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EE18C2" w14:textId="77777777" w:rsidR="004377FB" w:rsidRDefault="004377FB" w:rsidP="004377FB">
      <w:pPr>
        <w:spacing w:after="432" w:line="295" w:lineRule="auto"/>
        <w:ind w:left="10" w:right="-15"/>
        <w:jc w:val="center"/>
      </w:pPr>
      <w:r>
        <w:rPr>
          <w:rFonts w:ascii="Arial" w:eastAsia="Arial" w:hAnsi="Arial" w:cs="Arial"/>
          <w:b/>
          <w:sz w:val="36"/>
        </w:rPr>
        <w:t xml:space="preserve">Khed Taluka Shikshan Prasarak Mandal’s </w:t>
      </w:r>
    </w:p>
    <w:p w14:paraId="2238A0F2" w14:textId="77777777" w:rsidR="004377FB" w:rsidRPr="004377FB" w:rsidRDefault="004377FB" w:rsidP="004377FB">
      <w:pPr>
        <w:spacing w:after="432" w:line="295" w:lineRule="auto"/>
        <w:ind w:left="10" w:right="-15"/>
        <w:jc w:val="center"/>
        <w:rPr>
          <w:sz w:val="32"/>
          <w:szCs w:val="32"/>
        </w:rPr>
      </w:pPr>
      <w:r w:rsidRPr="004377FB">
        <w:rPr>
          <w:rFonts w:ascii="Arial" w:eastAsia="Arial" w:hAnsi="Arial" w:cs="Arial"/>
          <w:b/>
          <w:sz w:val="32"/>
          <w:szCs w:val="32"/>
        </w:rPr>
        <w:t xml:space="preserve">Hutatma Rajguru Mahavidyalaya, Rajgurunagar, 410505 </w:t>
      </w:r>
    </w:p>
    <w:p w14:paraId="71832EEA" w14:textId="77777777" w:rsidR="004377FB" w:rsidRDefault="004377FB" w:rsidP="004377FB">
      <w:pPr>
        <w:spacing w:after="258" w:line="240" w:lineRule="auto"/>
        <w:jc w:val="center"/>
        <w:rPr>
          <w:rFonts w:ascii="Arial" w:eastAsia="Arial" w:hAnsi="Arial" w:cs="Arial"/>
          <w:b/>
          <w:sz w:val="28"/>
        </w:rPr>
      </w:pPr>
      <w:r>
        <w:rPr>
          <w:rFonts w:ascii="Calibri" w:eastAsia="Calibri" w:hAnsi="Calibri" w:cs="Calibri"/>
          <w:noProof/>
        </w:rPr>
        <w:drawing>
          <wp:inline distT="0" distB="0" distL="0" distR="0" wp14:anchorId="4414DE90" wp14:editId="6FAB0B28">
            <wp:extent cx="2740025" cy="2235200"/>
            <wp:effectExtent l="0" t="0" r="0" b="0"/>
            <wp:docPr id="1800" name="Picture 1800"/>
            <wp:cNvGraphicFramePr/>
            <a:graphic xmlns:a="http://schemas.openxmlformats.org/drawingml/2006/main">
              <a:graphicData uri="http://schemas.openxmlformats.org/drawingml/2006/picture">
                <pic:pic xmlns:pic="http://schemas.openxmlformats.org/drawingml/2006/picture">
                  <pic:nvPicPr>
                    <pic:cNvPr id="1800" name="Picture 1800"/>
                    <pic:cNvPicPr/>
                  </pic:nvPicPr>
                  <pic:blipFill>
                    <a:blip r:embed="rId8"/>
                    <a:stretch>
                      <a:fillRect/>
                    </a:stretch>
                  </pic:blipFill>
                  <pic:spPr>
                    <a:xfrm>
                      <a:off x="0" y="0"/>
                      <a:ext cx="2740025" cy="2235200"/>
                    </a:xfrm>
                    <a:prstGeom prst="rect">
                      <a:avLst/>
                    </a:prstGeom>
                  </pic:spPr>
                </pic:pic>
              </a:graphicData>
            </a:graphic>
          </wp:inline>
        </w:drawing>
      </w:r>
      <w:r>
        <w:rPr>
          <w:rFonts w:ascii="Arial" w:eastAsia="Arial" w:hAnsi="Arial" w:cs="Arial"/>
          <w:b/>
          <w:sz w:val="28"/>
        </w:rPr>
        <w:t xml:space="preserve"> </w:t>
      </w:r>
    </w:p>
    <w:p w14:paraId="50ABC064" w14:textId="77777777" w:rsidR="004377FB" w:rsidRPr="00C25DEE" w:rsidRDefault="004377FB" w:rsidP="004377FB">
      <w:pPr>
        <w:spacing w:after="404" w:line="303" w:lineRule="auto"/>
        <w:ind w:left="10" w:right="-15"/>
        <w:jc w:val="center"/>
        <w:rPr>
          <w:rFonts w:ascii="Arial" w:eastAsia="Arial" w:hAnsi="Arial" w:cs="Arial"/>
          <w:b/>
          <w:sz w:val="32"/>
        </w:rPr>
      </w:pPr>
      <w:r w:rsidRPr="00C25DEE">
        <w:rPr>
          <w:rFonts w:ascii="Arial" w:eastAsia="Arial" w:hAnsi="Arial" w:cs="Arial"/>
          <w:b/>
          <w:sz w:val="32"/>
        </w:rPr>
        <w:t xml:space="preserve">TYBBA(CA) </w:t>
      </w:r>
    </w:p>
    <w:p w14:paraId="6800A00E" w14:textId="77777777" w:rsidR="00221EF3" w:rsidRPr="00C25DEE" w:rsidRDefault="00221EF3" w:rsidP="00A91BC8">
      <w:pPr>
        <w:spacing w:after="404" w:line="303" w:lineRule="auto"/>
        <w:ind w:left="10" w:right="-15"/>
        <w:jc w:val="center"/>
        <w:rPr>
          <w:rFonts w:ascii="Arial" w:eastAsia="Arial" w:hAnsi="Arial" w:cs="Arial"/>
          <w:b/>
          <w:sz w:val="32"/>
        </w:rPr>
      </w:pPr>
      <w:r w:rsidRPr="00C25DEE">
        <w:rPr>
          <w:rFonts w:ascii="Arial" w:eastAsia="Arial" w:hAnsi="Arial" w:cs="Arial"/>
          <w:b/>
          <w:sz w:val="32"/>
        </w:rPr>
        <w:t>A Project Report On</w:t>
      </w:r>
    </w:p>
    <w:p w14:paraId="7B093038" w14:textId="77777777" w:rsidR="00221EF3" w:rsidRPr="00C25DEE" w:rsidRDefault="00221EF3" w:rsidP="004377FB">
      <w:pPr>
        <w:spacing w:after="404" w:line="303" w:lineRule="auto"/>
        <w:ind w:left="10" w:right="-15"/>
        <w:jc w:val="center"/>
        <w:rPr>
          <w:rFonts w:ascii="Arial" w:eastAsia="Arial" w:hAnsi="Arial" w:cs="Arial"/>
          <w:b/>
          <w:sz w:val="28"/>
          <w:szCs w:val="28"/>
        </w:rPr>
      </w:pPr>
      <w:r w:rsidRPr="00C25DEE">
        <w:rPr>
          <w:rFonts w:ascii="Arial" w:eastAsia="Arial" w:hAnsi="Arial" w:cs="Arial"/>
          <w:b/>
          <w:sz w:val="28"/>
          <w:szCs w:val="28"/>
        </w:rPr>
        <w:t xml:space="preserve"> “ QR Scanning ”</w:t>
      </w:r>
    </w:p>
    <w:p w14:paraId="2A8BCD34" w14:textId="77777777" w:rsidR="00221EF3" w:rsidRPr="00C25DEE" w:rsidRDefault="00221EF3" w:rsidP="00221EF3">
      <w:pPr>
        <w:spacing w:after="404" w:line="303" w:lineRule="auto"/>
        <w:ind w:left="10" w:right="-15"/>
        <w:jc w:val="center"/>
        <w:rPr>
          <w:rFonts w:ascii="Arial" w:hAnsi="Arial" w:cs="Arial"/>
        </w:rPr>
      </w:pPr>
      <w:r w:rsidRPr="00C25DEE">
        <w:rPr>
          <w:rFonts w:ascii="Arial" w:eastAsia="Arial" w:hAnsi="Arial" w:cs="Arial"/>
          <w:b/>
          <w:sz w:val="32"/>
        </w:rPr>
        <w:t xml:space="preserve"> By, </w:t>
      </w:r>
    </w:p>
    <w:p w14:paraId="504C1D48" w14:textId="02624B8E" w:rsidR="00221EF3" w:rsidRPr="00C25DEE" w:rsidRDefault="00221EF3" w:rsidP="00221EF3">
      <w:pPr>
        <w:spacing w:after="397" w:line="322" w:lineRule="auto"/>
        <w:ind w:left="10" w:right="-15"/>
        <w:jc w:val="center"/>
        <w:rPr>
          <w:rFonts w:ascii="Arial" w:hAnsi="Arial" w:cs="Arial"/>
          <w:b/>
          <w:sz w:val="32"/>
        </w:rPr>
      </w:pPr>
      <w:r w:rsidRPr="00C25DEE">
        <w:rPr>
          <w:rFonts w:ascii="Arial" w:eastAsia="Arial" w:hAnsi="Arial" w:cs="Arial"/>
          <w:b/>
          <w:sz w:val="28"/>
          <w:szCs w:val="28"/>
        </w:rPr>
        <w:t>Name:</w:t>
      </w:r>
      <w:r w:rsidRPr="00C25DEE">
        <w:rPr>
          <w:rFonts w:ascii="Arial" w:eastAsia="Arial" w:hAnsi="Arial" w:cs="Arial"/>
          <w:b/>
          <w:sz w:val="32"/>
        </w:rPr>
        <w:t xml:space="preserve"> </w:t>
      </w:r>
      <w:r w:rsidRPr="00C25DEE">
        <w:rPr>
          <w:rFonts w:ascii="Arial" w:hAnsi="Arial" w:cs="Arial"/>
          <w:b/>
          <w:sz w:val="32"/>
        </w:rPr>
        <w:t>P</w:t>
      </w:r>
      <w:r w:rsidR="005C7575">
        <w:rPr>
          <w:rFonts w:ascii="Arial" w:hAnsi="Arial" w:cs="Arial"/>
          <w:b/>
          <w:sz w:val="32"/>
        </w:rPr>
        <w:t>ayal Sunil Bhogade</w:t>
      </w:r>
    </w:p>
    <w:p w14:paraId="130C2162" w14:textId="7401366B" w:rsidR="00221EF3" w:rsidRPr="00C25DEE" w:rsidRDefault="00221EF3" w:rsidP="00221EF3">
      <w:pPr>
        <w:spacing w:after="397" w:line="322" w:lineRule="auto"/>
        <w:ind w:left="10" w:right="-15"/>
        <w:jc w:val="center"/>
        <w:rPr>
          <w:rFonts w:ascii="Arial" w:eastAsia="Arial" w:hAnsi="Arial" w:cs="Arial"/>
          <w:b/>
          <w:sz w:val="32"/>
        </w:rPr>
      </w:pPr>
      <w:r w:rsidRPr="00C25DEE">
        <w:rPr>
          <w:rFonts w:ascii="Arial" w:eastAsia="Arial" w:hAnsi="Arial" w:cs="Arial"/>
          <w:b/>
          <w:sz w:val="28"/>
          <w:szCs w:val="28"/>
        </w:rPr>
        <w:t>Roll No</w:t>
      </w:r>
      <w:r w:rsidRPr="00C25DEE">
        <w:rPr>
          <w:rFonts w:ascii="Arial" w:eastAsia="Arial" w:hAnsi="Arial" w:cs="Arial"/>
          <w:b/>
          <w:sz w:val="32"/>
        </w:rPr>
        <w:t xml:space="preserve"> :</w:t>
      </w:r>
      <w:r w:rsidRPr="00C25DEE">
        <w:rPr>
          <w:rFonts w:ascii="Arial" w:hAnsi="Arial" w:cs="Arial"/>
          <w:sz w:val="32"/>
        </w:rPr>
        <w:t xml:space="preserve"> </w:t>
      </w:r>
      <w:r w:rsidRPr="00C25DEE">
        <w:rPr>
          <w:rFonts w:ascii="Arial" w:hAnsi="Arial" w:cs="Arial"/>
          <w:b/>
          <w:sz w:val="32"/>
        </w:rPr>
        <w:t>0</w:t>
      </w:r>
      <w:r w:rsidR="00363668">
        <w:rPr>
          <w:rFonts w:ascii="Arial" w:hAnsi="Arial" w:cs="Arial"/>
          <w:b/>
          <w:sz w:val="32"/>
        </w:rPr>
        <w:t>9</w:t>
      </w:r>
      <w:r w:rsidRPr="00C25DEE">
        <w:rPr>
          <w:rFonts w:ascii="Arial" w:eastAsia="Arial" w:hAnsi="Arial" w:cs="Arial"/>
          <w:b/>
          <w:sz w:val="32"/>
        </w:rPr>
        <w:t xml:space="preserve">  </w:t>
      </w:r>
    </w:p>
    <w:p w14:paraId="5369785A" w14:textId="77777777" w:rsidR="00221EF3" w:rsidRPr="00C25DEE" w:rsidRDefault="00221EF3" w:rsidP="00221EF3">
      <w:pPr>
        <w:spacing w:after="404" w:line="303" w:lineRule="auto"/>
        <w:ind w:left="10" w:right="-15"/>
        <w:jc w:val="center"/>
        <w:rPr>
          <w:rFonts w:ascii="Arial" w:hAnsi="Arial" w:cs="Arial"/>
        </w:rPr>
      </w:pPr>
      <w:r w:rsidRPr="00C25DEE">
        <w:rPr>
          <w:rFonts w:ascii="Arial" w:eastAsia="Arial" w:hAnsi="Arial" w:cs="Arial"/>
          <w:b/>
          <w:sz w:val="32"/>
        </w:rPr>
        <w:t xml:space="preserve">Under </w:t>
      </w:r>
      <w:r w:rsidR="00C25DEE">
        <w:rPr>
          <w:rFonts w:ascii="Arial" w:eastAsia="Arial" w:hAnsi="Arial" w:cs="Arial"/>
          <w:b/>
          <w:sz w:val="32"/>
        </w:rPr>
        <w:t>Guida</w:t>
      </w:r>
      <w:r w:rsidRPr="00C25DEE">
        <w:rPr>
          <w:rFonts w:ascii="Arial" w:eastAsia="Arial" w:hAnsi="Arial" w:cs="Arial"/>
          <w:b/>
          <w:sz w:val="32"/>
        </w:rPr>
        <w:t xml:space="preserve">nce </w:t>
      </w:r>
    </w:p>
    <w:p w14:paraId="103B070A" w14:textId="77777777" w:rsidR="00221EF3" w:rsidRPr="00221EF3" w:rsidRDefault="00221EF3" w:rsidP="00221EF3">
      <w:pPr>
        <w:spacing w:after="397" w:line="322" w:lineRule="auto"/>
        <w:ind w:left="10" w:right="-15"/>
        <w:jc w:val="center"/>
        <w:rPr>
          <w:b/>
        </w:rPr>
      </w:pPr>
      <w:r w:rsidRPr="00C25DEE">
        <w:rPr>
          <w:rFonts w:ascii="Arial" w:hAnsi="Arial" w:cs="Arial"/>
          <w:b/>
          <w:sz w:val="32"/>
        </w:rPr>
        <w:t>Prof.R .S.Jadhav</w:t>
      </w:r>
      <w:r w:rsidRPr="00221EF3">
        <w:rPr>
          <w:b/>
          <w:sz w:val="32"/>
        </w:rPr>
        <w:t xml:space="preserve"> </w:t>
      </w:r>
    </w:p>
    <w:p w14:paraId="4389C527" w14:textId="77777777" w:rsidR="00A91BC8" w:rsidRDefault="00A91BC8" w:rsidP="00A91BC8">
      <w:pPr>
        <w:pStyle w:val="NormalWeb"/>
        <w:rPr>
          <w:rStyle w:val="Strong"/>
        </w:rPr>
      </w:pPr>
    </w:p>
    <w:p w14:paraId="175D3DB1" w14:textId="77777777" w:rsidR="004377FB" w:rsidRDefault="00A91BC8" w:rsidP="00A91BC8">
      <w:pPr>
        <w:pStyle w:val="NormalWeb"/>
        <w:rPr>
          <w:rStyle w:val="Strong"/>
          <w:rFonts w:ascii="Arial" w:hAnsi="Arial" w:cs="Arial"/>
          <w:sz w:val="28"/>
          <w:szCs w:val="28"/>
        </w:rPr>
      </w:pPr>
      <w:r w:rsidRPr="00A91BC8">
        <w:rPr>
          <w:rStyle w:val="Strong"/>
          <w:rFonts w:ascii="Arial" w:hAnsi="Arial" w:cs="Arial"/>
          <w:sz w:val="28"/>
          <w:szCs w:val="28"/>
        </w:rPr>
        <w:lastRenderedPageBreak/>
        <w:t>QR Code: A Revolutionary Technology</w:t>
      </w:r>
    </w:p>
    <w:p w14:paraId="6F145E94" w14:textId="77777777" w:rsidR="00A91BC8" w:rsidRPr="00A91BC8" w:rsidRDefault="00A91BC8" w:rsidP="00A91BC8">
      <w:pPr>
        <w:pStyle w:val="NormalWeb"/>
        <w:rPr>
          <w:rFonts w:ascii="Arial" w:hAnsi="Arial" w:cs="Arial"/>
          <w:sz w:val="28"/>
          <w:szCs w:val="28"/>
        </w:rPr>
      </w:pPr>
    </w:p>
    <w:p w14:paraId="7B7D4534" w14:textId="77777777" w:rsidR="00FB0B14" w:rsidRPr="00A91BC8" w:rsidRDefault="00D657BA" w:rsidP="004377FB">
      <w:pPr>
        <w:pStyle w:val="Heading2"/>
        <w:numPr>
          <w:ilvl w:val="0"/>
          <w:numId w:val="10"/>
        </w:numPr>
        <w:rPr>
          <w:rFonts w:ascii="Arial" w:hAnsi="Arial" w:cs="Arial"/>
          <w:b w:val="0"/>
          <w:color w:val="000000" w:themeColor="text1"/>
          <w:sz w:val="28"/>
          <w:szCs w:val="28"/>
        </w:rPr>
      </w:pPr>
      <w:r w:rsidRPr="00A91BC8">
        <w:rPr>
          <w:rFonts w:ascii="Arial" w:hAnsi="Arial" w:cs="Arial"/>
          <w:b w:val="0"/>
          <w:color w:val="000000" w:themeColor="text1"/>
          <w:sz w:val="28"/>
          <w:szCs w:val="28"/>
        </w:rPr>
        <w:t>Proposed Research Topic and Introduction</w:t>
      </w:r>
    </w:p>
    <w:p w14:paraId="0FD4DC65" w14:textId="77777777" w:rsidR="004377FB" w:rsidRPr="004377FB" w:rsidRDefault="004377FB" w:rsidP="004377FB"/>
    <w:p w14:paraId="7417D5F2" w14:textId="77777777" w:rsidR="00FB0B14" w:rsidRDefault="00D657BA">
      <w:pPr>
        <w:rPr>
          <w:rFonts w:ascii="Arial" w:hAnsi="Arial" w:cs="Arial"/>
          <w:sz w:val="24"/>
          <w:szCs w:val="24"/>
        </w:rPr>
      </w:pPr>
      <w:r w:rsidRPr="004377FB">
        <w:rPr>
          <w:rFonts w:ascii="Arial" w:hAnsi="Arial" w:cs="Arial"/>
          <w:sz w:val="24"/>
          <w:szCs w:val="24"/>
        </w:rPr>
        <w:t>QR (Quick Response) codes have become an integral part of modern digital transactions, marketing, and authentication systems. Initially developed for tracking automotive parts, QR codes have evolved into a powerful tool for instant data sharing and secure access. This research explores the technology behind QR codes, their applications, and future advancements.</w:t>
      </w:r>
    </w:p>
    <w:p w14:paraId="51779B26" w14:textId="77777777" w:rsidR="004377FB" w:rsidRPr="004377FB" w:rsidRDefault="004377FB">
      <w:pPr>
        <w:rPr>
          <w:rFonts w:ascii="Arial" w:hAnsi="Arial" w:cs="Arial"/>
          <w:sz w:val="24"/>
          <w:szCs w:val="24"/>
        </w:rPr>
      </w:pPr>
    </w:p>
    <w:p w14:paraId="7487F2EB" w14:textId="77777777" w:rsidR="00FB0B14" w:rsidRPr="00A91BC8" w:rsidRDefault="00D657BA" w:rsidP="004377FB">
      <w:pPr>
        <w:pStyle w:val="Heading2"/>
        <w:numPr>
          <w:ilvl w:val="0"/>
          <w:numId w:val="10"/>
        </w:numPr>
        <w:rPr>
          <w:rFonts w:ascii="Arial" w:hAnsi="Arial" w:cs="Arial"/>
          <w:b w:val="0"/>
          <w:color w:val="000000" w:themeColor="text1"/>
          <w:sz w:val="32"/>
          <w:szCs w:val="28"/>
        </w:rPr>
      </w:pPr>
      <w:r w:rsidRPr="00A91BC8">
        <w:rPr>
          <w:rFonts w:ascii="Arial" w:hAnsi="Arial" w:cs="Arial"/>
          <w:b w:val="0"/>
          <w:color w:val="000000" w:themeColor="text1"/>
          <w:sz w:val="32"/>
          <w:szCs w:val="28"/>
        </w:rPr>
        <w:t>Literature Review</w:t>
      </w:r>
    </w:p>
    <w:p w14:paraId="1E7F13B7" w14:textId="77777777" w:rsidR="004377FB" w:rsidRPr="004377FB" w:rsidRDefault="004377FB" w:rsidP="004377FB">
      <w:pPr>
        <w:pStyle w:val="ListParagraph"/>
      </w:pPr>
    </w:p>
    <w:p w14:paraId="0C240E27" w14:textId="77777777" w:rsidR="00FB0B14" w:rsidRDefault="00D657BA">
      <w:pPr>
        <w:rPr>
          <w:rFonts w:ascii="Arial" w:hAnsi="Arial" w:cs="Arial"/>
          <w:sz w:val="24"/>
          <w:szCs w:val="24"/>
        </w:rPr>
      </w:pPr>
      <w:r w:rsidRPr="004377FB">
        <w:rPr>
          <w:rFonts w:ascii="Arial" w:hAnsi="Arial" w:cs="Arial"/>
          <w:sz w:val="24"/>
          <w:szCs w:val="24"/>
        </w:rPr>
        <w:t>QR codes were invented by Denso Wave in 1994 and have since gained widespread adoption in various industries. Compared to traditional barcodes, QR codes can store more data and provide faster scanning capabilities. Several studies highlight their role in improving digital payments, enhancing marketing strategies, and securing authentication mechanisms.</w:t>
      </w:r>
    </w:p>
    <w:p w14:paraId="5E3FAA42" w14:textId="77777777" w:rsidR="004377FB" w:rsidRPr="004377FB" w:rsidRDefault="004377FB">
      <w:pPr>
        <w:rPr>
          <w:rFonts w:ascii="Arial" w:hAnsi="Arial" w:cs="Arial"/>
          <w:sz w:val="24"/>
          <w:szCs w:val="24"/>
        </w:rPr>
      </w:pPr>
    </w:p>
    <w:p w14:paraId="4B7399BE" w14:textId="77777777" w:rsidR="00FB0B14" w:rsidRPr="00A91BC8" w:rsidRDefault="00D657BA" w:rsidP="004377FB">
      <w:pPr>
        <w:pStyle w:val="Heading2"/>
        <w:numPr>
          <w:ilvl w:val="0"/>
          <w:numId w:val="10"/>
        </w:numPr>
        <w:rPr>
          <w:rFonts w:ascii="Arial" w:hAnsi="Arial" w:cs="Arial"/>
          <w:b w:val="0"/>
          <w:color w:val="000000" w:themeColor="text1"/>
          <w:sz w:val="28"/>
          <w:szCs w:val="28"/>
        </w:rPr>
      </w:pPr>
      <w:r w:rsidRPr="00A91BC8">
        <w:rPr>
          <w:rFonts w:ascii="Arial" w:hAnsi="Arial" w:cs="Arial"/>
          <w:b w:val="0"/>
          <w:color w:val="000000" w:themeColor="text1"/>
          <w:sz w:val="28"/>
          <w:szCs w:val="28"/>
        </w:rPr>
        <w:t>Objectives of Study</w:t>
      </w:r>
    </w:p>
    <w:p w14:paraId="2CDDD9DA" w14:textId="77777777" w:rsidR="004377FB" w:rsidRPr="004377FB" w:rsidRDefault="004377FB" w:rsidP="004377FB">
      <w:pPr>
        <w:pStyle w:val="ListParagraph"/>
      </w:pPr>
    </w:p>
    <w:p w14:paraId="55FB5324" w14:textId="77777777" w:rsidR="00A91BC8" w:rsidRDefault="00D657BA">
      <w:pPr>
        <w:rPr>
          <w:rFonts w:ascii="Arial" w:hAnsi="Arial" w:cs="Arial"/>
          <w:sz w:val="24"/>
          <w:szCs w:val="24"/>
        </w:rPr>
      </w:pPr>
      <w:r w:rsidRPr="004377FB">
        <w:rPr>
          <w:rFonts w:ascii="Arial" w:hAnsi="Arial" w:cs="Arial"/>
          <w:sz w:val="24"/>
          <w:szCs w:val="24"/>
        </w:rPr>
        <w:t>- To understand the working mechanism of QR codes.</w:t>
      </w:r>
    </w:p>
    <w:p w14:paraId="25B168D7" w14:textId="77777777" w:rsidR="00A91BC8" w:rsidRDefault="00D657BA">
      <w:pPr>
        <w:rPr>
          <w:rFonts w:ascii="Arial" w:hAnsi="Arial" w:cs="Arial"/>
          <w:sz w:val="24"/>
          <w:szCs w:val="24"/>
        </w:rPr>
      </w:pPr>
      <w:r w:rsidRPr="004377FB">
        <w:rPr>
          <w:rFonts w:ascii="Arial" w:hAnsi="Arial" w:cs="Arial"/>
          <w:sz w:val="24"/>
          <w:szCs w:val="24"/>
        </w:rPr>
        <w:br/>
        <w:t>- To explore the diverse applications of QR codes in different industries.</w:t>
      </w:r>
    </w:p>
    <w:p w14:paraId="220FD500" w14:textId="77777777" w:rsidR="00FB0B14" w:rsidRDefault="00D657BA">
      <w:pPr>
        <w:rPr>
          <w:rFonts w:ascii="Arial" w:hAnsi="Arial" w:cs="Arial"/>
          <w:sz w:val="24"/>
          <w:szCs w:val="24"/>
        </w:rPr>
      </w:pPr>
      <w:r w:rsidRPr="004377FB">
        <w:rPr>
          <w:rFonts w:ascii="Arial" w:hAnsi="Arial" w:cs="Arial"/>
          <w:sz w:val="24"/>
          <w:szCs w:val="24"/>
        </w:rPr>
        <w:br/>
        <w:t>- To analyze security concerns and potential advancements in QR technology.</w:t>
      </w:r>
    </w:p>
    <w:p w14:paraId="546B331F" w14:textId="77777777" w:rsidR="004377FB" w:rsidRPr="004377FB" w:rsidRDefault="004377FB">
      <w:pPr>
        <w:rPr>
          <w:rFonts w:ascii="Arial" w:hAnsi="Arial" w:cs="Arial"/>
          <w:sz w:val="24"/>
          <w:szCs w:val="24"/>
        </w:rPr>
      </w:pPr>
    </w:p>
    <w:p w14:paraId="2F950919" w14:textId="77777777" w:rsidR="00FB0B14" w:rsidRPr="00A91BC8" w:rsidRDefault="00D657BA" w:rsidP="004377FB">
      <w:pPr>
        <w:pStyle w:val="Heading2"/>
        <w:numPr>
          <w:ilvl w:val="0"/>
          <w:numId w:val="10"/>
        </w:numPr>
        <w:rPr>
          <w:rFonts w:ascii="Arial" w:hAnsi="Arial" w:cs="Arial"/>
          <w:b w:val="0"/>
          <w:color w:val="000000" w:themeColor="text1"/>
          <w:sz w:val="28"/>
          <w:szCs w:val="28"/>
        </w:rPr>
      </w:pPr>
      <w:r w:rsidRPr="00A91BC8">
        <w:rPr>
          <w:rFonts w:ascii="Arial" w:hAnsi="Arial" w:cs="Arial"/>
          <w:b w:val="0"/>
          <w:color w:val="000000" w:themeColor="text1"/>
          <w:sz w:val="28"/>
          <w:szCs w:val="28"/>
        </w:rPr>
        <w:t>Area of Study</w:t>
      </w:r>
    </w:p>
    <w:p w14:paraId="038ADFF3" w14:textId="77777777" w:rsidR="004377FB" w:rsidRPr="004377FB" w:rsidRDefault="004377FB" w:rsidP="004377FB">
      <w:pPr>
        <w:pStyle w:val="ListParagraph"/>
      </w:pPr>
    </w:p>
    <w:p w14:paraId="01BE14EB" w14:textId="77777777" w:rsidR="00FB0B14" w:rsidRDefault="00D657BA">
      <w:pPr>
        <w:rPr>
          <w:rFonts w:ascii="Arial" w:hAnsi="Arial" w:cs="Arial"/>
          <w:sz w:val="24"/>
          <w:szCs w:val="24"/>
        </w:rPr>
      </w:pPr>
      <w:r w:rsidRPr="004377FB">
        <w:rPr>
          <w:rFonts w:ascii="Arial" w:hAnsi="Arial" w:cs="Arial"/>
          <w:sz w:val="24"/>
          <w:szCs w:val="24"/>
        </w:rPr>
        <w:t>This study focuses on the technical aspects of QR code generation, scanning, and encryption techniques. It also covers real-world applications in e-commerce, healthcare, education, and financial transactions.</w:t>
      </w:r>
    </w:p>
    <w:p w14:paraId="74353237" w14:textId="77777777" w:rsidR="004377FB" w:rsidRPr="004377FB" w:rsidRDefault="004377FB">
      <w:pPr>
        <w:rPr>
          <w:rFonts w:ascii="Arial" w:hAnsi="Arial" w:cs="Arial"/>
          <w:sz w:val="24"/>
          <w:szCs w:val="24"/>
        </w:rPr>
      </w:pPr>
    </w:p>
    <w:p w14:paraId="37D466B0" w14:textId="77777777" w:rsidR="00FB0B14" w:rsidRPr="00A91BC8" w:rsidRDefault="00D657BA" w:rsidP="004377FB">
      <w:pPr>
        <w:pStyle w:val="Heading2"/>
        <w:numPr>
          <w:ilvl w:val="0"/>
          <w:numId w:val="10"/>
        </w:numPr>
        <w:rPr>
          <w:rFonts w:ascii="Arial" w:hAnsi="Arial" w:cs="Arial"/>
          <w:b w:val="0"/>
          <w:color w:val="000000" w:themeColor="text1"/>
          <w:sz w:val="28"/>
          <w:szCs w:val="28"/>
        </w:rPr>
      </w:pPr>
      <w:r w:rsidRPr="00A91BC8">
        <w:rPr>
          <w:rFonts w:ascii="Arial" w:hAnsi="Arial" w:cs="Arial"/>
          <w:b w:val="0"/>
          <w:color w:val="000000" w:themeColor="text1"/>
          <w:sz w:val="28"/>
          <w:szCs w:val="28"/>
        </w:rPr>
        <w:t>Research Methodology</w:t>
      </w:r>
    </w:p>
    <w:p w14:paraId="6A743E55" w14:textId="77777777" w:rsidR="004377FB" w:rsidRPr="004377FB" w:rsidRDefault="004377FB" w:rsidP="004377FB">
      <w:pPr>
        <w:pStyle w:val="ListParagraph"/>
      </w:pPr>
    </w:p>
    <w:p w14:paraId="08883F43" w14:textId="77777777" w:rsidR="00A91BC8" w:rsidRDefault="004377FB">
      <w:pPr>
        <w:rPr>
          <w:rFonts w:ascii="Arial" w:hAnsi="Arial" w:cs="Arial"/>
          <w:sz w:val="24"/>
          <w:szCs w:val="24"/>
        </w:rPr>
      </w:pPr>
      <w:r>
        <w:rPr>
          <w:rFonts w:ascii="Arial" w:hAnsi="Arial" w:cs="Arial"/>
          <w:sz w:val="24"/>
          <w:szCs w:val="24"/>
        </w:rPr>
        <w:t>- Data Collection</w:t>
      </w:r>
      <w:r w:rsidR="00D657BA" w:rsidRPr="004377FB">
        <w:rPr>
          <w:rFonts w:ascii="Arial" w:hAnsi="Arial" w:cs="Arial"/>
          <w:sz w:val="24"/>
          <w:szCs w:val="24"/>
        </w:rPr>
        <w:t xml:space="preserve">: Secondary research from academic papers, industry reports, </w:t>
      </w:r>
      <w:r>
        <w:rPr>
          <w:rFonts w:ascii="Arial" w:hAnsi="Arial" w:cs="Arial"/>
          <w:sz w:val="24"/>
          <w:szCs w:val="24"/>
        </w:rPr>
        <w:t>and case studies.</w:t>
      </w:r>
    </w:p>
    <w:p w14:paraId="6DEFB4E5" w14:textId="77777777" w:rsidR="00A91BC8" w:rsidRDefault="004377FB">
      <w:pPr>
        <w:rPr>
          <w:rFonts w:ascii="Arial" w:hAnsi="Arial" w:cs="Arial"/>
          <w:sz w:val="24"/>
          <w:szCs w:val="24"/>
        </w:rPr>
      </w:pPr>
      <w:r>
        <w:rPr>
          <w:rFonts w:ascii="Arial" w:hAnsi="Arial" w:cs="Arial"/>
          <w:sz w:val="24"/>
          <w:szCs w:val="24"/>
        </w:rPr>
        <w:br/>
        <w:t>- Analysis</w:t>
      </w:r>
      <w:r w:rsidR="00D657BA" w:rsidRPr="004377FB">
        <w:rPr>
          <w:rFonts w:ascii="Arial" w:hAnsi="Arial" w:cs="Arial"/>
          <w:sz w:val="24"/>
          <w:szCs w:val="24"/>
        </w:rPr>
        <w:t>: Comparative study of QR code efficiency versus traditional data-sharing</w:t>
      </w:r>
      <w:r>
        <w:rPr>
          <w:rFonts w:ascii="Arial" w:hAnsi="Arial" w:cs="Arial"/>
          <w:sz w:val="24"/>
          <w:szCs w:val="24"/>
        </w:rPr>
        <w:t xml:space="preserve"> methods.</w:t>
      </w:r>
    </w:p>
    <w:p w14:paraId="1FFBA0F1" w14:textId="77777777" w:rsidR="00FB0B14" w:rsidRDefault="004377FB">
      <w:pPr>
        <w:rPr>
          <w:rFonts w:ascii="Arial" w:hAnsi="Arial" w:cs="Arial"/>
          <w:sz w:val="24"/>
          <w:szCs w:val="24"/>
        </w:rPr>
      </w:pPr>
      <w:r>
        <w:rPr>
          <w:rFonts w:ascii="Arial" w:hAnsi="Arial" w:cs="Arial"/>
          <w:sz w:val="24"/>
          <w:szCs w:val="24"/>
        </w:rPr>
        <w:br/>
        <w:t>- Security Testing</w:t>
      </w:r>
      <w:r w:rsidR="00D657BA" w:rsidRPr="004377FB">
        <w:rPr>
          <w:rFonts w:ascii="Arial" w:hAnsi="Arial" w:cs="Arial"/>
          <w:sz w:val="24"/>
          <w:szCs w:val="24"/>
        </w:rPr>
        <w:t>: Identifying vulnerabilities in QR-based transactions and authentication.</w:t>
      </w:r>
    </w:p>
    <w:p w14:paraId="1359F8D2" w14:textId="77777777" w:rsidR="004377FB" w:rsidRPr="004377FB" w:rsidRDefault="004377FB">
      <w:pPr>
        <w:rPr>
          <w:rFonts w:ascii="Arial" w:hAnsi="Arial" w:cs="Arial"/>
          <w:sz w:val="24"/>
          <w:szCs w:val="24"/>
        </w:rPr>
      </w:pPr>
    </w:p>
    <w:p w14:paraId="7DAB5DC3" w14:textId="77777777" w:rsidR="00FB0B14" w:rsidRPr="00A91BC8" w:rsidRDefault="00D657BA" w:rsidP="004377FB">
      <w:pPr>
        <w:pStyle w:val="Heading2"/>
        <w:numPr>
          <w:ilvl w:val="0"/>
          <w:numId w:val="10"/>
        </w:numPr>
        <w:rPr>
          <w:rFonts w:ascii="Arial" w:hAnsi="Arial" w:cs="Arial"/>
          <w:b w:val="0"/>
          <w:color w:val="000000" w:themeColor="text1"/>
          <w:sz w:val="28"/>
          <w:szCs w:val="28"/>
        </w:rPr>
      </w:pPr>
      <w:r w:rsidRPr="00A91BC8">
        <w:rPr>
          <w:rFonts w:ascii="Arial" w:hAnsi="Arial" w:cs="Arial"/>
          <w:b w:val="0"/>
          <w:color w:val="000000" w:themeColor="text1"/>
          <w:sz w:val="28"/>
          <w:szCs w:val="28"/>
        </w:rPr>
        <w:t>Strength and Concerns</w:t>
      </w:r>
    </w:p>
    <w:p w14:paraId="3238FB00" w14:textId="77777777" w:rsidR="004377FB" w:rsidRPr="00A91BC8" w:rsidRDefault="004377FB" w:rsidP="004377FB">
      <w:pPr>
        <w:pStyle w:val="ListParagraph"/>
      </w:pPr>
    </w:p>
    <w:p w14:paraId="4F01FDE6" w14:textId="77777777" w:rsidR="00FB0B14" w:rsidRDefault="004377FB">
      <w:pPr>
        <w:rPr>
          <w:rFonts w:ascii="Arial" w:hAnsi="Arial" w:cs="Arial"/>
          <w:sz w:val="24"/>
          <w:szCs w:val="24"/>
        </w:rPr>
      </w:pPr>
      <w:r>
        <w:rPr>
          <w:rFonts w:ascii="Arial" w:hAnsi="Arial" w:cs="Arial"/>
          <w:sz w:val="24"/>
          <w:szCs w:val="24"/>
        </w:rPr>
        <w:t>Strengths :</w:t>
      </w:r>
      <w:r w:rsidR="00D657BA" w:rsidRPr="004377FB">
        <w:rPr>
          <w:rFonts w:ascii="Arial" w:hAnsi="Arial" w:cs="Arial"/>
          <w:sz w:val="24"/>
          <w:szCs w:val="24"/>
        </w:rPr>
        <w:br/>
        <w:t>- Fast and efficient data transmission.</w:t>
      </w:r>
      <w:r w:rsidR="00D657BA" w:rsidRPr="004377FB">
        <w:rPr>
          <w:rFonts w:ascii="Arial" w:hAnsi="Arial" w:cs="Arial"/>
          <w:sz w:val="24"/>
          <w:szCs w:val="24"/>
        </w:rPr>
        <w:br/>
        <w:t>- Cost-effective implementation.</w:t>
      </w:r>
      <w:r w:rsidR="00D657BA" w:rsidRPr="004377FB">
        <w:rPr>
          <w:rFonts w:ascii="Arial" w:hAnsi="Arial" w:cs="Arial"/>
          <w:sz w:val="24"/>
          <w:szCs w:val="24"/>
        </w:rPr>
        <w:br/>
        <w:t>- Wide compatibility across mobi</w:t>
      </w:r>
      <w:r>
        <w:rPr>
          <w:rFonts w:ascii="Arial" w:hAnsi="Arial" w:cs="Arial"/>
          <w:sz w:val="24"/>
          <w:szCs w:val="24"/>
        </w:rPr>
        <w:t>le devices and applications.</w:t>
      </w:r>
      <w:r>
        <w:rPr>
          <w:rFonts w:ascii="Arial" w:hAnsi="Arial" w:cs="Arial"/>
          <w:sz w:val="24"/>
          <w:szCs w:val="24"/>
        </w:rPr>
        <w:br/>
      </w:r>
      <w:r>
        <w:rPr>
          <w:rFonts w:ascii="Arial" w:hAnsi="Arial" w:cs="Arial"/>
          <w:sz w:val="24"/>
          <w:szCs w:val="24"/>
        </w:rPr>
        <w:br/>
        <w:t>Concerns :</w:t>
      </w:r>
      <w:r w:rsidR="00D657BA" w:rsidRPr="004377FB">
        <w:rPr>
          <w:rFonts w:ascii="Arial" w:hAnsi="Arial" w:cs="Arial"/>
          <w:sz w:val="24"/>
          <w:szCs w:val="24"/>
        </w:rPr>
        <w:br/>
        <w:t>- Security risks such as phishing and malicious redirections.</w:t>
      </w:r>
      <w:r w:rsidR="00D657BA" w:rsidRPr="004377FB">
        <w:rPr>
          <w:rFonts w:ascii="Arial" w:hAnsi="Arial" w:cs="Arial"/>
          <w:sz w:val="24"/>
          <w:szCs w:val="24"/>
        </w:rPr>
        <w:br/>
        <w:t>- Dependency on mobile devices and internet connectivity.</w:t>
      </w:r>
      <w:r w:rsidR="00D657BA" w:rsidRPr="004377FB">
        <w:rPr>
          <w:rFonts w:ascii="Arial" w:hAnsi="Arial" w:cs="Arial"/>
          <w:sz w:val="24"/>
          <w:szCs w:val="24"/>
        </w:rPr>
        <w:br/>
        <w:t>- Privacy concerns in QR-based authentication systems.</w:t>
      </w:r>
    </w:p>
    <w:p w14:paraId="1A7644A9" w14:textId="77777777" w:rsidR="00C25DEE" w:rsidRPr="004377FB" w:rsidRDefault="00C25DEE">
      <w:pPr>
        <w:rPr>
          <w:rFonts w:ascii="Arial" w:hAnsi="Arial" w:cs="Arial"/>
          <w:sz w:val="24"/>
          <w:szCs w:val="24"/>
        </w:rPr>
      </w:pPr>
    </w:p>
    <w:p w14:paraId="4634D4A5" w14:textId="77777777" w:rsidR="00FB0B14" w:rsidRPr="00A91BC8" w:rsidRDefault="00D657BA" w:rsidP="00C25DEE">
      <w:pPr>
        <w:pStyle w:val="Heading2"/>
        <w:numPr>
          <w:ilvl w:val="0"/>
          <w:numId w:val="10"/>
        </w:numPr>
        <w:rPr>
          <w:rFonts w:ascii="Arial" w:hAnsi="Arial" w:cs="Arial"/>
          <w:b w:val="0"/>
          <w:color w:val="000000" w:themeColor="text1"/>
          <w:sz w:val="28"/>
          <w:szCs w:val="28"/>
        </w:rPr>
      </w:pPr>
      <w:r w:rsidRPr="00A91BC8">
        <w:rPr>
          <w:rFonts w:ascii="Arial" w:hAnsi="Arial" w:cs="Arial"/>
          <w:b w:val="0"/>
          <w:color w:val="000000" w:themeColor="text1"/>
          <w:sz w:val="28"/>
          <w:szCs w:val="28"/>
        </w:rPr>
        <w:t>References</w:t>
      </w:r>
    </w:p>
    <w:p w14:paraId="73CEA231" w14:textId="77777777" w:rsidR="00C25DEE" w:rsidRPr="00C25DEE" w:rsidRDefault="00C25DEE" w:rsidP="00C25DEE">
      <w:pPr>
        <w:pStyle w:val="ListParagraph"/>
      </w:pPr>
    </w:p>
    <w:p w14:paraId="5931335A" w14:textId="77777777" w:rsidR="00A91BC8" w:rsidRDefault="00D657BA">
      <w:pPr>
        <w:rPr>
          <w:rFonts w:ascii="Arial" w:hAnsi="Arial" w:cs="Arial"/>
          <w:sz w:val="24"/>
          <w:szCs w:val="24"/>
        </w:rPr>
      </w:pPr>
      <w:r w:rsidRPr="004377FB">
        <w:rPr>
          <w:rFonts w:ascii="Arial" w:hAnsi="Arial" w:cs="Arial"/>
          <w:sz w:val="24"/>
          <w:szCs w:val="24"/>
        </w:rPr>
        <w:t xml:space="preserve">- Denso Wave Incorporated. "History of QR Code." </w:t>
      </w:r>
      <w:hyperlink r:id="rId9" w:history="1">
        <w:r w:rsidR="00A91BC8" w:rsidRPr="00D90157">
          <w:rPr>
            <w:rStyle w:val="Hyperlink"/>
            <w:rFonts w:ascii="Arial" w:hAnsi="Arial" w:cs="Arial"/>
            <w:sz w:val="24"/>
            <w:szCs w:val="24"/>
          </w:rPr>
          <w:t>https://www.denso-wave.com/en/adcd/aboutqr.html</w:t>
        </w:r>
      </w:hyperlink>
    </w:p>
    <w:p w14:paraId="4F8BDFC8" w14:textId="77777777" w:rsidR="00FB0B14" w:rsidRPr="004377FB" w:rsidRDefault="00D657BA">
      <w:pPr>
        <w:rPr>
          <w:rFonts w:ascii="Arial" w:hAnsi="Arial" w:cs="Arial"/>
          <w:sz w:val="24"/>
          <w:szCs w:val="24"/>
        </w:rPr>
      </w:pPr>
      <w:r w:rsidRPr="004377FB">
        <w:rPr>
          <w:rFonts w:ascii="Arial" w:hAnsi="Arial" w:cs="Arial"/>
          <w:sz w:val="24"/>
          <w:szCs w:val="24"/>
        </w:rPr>
        <w:br/>
        <w:t>- International Journal of Computer Science &amp; Applications. "QR Codes: A Technical Perspective." Vol. 8, Issue 4, 2022.</w:t>
      </w:r>
      <w:r w:rsidRPr="004377FB">
        <w:rPr>
          <w:rFonts w:ascii="Arial" w:hAnsi="Arial" w:cs="Arial"/>
          <w:sz w:val="24"/>
          <w:szCs w:val="24"/>
        </w:rPr>
        <w:br/>
        <w:t>- National Institute of Standards and Technology (NIST). "Security Aspects of QR Codes." Report 2023.</w:t>
      </w:r>
    </w:p>
    <w:sectPr w:rsidR="00FB0B14" w:rsidRPr="004377FB"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F49160" w14:textId="77777777" w:rsidR="003F551B" w:rsidRDefault="003F551B" w:rsidP="004377FB">
      <w:pPr>
        <w:spacing w:after="0" w:line="240" w:lineRule="auto"/>
      </w:pPr>
      <w:r>
        <w:separator/>
      </w:r>
    </w:p>
  </w:endnote>
  <w:endnote w:type="continuationSeparator" w:id="0">
    <w:p w14:paraId="4A3B49E1" w14:textId="77777777" w:rsidR="003F551B" w:rsidRDefault="003F551B" w:rsidP="00437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0D7808" w14:textId="77777777" w:rsidR="003F551B" w:rsidRDefault="003F551B" w:rsidP="004377FB">
      <w:pPr>
        <w:spacing w:after="0" w:line="240" w:lineRule="auto"/>
      </w:pPr>
      <w:r>
        <w:separator/>
      </w:r>
    </w:p>
  </w:footnote>
  <w:footnote w:type="continuationSeparator" w:id="0">
    <w:p w14:paraId="26C7159D" w14:textId="77777777" w:rsidR="003F551B" w:rsidRDefault="003F551B" w:rsidP="004377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8952414"/>
    <w:multiLevelType w:val="hybridMultilevel"/>
    <w:tmpl w:val="B13C0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4431493">
    <w:abstractNumId w:val="8"/>
  </w:num>
  <w:num w:numId="2" w16cid:durableId="1997955346">
    <w:abstractNumId w:val="6"/>
  </w:num>
  <w:num w:numId="3" w16cid:durableId="603655584">
    <w:abstractNumId w:val="5"/>
  </w:num>
  <w:num w:numId="4" w16cid:durableId="1758750039">
    <w:abstractNumId w:val="4"/>
  </w:num>
  <w:num w:numId="5" w16cid:durableId="1869634652">
    <w:abstractNumId w:val="7"/>
  </w:num>
  <w:num w:numId="6" w16cid:durableId="350646847">
    <w:abstractNumId w:val="3"/>
  </w:num>
  <w:num w:numId="7" w16cid:durableId="107091679">
    <w:abstractNumId w:val="2"/>
  </w:num>
  <w:num w:numId="8" w16cid:durableId="248274303">
    <w:abstractNumId w:val="1"/>
  </w:num>
  <w:num w:numId="9" w16cid:durableId="91518042">
    <w:abstractNumId w:val="0"/>
  </w:num>
  <w:num w:numId="10" w16cid:durableId="5223972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6063C"/>
    <w:rsid w:val="000A4B53"/>
    <w:rsid w:val="00102230"/>
    <w:rsid w:val="0015074B"/>
    <w:rsid w:val="0017107A"/>
    <w:rsid w:val="00191D61"/>
    <w:rsid w:val="00221EF3"/>
    <w:rsid w:val="0029639D"/>
    <w:rsid w:val="00326F90"/>
    <w:rsid w:val="00363668"/>
    <w:rsid w:val="003F551B"/>
    <w:rsid w:val="004229D8"/>
    <w:rsid w:val="004377FB"/>
    <w:rsid w:val="005C7575"/>
    <w:rsid w:val="00895215"/>
    <w:rsid w:val="00A91BC8"/>
    <w:rsid w:val="00AA1D8D"/>
    <w:rsid w:val="00B47730"/>
    <w:rsid w:val="00C25DEE"/>
    <w:rsid w:val="00CB0664"/>
    <w:rsid w:val="00D657BA"/>
    <w:rsid w:val="00E51F18"/>
    <w:rsid w:val="00FB0B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305A8B"/>
  <w14:defaultImageDpi w14:val="300"/>
  <w15:docId w15:val="{72EFB4E4-34D7-42D7-8FE0-0D5AE321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A91B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91B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652268">
      <w:bodyDiv w:val="1"/>
      <w:marLeft w:val="0"/>
      <w:marRight w:val="0"/>
      <w:marTop w:val="0"/>
      <w:marBottom w:val="0"/>
      <w:divBdr>
        <w:top w:val="none" w:sz="0" w:space="0" w:color="auto"/>
        <w:left w:val="none" w:sz="0" w:space="0" w:color="auto"/>
        <w:bottom w:val="none" w:sz="0" w:space="0" w:color="auto"/>
        <w:right w:val="none" w:sz="0" w:space="0" w:color="auto"/>
      </w:divBdr>
    </w:div>
    <w:div w:id="5818408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enso-wave.com/en/adcd/aboutq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315546-5403-4CFF-89F2-21AB7ED48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Bhagyashri Deshmukh</cp:lastModifiedBy>
  <cp:revision>3</cp:revision>
  <dcterms:created xsi:type="dcterms:W3CDTF">2025-03-01T04:22:00Z</dcterms:created>
  <dcterms:modified xsi:type="dcterms:W3CDTF">2025-03-01T04:24:00Z</dcterms:modified>
  <cp:category/>
</cp:coreProperties>
</file>