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5ED2B" w14:textId="77777777" w:rsidR="006214CB" w:rsidRPr="00192841" w:rsidRDefault="006214CB">
      <w:pPr>
        <w:rPr>
          <w:b/>
        </w:rPr>
        <w:sectPr w:rsidR="006214CB" w:rsidRPr="00192841" w:rsidSect="009E3887">
          <w:headerReference w:type="default" r:id="rId8"/>
          <w:footerReference w:type="default" r:id="rId9"/>
          <w:pgSz w:w="12240" w:h="15840"/>
          <w:pgMar w:top="57" w:right="1440" w:bottom="1440" w:left="992" w:header="0" w:footer="709" w:gutter="0"/>
          <w:cols w:space="708"/>
          <w:docGrid w:linePitch="360"/>
        </w:sectPr>
      </w:pPr>
    </w:p>
    <w:p w14:paraId="6E587158" w14:textId="77777777" w:rsidR="0039638F" w:rsidRPr="00192841" w:rsidRDefault="00C16A6C">
      <w:r w:rsidRPr="00192841">
        <w:rPr>
          <w:b/>
        </w:rPr>
        <w:t>Student’s</w:t>
      </w:r>
      <w:r w:rsidR="006214CB" w:rsidRPr="00192841">
        <w:rPr>
          <w:b/>
        </w:rPr>
        <w:t xml:space="preserve"> Name:</w:t>
      </w:r>
      <w:r w:rsidR="00C1184C">
        <w:rPr>
          <w:b/>
        </w:rPr>
        <w:t xml:space="preserve"> </w:t>
      </w:r>
      <w:r w:rsidR="00C1184C" w:rsidRPr="00C1184C">
        <w:rPr>
          <w:b/>
        </w:rPr>
        <w:t xml:space="preserve">Yash </w:t>
      </w:r>
      <w:r w:rsidR="00C1184C">
        <w:rPr>
          <w:b/>
        </w:rPr>
        <w:t>S</w:t>
      </w:r>
      <w:r w:rsidR="00C1184C" w:rsidRPr="00C1184C">
        <w:rPr>
          <w:b/>
        </w:rPr>
        <w:t>harma</w:t>
      </w:r>
    </w:p>
    <w:p w14:paraId="52013E4B" w14:textId="77777777" w:rsidR="006214CB" w:rsidRPr="00192841" w:rsidRDefault="006214CB">
      <w:r w:rsidRPr="00192841">
        <w:rPr>
          <w:b/>
        </w:rPr>
        <w:t xml:space="preserve">Roll Number: </w:t>
      </w:r>
      <w:r w:rsidR="00C1184C">
        <w:rPr>
          <w:b/>
        </w:rPr>
        <w:t>B20241</w:t>
      </w:r>
    </w:p>
    <w:p w14:paraId="14BFB0DF" w14:textId="77777777" w:rsidR="006214CB" w:rsidRPr="00192841" w:rsidRDefault="00C16A6C">
      <w:r w:rsidRPr="00192841">
        <w:rPr>
          <w:b/>
        </w:rPr>
        <w:t xml:space="preserve">Mobile No: </w:t>
      </w:r>
      <w:r w:rsidR="00C1184C">
        <w:rPr>
          <w:b/>
        </w:rPr>
        <w:t xml:space="preserve">  8802131138</w:t>
      </w:r>
    </w:p>
    <w:p w14:paraId="18F10486" w14:textId="77777777" w:rsidR="006214CB" w:rsidRPr="00C1184C" w:rsidRDefault="00C16A6C" w:rsidP="00EF688C">
      <w:pPr>
        <w:sectPr w:rsidR="006214CB" w:rsidRPr="00C1184C" w:rsidSect="006214CB">
          <w:type w:val="continuous"/>
          <w:pgSz w:w="12240" w:h="15840"/>
          <w:pgMar w:top="67" w:right="1440" w:bottom="1440" w:left="993" w:header="0" w:footer="708" w:gutter="0"/>
          <w:cols w:num="2" w:space="708"/>
          <w:docGrid w:linePitch="360"/>
        </w:sectPr>
      </w:pPr>
      <w:r w:rsidRPr="00192841">
        <w:rPr>
          <w:b/>
        </w:rPr>
        <w:t>Branch</w:t>
      </w:r>
      <w:r w:rsidR="006214CB" w:rsidRPr="00192841">
        <w:rPr>
          <w:b/>
        </w:rPr>
        <w:t>:</w:t>
      </w:r>
      <w:r w:rsidR="00C1184C">
        <w:rPr>
          <w:b/>
        </w:rPr>
        <w:tab/>
      </w:r>
      <w:r w:rsidR="00C1184C">
        <w:rPr>
          <w:b/>
        </w:rPr>
        <w:tab/>
        <w:t>CSE</w:t>
      </w:r>
    </w:p>
    <w:p w14:paraId="71475448" w14:textId="77777777" w:rsidR="006214CB" w:rsidRPr="00192841" w:rsidRDefault="006214CB" w:rsidP="006214CB">
      <w:pPr>
        <w:pStyle w:val="Title"/>
        <w:rPr>
          <w:color w:val="auto"/>
          <w:sz w:val="2"/>
        </w:rPr>
      </w:pPr>
    </w:p>
    <w:p w14:paraId="5879328F" w14:textId="77777777" w:rsidR="004B32E4" w:rsidRDefault="004B32E4" w:rsidP="004B32E4">
      <w:pPr>
        <w:pStyle w:val="Heading1"/>
      </w:pPr>
    </w:p>
    <w:p w14:paraId="3C958113" w14:textId="77777777" w:rsidR="00725A85" w:rsidRPr="00725A85" w:rsidRDefault="00725A85" w:rsidP="00725A85"/>
    <w:p w14:paraId="4E8589AC" w14:textId="63662E11" w:rsidR="006A3F17" w:rsidRPr="00192841" w:rsidRDefault="006A3F17" w:rsidP="006A3F17">
      <w:pPr>
        <w:pStyle w:val="Caption"/>
        <w:keepNext/>
        <w:jc w:val="center"/>
        <w:rPr>
          <w:color w:val="auto"/>
        </w:rPr>
      </w:pPr>
      <w:r w:rsidRPr="00192841">
        <w:rPr>
          <w:color w:val="auto"/>
        </w:rPr>
        <w:t xml:space="preserve">Table </w:t>
      </w:r>
      <w:r w:rsidR="00BA081D" w:rsidRPr="00192841">
        <w:rPr>
          <w:color w:val="auto"/>
        </w:rPr>
        <w:fldChar w:fldCharType="begin"/>
      </w:r>
      <w:r w:rsidRPr="00192841">
        <w:rPr>
          <w:color w:val="auto"/>
        </w:rPr>
        <w:instrText xml:space="preserve"> SEQ Table \* ARABIC </w:instrText>
      </w:r>
      <w:r w:rsidR="00BA081D" w:rsidRPr="00192841">
        <w:rPr>
          <w:color w:val="auto"/>
        </w:rPr>
        <w:fldChar w:fldCharType="separate"/>
      </w:r>
      <w:r w:rsidR="00B34761">
        <w:rPr>
          <w:noProof/>
          <w:color w:val="auto"/>
        </w:rPr>
        <w:t>1</w:t>
      </w:r>
      <w:r w:rsidR="00BA081D" w:rsidRPr="00192841">
        <w:rPr>
          <w:color w:val="auto"/>
        </w:rPr>
        <w:fldChar w:fldCharType="end"/>
      </w:r>
      <w:r w:rsidR="004B32E4" w:rsidRPr="00192841">
        <w:rPr>
          <w:color w:val="auto"/>
        </w:rPr>
        <w:t xml:space="preserve"> </w:t>
      </w:r>
      <w:r w:rsidR="006D5AB3" w:rsidRPr="00192841">
        <w:rPr>
          <w:color w:val="auto"/>
        </w:rPr>
        <w:t>Mean, median, mode, minimum, maximum and standard deviation for all the attributes</w:t>
      </w:r>
    </w:p>
    <w:tbl>
      <w:tblPr>
        <w:tblStyle w:val="TableGrid"/>
        <w:tblW w:w="0" w:type="auto"/>
        <w:jc w:val="center"/>
        <w:tblLook w:val="04A0" w:firstRow="1" w:lastRow="0" w:firstColumn="1" w:lastColumn="0" w:noHBand="0" w:noVBand="1"/>
      </w:tblPr>
      <w:tblGrid>
        <w:gridCol w:w="817"/>
        <w:gridCol w:w="1843"/>
        <w:gridCol w:w="1152"/>
        <w:gridCol w:w="1242"/>
        <w:gridCol w:w="1243"/>
        <w:gridCol w:w="1242"/>
        <w:gridCol w:w="1242"/>
        <w:gridCol w:w="1243"/>
      </w:tblGrid>
      <w:tr w:rsidR="006D5AB3" w:rsidRPr="00192841" w14:paraId="43CF81D0" w14:textId="77777777" w:rsidTr="006D5AB3">
        <w:trPr>
          <w:jc w:val="center"/>
        </w:trPr>
        <w:tc>
          <w:tcPr>
            <w:tcW w:w="817" w:type="dxa"/>
          </w:tcPr>
          <w:p w14:paraId="73FF682B" w14:textId="77777777" w:rsidR="006D5AB3" w:rsidRPr="00192841" w:rsidRDefault="006D5AB3" w:rsidP="006A3F17">
            <w:pPr>
              <w:jc w:val="center"/>
              <w:rPr>
                <w:b/>
              </w:rPr>
            </w:pPr>
            <w:r w:rsidRPr="00192841">
              <w:rPr>
                <w:b/>
              </w:rPr>
              <w:t>S. No.</w:t>
            </w:r>
          </w:p>
        </w:tc>
        <w:tc>
          <w:tcPr>
            <w:tcW w:w="1843" w:type="dxa"/>
          </w:tcPr>
          <w:p w14:paraId="284C2DE9" w14:textId="77777777" w:rsidR="006D5AB3" w:rsidRPr="00192841" w:rsidRDefault="006D5AB3" w:rsidP="006A3F17">
            <w:pPr>
              <w:jc w:val="center"/>
              <w:rPr>
                <w:b/>
              </w:rPr>
            </w:pPr>
            <w:r w:rsidRPr="00192841">
              <w:rPr>
                <w:b/>
              </w:rPr>
              <w:t>Attributes</w:t>
            </w:r>
          </w:p>
        </w:tc>
        <w:tc>
          <w:tcPr>
            <w:tcW w:w="1152" w:type="dxa"/>
          </w:tcPr>
          <w:p w14:paraId="0D8A19E4" w14:textId="77777777" w:rsidR="006D5AB3" w:rsidRPr="00192841" w:rsidRDefault="006D5AB3" w:rsidP="006A3F17">
            <w:pPr>
              <w:jc w:val="center"/>
              <w:rPr>
                <w:b/>
              </w:rPr>
            </w:pPr>
            <w:r w:rsidRPr="00192841">
              <w:rPr>
                <w:b/>
              </w:rPr>
              <w:t>Mean</w:t>
            </w:r>
          </w:p>
        </w:tc>
        <w:tc>
          <w:tcPr>
            <w:tcW w:w="1242" w:type="dxa"/>
          </w:tcPr>
          <w:p w14:paraId="060FF5EE" w14:textId="77777777" w:rsidR="006D5AB3" w:rsidRPr="00192841" w:rsidRDefault="006D5AB3" w:rsidP="006A3F17">
            <w:pPr>
              <w:jc w:val="center"/>
              <w:rPr>
                <w:b/>
              </w:rPr>
            </w:pPr>
            <w:r w:rsidRPr="00192841">
              <w:rPr>
                <w:b/>
              </w:rPr>
              <w:t>Median</w:t>
            </w:r>
          </w:p>
        </w:tc>
        <w:tc>
          <w:tcPr>
            <w:tcW w:w="1243" w:type="dxa"/>
          </w:tcPr>
          <w:p w14:paraId="2D5A647C" w14:textId="77777777" w:rsidR="006D5AB3" w:rsidRPr="00192841" w:rsidRDefault="006D5AB3" w:rsidP="006A3F17">
            <w:pPr>
              <w:jc w:val="center"/>
              <w:rPr>
                <w:b/>
              </w:rPr>
            </w:pPr>
            <w:r w:rsidRPr="00192841">
              <w:rPr>
                <w:b/>
              </w:rPr>
              <w:t>Mode</w:t>
            </w:r>
          </w:p>
        </w:tc>
        <w:tc>
          <w:tcPr>
            <w:tcW w:w="1242" w:type="dxa"/>
          </w:tcPr>
          <w:p w14:paraId="7FCDA549" w14:textId="77777777" w:rsidR="006D5AB3" w:rsidRPr="00192841" w:rsidRDefault="006D5AB3" w:rsidP="006A3F17">
            <w:pPr>
              <w:jc w:val="center"/>
              <w:rPr>
                <w:b/>
              </w:rPr>
            </w:pPr>
            <w:r w:rsidRPr="00192841">
              <w:rPr>
                <w:b/>
              </w:rPr>
              <w:t>Min.</w:t>
            </w:r>
          </w:p>
        </w:tc>
        <w:tc>
          <w:tcPr>
            <w:tcW w:w="1242" w:type="dxa"/>
          </w:tcPr>
          <w:p w14:paraId="0F4AE339" w14:textId="77777777" w:rsidR="006D5AB3" w:rsidRPr="00192841" w:rsidRDefault="006D5AB3" w:rsidP="006A3F17">
            <w:pPr>
              <w:jc w:val="center"/>
              <w:rPr>
                <w:b/>
              </w:rPr>
            </w:pPr>
            <w:r w:rsidRPr="00192841">
              <w:rPr>
                <w:b/>
              </w:rPr>
              <w:t>Max.</w:t>
            </w:r>
          </w:p>
        </w:tc>
        <w:tc>
          <w:tcPr>
            <w:tcW w:w="1243" w:type="dxa"/>
          </w:tcPr>
          <w:p w14:paraId="46FBC55E" w14:textId="77777777" w:rsidR="006D5AB3" w:rsidRPr="00192841" w:rsidRDefault="006D5AB3" w:rsidP="006A3F17">
            <w:pPr>
              <w:jc w:val="center"/>
              <w:rPr>
                <w:b/>
              </w:rPr>
            </w:pPr>
            <w:r w:rsidRPr="00192841">
              <w:rPr>
                <w:b/>
              </w:rPr>
              <w:t>S.D.</w:t>
            </w:r>
          </w:p>
        </w:tc>
      </w:tr>
      <w:tr w:rsidR="006D5AB3" w:rsidRPr="00192841" w14:paraId="27175171" w14:textId="77777777" w:rsidTr="006D5AB3">
        <w:trPr>
          <w:jc w:val="center"/>
        </w:trPr>
        <w:tc>
          <w:tcPr>
            <w:tcW w:w="817" w:type="dxa"/>
          </w:tcPr>
          <w:p w14:paraId="0AB3DA2A" w14:textId="77777777" w:rsidR="006D5AB3" w:rsidRPr="00192841" w:rsidRDefault="006D5AB3" w:rsidP="006A3F17">
            <w:pPr>
              <w:jc w:val="center"/>
            </w:pPr>
            <w:r w:rsidRPr="00192841">
              <w:t>1</w:t>
            </w:r>
          </w:p>
        </w:tc>
        <w:tc>
          <w:tcPr>
            <w:tcW w:w="1843" w:type="dxa"/>
          </w:tcPr>
          <w:p w14:paraId="30C52951" w14:textId="77777777" w:rsidR="006D5AB3" w:rsidRPr="00192841" w:rsidRDefault="006D5AB3" w:rsidP="006A3F17">
            <w:pPr>
              <w:jc w:val="center"/>
            </w:pPr>
            <w:proofErr w:type="spellStart"/>
            <w:r w:rsidRPr="00192841">
              <w:t>pregs</w:t>
            </w:r>
            <w:proofErr w:type="spellEnd"/>
          </w:p>
        </w:tc>
        <w:tc>
          <w:tcPr>
            <w:tcW w:w="1152" w:type="dxa"/>
          </w:tcPr>
          <w:p w14:paraId="16CEDAC6" w14:textId="77777777" w:rsidR="006D5AB3" w:rsidRPr="00192841" w:rsidRDefault="0088445F" w:rsidP="006A3F17">
            <w:pPr>
              <w:jc w:val="center"/>
            </w:pPr>
            <w:r>
              <w:t>3.845</w:t>
            </w:r>
          </w:p>
        </w:tc>
        <w:tc>
          <w:tcPr>
            <w:tcW w:w="1242" w:type="dxa"/>
          </w:tcPr>
          <w:p w14:paraId="18ABA94F" w14:textId="77777777" w:rsidR="006D5AB3" w:rsidRPr="00192841" w:rsidRDefault="00FE04BD" w:rsidP="006A3F17">
            <w:pPr>
              <w:jc w:val="center"/>
            </w:pPr>
            <w:r>
              <w:t>3.0</w:t>
            </w:r>
          </w:p>
        </w:tc>
        <w:tc>
          <w:tcPr>
            <w:tcW w:w="1243" w:type="dxa"/>
          </w:tcPr>
          <w:p w14:paraId="0C8B0B34" w14:textId="77777777" w:rsidR="006D5AB3" w:rsidRPr="00192841" w:rsidRDefault="00FE04BD" w:rsidP="006A3F17">
            <w:pPr>
              <w:jc w:val="center"/>
            </w:pPr>
            <w:r>
              <w:t>1</w:t>
            </w:r>
            <w:r w:rsidR="000F7A84">
              <w:t>.0</w:t>
            </w:r>
          </w:p>
        </w:tc>
        <w:tc>
          <w:tcPr>
            <w:tcW w:w="1242" w:type="dxa"/>
          </w:tcPr>
          <w:p w14:paraId="4D3972A7" w14:textId="77777777" w:rsidR="006D5AB3" w:rsidRPr="00192841" w:rsidRDefault="00FE04BD" w:rsidP="006A3F17">
            <w:pPr>
              <w:jc w:val="center"/>
            </w:pPr>
            <w:r>
              <w:t>0</w:t>
            </w:r>
            <w:r w:rsidR="000F7A84">
              <w:t>.0</w:t>
            </w:r>
          </w:p>
        </w:tc>
        <w:tc>
          <w:tcPr>
            <w:tcW w:w="1242" w:type="dxa"/>
          </w:tcPr>
          <w:p w14:paraId="2FF04351" w14:textId="77777777" w:rsidR="006D5AB3" w:rsidRPr="00192841" w:rsidRDefault="00FE04BD" w:rsidP="006A3F17">
            <w:pPr>
              <w:jc w:val="center"/>
            </w:pPr>
            <w:r>
              <w:t>17</w:t>
            </w:r>
            <w:r w:rsidR="00862E12">
              <w:t>.0</w:t>
            </w:r>
          </w:p>
        </w:tc>
        <w:tc>
          <w:tcPr>
            <w:tcW w:w="1243" w:type="dxa"/>
          </w:tcPr>
          <w:p w14:paraId="2F533B51" w14:textId="77777777" w:rsidR="006D5AB3" w:rsidRPr="00192841" w:rsidRDefault="00FE04BD" w:rsidP="006A3F17">
            <w:pPr>
              <w:jc w:val="center"/>
            </w:pPr>
            <w:r>
              <w:t>3.367</w:t>
            </w:r>
          </w:p>
        </w:tc>
      </w:tr>
      <w:tr w:rsidR="006D5AB3" w:rsidRPr="00192841" w14:paraId="05629FB0" w14:textId="77777777" w:rsidTr="006D5AB3">
        <w:trPr>
          <w:jc w:val="center"/>
        </w:trPr>
        <w:tc>
          <w:tcPr>
            <w:tcW w:w="817" w:type="dxa"/>
          </w:tcPr>
          <w:p w14:paraId="449C2CAC" w14:textId="77777777" w:rsidR="006D5AB3" w:rsidRPr="00192841" w:rsidRDefault="006D5AB3" w:rsidP="006A3F17">
            <w:pPr>
              <w:jc w:val="center"/>
            </w:pPr>
            <w:r w:rsidRPr="00192841">
              <w:t>2</w:t>
            </w:r>
          </w:p>
        </w:tc>
        <w:tc>
          <w:tcPr>
            <w:tcW w:w="1843" w:type="dxa"/>
          </w:tcPr>
          <w:p w14:paraId="366AAD68" w14:textId="77777777" w:rsidR="006D5AB3" w:rsidRPr="00192841" w:rsidRDefault="006D5AB3" w:rsidP="006A3F17">
            <w:pPr>
              <w:jc w:val="center"/>
            </w:pPr>
            <w:proofErr w:type="spellStart"/>
            <w:r w:rsidRPr="00192841">
              <w:t>plas</w:t>
            </w:r>
            <w:proofErr w:type="spellEnd"/>
          </w:p>
        </w:tc>
        <w:tc>
          <w:tcPr>
            <w:tcW w:w="1152" w:type="dxa"/>
          </w:tcPr>
          <w:p w14:paraId="358B5057" w14:textId="77777777" w:rsidR="006D5AB3" w:rsidRPr="00192841" w:rsidRDefault="00FE04BD" w:rsidP="006A3F17">
            <w:pPr>
              <w:jc w:val="center"/>
            </w:pPr>
            <w:r>
              <w:t>120.895</w:t>
            </w:r>
          </w:p>
        </w:tc>
        <w:tc>
          <w:tcPr>
            <w:tcW w:w="1242" w:type="dxa"/>
          </w:tcPr>
          <w:p w14:paraId="3C95E01D" w14:textId="77777777" w:rsidR="006D5AB3" w:rsidRPr="00192841" w:rsidRDefault="00FE04BD" w:rsidP="006A3F17">
            <w:pPr>
              <w:jc w:val="center"/>
            </w:pPr>
            <w:r>
              <w:t>117</w:t>
            </w:r>
            <w:r w:rsidR="00862E12">
              <w:t>.0</w:t>
            </w:r>
          </w:p>
        </w:tc>
        <w:tc>
          <w:tcPr>
            <w:tcW w:w="1243" w:type="dxa"/>
          </w:tcPr>
          <w:p w14:paraId="5CC38F73" w14:textId="77777777" w:rsidR="006D5AB3" w:rsidRPr="00192841" w:rsidRDefault="00FE04BD" w:rsidP="006A3F17">
            <w:pPr>
              <w:jc w:val="center"/>
            </w:pPr>
            <w:r>
              <w:t>100</w:t>
            </w:r>
            <w:r w:rsidR="00862E12">
              <w:t>.0</w:t>
            </w:r>
          </w:p>
        </w:tc>
        <w:tc>
          <w:tcPr>
            <w:tcW w:w="1242" w:type="dxa"/>
          </w:tcPr>
          <w:p w14:paraId="55632397" w14:textId="77777777" w:rsidR="006D5AB3" w:rsidRPr="00192841" w:rsidRDefault="000F7A84" w:rsidP="006A3F17">
            <w:pPr>
              <w:jc w:val="center"/>
            </w:pPr>
            <w:r>
              <w:t>0.0</w:t>
            </w:r>
          </w:p>
        </w:tc>
        <w:tc>
          <w:tcPr>
            <w:tcW w:w="1242" w:type="dxa"/>
          </w:tcPr>
          <w:p w14:paraId="57593883" w14:textId="77777777" w:rsidR="006D5AB3" w:rsidRPr="00192841" w:rsidRDefault="00FE04BD" w:rsidP="006A3F17">
            <w:pPr>
              <w:jc w:val="center"/>
            </w:pPr>
            <w:r>
              <w:t>199</w:t>
            </w:r>
            <w:r w:rsidR="00862E12">
              <w:t>.0</w:t>
            </w:r>
          </w:p>
        </w:tc>
        <w:tc>
          <w:tcPr>
            <w:tcW w:w="1243" w:type="dxa"/>
          </w:tcPr>
          <w:p w14:paraId="14D9DF92" w14:textId="77777777" w:rsidR="006D5AB3" w:rsidRPr="00192841" w:rsidRDefault="00FE04BD" w:rsidP="006A3F17">
            <w:pPr>
              <w:jc w:val="center"/>
            </w:pPr>
            <w:r>
              <w:t>31.952</w:t>
            </w:r>
          </w:p>
        </w:tc>
      </w:tr>
      <w:tr w:rsidR="006D5AB3" w:rsidRPr="00192841" w14:paraId="7681DA39" w14:textId="77777777" w:rsidTr="006D5AB3">
        <w:trPr>
          <w:jc w:val="center"/>
        </w:trPr>
        <w:tc>
          <w:tcPr>
            <w:tcW w:w="817" w:type="dxa"/>
          </w:tcPr>
          <w:p w14:paraId="3394C688" w14:textId="77777777" w:rsidR="006D5AB3" w:rsidRPr="00192841" w:rsidRDefault="006D5AB3" w:rsidP="006A3F17">
            <w:pPr>
              <w:jc w:val="center"/>
            </w:pPr>
            <w:r w:rsidRPr="00192841">
              <w:t>3</w:t>
            </w:r>
          </w:p>
        </w:tc>
        <w:tc>
          <w:tcPr>
            <w:tcW w:w="1843" w:type="dxa"/>
          </w:tcPr>
          <w:p w14:paraId="6D910D98" w14:textId="77777777" w:rsidR="006D5AB3" w:rsidRPr="00192841" w:rsidRDefault="006D5AB3" w:rsidP="006A3F17">
            <w:pPr>
              <w:jc w:val="center"/>
            </w:pPr>
            <w:r w:rsidRPr="00192841">
              <w:t>pres (in mm Hg)</w:t>
            </w:r>
          </w:p>
        </w:tc>
        <w:tc>
          <w:tcPr>
            <w:tcW w:w="1152" w:type="dxa"/>
          </w:tcPr>
          <w:p w14:paraId="70C37747" w14:textId="77777777" w:rsidR="006D5AB3" w:rsidRPr="00192841" w:rsidRDefault="00FE04BD" w:rsidP="006A3F17">
            <w:pPr>
              <w:jc w:val="center"/>
            </w:pPr>
            <w:r>
              <w:t>69.105</w:t>
            </w:r>
          </w:p>
        </w:tc>
        <w:tc>
          <w:tcPr>
            <w:tcW w:w="1242" w:type="dxa"/>
          </w:tcPr>
          <w:p w14:paraId="15C3D0C3" w14:textId="77777777" w:rsidR="006D5AB3" w:rsidRPr="00192841" w:rsidRDefault="00FE04BD" w:rsidP="006A3F17">
            <w:pPr>
              <w:jc w:val="center"/>
            </w:pPr>
            <w:r>
              <w:t>72.0</w:t>
            </w:r>
          </w:p>
        </w:tc>
        <w:tc>
          <w:tcPr>
            <w:tcW w:w="1243" w:type="dxa"/>
          </w:tcPr>
          <w:p w14:paraId="142C86F5" w14:textId="77777777" w:rsidR="006D5AB3" w:rsidRPr="00192841" w:rsidRDefault="00FE04BD" w:rsidP="006A3F17">
            <w:pPr>
              <w:jc w:val="center"/>
            </w:pPr>
            <w:r>
              <w:t>70</w:t>
            </w:r>
            <w:r w:rsidR="00862E12">
              <w:t>.0</w:t>
            </w:r>
          </w:p>
        </w:tc>
        <w:tc>
          <w:tcPr>
            <w:tcW w:w="1242" w:type="dxa"/>
          </w:tcPr>
          <w:p w14:paraId="0B422EBD" w14:textId="77777777" w:rsidR="006D5AB3" w:rsidRPr="00192841" w:rsidRDefault="000F7A84" w:rsidP="006A3F17">
            <w:pPr>
              <w:jc w:val="center"/>
            </w:pPr>
            <w:r>
              <w:t>0.0</w:t>
            </w:r>
          </w:p>
        </w:tc>
        <w:tc>
          <w:tcPr>
            <w:tcW w:w="1242" w:type="dxa"/>
          </w:tcPr>
          <w:p w14:paraId="0507B1F3" w14:textId="77777777" w:rsidR="006D5AB3" w:rsidRPr="00192841" w:rsidRDefault="00FE04BD" w:rsidP="006A3F17">
            <w:pPr>
              <w:jc w:val="center"/>
            </w:pPr>
            <w:r>
              <w:t>122</w:t>
            </w:r>
            <w:r w:rsidR="00862E12">
              <w:t>.0</w:t>
            </w:r>
          </w:p>
        </w:tc>
        <w:tc>
          <w:tcPr>
            <w:tcW w:w="1243" w:type="dxa"/>
          </w:tcPr>
          <w:p w14:paraId="13426DFA" w14:textId="77777777" w:rsidR="006D5AB3" w:rsidRPr="00192841" w:rsidRDefault="00FE04BD" w:rsidP="006A3F17">
            <w:pPr>
              <w:jc w:val="center"/>
            </w:pPr>
            <w:r>
              <w:t>19.343</w:t>
            </w:r>
          </w:p>
        </w:tc>
      </w:tr>
      <w:tr w:rsidR="006D5AB3" w:rsidRPr="00192841" w14:paraId="31BF2159" w14:textId="77777777" w:rsidTr="006D5AB3">
        <w:trPr>
          <w:jc w:val="center"/>
        </w:trPr>
        <w:tc>
          <w:tcPr>
            <w:tcW w:w="817" w:type="dxa"/>
          </w:tcPr>
          <w:p w14:paraId="6E9DA4B4" w14:textId="77777777" w:rsidR="006D5AB3" w:rsidRPr="00192841" w:rsidRDefault="006D5AB3" w:rsidP="006A3F17">
            <w:pPr>
              <w:jc w:val="center"/>
            </w:pPr>
            <w:r w:rsidRPr="00192841">
              <w:t>4</w:t>
            </w:r>
          </w:p>
        </w:tc>
        <w:tc>
          <w:tcPr>
            <w:tcW w:w="1843" w:type="dxa"/>
          </w:tcPr>
          <w:p w14:paraId="30C49217" w14:textId="77777777" w:rsidR="006D5AB3" w:rsidRPr="00192841" w:rsidRDefault="006D5AB3" w:rsidP="006A3F17">
            <w:pPr>
              <w:jc w:val="center"/>
            </w:pPr>
            <w:r w:rsidRPr="00192841">
              <w:t>skin (in mm)</w:t>
            </w:r>
          </w:p>
        </w:tc>
        <w:tc>
          <w:tcPr>
            <w:tcW w:w="1152" w:type="dxa"/>
          </w:tcPr>
          <w:p w14:paraId="00254A36" w14:textId="77777777" w:rsidR="006D5AB3" w:rsidRPr="00192841" w:rsidRDefault="00FE04BD" w:rsidP="006A3F17">
            <w:pPr>
              <w:jc w:val="center"/>
            </w:pPr>
            <w:r>
              <w:t>20.536</w:t>
            </w:r>
          </w:p>
        </w:tc>
        <w:tc>
          <w:tcPr>
            <w:tcW w:w="1242" w:type="dxa"/>
          </w:tcPr>
          <w:p w14:paraId="319CA287" w14:textId="77777777" w:rsidR="006D5AB3" w:rsidRPr="00192841" w:rsidRDefault="00FE04BD" w:rsidP="006A3F17">
            <w:pPr>
              <w:jc w:val="center"/>
            </w:pPr>
            <w:r>
              <w:t>23.0</w:t>
            </w:r>
          </w:p>
        </w:tc>
        <w:tc>
          <w:tcPr>
            <w:tcW w:w="1243" w:type="dxa"/>
          </w:tcPr>
          <w:p w14:paraId="6113F5A0" w14:textId="77777777" w:rsidR="006D5AB3" w:rsidRPr="00192841" w:rsidRDefault="000F7A84" w:rsidP="006A3F17">
            <w:pPr>
              <w:jc w:val="center"/>
            </w:pPr>
            <w:r>
              <w:t>0.0</w:t>
            </w:r>
          </w:p>
        </w:tc>
        <w:tc>
          <w:tcPr>
            <w:tcW w:w="1242" w:type="dxa"/>
          </w:tcPr>
          <w:p w14:paraId="55C2E885" w14:textId="77777777" w:rsidR="006D5AB3" w:rsidRPr="00192841" w:rsidRDefault="000F7A84" w:rsidP="006A3F17">
            <w:pPr>
              <w:jc w:val="center"/>
            </w:pPr>
            <w:r>
              <w:t>0.0</w:t>
            </w:r>
          </w:p>
        </w:tc>
        <w:tc>
          <w:tcPr>
            <w:tcW w:w="1242" w:type="dxa"/>
          </w:tcPr>
          <w:p w14:paraId="315F17A6" w14:textId="77777777" w:rsidR="006D5AB3" w:rsidRPr="00192841" w:rsidRDefault="00FE04BD" w:rsidP="006A3F17">
            <w:pPr>
              <w:jc w:val="center"/>
            </w:pPr>
            <w:r>
              <w:t>99</w:t>
            </w:r>
            <w:r w:rsidR="00862E12">
              <w:t>.0</w:t>
            </w:r>
          </w:p>
        </w:tc>
        <w:tc>
          <w:tcPr>
            <w:tcW w:w="1243" w:type="dxa"/>
          </w:tcPr>
          <w:p w14:paraId="281B1346" w14:textId="77777777" w:rsidR="006D5AB3" w:rsidRPr="00192841" w:rsidRDefault="00FE04BD" w:rsidP="006A3F17">
            <w:pPr>
              <w:jc w:val="center"/>
            </w:pPr>
            <w:r>
              <w:t>15.942</w:t>
            </w:r>
          </w:p>
        </w:tc>
      </w:tr>
      <w:tr w:rsidR="006D5AB3" w:rsidRPr="00192841" w14:paraId="31C564EF" w14:textId="77777777" w:rsidTr="006D5AB3">
        <w:trPr>
          <w:jc w:val="center"/>
        </w:trPr>
        <w:tc>
          <w:tcPr>
            <w:tcW w:w="817" w:type="dxa"/>
          </w:tcPr>
          <w:p w14:paraId="0C6F20A9" w14:textId="77777777" w:rsidR="006D5AB3" w:rsidRPr="00192841" w:rsidRDefault="006D5AB3" w:rsidP="006A3F17">
            <w:pPr>
              <w:jc w:val="center"/>
            </w:pPr>
            <w:r w:rsidRPr="00192841">
              <w:t>5</w:t>
            </w:r>
          </w:p>
        </w:tc>
        <w:tc>
          <w:tcPr>
            <w:tcW w:w="1843" w:type="dxa"/>
          </w:tcPr>
          <w:p w14:paraId="1E44B842" w14:textId="77777777" w:rsidR="006D5AB3" w:rsidRPr="00192841" w:rsidRDefault="006D5AB3" w:rsidP="006A3F17">
            <w:pPr>
              <w:jc w:val="center"/>
            </w:pPr>
            <w:r w:rsidRPr="00192841">
              <w:t xml:space="preserve">test (in mu U/mL) </w:t>
            </w:r>
          </w:p>
        </w:tc>
        <w:tc>
          <w:tcPr>
            <w:tcW w:w="1152" w:type="dxa"/>
          </w:tcPr>
          <w:p w14:paraId="4D5D6CAE" w14:textId="77777777" w:rsidR="006D5AB3" w:rsidRPr="00192841" w:rsidRDefault="00FE04BD" w:rsidP="006A3F17">
            <w:pPr>
              <w:jc w:val="center"/>
            </w:pPr>
            <w:r>
              <w:t>79.799</w:t>
            </w:r>
          </w:p>
        </w:tc>
        <w:tc>
          <w:tcPr>
            <w:tcW w:w="1242" w:type="dxa"/>
          </w:tcPr>
          <w:p w14:paraId="141F2B9A" w14:textId="77777777" w:rsidR="006D5AB3" w:rsidRPr="00192841" w:rsidRDefault="00FE04BD" w:rsidP="006A3F17">
            <w:pPr>
              <w:jc w:val="center"/>
            </w:pPr>
            <w:r>
              <w:t>30.5</w:t>
            </w:r>
          </w:p>
        </w:tc>
        <w:tc>
          <w:tcPr>
            <w:tcW w:w="1243" w:type="dxa"/>
          </w:tcPr>
          <w:p w14:paraId="0AD86500" w14:textId="77777777" w:rsidR="006D5AB3" w:rsidRPr="00192841" w:rsidRDefault="000F7A84" w:rsidP="006A3F17">
            <w:pPr>
              <w:jc w:val="center"/>
            </w:pPr>
            <w:r>
              <w:t>0.0</w:t>
            </w:r>
          </w:p>
        </w:tc>
        <w:tc>
          <w:tcPr>
            <w:tcW w:w="1242" w:type="dxa"/>
          </w:tcPr>
          <w:p w14:paraId="2AA7715D" w14:textId="77777777" w:rsidR="006D5AB3" w:rsidRPr="00192841" w:rsidRDefault="000F7A84" w:rsidP="006A3F17">
            <w:pPr>
              <w:jc w:val="center"/>
            </w:pPr>
            <w:r>
              <w:t>0.0</w:t>
            </w:r>
          </w:p>
        </w:tc>
        <w:tc>
          <w:tcPr>
            <w:tcW w:w="1242" w:type="dxa"/>
          </w:tcPr>
          <w:p w14:paraId="74B4D7BF" w14:textId="77777777" w:rsidR="006D5AB3" w:rsidRPr="00192841" w:rsidRDefault="00FE04BD" w:rsidP="006A3F17">
            <w:pPr>
              <w:jc w:val="center"/>
            </w:pPr>
            <w:r>
              <w:t>846</w:t>
            </w:r>
            <w:r w:rsidR="00862E12">
              <w:t>.0</w:t>
            </w:r>
          </w:p>
        </w:tc>
        <w:tc>
          <w:tcPr>
            <w:tcW w:w="1243" w:type="dxa"/>
          </w:tcPr>
          <w:p w14:paraId="58C5A7DB" w14:textId="77777777" w:rsidR="006D5AB3" w:rsidRPr="00192841" w:rsidRDefault="00FE04BD" w:rsidP="006A3F17">
            <w:pPr>
              <w:jc w:val="center"/>
            </w:pPr>
            <w:r>
              <w:t>115.169</w:t>
            </w:r>
          </w:p>
        </w:tc>
      </w:tr>
      <w:tr w:rsidR="006D5AB3" w:rsidRPr="00192841" w14:paraId="148F779B" w14:textId="77777777" w:rsidTr="006D5AB3">
        <w:trPr>
          <w:jc w:val="center"/>
        </w:trPr>
        <w:tc>
          <w:tcPr>
            <w:tcW w:w="817" w:type="dxa"/>
          </w:tcPr>
          <w:p w14:paraId="7CBDFFA2" w14:textId="77777777" w:rsidR="006D5AB3" w:rsidRPr="00192841" w:rsidRDefault="006D5AB3" w:rsidP="006A3F17">
            <w:pPr>
              <w:jc w:val="center"/>
            </w:pPr>
            <w:r w:rsidRPr="00192841">
              <w:t>6</w:t>
            </w:r>
          </w:p>
        </w:tc>
        <w:tc>
          <w:tcPr>
            <w:tcW w:w="1843" w:type="dxa"/>
          </w:tcPr>
          <w:p w14:paraId="2004EFC0" w14:textId="77777777" w:rsidR="006D5AB3" w:rsidRPr="00192841" w:rsidRDefault="006D5AB3" w:rsidP="006A3F17">
            <w:pPr>
              <w:jc w:val="center"/>
            </w:pPr>
            <w:r w:rsidRPr="00192841">
              <w:t>BMI (in kg/m</w:t>
            </w:r>
            <w:r w:rsidRPr="00192841">
              <w:rPr>
                <w:vertAlign w:val="superscript"/>
              </w:rPr>
              <w:t>2</w:t>
            </w:r>
            <w:r w:rsidRPr="00192841">
              <w:t>)</w:t>
            </w:r>
          </w:p>
        </w:tc>
        <w:tc>
          <w:tcPr>
            <w:tcW w:w="1152" w:type="dxa"/>
          </w:tcPr>
          <w:p w14:paraId="786E6300" w14:textId="77777777" w:rsidR="006D5AB3" w:rsidRPr="00192841" w:rsidRDefault="00FE04BD" w:rsidP="006A3F17">
            <w:pPr>
              <w:jc w:val="center"/>
            </w:pPr>
            <w:r>
              <w:t>31.993</w:t>
            </w:r>
          </w:p>
        </w:tc>
        <w:tc>
          <w:tcPr>
            <w:tcW w:w="1242" w:type="dxa"/>
          </w:tcPr>
          <w:p w14:paraId="3DD8F76D" w14:textId="77777777" w:rsidR="006D5AB3" w:rsidRPr="00192841" w:rsidRDefault="00FE04BD" w:rsidP="006A3F17">
            <w:pPr>
              <w:jc w:val="center"/>
            </w:pPr>
            <w:r>
              <w:t>32.0</w:t>
            </w:r>
          </w:p>
        </w:tc>
        <w:tc>
          <w:tcPr>
            <w:tcW w:w="1243" w:type="dxa"/>
          </w:tcPr>
          <w:p w14:paraId="4798F753" w14:textId="77777777" w:rsidR="006D5AB3" w:rsidRPr="00192841" w:rsidRDefault="00FE04BD" w:rsidP="006A3F17">
            <w:pPr>
              <w:jc w:val="center"/>
            </w:pPr>
            <w:r>
              <w:t>32.0</w:t>
            </w:r>
          </w:p>
        </w:tc>
        <w:tc>
          <w:tcPr>
            <w:tcW w:w="1242" w:type="dxa"/>
          </w:tcPr>
          <w:p w14:paraId="5255061D" w14:textId="77777777" w:rsidR="006D5AB3" w:rsidRPr="00192841" w:rsidRDefault="00FE04BD" w:rsidP="006A3F17">
            <w:pPr>
              <w:jc w:val="center"/>
            </w:pPr>
            <w:r>
              <w:t>0.0</w:t>
            </w:r>
          </w:p>
        </w:tc>
        <w:tc>
          <w:tcPr>
            <w:tcW w:w="1242" w:type="dxa"/>
          </w:tcPr>
          <w:p w14:paraId="22D87402" w14:textId="77777777" w:rsidR="006D5AB3" w:rsidRPr="00192841" w:rsidRDefault="00FE04BD" w:rsidP="006A3F17">
            <w:pPr>
              <w:jc w:val="center"/>
            </w:pPr>
            <w:r>
              <w:t>67.1</w:t>
            </w:r>
          </w:p>
        </w:tc>
        <w:tc>
          <w:tcPr>
            <w:tcW w:w="1243" w:type="dxa"/>
          </w:tcPr>
          <w:p w14:paraId="64E732A9" w14:textId="77777777" w:rsidR="006D5AB3" w:rsidRPr="00192841" w:rsidRDefault="00FE04BD" w:rsidP="006A3F17">
            <w:pPr>
              <w:jc w:val="center"/>
            </w:pPr>
            <w:r>
              <w:t>7.879</w:t>
            </w:r>
          </w:p>
        </w:tc>
      </w:tr>
      <w:tr w:rsidR="006D5AB3" w:rsidRPr="00192841" w14:paraId="58A0C148" w14:textId="77777777" w:rsidTr="006D5AB3">
        <w:trPr>
          <w:jc w:val="center"/>
        </w:trPr>
        <w:tc>
          <w:tcPr>
            <w:tcW w:w="817" w:type="dxa"/>
          </w:tcPr>
          <w:p w14:paraId="5EEC3299" w14:textId="77777777" w:rsidR="006D5AB3" w:rsidRPr="00192841" w:rsidRDefault="006D5AB3" w:rsidP="006A3F17">
            <w:pPr>
              <w:jc w:val="center"/>
            </w:pPr>
            <w:r w:rsidRPr="00192841">
              <w:t>7</w:t>
            </w:r>
          </w:p>
        </w:tc>
        <w:tc>
          <w:tcPr>
            <w:tcW w:w="1843" w:type="dxa"/>
          </w:tcPr>
          <w:p w14:paraId="265E07C0" w14:textId="77777777" w:rsidR="006D5AB3" w:rsidRPr="00192841" w:rsidRDefault="006D5AB3" w:rsidP="006A3F17">
            <w:pPr>
              <w:jc w:val="center"/>
            </w:pPr>
            <w:proofErr w:type="spellStart"/>
            <w:r w:rsidRPr="00192841">
              <w:t>pedi</w:t>
            </w:r>
            <w:proofErr w:type="spellEnd"/>
          </w:p>
        </w:tc>
        <w:tc>
          <w:tcPr>
            <w:tcW w:w="1152" w:type="dxa"/>
          </w:tcPr>
          <w:p w14:paraId="005C275F" w14:textId="77777777" w:rsidR="006D5AB3" w:rsidRPr="00192841" w:rsidRDefault="00FE04BD" w:rsidP="006A3F17">
            <w:pPr>
              <w:jc w:val="center"/>
            </w:pPr>
            <w:r>
              <w:t>0.472</w:t>
            </w:r>
          </w:p>
        </w:tc>
        <w:tc>
          <w:tcPr>
            <w:tcW w:w="1242" w:type="dxa"/>
          </w:tcPr>
          <w:p w14:paraId="6A5F1A16" w14:textId="77777777" w:rsidR="006D5AB3" w:rsidRPr="00192841" w:rsidRDefault="00FE04BD" w:rsidP="006A3F17">
            <w:pPr>
              <w:jc w:val="center"/>
            </w:pPr>
            <w:r>
              <w:t>0.372</w:t>
            </w:r>
          </w:p>
        </w:tc>
        <w:tc>
          <w:tcPr>
            <w:tcW w:w="1243" w:type="dxa"/>
          </w:tcPr>
          <w:p w14:paraId="5D78AF22" w14:textId="77777777" w:rsidR="006D5AB3" w:rsidRPr="00192841" w:rsidRDefault="00FE04BD" w:rsidP="006A3F17">
            <w:pPr>
              <w:jc w:val="center"/>
            </w:pPr>
            <w:r>
              <w:t>0.254</w:t>
            </w:r>
          </w:p>
        </w:tc>
        <w:tc>
          <w:tcPr>
            <w:tcW w:w="1242" w:type="dxa"/>
          </w:tcPr>
          <w:p w14:paraId="79E39E37" w14:textId="77777777" w:rsidR="006D5AB3" w:rsidRPr="00192841" w:rsidRDefault="00FE04BD" w:rsidP="006A3F17">
            <w:pPr>
              <w:jc w:val="center"/>
            </w:pPr>
            <w:r>
              <w:t>0.078</w:t>
            </w:r>
          </w:p>
        </w:tc>
        <w:tc>
          <w:tcPr>
            <w:tcW w:w="1242" w:type="dxa"/>
          </w:tcPr>
          <w:p w14:paraId="2C398F48" w14:textId="77777777" w:rsidR="006D5AB3" w:rsidRPr="00192841" w:rsidRDefault="00FE04BD" w:rsidP="006A3F17">
            <w:pPr>
              <w:jc w:val="center"/>
            </w:pPr>
            <w:r>
              <w:t>2.42</w:t>
            </w:r>
          </w:p>
        </w:tc>
        <w:tc>
          <w:tcPr>
            <w:tcW w:w="1243" w:type="dxa"/>
          </w:tcPr>
          <w:p w14:paraId="373A74D4" w14:textId="77777777" w:rsidR="006D5AB3" w:rsidRPr="00192841" w:rsidRDefault="00FE04BD" w:rsidP="006A3F17">
            <w:pPr>
              <w:jc w:val="center"/>
            </w:pPr>
            <w:r>
              <w:t>0.331</w:t>
            </w:r>
          </w:p>
        </w:tc>
      </w:tr>
      <w:tr w:rsidR="006D5AB3" w:rsidRPr="00192841" w14:paraId="413D0BD4" w14:textId="77777777" w:rsidTr="006D5AB3">
        <w:trPr>
          <w:jc w:val="center"/>
        </w:trPr>
        <w:tc>
          <w:tcPr>
            <w:tcW w:w="817" w:type="dxa"/>
          </w:tcPr>
          <w:p w14:paraId="2A23BFF3" w14:textId="77777777" w:rsidR="006D5AB3" w:rsidRPr="00192841" w:rsidRDefault="006D5AB3" w:rsidP="006A3F17">
            <w:pPr>
              <w:jc w:val="center"/>
            </w:pPr>
            <w:r w:rsidRPr="00192841">
              <w:t>8</w:t>
            </w:r>
          </w:p>
        </w:tc>
        <w:tc>
          <w:tcPr>
            <w:tcW w:w="1843" w:type="dxa"/>
          </w:tcPr>
          <w:p w14:paraId="38878A1F" w14:textId="77777777" w:rsidR="006D5AB3" w:rsidRPr="00192841" w:rsidRDefault="006D5AB3" w:rsidP="006A3F17">
            <w:pPr>
              <w:jc w:val="center"/>
            </w:pPr>
            <w:r w:rsidRPr="00192841">
              <w:t>Age (in years)</w:t>
            </w:r>
          </w:p>
        </w:tc>
        <w:tc>
          <w:tcPr>
            <w:tcW w:w="1152" w:type="dxa"/>
          </w:tcPr>
          <w:p w14:paraId="42CA8D9F" w14:textId="77777777" w:rsidR="006D5AB3" w:rsidRPr="00192841" w:rsidRDefault="00FE04BD" w:rsidP="006A3F17">
            <w:pPr>
              <w:jc w:val="center"/>
            </w:pPr>
            <w:r>
              <w:t>33.241</w:t>
            </w:r>
          </w:p>
        </w:tc>
        <w:tc>
          <w:tcPr>
            <w:tcW w:w="1242" w:type="dxa"/>
          </w:tcPr>
          <w:p w14:paraId="6FA7D5BD" w14:textId="77777777" w:rsidR="006D5AB3" w:rsidRPr="00192841" w:rsidRDefault="00FE04BD" w:rsidP="006A3F17">
            <w:pPr>
              <w:jc w:val="center"/>
            </w:pPr>
            <w:r>
              <w:t>29.0</w:t>
            </w:r>
          </w:p>
        </w:tc>
        <w:tc>
          <w:tcPr>
            <w:tcW w:w="1243" w:type="dxa"/>
          </w:tcPr>
          <w:p w14:paraId="14BFB0B8" w14:textId="77777777" w:rsidR="006D5AB3" w:rsidRPr="00192841" w:rsidRDefault="00FE04BD" w:rsidP="006A3F17">
            <w:pPr>
              <w:jc w:val="center"/>
            </w:pPr>
            <w:r>
              <w:t>22</w:t>
            </w:r>
            <w:r w:rsidR="00862E12">
              <w:t>.0</w:t>
            </w:r>
          </w:p>
        </w:tc>
        <w:tc>
          <w:tcPr>
            <w:tcW w:w="1242" w:type="dxa"/>
          </w:tcPr>
          <w:p w14:paraId="18EB3C77" w14:textId="77777777" w:rsidR="006D5AB3" w:rsidRPr="00192841" w:rsidRDefault="00FE04BD" w:rsidP="006A3F17">
            <w:pPr>
              <w:jc w:val="center"/>
            </w:pPr>
            <w:r>
              <w:t>21</w:t>
            </w:r>
            <w:r w:rsidR="00862E12">
              <w:t>.0</w:t>
            </w:r>
          </w:p>
        </w:tc>
        <w:tc>
          <w:tcPr>
            <w:tcW w:w="1242" w:type="dxa"/>
          </w:tcPr>
          <w:p w14:paraId="137B6EDC" w14:textId="77777777" w:rsidR="006D5AB3" w:rsidRPr="00192841" w:rsidRDefault="00FE04BD" w:rsidP="006A3F17">
            <w:pPr>
              <w:jc w:val="center"/>
            </w:pPr>
            <w:r>
              <w:t>81</w:t>
            </w:r>
            <w:r w:rsidR="00862E12">
              <w:t>.0</w:t>
            </w:r>
          </w:p>
        </w:tc>
        <w:tc>
          <w:tcPr>
            <w:tcW w:w="1243" w:type="dxa"/>
          </w:tcPr>
          <w:p w14:paraId="0158A84C" w14:textId="77777777" w:rsidR="006D5AB3" w:rsidRPr="00192841" w:rsidRDefault="00FE04BD" w:rsidP="006A3F17">
            <w:pPr>
              <w:jc w:val="center"/>
            </w:pPr>
            <w:r>
              <w:t>11.753</w:t>
            </w:r>
          </w:p>
        </w:tc>
      </w:tr>
    </w:tbl>
    <w:p w14:paraId="5DFBA1E7" w14:textId="77777777" w:rsidR="001C42F5" w:rsidRDefault="006A3F17" w:rsidP="006A3F17">
      <w:pPr>
        <w:pStyle w:val="Heading1"/>
        <w:numPr>
          <w:ilvl w:val="0"/>
          <w:numId w:val="0"/>
        </w:numPr>
        <w:rPr>
          <w:rFonts w:eastAsiaTheme="minorHAnsi" w:cstheme="minorBidi"/>
          <w:bCs w:val="0"/>
          <w:szCs w:val="22"/>
        </w:rPr>
      </w:pPr>
      <w:r w:rsidRPr="00192841">
        <w:rPr>
          <w:rFonts w:eastAsiaTheme="minorHAnsi" w:cstheme="minorBidi"/>
          <w:bCs w:val="0"/>
          <w:szCs w:val="22"/>
        </w:rPr>
        <w:t>Inferences:</w:t>
      </w:r>
    </w:p>
    <w:p w14:paraId="197EF0B7" w14:textId="77777777" w:rsidR="00725A85" w:rsidRPr="00725A85" w:rsidRDefault="00725A85" w:rsidP="00725A85"/>
    <w:p w14:paraId="35E54F22" w14:textId="77777777" w:rsidR="006F7A7A" w:rsidRDefault="00DC1494" w:rsidP="006F7A7A">
      <w:pPr>
        <w:pStyle w:val="ListParagraph"/>
        <w:numPr>
          <w:ilvl w:val="0"/>
          <w:numId w:val="4"/>
        </w:numPr>
      </w:pPr>
      <w:r>
        <w:t>It is observed that for the attribute “</w:t>
      </w:r>
      <w:proofErr w:type="spellStart"/>
      <w:r>
        <w:t>pedi</w:t>
      </w:r>
      <w:proofErr w:type="spellEnd"/>
      <w:r>
        <w:t xml:space="preserve">” the standard deviation is very close to zero from which we may infer that mean, median and mode will be close to each other. The same can also be concluded from their observed values. We may also say that the data for the same can be approximated to be somewhat symmetrically distributed. </w:t>
      </w:r>
    </w:p>
    <w:p w14:paraId="39199D19" w14:textId="77777777" w:rsidR="00DC1494" w:rsidRDefault="00DC1494" w:rsidP="006F7A7A">
      <w:pPr>
        <w:pStyle w:val="ListParagraph"/>
        <w:numPr>
          <w:ilvl w:val="0"/>
          <w:numId w:val="4"/>
        </w:numPr>
      </w:pPr>
      <w:r>
        <w:t xml:space="preserve">It is observed that for the attribute “test” the mean is observed to be very high compared to the median. From here we may infer that the sample data for the same may contain outliers </w:t>
      </w:r>
      <w:r w:rsidR="001918D9">
        <w:t>having</w:t>
      </w:r>
      <w:r>
        <w:t xml:space="preserve"> values that are unusual </w:t>
      </w:r>
      <w:r w:rsidRPr="00DC1494">
        <w:t>compared to the rest of the data set by being especially small or large in numerical value.</w:t>
      </w:r>
      <w:r w:rsidR="00D71B24">
        <w:t xml:space="preserve"> This also shows that mean is not robust to outliers.</w:t>
      </w:r>
    </w:p>
    <w:p w14:paraId="26ACA871" w14:textId="77777777" w:rsidR="00C20161" w:rsidRDefault="00C20161" w:rsidP="006F7A7A">
      <w:pPr>
        <w:pStyle w:val="ListParagraph"/>
        <w:numPr>
          <w:ilvl w:val="0"/>
          <w:numId w:val="4"/>
        </w:numPr>
      </w:pPr>
      <w:r>
        <w:t>It is observed for the attribute “BMI”, the mean, median and mode are equal. Thus, it may be inferred that the sample data for the same is symmetrically distributed.</w:t>
      </w:r>
    </w:p>
    <w:p w14:paraId="48C6C128" w14:textId="77777777" w:rsidR="0083157E" w:rsidRDefault="0083157E" w:rsidP="006F7A7A">
      <w:pPr>
        <w:pStyle w:val="ListParagraph"/>
        <w:numPr>
          <w:ilvl w:val="0"/>
          <w:numId w:val="4"/>
        </w:numPr>
      </w:pPr>
      <w:r>
        <w:t>As mean and median for some of the attributes are not same, we may conclude here that the data set distribution may be skewed right/left and will be asymmetrically distributed. i.e. “</w:t>
      </w:r>
      <w:proofErr w:type="spellStart"/>
      <w:r>
        <w:t>pregs</w:t>
      </w:r>
      <w:proofErr w:type="spellEnd"/>
      <w:r>
        <w:t>” may have left skewed distributed data set etc.</w:t>
      </w:r>
      <w:bookmarkStart w:id="0" w:name="_GoBack"/>
      <w:bookmarkEnd w:id="0"/>
    </w:p>
    <w:p w14:paraId="0BECE7A9" w14:textId="77777777" w:rsidR="005E575C" w:rsidRPr="00192841" w:rsidRDefault="008D5C21" w:rsidP="005E575C">
      <w:pPr>
        <w:pStyle w:val="Heading1"/>
      </w:pPr>
      <w:r w:rsidRPr="00192841">
        <w:lastRenderedPageBreak/>
        <w:t>a.</w:t>
      </w:r>
    </w:p>
    <w:p w14:paraId="1A8006DA" w14:textId="77777777" w:rsidR="00B26DEA" w:rsidRPr="00192841" w:rsidRDefault="00505FB8" w:rsidP="00B26DEA">
      <w:pPr>
        <w:keepNext/>
        <w:jc w:val="center"/>
      </w:pPr>
      <w:r w:rsidRPr="00505FB8">
        <w:rPr>
          <w:noProof/>
        </w:rPr>
        <w:drawing>
          <wp:inline distT="0" distB="0" distL="0" distR="0" wp14:anchorId="0B81DE55" wp14:editId="103B1DB3">
            <wp:extent cx="3142800" cy="232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2800" cy="2325600"/>
                    </a:xfrm>
                    <a:prstGeom prst="rect">
                      <a:avLst/>
                    </a:prstGeom>
                  </pic:spPr>
                </pic:pic>
              </a:graphicData>
            </a:graphic>
          </wp:inline>
        </w:drawing>
      </w:r>
    </w:p>
    <w:p w14:paraId="3C93A579" w14:textId="061CEBD5" w:rsidR="00B26DEA" w:rsidRPr="00192841" w:rsidRDefault="00B26DEA" w:rsidP="00B26DEA">
      <w:pPr>
        <w:pStyle w:val="Caption"/>
        <w:jc w:val="center"/>
        <w:rPr>
          <w:color w:val="auto"/>
        </w:rPr>
      </w:pPr>
      <w:r w:rsidRPr="00192841">
        <w:rPr>
          <w:color w:val="auto"/>
        </w:rPr>
        <w:t xml:space="preserve">Figure </w:t>
      </w:r>
      <w:r w:rsidR="00BA081D" w:rsidRPr="00192841">
        <w:rPr>
          <w:color w:val="auto"/>
        </w:rPr>
        <w:fldChar w:fldCharType="begin"/>
      </w:r>
      <w:r w:rsidR="00281019" w:rsidRPr="00192841">
        <w:rPr>
          <w:color w:val="auto"/>
        </w:rPr>
        <w:instrText xml:space="preserve"> SEQ Figure \* ARABIC </w:instrText>
      </w:r>
      <w:r w:rsidR="00BA081D" w:rsidRPr="00192841">
        <w:rPr>
          <w:color w:val="auto"/>
        </w:rPr>
        <w:fldChar w:fldCharType="separate"/>
      </w:r>
      <w:r w:rsidR="00B34761">
        <w:rPr>
          <w:noProof/>
          <w:color w:val="auto"/>
        </w:rPr>
        <w:t>1</w:t>
      </w:r>
      <w:r w:rsidR="00BA081D" w:rsidRPr="00192841">
        <w:rPr>
          <w:color w:val="auto"/>
        </w:rPr>
        <w:fldChar w:fldCharType="end"/>
      </w:r>
      <w:r w:rsidRPr="00192841">
        <w:rPr>
          <w:color w:val="auto"/>
        </w:rPr>
        <w:t xml:space="preserve"> Scatter plot: Age (in years) vs. </w:t>
      </w:r>
      <w:proofErr w:type="spellStart"/>
      <w:r w:rsidRPr="00192841">
        <w:rPr>
          <w:color w:val="auto"/>
        </w:rPr>
        <w:t>pregs</w:t>
      </w:r>
      <w:proofErr w:type="spellEnd"/>
    </w:p>
    <w:p w14:paraId="073FE95A" w14:textId="77777777" w:rsidR="00636040" w:rsidRDefault="00636040" w:rsidP="00B26DEA">
      <w:pPr>
        <w:rPr>
          <w:b/>
        </w:rPr>
      </w:pPr>
    </w:p>
    <w:p w14:paraId="39E7E5BB" w14:textId="77777777" w:rsidR="008D5C21" w:rsidRDefault="008D5C21" w:rsidP="00B26DEA">
      <w:pPr>
        <w:rPr>
          <w:b/>
        </w:rPr>
      </w:pPr>
      <w:r w:rsidRPr="00192841">
        <w:rPr>
          <w:b/>
        </w:rPr>
        <w:t>Inferences:</w:t>
      </w:r>
    </w:p>
    <w:p w14:paraId="10650E14" w14:textId="77777777" w:rsidR="00245EF4" w:rsidRDefault="00245EF4" w:rsidP="001C6652">
      <w:pPr>
        <w:pStyle w:val="ListParagraph"/>
        <w:numPr>
          <w:ilvl w:val="0"/>
          <w:numId w:val="3"/>
        </w:numPr>
      </w:pPr>
      <w:r>
        <w:t>It is observed that attribute 1 (“Age”) is moderately positively correlated with attribute 2 (“</w:t>
      </w:r>
      <w:proofErr w:type="spellStart"/>
      <w:r>
        <w:t>pregs</w:t>
      </w:r>
      <w:proofErr w:type="spellEnd"/>
      <w:r>
        <w:t>”) as when “Age” increases “</w:t>
      </w:r>
      <w:proofErr w:type="spellStart"/>
      <w:r>
        <w:t>pregs</w:t>
      </w:r>
      <w:proofErr w:type="spellEnd"/>
      <w:r>
        <w:t>” also shows moderate tendency to increase.</w:t>
      </w:r>
    </w:p>
    <w:p w14:paraId="0FD9D243" w14:textId="77777777" w:rsidR="0011489E" w:rsidRDefault="00245EF4" w:rsidP="001C6652">
      <w:pPr>
        <w:pStyle w:val="ListParagraph"/>
        <w:numPr>
          <w:ilvl w:val="0"/>
          <w:numId w:val="3"/>
        </w:numPr>
      </w:pPr>
      <w:r>
        <w:t xml:space="preserve">The region of “Age” from 20 </w:t>
      </w:r>
      <w:r w:rsidR="00923D98">
        <w:t>yrs.</w:t>
      </w:r>
      <w:r>
        <w:t xml:space="preserve"> to 40</w:t>
      </w:r>
      <w:r w:rsidR="00923D98">
        <w:t xml:space="preserve"> yrs.</w:t>
      </w:r>
      <w:r>
        <w:t xml:space="preserve"> and “</w:t>
      </w:r>
      <w:proofErr w:type="spellStart"/>
      <w:r>
        <w:t>pregs</w:t>
      </w:r>
      <w:proofErr w:type="spellEnd"/>
      <w:r>
        <w:t xml:space="preserve">” from 0 to 7.5 seems to be </w:t>
      </w:r>
      <w:r w:rsidR="00334B49">
        <w:t>denser</w:t>
      </w:r>
      <w:r>
        <w:t xml:space="preserve"> as it is heavily populated compared to rest of the plot.</w:t>
      </w:r>
    </w:p>
    <w:p w14:paraId="32640246" w14:textId="77777777" w:rsidR="005C39B4" w:rsidRDefault="005C39B4" w:rsidP="001C6652">
      <w:pPr>
        <w:pStyle w:val="ListParagraph"/>
        <w:numPr>
          <w:ilvl w:val="0"/>
          <w:numId w:val="3"/>
        </w:numPr>
      </w:pPr>
      <w:r>
        <w:t xml:space="preserve">The </w:t>
      </w:r>
      <w:r w:rsidR="00A40B12">
        <w:t>scatter plot is quite scattered everywhere.</w:t>
      </w:r>
    </w:p>
    <w:p w14:paraId="41B7F82B" w14:textId="77777777" w:rsidR="00A4000F" w:rsidRDefault="0011489E" w:rsidP="00A4000F">
      <w:pPr>
        <w:pStyle w:val="ListParagraph"/>
        <w:numPr>
          <w:ilvl w:val="0"/>
          <w:numId w:val="3"/>
        </w:numPr>
      </w:pPr>
      <w:r>
        <w:t>There are also some outliers present which lie considerably far from the visible clusters.</w:t>
      </w:r>
      <w:r w:rsidR="00245EF4">
        <w:t xml:space="preserve"> </w:t>
      </w:r>
    </w:p>
    <w:p w14:paraId="49B86110" w14:textId="77777777" w:rsidR="00725A85" w:rsidRPr="0011489E" w:rsidRDefault="00725A85" w:rsidP="00725A85">
      <w:pPr>
        <w:pStyle w:val="ListParagraph"/>
        <w:ind w:left="1080"/>
      </w:pPr>
    </w:p>
    <w:p w14:paraId="41707BAD" w14:textId="77777777" w:rsidR="00B26DEA" w:rsidRPr="00192841" w:rsidRDefault="00B75F34" w:rsidP="00B26DEA">
      <w:pPr>
        <w:keepNext/>
        <w:jc w:val="center"/>
      </w:pPr>
      <w:r w:rsidRPr="00B75F34">
        <w:rPr>
          <w:noProof/>
        </w:rPr>
        <w:drawing>
          <wp:inline distT="0" distB="0" distL="0" distR="0" wp14:anchorId="46EF260E" wp14:editId="5F93D29B">
            <wp:extent cx="3142800" cy="232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2800" cy="2325600"/>
                    </a:xfrm>
                    <a:prstGeom prst="rect">
                      <a:avLst/>
                    </a:prstGeom>
                  </pic:spPr>
                </pic:pic>
              </a:graphicData>
            </a:graphic>
          </wp:inline>
        </w:drawing>
      </w:r>
    </w:p>
    <w:p w14:paraId="13458606" w14:textId="77777777" w:rsidR="00A4000F" w:rsidRPr="003A3E2A" w:rsidRDefault="00B26DEA" w:rsidP="003A3E2A">
      <w:pPr>
        <w:pStyle w:val="Caption"/>
        <w:jc w:val="center"/>
        <w:rPr>
          <w:color w:val="auto"/>
        </w:rPr>
      </w:pPr>
      <w:r w:rsidRPr="00192841">
        <w:rPr>
          <w:color w:val="auto"/>
        </w:rPr>
        <w:t xml:space="preserve">Figure 2 Scatter plot: Age (in years) vs. </w:t>
      </w:r>
      <w:proofErr w:type="spellStart"/>
      <w:r w:rsidRPr="00192841">
        <w:rPr>
          <w:color w:val="auto"/>
        </w:rPr>
        <w:t>plas</w:t>
      </w:r>
      <w:proofErr w:type="spellEnd"/>
    </w:p>
    <w:p w14:paraId="6D33566A" w14:textId="77777777" w:rsidR="00A4000F" w:rsidRPr="00A4000F" w:rsidRDefault="00A4000F" w:rsidP="00A4000F"/>
    <w:p w14:paraId="65871039" w14:textId="77777777" w:rsidR="00B26DEA" w:rsidRDefault="00B26DEA" w:rsidP="00B26DEA">
      <w:pPr>
        <w:rPr>
          <w:b/>
        </w:rPr>
      </w:pPr>
      <w:r w:rsidRPr="00192841">
        <w:rPr>
          <w:b/>
        </w:rPr>
        <w:t>Inferences:</w:t>
      </w:r>
    </w:p>
    <w:p w14:paraId="09865452" w14:textId="77777777" w:rsidR="0011489E" w:rsidRDefault="00334B49" w:rsidP="0011489E">
      <w:pPr>
        <w:pStyle w:val="ListParagraph"/>
        <w:numPr>
          <w:ilvl w:val="0"/>
          <w:numId w:val="5"/>
        </w:numPr>
      </w:pPr>
      <w:r>
        <w:t>It is observed that as “Age” increases</w:t>
      </w:r>
      <w:r w:rsidR="009F5C6C">
        <w:t>,</w:t>
      </w:r>
      <w:r>
        <w:t xml:space="preserve"> the “</w:t>
      </w:r>
      <w:proofErr w:type="spellStart"/>
      <w:r>
        <w:t>plas</w:t>
      </w:r>
      <w:proofErr w:type="spellEnd"/>
      <w:r>
        <w:t>” remains nearly constant or increases very slightly which is very hard to spot. Thus, there is very weak positive correlation.</w:t>
      </w:r>
    </w:p>
    <w:p w14:paraId="015D79B4" w14:textId="77777777" w:rsidR="00334B49" w:rsidRDefault="005D722A" w:rsidP="0011489E">
      <w:pPr>
        <w:pStyle w:val="ListParagraph"/>
        <w:numPr>
          <w:ilvl w:val="0"/>
          <w:numId w:val="5"/>
        </w:numPr>
      </w:pPr>
      <w:r>
        <w:t>Region:</w:t>
      </w:r>
      <w:r w:rsidR="00334B49">
        <w:t xml:space="preserve"> Age (20-35 years) and </w:t>
      </w:r>
      <w:proofErr w:type="spellStart"/>
      <w:r w:rsidR="00334B49">
        <w:t>plas</w:t>
      </w:r>
      <w:proofErr w:type="spellEnd"/>
      <w:r w:rsidR="006F382B">
        <w:t xml:space="preserve"> </w:t>
      </w:r>
      <w:r w:rsidR="00334B49">
        <w:t>(60-150) seems to be very dense in the plot.</w:t>
      </w:r>
    </w:p>
    <w:p w14:paraId="7A128C6F" w14:textId="77777777" w:rsidR="00334B49" w:rsidRDefault="00334B49" w:rsidP="0011489E">
      <w:pPr>
        <w:pStyle w:val="ListParagraph"/>
        <w:numPr>
          <w:ilvl w:val="0"/>
          <w:numId w:val="5"/>
        </w:numPr>
      </w:pPr>
      <w:r>
        <w:t xml:space="preserve">Considerable </w:t>
      </w:r>
      <w:r w:rsidR="005D722A">
        <w:t>number</w:t>
      </w:r>
      <w:r>
        <w:t xml:space="preserve"> of outliers are also visible.</w:t>
      </w:r>
    </w:p>
    <w:p w14:paraId="34A2784F" w14:textId="77777777" w:rsidR="003A3E2A" w:rsidRPr="0011489E" w:rsidRDefault="003A3E2A" w:rsidP="003A3E2A">
      <w:pPr>
        <w:pStyle w:val="ListParagraph"/>
        <w:ind w:left="1080"/>
      </w:pPr>
    </w:p>
    <w:p w14:paraId="57EE48FD" w14:textId="77777777" w:rsidR="00B26DEA" w:rsidRPr="00192841" w:rsidRDefault="003B19E2" w:rsidP="00B26DEA">
      <w:pPr>
        <w:keepNext/>
        <w:jc w:val="center"/>
      </w:pPr>
      <w:r w:rsidRPr="003B19E2">
        <w:rPr>
          <w:noProof/>
        </w:rPr>
        <w:drawing>
          <wp:inline distT="0" distB="0" distL="0" distR="0" wp14:anchorId="45037740" wp14:editId="31029E27">
            <wp:extent cx="3142800" cy="232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2800" cy="2325600"/>
                    </a:xfrm>
                    <a:prstGeom prst="rect">
                      <a:avLst/>
                    </a:prstGeom>
                  </pic:spPr>
                </pic:pic>
              </a:graphicData>
            </a:graphic>
          </wp:inline>
        </w:drawing>
      </w:r>
    </w:p>
    <w:p w14:paraId="6B72E707" w14:textId="77777777" w:rsidR="00B26DEA" w:rsidRPr="00192841" w:rsidRDefault="00B26DEA" w:rsidP="00B26DEA">
      <w:pPr>
        <w:pStyle w:val="Caption"/>
        <w:jc w:val="center"/>
        <w:rPr>
          <w:color w:val="auto"/>
        </w:rPr>
      </w:pPr>
      <w:r w:rsidRPr="00192841">
        <w:rPr>
          <w:color w:val="auto"/>
        </w:rPr>
        <w:t>Figure 3 Scatter plot: Age (in years) vs. pres (in mm Hg)</w:t>
      </w:r>
    </w:p>
    <w:p w14:paraId="3215DE92" w14:textId="77777777" w:rsidR="00B26DEA" w:rsidRPr="00192841" w:rsidRDefault="00B26DEA" w:rsidP="00B26DEA"/>
    <w:p w14:paraId="0C085797" w14:textId="77777777" w:rsidR="00B26DEA" w:rsidRDefault="00B26DEA" w:rsidP="00B26DEA">
      <w:pPr>
        <w:rPr>
          <w:b/>
        </w:rPr>
      </w:pPr>
      <w:r w:rsidRPr="00192841">
        <w:rPr>
          <w:b/>
        </w:rPr>
        <w:t>Inferences:</w:t>
      </w:r>
    </w:p>
    <w:p w14:paraId="3714F973" w14:textId="77777777" w:rsidR="009F5C6C" w:rsidRDefault="009F5C6C" w:rsidP="009F5C6C">
      <w:pPr>
        <w:pStyle w:val="ListParagraph"/>
        <w:numPr>
          <w:ilvl w:val="0"/>
          <w:numId w:val="6"/>
        </w:numPr>
      </w:pPr>
      <w:r>
        <w:t>It is observed that as “Age” increases, the “</w:t>
      </w:r>
      <w:proofErr w:type="spellStart"/>
      <w:r>
        <w:t>pres</w:t>
      </w:r>
      <w:proofErr w:type="spellEnd"/>
      <w:r>
        <w:t>” remains nearly constant or increases very slightly which is very hard to spot. Thus, there is very weak positive correlation.</w:t>
      </w:r>
    </w:p>
    <w:p w14:paraId="3AB27018" w14:textId="77777777" w:rsidR="009F5C6C" w:rsidRDefault="009F5C6C" w:rsidP="009F5C6C">
      <w:pPr>
        <w:pStyle w:val="ListParagraph"/>
        <w:numPr>
          <w:ilvl w:val="0"/>
          <w:numId w:val="6"/>
        </w:numPr>
      </w:pPr>
      <w:r>
        <w:t xml:space="preserve">High density of data </w:t>
      </w:r>
      <w:r w:rsidR="00923D98">
        <w:t>points</w:t>
      </w:r>
      <w:r>
        <w:t xml:space="preserve"> is visible in the region: Age (20-50 years) and </w:t>
      </w:r>
      <w:proofErr w:type="spellStart"/>
      <w:r>
        <w:t>pres</w:t>
      </w:r>
      <w:proofErr w:type="spellEnd"/>
      <w:r>
        <w:t xml:space="preserve"> (41-95 mm-Hg).</w:t>
      </w:r>
    </w:p>
    <w:p w14:paraId="6A830ED9" w14:textId="77777777" w:rsidR="009F5C6C" w:rsidRPr="009F5C6C" w:rsidRDefault="009F5C6C" w:rsidP="009F5C6C">
      <w:pPr>
        <w:pStyle w:val="ListParagraph"/>
        <w:numPr>
          <w:ilvl w:val="0"/>
          <w:numId w:val="6"/>
        </w:numPr>
      </w:pPr>
      <w:r>
        <w:t>There are also may outliers present in the plot.</w:t>
      </w:r>
    </w:p>
    <w:p w14:paraId="40DD9BA2" w14:textId="77777777" w:rsidR="00B26DEA" w:rsidRPr="00192841" w:rsidRDefault="00696091" w:rsidP="00B26DEA">
      <w:pPr>
        <w:keepNext/>
        <w:jc w:val="center"/>
      </w:pPr>
      <w:r w:rsidRPr="00696091">
        <w:rPr>
          <w:noProof/>
        </w:rPr>
        <w:lastRenderedPageBreak/>
        <w:drawing>
          <wp:inline distT="0" distB="0" distL="0" distR="0" wp14:anchorId="4C7A1815" wp14:editId="02FAB646">
            <wp:extent cx="3142800" cy="232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2800" cy="2325600"/>
                    </a:xfrm>
                    <a:prstGeom prst="rect">
                      <a:avLst/>
                    </a:prstGeom>
                  </pic:spPr>
                </pic:pic>
              </a:graphicData>
            </a:graphic>
          </wp:inline>
        </w:drawing>
      </w:r>
    </w:p>
    <w:p w14:paraId="10A878E9" w14:textId="77777777" w:rsidR="00B26DEA" w:rsidRDefault="00B26DEA" w:rsidP="00B26DEA">
      <w:pPr>
        <w:pStyle w:val="Caption"/>
        <w:jc w:val="center"/>
        <w:rPr>
          <w:color w:val="auto"/>
        </w:rPr>
      </w:pPr>
      <w:r w:rsidRPr="00192841">
        <w:rPr>
          <w:color w:val="auto"/>
        </w:rPr>
        <w:t>Figure 4 Scatter plot: Age (in years) vs. skin (in mm)</w:t>
      </w:r>
    </w:p>
    <w:p w14:paraId="2A333B11" w14:textId="77777777" w:rsidR="00A4000F" w:rsidRPr="00A4000F" w:rsidRDefault="00A4000F" w:rsidP="00A4000F"/>
    <w:p w14:paraId="0A6DCC67" w14:textId="77777777" w:rsidR="00B26DEA" w:rsidRDefault="00B26DEA" w:rsidP="00B26DEA">
      <w:pPr>
        <w:rPr>
          <w:b/>
        </w:rPr>
      </w:pPr>
      <w:r w:rsidRPr="00192841">
        <w:rPr>
          <w:b/>
        </w:rPr>
        <w:t>Inferences:</w:t>
      </w:r>
    </w:p>
    <w:p w14:paraId="31473B00" w14:textId="77777777" w:rsidR="00125304" w:rsidRDefault="00125304" w:rsidP="00125304">
      <w:pPr>
        <w:pStyle w:val="ListParagraph"/>
        <w:numPr>
          <w:ilvl w:val="0"/>
          <w:numId w:val="10"/>
        </w:numPr>
      </w:pPr>
      <w:r>
        <w:t>It is observed that as “Age” increases, the “skin” remains nearly constant or decreases very slightly which is very hard to spot. Thus, there is very weak negative correlation.</w:t>
      </w:r>
    </w:p>
    <w:p w14:paraId="14AF2F97" w14:textId="77777777" w:rsidR="00125304" w:rsidRDefault="00125304" w:rsidP="00125304">
      <w:pPr>
        <w:pStyle w:val="ListParagraph"/>
        <w:numPr>
          <w:ilvl w:val="0"/>
          <w:numId w:val="10"/>
        </w:numPr>
      </w:pPr>
      <w:r>
        <w:t>The region: Age (20-33 years) and skin (10-50 mm) seems to contain high density of points.</w:t>
      </w:r>
    </w:p>
    <w:p w14:paraId="1FC17D5D" w14:textId="77777777" w:rsidR="00B26DEA" w:rsidRPr="00192841" w:rsidRDefault="00125304" w:rsidP="00B26DEA">
      <w:pPr>
        <w:pStyle w:val="ListParagraph"/>
        <w:numPr>
          <w:ilvl w:val="0"/>
          <w:numId w:val="10"/>
        </w:numPr>
      </w:pPr>
      <w:r>
        <w:t xml:space="preserve">There </w:t>
      </w:r>
      <w:proofErr w:type="gramStart"/>
      <w:r>
        <w:t>are</w:t>
      </w:r>
      <w:proofErr w:type="gramEnd"/>
      <w:r>
        <w:t xml:space="preserve"> also </w:t>
      </w:r>
      <w:r w:rsidR="006F382B">
        <w:t>some amount of</w:t>
      </w:r>
      <w:r>
        <w:t xml:space="preserve"> outliers present.</w:t>
      </w:r>
    </w:p>
    <w:p w14:paraId="5CF31387" w14:textId="77777777" w:rsidR="00B26DEA" w:rsidRPr="00192841" w:rsidRDefault="00B26DEA" w:rsidP="00B26DEA"/>
    <w:p w14:paraId="74410B77" w14:textId="77777777" w:rsidR="00B26DEA" w:rsidRPr="00192841" w:rsidRDefault="007446F0" w:rsidP="00B26DEA">
      <w:pPr>
        <w:keepNext/>
        <w:jc w:val="center"/>
      </w:pPr>
      <w:r w:rsidRPr="007446F0">
        <w:rPr>
          <w:noProof/>
        </w:rPr>
        <w:drawing>
          <wp:inline distT="0" distB="0" distL="0" distR="0" wp14:anchorId="672F4A55" wp14:editId="1C4393D9">
            <wp:extent cx="3142800" cy="232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2800" cy="2325600"/>
                    </a:xfrm>
                    <a:prstGeom prst="rect">
                      <a:avLst/>
                    </a:prstGeom>
                  </pic:spPr>
                </pic:pic>
              </a:graphicData>
            </a:graphic>
          </wp:inline>
        </w:drawing>
      </w:r>
    </w:p>
    <w:p w14:paraId="7E61C3DF" w14:textId="77777777" w:rsidR="00B26DEA" w:rsidRDefault="00B26DEA" w:rsidP="00B26DEA">
      <w:pPr>
        <w:pStyle w:val="Caption"/>
        <w:jc w:val="center"/>
        <w:rPr>
          <w:color w:val="auto"/>
        </w:rPr>
      </w:pPr>
      <w:r w:rsidRPr="00192841">
        <w:rPr>
          <w:color w:val="auto"/>
        </w:rPr>
        <w:t>Figure 5 Scatter plot: Age (in years) vs. test (in mm U/mL)</w:t>
      </w:r>
    </w:p>
    <w:p w14:paraId="07A434BB" w14:textId="77777777" w:rsidR="00173781" w:rsidRDefault="00173781" w:rsidP="00173781"/>
    <w:p w14:paraId="4187A102" w14:textId="77777777" w:rsidR="00173781" w:rsidRPr="00173781" w:rsidRDefault="00173781" w:rsidP="00173781"/>
    <w:p w14:paraId="0B38909D" w14:textId="77777777" w:rsidR="00B26DEA" w:rsidRDefault="00B26DEA" w:rsidP="00B26DEA">
      <w:pPr>
        <w:rPr>
          <w:b/>
        </w:rPr>
      </w:pPr>
      <w:r w:rsidRPr="00192841">
        <w:rPr>
          <w:b/>
        </w:rPr>
        <w:lastRenderedPageBreak/>
        <w:t>Inferences:</w:t>
      </w:r>
    </w:p>
    <w:p w14:paraId="14108412" w14:textId="77777777" w:rsidR="00173781" w:rsidRPr="00192841" w:rsidRDefault="00173781" w:rsidP="00B26DEA">
      <w:pPr>
        <w:rPr>
          <w:b/>
        </w:rPr>
      </w:pPr>
    </w:p>
    <w:p w14:paraId="58A76062" w14:textId="77777777" w:rsidR="00125304" w:rsidRDefault="00125304" w:rsidP="0061406A">
      <w:pPr>
        <w:pStyle w:val="ListParagraph"/>
        <w:numPr>
          <w:ilvl w:val="0"/>
          <w:numId w:val="7"/>
        </w:numPr>
      </w:pPr>
      <w:r>
        <w:t xml:space="preserve">The plot between “Age” and “Test” is scattered everywhere, moreover no exact relationship is visible via the scatter plot. </w:t>
      </w:r>
      <w:r w:rsidR="00D90E2E">
        <w:t>Thus,</w:t>
      </w:r>
      <w:r>
        <w:t xml:space="preserve"> we may say that there is very low correlation.</w:t>
      </w:r>
    </w:p>
    <w:p w14:paraId="28297222" w14:textId="77777777" w:rsidR="00125304" w:rsidRDefault="00125304" w:rsidP="0061406A">
      <w:pPr>
        <w:pStyle w:val="ListParagraph"/>
        <w:numPr>
          <w:ilvl w:val="0"/>
          <w:numId w:val="7"/>
        </w:numPr>
      </w:pPr>
      <w:r>
        <w:t>The region: Age (20-33 years) and test (0-200 mu-U/ml) seems to contain high density of points.</w:t>
      </w:r>
    </w:p>
    <w:p w14:paraId="590C56B8" w14:textId="77777777" w:rsidR="00F22AE9" w:rsidRPr="00192841" w:rsidRDefault="00125304" w:rsidP="00125304">
      <w:pPr>
        <w:pStyle w:val="ListParagraph"/>
        <w:numPr>
          <w:ilvl w:val="0"/>
          <w:numId w:val="7"/>
        </w:numPr>
      </w:pPr>
      <w:r>
        <w:t>There are also many outliers present in the plot.</w:t>
      </w:r>
    </w:p>
    <w:p w14:paraId="4967BEEA" w14:textId="77777777" w:rsidR="00F22AE9" w:rsidRPr="00192841" w:rsidRDefault="00F22AE9" w:rsidP="00B26DEA">
      <w:pPr>
        <w:pStyle w:val="ListParagraph"/>
        <w:ind w:left="1080"/>
      </w:pPr>
    </w:p>
    <w:p w14:paraId="2C13EA54" w14:textId="77777777" w:rsidR="00B26DEA" w:rsidRPr="00192841" w:rsidRDefault="00433BBD" w:rsidP="00B26DEA">
      <w:pPr>
        <w:keepNext/>
        <w:jc w:val="center"/>
      </w:pPr>
      <w:r w:rsidRPr="00433BBD">
        <w:rPr>
          <w:noProof/>
        </w:rPr>
        <w:drawing>
          <wp:inline distT="0" distB="0" distL="0" distR="0" wp14:anchorId="678BA4B3" wp14:editId="733A620F">
            <wp:extent cx="3142800" cy="2325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2800" cy="2325600"/>
                    </a:xfrm>
                    <a:prstGeom prst="rect">
                      <a:avLst/>
                    </a:prstGeom>
                  </pic:spPr>
                </pic:pic>
              </a:graphicData>
            </a:graphic>
          </wp:inline>
        </w:drawing>
      </w:r>
    </w:p>
    <w:p w14:paraId="131171C2" w14:textId="77777777" w:rsidR="00C17403" w:rsidRPr="00636040" w:rsidRDefault="00B26DEA" w:rsidP="00636040">
      <w:pPr>
        <w:pStyle w:val="Caption"/>
        <w:jc w:val="center"/>
        <w:rPr>
          <w:color w:val="auto"/>
        </w:rPr>
      </w:pPr>
      <w:r w:rsidRPr="00192841">
        <w:rPr>
          <w:color w:val="auto"/>
        </w:rPr>
        <w:t>Figure 6 Scatter plot: Age (in years) vs. BMI (in kg/m</w:t>
      </w:r>
      <w:r w:rsidRPr="00192841">
        <w:rPr>
          <w:color w:val="auto"/>
          <w:vertAlign w:val="superscript"/>
        </w:rPr>
        <w:t>2</w:t>
      </w:r>
      <w:r w:rsidRPr="00192841">
        <w:rPr>
          <w:color w:val="auto"/>
        </w:rPr>
        <w:t>)</w:t>
      </w:r>
    </w:p>
    <w:p w14:paraId="1F45DFC4" w14:textId="77777777" w:rsidR="00B26DEA" w:rsidRDefault="00B26DEA" w:rsidP="00B26DEA">
      <w:pPr>
        <w:rPr>
          <w:b/>
        </w:rPr>
      </w:pPr>
      <w:r w:rsidRPr="00192841">
        <w:rPr>
          <w:b/>
        </w:rPr>
        <w:t>Inferences:</w:t>
      </w:r>
    </w:p>
    <w:p w14:paraId="56A63632" w14:textId="77777777" w:rsidR="00334B49" w:rsidRDefault="00334B49" w:rsidP="00334B49">
      <w:pPr>
        <w:pStyle w:val="ListParagraph"/>
        <w:numPr>
          <w:ilvl w:val="0"/>
          <w:numId w:val="8"/>
        </w:numPr>
      </w:pPr>
      <w:r>
        <w:t>Ther</w:t>
      </w:r>
      <w:r w:rsidR="00125304">
        <w:t>e</w:t>
      </w:r>
      <w:r>
        <w:t xml:space="preserve"> seems to no clear relationship between the two attributes.</w:t>
      </w:r>
      <w:r w:rsidR="00125304">
        <w:t xml:space="preserve"> As “Age” increases the “BMI” seems to be following no specific direction, thus it may be concluded that there is very low </w:t>
      </w:r>
      <w:r w:rsidR="00452A78">
        <w:t xml:space="preserve">positive/negative </w:t>
      </w:r>
      <w:r w:rsidR="00125304">
        <w:t>correlation.</w:t>
      </w:r>
    </w:p>
    <w:p w14:paraId="417A0DC1" w14:textId="77777777" w:rsidR="00125304" w:rsidRDefault="00125304" w:rsidP="00125304">
      <w:pPr>
        <w:pStyle w:val="ListParagraph"/>
        <w:numPr>
          <w:ilvl w:val="0"/>
          <w:numId w:val="8"/>
        </w:numPr>
      </w:pPr>
      <w:r>
        <w:t>The region: Age (20</w:t>
      </w:r>
      <w:r w:rsidR="00A4000F">
        <w:t xml:space="preserve"> – </w:t>
      </w:r>
      <w:r>
        <w:t>45</w:t>
      </w:r>
      <w:r w:rsidR="00A4000F">
        <w:t xml:space="preserve"> </w:t>
      </w:r>
      <w:r>
        <w:t>years) and BMI (20</w:t>
      </w:r>
      <w:r w:rsidR="00A4000F">
        <w:t xml:space="preserve"> </w:t>
      </w:r>
      <w:r>
        <w:t>-</w:t>
      </w:r>
      <w:r w:rsidR="00A4000F">
        <w:t xml:space="preserve"> </w:t>
      </w:r>
      <w:r>
        <w:t>45 kg/m^2) seems to contain high density of points.</w:t>
      </w:r>
    </w:p>
    <w:p w14:paraId="026E8D0B" w14:textId="77777777" w:rsidR="00C17403" w:rsidRPr="00192841" w:rsidRDefault="00125304" w:rsidP="00125304">
      <w:pPr>
        <w:pStyle w:val="ListParagraph"/>
        <w:numPr>
          <w:ilvl w:val="0"/>
          <w:numId w:val="8"/>
        </w:numPr>
      </w:pPr>
      <w:r>
        <w:t>Low number of Outliers are visible in the plot.</w:t>
      </w:r>
    </w:p>
    <w:p w14:paraId="66258FFF" w14:textId="77777777" w:rsidR="00B26DEA" w:rsidRPr="00192841" w:rsidRDefault="00B26DEA" w:rsidP="00B26DEA">
      <w:pPr>
        <w:pStyle w:val="ListParagraph"/>
        <w:ind w:left="1080"/>
      </w:pPr>
    </w:p>
    <w:p w14:paraId="4A1221E6" w14:textId="77777777" w:rsidR="00B26DEA" w:rsidRPr="00192841" w:rsidRDefault="00BD5C5F" w:rsidP="00B26DEA">
      <w:pPr>
        <w:keepNext/>
        <w:jc w:val="center"/>
      </w:pPr>
      <w:r w:rsidRPr="00BD5C5F">
        <w:rPr>
          <w:noProof/>
        </w:rPr>
        <w:lastRenderedPageBreak/>
        <w:drawing>
          <wp:inline distT="0" distB="0" distL="0" distR="0" wp14:anchorId="21D0BD08" wp14:editId="5FF09ED1">
            <wp:extent cx="3142800" cy="2325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2800" cy="2325600"/>
                    </a:xfrm>
                    <a:prstGeom prst="rect">
                      <a:avLst/>
                    </a:prstGeom>
                  </pic:spPr>
                </pic:pic>
              </a:graphicData>
            </a:graphic>
          </wp:inline>
        </w:drawing>
      </w:r>
    </w:p>
    <w:p w14:paraId="34AB537D" w14:textId="77777777" w:rsidR="00B26DEA" w:rsidRPr="00192841" w:rsidRDefault="00B26DEA" w:rsidP="00B26DEA">
      <w:pPr>
        <w:pStyle w:val="Caption"/>
        <w:jc w:val="center"/>
        <w:rPr>
          <w:color w:val="auto"/>
        </w:rPr>
      </w:pPr>
      <w:r w:rsidRPr="00192841">
        <w:rPr>
          <w:color w:val="auto"/>
        </w:rPr>
        <w:t xml:space="preserve">Figure 7 Scatter plot: Age (in years) vs. </w:t>
      </w:r>
      <w:proofErr w:type="spellStart"/>
      <w:r w:rsidRPr="00192841">
        <w:rPr>
          <w:color w:val="auto"/>
        </w:rPr>
        <w:t>pedi</w:t>
      </w:r>
      <w:proofErr w:type="spellEnd"/>
    </w:p>
    <w:p w14:paraId="2BAEC192" w14:textId="77777777" w:rsidR="00173781" w:rsidRDefault="00B26DEA" w:rsidP="00B26DEA">
      <w:pPr>
        <w:rPr>
          <w:b/>
        </w:rPr>
      </w:pPr>
      <w:r w:rsidRPr="00192841">
        <w:rPr>
          <w:b/>
        </w:rPr>
        <w:t>Inferences:</w:t>
      </w:r>
    </w:p>
    <w:p w14:paraId="6A44CBBD" w14:textId="77777777" w:rsidR="00C17403" w:rsidRDefault="00334B49" w:rsidP="00334B49">
      <w:pPr>
        <w:pStyle w:val="ListParagraph"/>
        <w:numPr>
          <w:ilvl w:val="0"/>
          <w:numId w:val="9"/>
        </w:numPr>
      </w:pPr>
      <w:r>
        <w:t>Ther</w:t>
      </w:r>
      <w:r w:rsidR="000A1B7C">
        <w:t>e</w:t>
      </w:r>
      <w:r>
        <w:t xml:space="preserve"> seems to no clear relationship between the two attributes.</w:t>
      </w:r>
      <w:r w:rsidR="000A1B7C">
        <w:t xml:space="preserve"> The plot is scattered. We may conclude that there is very low correlation visible.</w:t>
      </w:r>
    </w:p>
    <w:p w14:paraId="6C48F95C" w14:textId="77777777" w:rsidR="000A1B7C" w:rsidRDefault="000A1B7C" w:rsidP="000A1B7C">
      <w:pPr>
        <w:pStyle w:val="ListParagraph"/>
        <w:numPr>
          <w:ilvl w:val="0"/>
          <w:numId w:val="9"/>
        </w:numPr>
      </w:pPr>
      <w:r>
        <w:t>The region: Age (20-30</w:t>
      </w:r>
      <w:r w:rsidR="002A2FD7">
        <w:t xml:space="preserve"> </w:t>
      </w:r>
      <w:r>
        <w:t xml:space="preserve">years) and </w:t>
      </w:r>
      <w:proofErr w:type="spellStart"/>
      <w:r>
        <w:t>pedi</w:t>
      </w:r>
      <w:proofErr w:type="spellEnd"/>
      <w:r>
        <w:t xml:space="preserve"> (0-1) seems to contain high density of points.</w:t>
      </w:r>
    </w:p>
    <w:p w14:paraId="4693273F" w14:textId="77777777" w:rsidR="00636040" w:rsidRDefault="000A1B7C" w:rsidP="00B26DEA">
      <w:pPr>
        <w:pStyle w:val="ListParagraph"/>
        <w:numPr>
          <w:ilvl w:val="0"/>
          <w:numId w:val="9"/>
        </w:numPr>
      </w:pPr>
      <w:r>
        <w:t>There are also considerable number of outliers present in the plot.</w:t>
      </w:r>
    </w:p>
    <w:p w14:paraId="16557A39" w14:textId="77777777" w:rsidR="00173781" w:rsidRDefault="00173781" w:rsidP="00173781">
      <w:pPr>
        <w:pStyle w:val="ListParagraph"/>
        <w:ind w:left="1080"/>
      </w:pPr>
    </w:p>
    <w:p w14:paraId="683EAA7B" w14:textId="77777777" w:rsidR="002A2FD7" w:rsidRPr="002A2FD7" w:rsidRDefault="002A2FD7" w:rsidP="002A2FD7">
      <w:pPr>
        <w:pStyle w:val="ListParagraph"/>
        <w:ind w:left="1080"/>
      </w:pPr>
    </w:p>
    <w:p w14:paraId="471F1F5A" w14:textId="77777777" w:rsidR="004B32E4" w:rsidRPr="00192841" w:rsidRDefault="00DF61FD" w:rsidP="00B26DEA">
      <w:pPr>
        <w:rPr>
          <w:b/>
        </w:rPr>
      </w:pPr>
      <w:r w:rsidRPr="00192841">
        <w:rPr>
          <w:b/>
        </w:rPr>
        <w:t xml:space="preserve">b. </w:t>
      </w:r>
      <w:r w:rsidR="00B26DEA" w:rsidRPr="00192841">
        <w:rPr>
          <w:b/>
        </w:rPr>
        <w:t xml:space="preserve"> </w:t>
      </w:r>
    </w:p>
    <w:p w14:paraId="1002A467" w14:textId="77777777" w:rsidR="00B26DEA" w:rsidRPr="00192841" w:rsidRDefault="00607DC6" w:rsidP="00B26DEA">
      <w:pPr>
        <w:keepNext/>
        <w:jc w:val="center"/>
      </w:pPr>
      <w:r w:rsidRPr="00607DC6">
        <w:rPr>
          <w:noProof/>
        </w:rPr>
        <w:drawing>
          <wp:inline distT="0" distB="0" distL="0" distR="0" wp14:anchorId="2D0999A2" wp14:editId="6457B04B">
            <wp:extent cx="3142800" cy="2325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2800" cy="2325600"/>
                    </a:xfrm>
                    <a:prstGeom prst="rect">
                      <a:avLst/>
                    </a:prstGeom>
                  </pic:spPr>
                </pic:pic>
              </a:graphicData>
            </a:graphic>
          </wp:inline>
        </w:drawing>
      </w:r>
    </w:p>
    <w:p w14:paraId="5069BBB0" w14:textId="77777777" w:rsidR="00B26DEA" w:rsidRDefault="00B26DEA" w:rsidP="00B26DEA">
      <w:pPr>
        <w:pStyle w:val="Caption"/>
        <w:jc w:val="center"/>
        <w:rPr>
          <w:color w:val="auto"/>
        </w:rPr>
      </w:pPr>
      <w:r w:rsidRPr="00192841">
        <w:rPr>
          <w:color w:val="auto"/>
        </w:rPr>
        <w:t>Figure</w:t>
      </w:r>
      <w:r w:rsidR="00624622" w:rsidRPr="00192841">
        <w:rPr>
          <w:color w:val="auto"/>
        </w:rPr>
        <w:t xml:space="preserve"> 8</w:t>
      </w:r>
      <w:r w:rsidRPr="00192841">
        <w:rPr>
          <w:color w:val="auto"/>
        </w:rPr>
        <w:t xml:space="preserve"> Scatter plot: </w:t>
      </w:r>
      <w:r w:rsidR="00624622" w:rsidRPr="00192841">
        <w:rPr>
          <w:color w:val="auto"/>
        </w:rPr>
        <w:t>BMI (in kg/m</w:t>
      </w:r>
      <w:r w:rsidR="00624622" w:rsidRPr="00192841">
        <w:rPr>
          <w:color w:val="auto"/>
          <w:vertAlign w:val="superscript"/>
        </w:rPr>
        <w:t>2</w:t>
      </w:r>
      <w:r w:rsidR="00624622" w:rsidRPr="00192841">
        <w:rPr>
          <w:color w:val="auto"/>
        </w:rPr>
        <w:t xml:space="preserve">) </w:t>
      </w:r>
      <w:r w:rsidRPr="00192841">
        <w:rPr>
          <w:color w:val="auto"/>
        </w:rPr>
        <w:t xml:space="preserve">vs. </w:t>
      </w:r>
      <w:proofErr w:type="spellStart"/>
      <w:r w:rsidRPr="00192841">
        <w:rPr>
          <w:color w:val="auto"/>
        </w:rPr>
        <w:t>pregs</w:t>
      </w:r>
      <w:proofErr w:type="spellEnd"/>
    </w:p>
    <w:p w14:paraId="03523897" w14:textId="77777777" w:rsidR="002A2FD7" w:rsidRPr="002A2FD7" w:rsidRDefault="002A2FD7" w:rsidP="002A2FD7"/>
    <w:p w14:paraId="0451B0AE" w14:textId="77777777" w:rsidR="00BD5143" w:rsidRDefault="00BD5143" w:rsidP="00B26DEA">
      <w:pPr>
        <w:rPr>
          <w:b/>
        </w:rPr>
      </w:pPr>
    </w:p>
    <w:p w14:paraId="4CF3C30D" w14:textId="77777777" w:rsidR="00B26DEA" w:rsidRPr="00192841" w:rsidRDefault="00B26DEA" w:rsidP="00B26DEA">
      <w:pPr>
        <w:rPr>
          <w:b/>
        </w:rPr>
      </w:pPr>
      <w:r w:rsidRPr="00192841">
        <w:rPr>
          <w:b/>
        </w:rPr>
        <w:t>Inferences:</w:t>
      </w:r>
    </w:p>
    <w:p w14:paraId="3E8EB144" w14:textId="77777777" w:rsidR="00205C5F" w:rsidRDefault="00205C5F" w:rsidP="0061406A">
      <w:pPr>
        <w:pStyle w:val="ListParagraph"/>
        <w:numPr>
          <w:ilvl w:val="0"/>
          <w:numId w:val="11"/>
        </w:numPr>
      </w:pPr>
      <w:r>
        <w:t>There seems to no clear relationship between the two attributes.</w:t>
      </w:r>
      <w:r w:rsidR="009A50AA">
        <w:t xml:space="preserve"> </w:t>
      </w:r>
      <w:proofErr w:type="gramStart"/>
      <w:r w:rsidR="009A50AA">
        <w:t>”BMI</w:t>
      </w:r>
      <w:proofErr w:type="gramEnd"/>
      <w:r>
        <w:t>” seems to remain nearly constant or increase very slightly while “</w:t>
      </w:r>
      <w:proofErr w:type="spellStart"/>
      <w:r>
        <w:t>pregs</w:t>
      </w:r>
      <w:proofErr w:type="spellEnd"/>
      <w:r>
        <w:t xml:space="preserve"> ” increases. </w:t>
      </w:r>
      <w:r w:rsidR="009A50AA">
        <w:t>Thus,</w:t>
      </w:r>
      <w:r>
        <w:t xml:space="preserve"> there is very </w:t>
      </w:r>
      <w:r w:rsidR="009A50AA">
        <w:t>negligible</w:t>
      </w:r>
      <w:r>
        <w:t xml:space="preserve"> positive correlation.</w:t>
      </w:r>
    </w:p>
    <w:p w14:paraId="0333494F" w14:textId="77777777" w:rsidR="009A50AA" w:rsidRDefault="009F2DF8" w:rsidP="0061406A">
      <w:pPr>
        <w:pStyle w:val="ListParagraph"/>
        <w:numPr>
          <w:ilvl w:val="0"/>
          <w:numId w:val="11"/>
        </w:numPr>
      </w:pPr>
      <w:r>
        <w:t>A</w:t>
      </w:r>
      <w:r w:rsidR="009A50AA">
        <w:t xml:space="preserve"> cluster of points</w:t>
      </w:r>
      <w:r>
        <w:t xml:space="preserve"> in the bottom-middle plot</w:t>
      </w:r>
      <w:r w:rsidR="009A50AA">
        <w:t xml:space="preserve"> is visible.</w:t>
      </w:r>
    </w:p>
    <w:p w14:paraId="619019BD" w14:textId="77777777" w:rsidR="009A50AA" w:rsidRDefault="0063428D" w:rsidP="0061406A">
      <w:pPr>
        <w:pStyle w:val="ListParagraph"/>
        <w:numPr>
          <w:ilvl w:val="0"/>
          <w:numId w:val="11"/>
        </w:numPr>
      </w:pPr>
      <w:r>
        <w:t>Many outliers</w:t>
      </w:r>
      <w:r w:rsidR="009A50AA">
        <w:t xml:space="preserve"> are</w:t>
      </w:r>
      <w:r w:rsidR="009F2DF8">
        <w:t xml:space="preserve"> also</w:t>
      </w:r>
      <w:r w:rsidR="009A50AA">
        <w:t xml:space="preserve"> visible in the plot.</w:t>
      </w:r>
    </w:p>
    <w:p w14:paraId="703850C9" w14:textId="77777777" w:rsidR="00B26DEA" w:rsidRPr="00192841" w:rsidRDefault="00B26DEA" w:rsidP="00B26DEA">
      <w:pPr>
        <w:rPr>
          <w:b/>
        </w:rPr>
      </w:pPr>
    </w:p>
    <w:p w14:paraId="3B8019CB" w14:textId="77777777" w:rsidR="00B26DEA" w:rsidRPr="00192841" w:rsidRDefault="00607DC6" w:rsidP="00B26DEA">
      <w:pPr>
        <w:keepNext/>
        <w:jc w:val="center"/>
      </w:pPr>
      <w:r w:rsidRPr="00607DC6">
        <w:rPr>
          <w:noProof/>
        </w:rPr>
        <w:drawing>
          <wp:inline distT="0" distB="0" distL="0" distR="0" wp14:anchorId="1313224A" wp14:editId="601719B8">
            <wp:extent cx="3142800" cy="2325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2800" cy="2325600"/>
                    </a:xfrm>
                    <a:prstGeom prst="rect">
                      <a:avLst/>
                    </a:prstGeom>
                  </pic:spPr>
                </pic:pic>
              </a:graphicData>
            </a:graphic>
          </wp:inline>
        </w:drawing>
      </w:r>
    </w:p>
    <w:p w14:paraId="3C6A5471" w14:textId="77777777" w:rsidR="00B26DEA" w:rsidRDefault="00B26DEA" w:rsidP="00B26DEA">
      <w:pPr>
        <w:pStyle w:val="Caption"/>
        <w:jc w:val="center"/>
        <w:rPr>
          <w:color w:val="auto"/>
        </w:rPr>
      </w:pPr>
      <w:r w:rsidRPr="00192841">
        <w:rPr>
          <w:color w:val="auto"/>
        </w:rPr>
        <w:t xml:space="preserve">Figure </w:t>
      </w:r>
      <w:r w:rsidR="00624622" w:rsidRPr="00192841">
        <w:rPr>
          <w:color w:val="auto"/>
        </w:rPr>
        <w:t>9</w:t>
      </w:r>
      <w:r w:rsidRPr="00192841">
        <w:rPr>
          <w:color w:val="auto"/>
        </w:rPr>
        <w:t xml:space="preserve"> Scatter plot: </w:t>
      </w:r>
      <w:r w:rsidR="00624622" w:rsidRPr="00192841">
        <w:rPr>
          <w:color w:val="auto"/>
        </w:rPr>
        <w:t>BMI (in kg/m</w:t>
      </w:r>
      <w:r w:rsidR="00624622" w:rsidRPr="00192841">
        <w:rPr>
          <w:color w:val="auto"/>
          <w:vertAlign w:val="superscript"/>
        </w:rPr>
        <w:t>2</w:t>
      </w:r>
      <w:r w:rsidR="00624622" w:rsidRPr="00192841">
        <w:rPr>
          <w:color w:val="auto"/>
        </w:rPr>
        <w:t xml:space="preserve">) </w:t>
      </w:r>
      <w:r w:rsidRPr="00192841">
        <w:rPr>
          <w:color w:val="auto"/>
        </w:rPr>
        <w:t xml:space="preserve">vs. </w:t>
      </w:r>
      <w:proofErr w:type="spellStart"/>
      <w:r w:rsidRPr="00192841">
        <w:rPr>
          <w:color w:val="auto"/>
        </w:rPr>
        <w:t>plas</w:t>
      </w:r>
      <w:proofErr w:type="spellEnd"/>
    </w:p>
    <w:p w14:paraId="563648C5" w14:textId="77777777" w:rsidR="0063428D" w:rsidRPr="0063428D" w:rsidRDefault="0063428D" w:rsidP="0063428D"/>
    <w:p w14:paraId="7B927F9C" w14:textId="77777777" w:rsidR="00B26DEA" w:rsidRPr="00192841" w:rsidRDefault="00B26DEA" w:rsidP="00B26DEA">
      <w:pPr>
        <w:rPr>
          <w:b/>
        </w:rPr>
      </w:pPr>
      <w:r w:rsidRPr="00192841">
        <w:rPr>
          <w:b/>
        </w:rPr>
        <w:t>Inferences:</w:t>
      </w:r>
    </w:p>
    <w:p w14:paraId="3E367FE7" w14:textId="77777777" w:rsidR="009A50AA" w:rsidRDefault="009A50AA" w:rsidP="009A50AA">
      <w:pPr>
        <w:pStyle w:val="ListParagraph"/>
        <w:numPr>
          <w:ilvl w:val="0"/>
          <w:numId w:val="13"/>
        </w:numPr>
      </w:pPr>
      <w:r>
        <w:t>It is observed that as “BMI” increases, “</w:t>
      </w:r>
      <w:proofErr w:type="spellStart"/>
      <w:r>
        <w:t>plas</w:t>
      </w:r>
      <w:proofErr w:type="spellEnd"/>
      <w:r>
        <w:t xml:space="preserve">” also seems to increase weakly. Thus, a low positive correlation is visible. </w:t>
      </w:r>
    </w:p>
    <w:p w14:paraId="4BD5A10D" w14:textId="77777777" w:rsidR="009A50AA" w:rsidRDefault="009A50AA" w:rsidP="009A50AA">
      <w:pPr>
        <w:pStyle w:val="ListParagraph"/>
        <w:numPr>
          <w:ilvl w:val="0"/>
          <w:numId w:val="13"/>
        </w:numPr>
      </w:pPr>
      <w:r>
        <w:t xml:space="preserve">A clear cluster dense points is visible in region: BMI (20-42 kg/m^2) and </w:t>
      </w:r>
      <w:proofErr w:type="spellStart"/>
      <w:r>
        <w:t>plas</w:t>
      </w:r>
      <w:proofErr w:type="spellEnd"/>
      <w:r>
        <w:t xml:space="preserve"> (75-150 mm Hg).</w:t>
      </w:r>
    </w:p>
    <w:p w14:paraId="5D904B49" w14:textId="77777777" w:rsidR="009A50AA" w:rsidRDefault="009A50AA" w:rsidP="009F2DF8">
      <w:pPr>
        <w:pStyle w:val="ListParagraph"/>
        <w:numPr>
          <w:ilvl w:val="0"/>
          <w:numId w:val="13"/>
        </w:numPr>
      </w:pPr>
      <w:r>
        <w:t>Many outliers are also visible in the scatter plot.</w:t>
      </w:r>
    </w:p>
    <w:p w14:paraId="03A50804" w14:textId="77777777" w:rsidR="00B26DEA" w:rsidRPr="00192841" w:rsidRDefault="00607DC6" w:rsidP="00B26DEA">
      <w:pPr>
        <w:keepNext/>
        <w:jc w:val="center"/>
      </w:pPr>
      <w:r w:rsidRPr="00607DC6">
        <w:rPr>
          <w:noProof/>
        </w:rPr>
        <w:lastRenderedPageBreak/>
        <w:drawing>
          <wp:inline distT="0" distB="0" distL="0" distR="0" wp14:anchorId="71428175" wp14:editId="1F6D48A3">
            <wp:extent cx="3142800" cy="2325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2800" cy="2325600"/>
                    </a:xfrm>
                    <a:prstGeom prst="rect">
                      <a:avLst/>
                    </a:prstGeom>
                  </pic:spPr>
                </pic:pic>
              </a:graphicData>
            </a:graphic>
          </wp:inline>
        </w:drawing>
      </w:r>
    </w:p>
    <w:p w14:paraId="6D31226B" w14:textId="77777777" w:rsidR="00B26DEA" w:rsidRPr="00192841" w:rsidRDefault="00B26DEA" w:rsidP="00B26DEA">
      <w:pPr>
        <w:pStyle w:val="Caption"/>
        <w:jc w:val="center"/>
        <w:rPr>
          <w:color w:val="auto"/>
        </w:rPr>
      </w:pPr>
      <w:r w:rsidRPr="00192841">
        <w:rPr>
          <w:color w:val="auto"/>
        </w:rPr>
        <w:t xml:space="preserve">Figure </w:t>
      </w:r>
      <w:r w:rsidR="00624622" w:rsidRPr="00192841">
        <w:rPr>
          <w:color w:val="auto"/>
        </w:rPr>
        <w:t>10</w:t>
      </w:r>
      <w:r w:rsidRPr="00192841">
        <w:rPr>
          <w:color w:val="auto"/>
        </w:rPr>
        <w:t xml:space="preserve"> Scatter plot:</w:t>
      </w:r>
      <w:r w:rsidR="00624622" w:rsidRPr="00192841">
        <w:rPr>
          <w:color w:val="auto"/>
        </w:rPr>
        <w:t xml:space="preserve"> BMI (in kg/m</w:t>
      </w:r>
      <w:r w:rsidR="00624622" w:rsidRPr="00192841">
        <w:rPr>
          <w:color w:val="auto"/>
          <w:vertAlign w:val="superscript"/>
        </w:rPr>
        <w:t>2</w:t>
      </w:r>
      <w:r w:rsidR="00624622" w:rsidRPr="00192841">
        <w:rPr>
          <w:color w:val="auto"/>
        </w:rPr>
        <w:t>)</w:t>
      </w:r>
      <w:r w:rsidRPr="00192841">
        <w:rPr>
          <w:color w:val="auto"/>
        </w:rPr>
        <w:t xml:space="preserve"> vs. pres (in mm Hg)</w:t>
      </w:r>
    </w:p>
    <w:p w14:paraId="11026014" w14:textId="77777777" w:rsidR="00B26DEA" w:rsidRPr="00192841" w:rsidRDefault="00B26DEA" w:rsidP="00B26DEA"/>
    <w:p w14:paraId="232CA6D3" w14:textId="77777777" w:rsidR="00B26DEA" w:rsidRPr="00192841" w:rsidRDefault="00B26DEA" w:rsidP="00B26DEA">
      <w:pPr>
        <w:rPr>
          <w:b/>
        </w:rPr>
      </w:pPr>
      <w:r w:rsidRPr="00192841">
        <w:rPr>
          <w:b/>
        </w:rPr>
        <w:t>Inferences:</w:t>
      </w:r>
    </w:p>
    <w:p w14:paraId="0308B20A" w14:textId="77777777" w:rsidR="00E15710" w:rsidRDefault="00E15710" w:rsidP="0061406A">
      <w:pPr>
        <w:pStyle w:val="ListParagraph"/>
        <w:numPr>
          <w:ilvl w:val="0"/>
          <w:numId w:val="13"/>
        </w:numPr>
      </w:pPr>
      <w:r>
        <w:t>It is observed that as “BMI” increases</w:t>
      </w:r>
      <w:r w:rsidR="009A50AA">
        <w:t>, “</w:t>
      </w:r>
      <w:proofErr w:type="spellStart"/>
      <w:r w:rsidR="009A50AA">
        <w:t>pres</w:t>
      </w:r>
      <w:proofErr w:type="spellEnd"/>
      <w:r w:rsidR="009A50AA">
        <w:t>” also</w:t>
      </w:r>
      <w:r w:rsidR="009F2DF8">
        <w:t xml:space="preserve"> have weak tendency</w:t>
      </w:r>
      <w:r w:rsidR="009A50AA">
        <w:t xml:space="preserve"> to increase. Thus, a low positive correlation is visible. </w:t>
      </w:r>
    </w:p>
    <w:p w14:paraId="7FA2E4BF" w14:textId="77777777" w:rsidR="009A50AA" w:rsidRDefault="009A50AA" w:rsidP="0061406A">
      <w:pPr>
        <w:pStyle w:val="ListParagraph"/>
        <w:numPr>
          <w:ilvl w:val="0"/>
          <w:numId w:val="13"/>
        </w:numPr>
      </w:pPr>
      <w:r>
        <w:t xml:space="preserve">A clear cluster dense points is visible in region: BMI (20-42 kg/m^2) and </w:t>
      </w:r>
      <w:proofErr w:type="spellStart"/>
      <w:r>
        <w:t>pres</w:t>
      </w:r>
      <w:proofErr w:type="spellEnd"/>
      <w:r>
        <w:t xml:space="preserve"> (40-100 mm Hg).</w:t>
      </w:r>
    </w:p>
    <w:p w14:paraId="272E7FA8" w14:textId="77777777" w:rsidR="009A50AA" w:rsidRDefault="009A50AA" w:rsidP="0061406A">
      <w:pPr>
        <w:pStyle w:val="ListParagraph"/>
        <w:numPr>
          <w:ilvl w:val="0"/>
          <w:numId w:val="13"/>
        </w:numPr>
      </w:pPr>
      <w:r>
        <w:t>Many outliers are also visible in the scatter plot.</w:t>
      </w:r>
    </w:p>
    <w:p w14:paraId="3DE41BC9" w14:textId="77777777" w:rsidR="0063428D" w:rsidRDefault="0063428D" w:rsidP="0063428D">
      <w:pPr>
        <w:pStyle w:val="ListParagraph"/>
        <w:ind w:left="1080"/>
      </w:pPr>
    </w:p>
    <w:p w14:paraId="730AB9FE" w14:textId="77777777" w:rsidR="00B26DEA" w:rsidRPr="00192841" w:rsidRDefault="00607DC6" w:rsidP="00B26DEA">
      <w:pPr>
        <w:keepNext/>
        <w:jc w:val="center"/>
      </w:pPr>
      <w:r w:rsidRPr="00607DC6">
        <w:rPr>
          <w:noProof/>
        </w:rPr>
        <w:drawing>
          <wp:inline distT="0" distB="0" distL="0" distR="0" wp14:anchorId="3E8854AE" wp14:editId="0F256B49">
            <wp:extent cx="3142800" cy="2325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42800" cy="2325600"/>
                    </a:xfrm>
                    <a:prstGeom prst="rect">
                      <a:avLst/>
                    </a:prstGeom>
                  </pic:spPr>
                </pic:pic>
              </a:graphicData>
            </a:graphic>
          </wp:inline>
        </w:drawing>
      </w:r>
    </w:p>
    <w:p w14:paraId="7D8E4C84" w14:textId="77777777" w:rsidR="00B26DEA" w:rsidRDefault="00B26DEA" w:rsidP="00B26DEA">
      <w:pPr>
        <w:pStyle w:val="Caption"/>
        <w:jc w:val="center"/>
        <w:rPr>
          <w:color w:val="auto"/>
        </w:rPr>
      </w:pPr>
      <w:r w:rsidRPr="00192841">
        <w:rPr>
          <w:color w:val="auto"/>
        </w:rPr>
        <w:t xml:space="preserve">Figure </w:t>
      </w:r>
      <w:r w:rsidR="00624622" w:rsidRPr="00192841">
        <w:rPr>
          <w:color w:val="auto"/>
        </w:rPr>
        <w:t>11</w:t>
      </w:r>
      <w:r w:rsidRPr="00192841">
        <w:rPr>
          <w:color w:val="auto"/>
        </w:rPr>
        <w:t xml:space="preserve"> Scatter plot: </w:t>
      </w:r>
      <w:r w:rsidR="00624622" w:rsidRPr="00192841">
        <w:rPr>
          <w:color w:val="auto"/>
        </w:rPr>
        <w:t>BMI (in kg/m</w:t>
      </w:r>
      <w:r w:rsidR="00624622" w:rsidRPr="00192841">
        <w:rPr>
          <w:color w:val="auto"/>
          <w:vertAlign w:val="superscript"/>
        </w:rPr>
        <w:t>2</w:t>
      </w:r>
      <w:r w:rsidR="00624622" w:rsidRPr="00192841">
        <w:rPr>
          <w:color w:val="auto"/>
        </w:rPr>
        <w:t>)</w:t>
      </w:r>
      <w:r w:rsidRPr="00192841">
        <w:rPr>
          <w:color w:val="auto"/>
        </w:rPr>
        <w:t xml:space="preserve"> vs. skin (in mm)</w:t>
      </w:r>
    </w:p>
    <w:p w14:paraId="571A5EE9" w14:textId="77777777" w:rsidR="004D4D24" w:rsidRPr="004D4D24" w:rsidRDefault="004D4D24" w:rsidP="004D4D24"/>
    <w:p w14:paraId="29B7ED55" w14:textId="77777777" w:rsidR="002A2FD7" w:rsidRPr="002A2FD7" w:rsidRDefault="002A2FD7" w:rsidP="002A2FD7"/>
    <w:p w14:paraId="1018A3CF" w14:textId="77777777" w:rsidR="00B26DEA" w:rsidRPr="00192841" w:rsidRDefault="00B26DEA" w:rsidP="00B26DEA">
      <w:pPr>
        <w:rPr>
          <w:b/>
        </w:rPr>
      </w:pPr>
      <w:r w:rsidRPr="00192841">
        <w:rPr>
          <w:b/>
        </w:rPr>
        <w:lastRenderedPageBreak/>
        <w:t>Inferences:</w:t>
      </w:r>
    </w:p>
    <w:p w14:paraId="1C50EC15" w14:textId="77777777" w:rsidR="00E15710" w:rsidRDefault="00E15710" w:rsidP="00E15710">
      <w:pPr>
        <w:pStyle w:val="ListParagraph"/>
        <w:numPr>
          <w:ilvl w:val="0"/>
          <w:numId w:val="14"/>
        </w:numPr>
      </w:pPr>
      <w:r>
        <w:t>It is observed that as “BMI” increases, “skin” also increases. Thus, we may conclude that there is moderate to low positive correlation visible.</w:t>
      </w:r>
    </w:p>
    <w:p w14:paraId="677D97BA" w14:textId="77777777" w:rsidR="00E15710" w:rsidRDefault="00E15710" w:rsidP="00E15710">
      <w:pPr>
        <w:pStyle w:val="ListParagraph"/>
        <w:numPr>
          <w:ilvl w:val="0"/>
          <w:numId w:val="14"/>
        </w:numPr>
      </w:pPr>
      <w:r>
        <w:t xml:space="preserve"> A clear cluster of points is visible in region: BMI (20-45 kg/m^2) and skin (20-60 mm).</w:t>
      </w:r>
    </w:p>
    <w:p w14:paraId="583299F4" w14:textId="77777777" w:rsidR="00B26DEA" w:rsidRDefault="00E15710" w:rsidP="00B26DEA">
      <w:pPr>
        <w:pStyle w:val="ListParagraph"/>
        <w:numPr>
          <w:ilvl w:val="0"/>
          <w:numId w:val="14"/>
        </w:numPr>
      </w:pPr>
      <w:r>
        <w:t>A low number of outliers are also visible in the plot.</w:t>
      </w:r>
    </w:p>
    <w:p w14:paraId="2849083F" w14:textId="77777777" w:rsidR="004D4D24" w:rsidRDefault="004D4D24" w:rsidP="004D4D24">
      <w:pPr>
        <w:pStyle w:val="ListParagraph"/>
        <w:ind w:left="1080"/>
      </w:pPr>
    </w:p>
    <w:p w14:paraId="14CE343A" w14:textId="77777777" w:rsidR="002A2FD7" w:rsidRPr="00192841" w:rsidRDefault="002A2FD7" w:rsidP="002A2FD7">
      <w:pPr>
        <w:pStyle w:val="ListParagraph"/>
        <w:ind w:left="1080"/>
      </w:pPr>
    </w:p>
    <w:p w14:paraId="45B658A8" w14:textId="77777777" w:rsidR="00B26DEA" w:rsidRPr="00192841" w:rsidRDefault="00607DC6" w:rsidP="00B26DEA">
      <w:pPr>
        <w:keepNext/>
        <w:jc w:val="center"/>
      </w:pPr>
      <w:r w:rsidRPr="00607DC6">
        <w:rPr>
          <w:noProof/>
        </w:rPr>
        <w:drawing>
          <wp:inline distT="0" distB="0" distL="0" distR="0" wp14:anchorId="29917B5B" wp14:editId="4D360F80">
            <wp:extent cx="3142800" cy="232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42800" cy="2325600"/>
                    </a:xfrm>
                    <a:prstGeom prst="rect">
                      <a:avLst/>
                    </a:prstGeom>
                  </pic:spPr>
                </pic:pic>
              </a:graphicData>
            </a:graphic>
          </wp:inline>
        </w:drawing>
      </w:r>
    </w:p>
    <w:p w14:paraId="7F73F8B9" w14:textId="77777777" w:rsidR="00B26DEA" w:rsidRDefault="00B26DEA" w:rsidP="00B26DEA">
      <w:pPr>
        <w:pStyle w:val="Caption"/>
        <w:jc w:val="center"/>
        <w:rPr>
          <w:color w:val="auto"/>
        </w:rPr>
      </w:pPr>
      <w:r w:rsidRPr="00192841">
        <w:rPr>
          <w:color w:val="auto"/>
        </w:rPr>
        <w:t xml:space="preserve">Figure </w:t>
      </w:r>
      <w:r w:rsidR="00624622" w:rsidRPr="00192841">
        <w:rPr>
          <w:color w:val="auto"/>
        </w:rPr>
        <w:t>12</w:t>
      </w:r>
      <w:r w:rsidRPr="00192841">
        <w:rPr>
          <w:color w:val="auto"/>
        </w:rPr>
        <w:t xml:space="preserve"> Scatter plot:</w:t>
      </w:r>
      <w:r w:rsidR="00624622" w:rsidRPr="00192841">
        <w:rPr>
          <w:color w:val="auto"/>
        </w:rPr>
        <w:t xml:space="preserve"> BMI (in kg/m</w:t>
      </w:r>
      <w:r w:rsidR="00624622" w:rsidRPr="00192841">
        <w:rPr>
          <w:color w:val="auto"/>
          <w:vertAlign w:val="superscript"/>
        </w:rPr>
        <w:t>2</w:t>
      </w:r>
      <w:r w:rsidR="00624622" w:rsidRPr="00192841">
        <w:rPr>
          <w:color w:val="auto"/>
        </w:rPr>
        <w:t>)</w:t>
      </w:r>
      <w:r w:rsidRPr="00192841">
        <w:rPr>
          <w:color w:val="auto"/>
        </w:rPr>
        <w:t xml:space="preserve"> vs. test (in mm U/mL)</w:t>
      </w:r>
    </w:p>
    <w:p w14:paraId="1F19CD4A" w14:textId="77777777" w:rsidR="002A2FD7" w:rsidRPr="002A2FD7" w:rsidRDefault="002A2FD7" w:rsidP="002A2FD7"/>
    <w:p w14:paraId="3BE561EE" w14:textId="77777777" w:rsidR="00B26DEA" w:rsidRPr="00192841" w:rsidRDefault="00B26DEA" w:rsidP="00B26DEA">
      <w:pPr>
        <w:rPr>
          <w:b/>
        </w:rPr>
      </w:pPr>
      <w:r w:rsidRPr="00192841">
        <w:rPr>
          <w:b/>
        </w:rPr>
        <w:t>Inferences:</w:t>
      </w:r>
    </w:p>
    <w:p w14:paraId="69EABD54" w14:textId="77777777" w:rsidR="00E0590C" w:rsidRDefault="00E15710" w:rsidP="0061406A">
      <w:pPr>
        <w:pStyle w:val="ListParagraph"/>
        <w:numPr>
          <w:ilvl w:val="0"/>
          <w:numId w:val="15"/>
        </w:numPr>
      </w:pPr>
      <w:r>
        <w:t xml:space="preserve">The plot is quite </w:t>
      </w:r>
      <w:r w:rsidR="00A620D5">
        <w:t>scattered</w:t>
      </w:r>
      <w:r>
        <w:t xml:space="preserve"> and contains a cluster of points. As “BMI” increases very slight increase in “test” is visible. </w:t>
      </w:r>
      <w:r w:rsidR="00A620D5">
        <w:t>Thus,</w:t>
      </w:r>
      <w:r>
        <w:t xml:space="preserve"> there is very low positive correlation </w:t>
      </w:r>
      <w:r w:rsidR="00A620D5">
        <w:t>visible</w:t>
      </w:r>
      <w:r>
        <w:t>.</w:t>
      </w:r>
    </w:p>
    <w:p w14:paraId="6D6E1F7F" w14:textId="77777777" w:rsidR="00E15710" w:rsidRDefault="00E15710" w:rsidP="0061406A">
      <w:pPr>
        <w:pStyle w:val="ListParagraph"/>
        <w:numPr>
          <w:ilvl w:val="0"/>
          <w:numId w:val="15"/>
        </w:numPr>
      </w:pPr>
      <w:r>
        <w:t>A dense cluster of points is visible in region: BMI (20-45 kg/m^2) and test (0-230 mu U/mL).</w:t>
      </w:r>
    </w:p>
    <w:p w14:paraId="34BB3F20" w14:textId="77777777" w:rsidR="00E15710" w:rsidRDefault="00E15710" w:rsidP="00E15710">
      <w:pPr>
        <w:pStyle w:val="ListParagraph"/>
        <w:numPr>
          <w:ilvl w:val="0"/>
          <w:numId w:val="15"/>
        </w:numPr>
      </w:pPr>
      <w:r>
        <w:t>Outliers are also visible in the plot.</w:t>
      </w:r>
    </w:p>
    <w:p w14:paraId="0E718F5C" w14:textId="77777777" w:rsidR="00B26DEA" w:rsidRPr="00192841" w:rsidRDefault="00607DC6" w:rsidP="00B26DEA">
      <w:pPr>
        <w:keepNext/>
        <w:jc w:val="center"/>
      </w:pPr>
      <w:r w:rsidRPr="00607DC6">
        <w:rPr>
          <w:noProof/>
        </w:rPr>
        <w:lastRenderedPageBreak/>
        <w:drawing>
          <wp:inline distT="0" distB="0" distL="0" distR="0" wp14:anchorId="2DFD793E" wp14:editId="70210DE5">
            <wp:extent cx="3142800" cy="2325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42800" cy="2325600"/>
                    </a:xfrm>
                    <a:prstGeom prst="rect">
                      <a:avLst/>
                    </a:prstGeom>
                  </pic:spPr>
                </pic:pic>
              </a:graphicData>
            </a:graphic>
          </wp:inline>
        </w:drawing>
      </w:r>
    </w:p>
    <w:p w14:paraId="35958301" w14:textId="77777777" w:rsidR="00B26DEA" w:rsidRPr="00192841" w:rsidRDefault="00B26DEA" w:rsidP="00B26DEA">
      <w:pPr>
        <w:pStyle w:val="Caption"/>
        <w:jc w:val="center"/>
        <w:rPr>
          <w:color w:val="auto"/>
        </w:rPr>
      </w:pPr>
      <w:r w:rsidRPr="00192841">
        <w:rPr>
          <w:color w:val="auto"/>
        </w:rPr>
        <w:t xml:space="preserve">Figure </w:t>
      </w:r>
      <w:r w:rsidR="00624622" w:rsidRPr="00192841">
        <w:rPr>
          <w:color w:val="auto"/>
        </w:rPr>
        <w:t>13</w:t>
      </w:r>
      <w:r w:rsidRPr="00192841">
        <w:rPr>
          <w:color w:val="auto"/>
        </w:rPr>
        <w:t xml:space="preserve"> Scatter plot: BMI (in kg/m</w:t>
      </w:r>
      <w:r w:rsidRPr="00192841">
        <w:rPr>
          <w:color w:val="auto"/>
          <w:vertAlign w:val="superscript"/>
        </w:rPr>
        <w:t>2</w:t>
      </w:r>
      <w:r w:rsidRPr="00192841">
        <w:rPr>
          <w:color w:val="auto"/>
        </w:rPr>
        <w:t>)</w:t>
      </w:r>
      <w:r w:rsidR="00624622" w:rsidRPr="00192841">
        <w:rPr>
          <w:color w:val="auto"/>
        </w:rPr>
        <w:t xml:space="preserve"> vs. </w:t>
      </w:r>
      <w:proofErr w:type="spellStart"/>
      <w:r w:rsidR="00624622" w:rsidRPr="00192841">
        <w:rPr>
          <w:color w:val="auto"/>
        </w:rPr>
        <w:t>pedi</w:t>
      </w:r>
      <w:proofErr w:type="spellEnd"/>
    </w:p>
    <w:p w14:paraId="43CF9B40" w14:textId="77777777" w:rsidR="00624622" w:rsidRPr="00192841" w:rsidRDefault="00624622" w:rsidP="00B26DEA">
      <w:pPr>
        <w:rPr>
          <w:b/>
        </w:rPr>
      </w:pPr>
    </w:p>
    <w:p w14:paraId="0E83B095" w14:textId="77777777" w:rsidR="00B26DEA" w:rsidRPr="00192841" w:rsidRDefault="00B26DEA" w:rsidP="00B26DEA">
      <w:pPr>
        <w:rPr>
          <w:b/>
        </w:rPr>
      </w:pPr>
      <w:r w:rsidRPr="00192841">
        <w:rPr>
          <w:b/>
        </w:rPr>
        <w:t>Inferences:</w:t>
      </w:r>
    </w:p>
    <w:p w14:paraId="6D19FECC" w14:textId="77777777" w:rsidR="00762C0F" w:rsidRDefault="00762C0F" w:rsidP="0061406A">
      <w:pPr>
        <w:pStyle w:val="ListParagraph"/>
        <w:numPr>
          <w:ilvl w:val="0"/>
          <w:numId w:val="16"/>
        </w:numPr>
      </w:pPr>
      <w:r>
        <w:t xml:space="preserve">There seems to no clear relationship between the two attributes. There seems to be a cluster formed in the plot. No specific dependence is visible. </w:t>
      </w:r>
      <w:r w:rsidR="00A620D5">
        <w:t>Thus,</w:t>
      </w:r>
      <w:r>
        <w:t xml:space="preserve"> we may conclude that there is very negligible correlation between the attributes.</w:t>
      </w:r>
    </w:p>
    <w:p w14:paraId="1950BA91" w14:textId="77777777" w:rsidR="00762C0F" w:rsidRDefault="00762C0F" w:rsidP="0061406A">
      <w:pPr>
        <w:pStyle w:val="ListParagraph"/>
        <w:numPr>
          <w:ilvl w:val="0"/>
          <w:numId w:val="16"/>
        </w:numPr>
      </w:pPr>
      <w:r>
        <w:t xml:space="preserve">A clear dense cluster of points is </w:t>
      </w:r>
      <w:r w:rsidR="00D36E65">
        <w:t>visible</w:t>
      </w:r>
      <w:r>
        <w:t xml:space="preserve"> in region: BMI (20-45 kg/m^2) and </w:t>
      </w:r>
      <w:proofErr w:type="spellStart"/>
      <w:r>
        <w:t>pedi</w:t>
      </w:r>
      <w:proofErr w:type="spellEnd"/>
      <w:r>
        <w:t xml:space="preserve"> (0-1).</w:t>
      </w:r>
    </w:p>
    <w:p w14:paraId="49121A3A" w14:textId="77777777" w:rsidR="00C17403" w:rsidRPr="00192841" w:rsidRDefault="00762C0F" w:rsidP="00762C0F">
      <w:pPr>
        <w:pStyle w:val="ListParagraph"/>
        <w:numPr>
          <w:ilvl w:val="0"/>
          <w:numId w:val="16"/>
        </w:numPr>
      </w:pPr>
      <w:r>
        <w:t>There are also some outliers visible in the plot.</w:t>
      </w:r>
    </w:p>
    <w:p w14:paraId="5684FCD5" w14:textId="77777777" w:rsidR="00B26DEA" w:rsidRPr="00192841" w:rsidRDefault="00B26DEA" w:rsidP="00B26DEA">
      <w:pPr>
        <w:pStyle w:val="ListParagraph"/>
        <w:ind w:left="1080"/>
      </w:pPr>
    </w:p>
    <w:p w14:paraId="46E46872" w14:textId="77777777" w:rsidR="00B26DEA" w:rsidRPr="00192841" w:rsidRDefault="00C55BCB" w:rsidP="00B26DEA">
      <w:pPr>
        <w:keepNext/>
        <w:jc w:val="center"/>
      </w:pPr>
      <w:r w:rsidRPr="00C55BCB">
        <w:rPr>
          <w:noProof/>
        </w:rPr>
        <w:drawing>
          <wp:inline distT="0" distB="0" distL="0" distR="0" wp14:anchorId="3F1F0A3F" wp14:editId="24D8D6B3">
            <wp:extent cx="3142800" cy="2325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42800" cy="2325600"/>
                    </a:xfrm>
                    <a:prstGeom prst="rect">
                      <a:avLst/>
                    </a:prstGeom>
                  </pic:spPr>
                </pic:pic>
              </a:graphicData>
            </a:graphic>
          </wp:inline>
        </w:drawing>
      </w:r>
    </w:p>
    <w:p w14:paraId="4387BAED" w14:textId="77777777" w:rsidR="00B26DEA" w:rsidRDefault="00B26DEA" w:rsidP="00B26DEA">
      <w:pPr>
        <w:pStyle w:val="Caption"/>
        <w:jc w:val="center"/>
        <w:rPr>
          <w:color w:val="auto"/>
        </w:rPr>
      </w:pPr>
      <w:r w:rsidRPr="00192841">
        <w:rPr>
          <w:color w:val="auto"/>
        </w:rPr>
        <w:t xml:space="preserve">Figure </w:t>
      </w:r>
      <w:r w:rsidR="00624622" w:rsidRPr="00192841">
        <w:rPr>
          <w:color w:val="auto"/>
        </w:rPr>
        <w:t>14</w:t>
      </w:r>
      <w:r w:rsidRPr="00192841">
        <w:rPr>
          <w:color w:val="auto"/>
        </w:rPr>
        <w:t xml:space="preserve"> Scatter plot: </w:t>
      </w:r>
      <w:r w:rsidR="00624622" w:rsidRPr="00192841">
        <w:rPr>
          <w:color w:val="auto"/>
        </w:rPr>
        <w:t>BMI (in kg/m</w:t>
      </w:r>
      <w:r w:rsidR="00624622" w:rsidRPr="00192841">
        <w:rPr>
          <w:color w:val="auto"/>
          <w:vertAlign w:val="superscript"/>
        </w:rPr>
        <w:t>2</w:t>
      </w:r>
      <w:r w:rsidR="00624622" w:rsidRPr="00192841">
        <w:rPr>
          <w:color w:val="auto"/>
        </w:rPr>
        <w:t xml:space="preserve">) vs. </w:t>
      </w:r>
      <w:r w:rsidRPr="00192841">
        <w:rPr>
          <w:color w:val="auto"/>
        </w:rPr>
        <w:t xml:space="preserve">Age (in years) </w:t>
      </w:r>
    </w:p>
    <w:p w14:paraId="491AE3F3" w14:textId="77777777" w:rsidR="00636040" w:rsidRPr="00636040" w:rsidRDefault="00636040" w:rsidP="00636040"/>
    <w:p w14:paraId="27A7B08E" w14:textId="77777777" w:rsidR="00B26DEA" w:rsidRPr="00192841" w:rsidRDefault="00B26DEA" w:rsidP="00B26DEA">
      <w:pPr>
        <w:rPr>
          <w:b/>
        </w:rPr>
      </w:pPr>
      <w:r w:rsidRPr="00192841">
        <w:rPr>
          <w:b/>
        </w:rPr>
        <w:lastRenderedPageBreak/>
        <w:t>Inferences:</w:t>
      </w:r>
    </w:p>
    <w:p w14:paraId="672CF1CE" w14:textId="77777777" w:rsidR="00205C5F" w:rsidRDefault="00205C5F" w:rsidP="00205C5F">
      <w:pPr>
        <w:pStyle w:val="ListParagraph"/>
        <w:numPr>
          <w:ilvl w:val="0"/>
          <w:numId w:val="31"/>
        </w:numPr>
      </w:pPr>
      <w:r>
        <w:t>There seems to no clear relationship between the two attributes. As “Age” increases the “BMI” seems to be following no specific direction, thus it may be concluded that there is very low correlation.</w:t>
      </w:r>
    </w:p>
    <w:p w14:paraId="42454AD8" w14:textId="77777777" w:rsidR="00205C5F" w:rsidRDefault="00205C5F" w:rsidP="00205C5F">
      <w:pPr>
        <w:pStyle w:val="ListParagraph"/>
        <w:numPr>
          <w:ilvl w:val="0"/>
          <w:numId w:val="31"/>
        </w:numPr>
      </w:pPr>
      <w:r>
        <w:t>The region: Age (20-45years) and BMI (20-45 kg/m^2) seems to contain high density of points.</w:t>
      </w:r>
    </w:p>
    <w:p w14:paraId="77552698" w14:textId="77777777" w:rsidR="00A620D5" w:rsidRPr="00192841" w:rsidRDefault="00205C5F" w:rsidP="00A620D5">
      <w:pPr>
        <w:pStyle w:val="ListParagraph"/>
        <w:numPr>
          <w:ilvl w:val="0"/>
          <w:numId w:val="31"/>
        </w:numPr>
      </w:pPr>
      <w:r>
        <w:t>Low number of Outliers are visible in the plot.</w:t>
      </w:r>
    </w:p>
    <w:p w14:paraId="18B6852A" w14:textId="77777777" w:rsidR="00107C33" w:rsidRPr="00192841" w:rsidRDefault="00107C33" w:rsidP="00107C33">
      <w:pPr>
        <w:pStyle w:val="Heading1"/>
      </w:pPr>
      <w:r w:rsidRPr="00192841">
        <w:t>a.</w:t>
      </w:r>
    </w:p>
    <w:p w14:paraId="2D1F5E1F" w14:textId="77777777" w:rsidR="00624622" w:rsidRPr="00192841" w:rsidRDefault="00624622" w:rsidP="00624622">
      <w:pPr>
        <w:pStyle w:val="Caption"/>
        <w:keepNext/>
        <w:jc w:val="center"/>
        <w:rPr>
          <w:color w:val="auto"/>
        </w:rPr>
      </w:pPr>
      <w:r w:rsidRPr="00192841">
        <w:rPr>
          <w:color w:val="auto"/>
        </w:rPr>
        <w:t xml:space="preserve">Table </w:t>
      </w:r>
      <w:r w:rsidR="00281019" w:rsidRPr="00192841">
        <w:rPr>
          <w:color w:val="auto"/>
        </w:rPr>
        <w:t>3</w:t>
      </w:r>
      <w:r w:rsidRPr="00192841">
        <w:rPr>
          <w:color w:val="auto"/>
        </w:rPr>
        <w:t xml:space="preserve"> </w:t>
      </w:r>
      <w:r w:rsidR="00281019" w:rsidRPr="00192841">
        <w:rPr>
          <w:color w:val="auto"/>
        </w:rPr>
        <w:t>Correlation coefficient value computed between age and all other attributes</w:t>
      </w:r>
    </w:p>
    <w:tbl>
      <w:tblPr>
        <w:tblStyle w:val="TableGrid"/>
        <w:tblW w:w="0" w:type="auto"/>
        <w:jc w:val="center"/>
        <w:tblLook w:val="04A0" w:firstRow="1" w:lastRow="0" w:firstColumn="1" w:lastColumn="0" w:noHBand="0" w:noVBand="1"/>
      </w:tblPr>
      <w:tblGrid>
        <w:gridCol w:w="1302"/>
        <w:gridCol w:w="1974"/>
        <w:gridCol w:w="2878"/>
      </w:tblGrid>
      <w:tr w:rsidR="00624622" w:rsidRPr="00192841" w14:paraId="7E1A9207" w14:textId="77777777" w:rsidTr="00624622">
        <w:trPr>
          <w:jc w:val="center"/>
        </w:trPr>
        <w:tc>
          <w:tcPr>
            <w:tcW w:w="1302" w:type="dxa"/>
          </w:tcPr>
          <w:p w14:paraId="276A9824" w14:textId="77777777" w:rsidR="00624622" w:rsidRPr="00192841" w:rsidRDefault="00624622" w:rsidP="00624622">
            <w:pPr>
              <w:jc w:val="center"/>
              <w:rPr>
                <w:b/>
              </w:rPr>
            </w:pPr>
            <w:r w:rsidRPr="00192841">
              <w:rPr>
                <w:b/>
              </w:rPr>
              <w:t>S. No.</w:t>
            </w:r>
          </w:p>
        </w:tc>
        <w:tc>
          <w:tcPr>
            <w:tcW w:w="1974" w:type="dxa"/>
          </w:tcPr>
          <w:p w14:paraId="3F5B5E7E" w14:textId="77777777" w:rsidR="00624622" w:rsidRPr="00192841" w:rsidRDefault="00624622" w:rsidP="00624622">
            <w:pPr>
              <w:jc w:val="center"/>
              <w:rPr>
                <w:b/>
              </w:rPr>
            </w:pPr>
            <w:r w:rsidRPr="00192841">
              <w:rPr>
                <w:b/>
              </w:rPr>
              <w:t>Attributes</w:t>
            </w:r>
          </w:p>
        </w:tc>
        <w:tc>
          <w:tcPr>
            <w:tcW w:w="2878" w:type="dxa"/>
          </w:tcPr>
          <w:p w14:paraId="2F44D134" w14:textId="77777777" w:rsidR="00624622" w:rsidRPr="00192841" w:rsidRDefault="00624622" w:rsidP="00624622">
            <w:pPr>
              <w:jc w:val="center"/>
              <w:rPr>
                <w:b/>
              </w:rPr>
            </w:pPr>
            <w:r w:rsidRPr="00192841">
              <w:rPr>
                <w:b/>
              </w:rPr>
              <w:t>Correlation Coefficient Value</w:t>
            </w:r>
          </w:p>
        </w:tc>
      </w:tr>
      <w:tr w:rsidR="00624622" w:rsidRPr="00192841" w14:paraId="5897B69F" w14:textId="77777777" w:rsidTr="00624622">
        <w:trPr>
          <w:jc w:val="center"/>
        </w:trPr>
        <w:tc>
          <w:tcPr>
            <w:tcW w:w="1302" w:type="dxa"/>
          </w:tcPr>
          <w:p w14:paraId="5C610416" w14:textId="77777777" w:rsidR="00624622" w:rsidRPr="00192841" w:rsidRDefault="00624622" w:rsidP="00624622">
            <w:pPr>
              <w:jc w:val="center"/>
            </w:pPr>
            <w:bookmarkStart w:id="1" w:name="_Hlk80375063"/>
            <w:r w:rsidRPr="00192841">
              <w:t>1</w:t>
            </w:r>
          </w:p>
        </w:tc>
        <w:tc>
          <w:tcPr>
            <w:tcW w:w="1974" w:type="dxa"/>
          </w:tcPr>
          <w:p w14:paraId="10E6AF6A" w14:textId="77777777" w:rsidR="00624622" w:rsidRPr="00192841" w:rsidRDefault="00624622" w:rsidP="00624622">
            <w:pPr>
              <w:jc w:val="center"/>
            </w:pPr>
            <w:proofErr w:type="spellStart"/>
            <w:r w:rsidRPr="00192841">
              <w:t>pregs</w:t>
            </w:r>
            <w:proofErr w:type="spellEnd"/>
          </w:p>
        </w:tc>
        <w:tc>
          <w:tcPr>
            <w:tcW w:w="2878" w:type="dxa"/>
          </w:tcPr>
          <w:p w14:paraId="7CE42CCD" w14:textId="77777777" w:rsidR="00624622" w:rsidRPr="00192841" w:rsidRDefault="00E01DC0" w:rsidP="00624622">
            <w:pPr>
              <w:jc w:val="center"/>
            </w:pPr>
            <w:r>
              <w:t>0.544</w:t>
            </w:r>
          </w:p>
        </w:tc>
      </w:tr>
      <w:tr w:rsidR="00624622" w:rsidRPr="00192841" w14:paraId="51A29ABB" w14:textId="77777777" w:rsidTr="00624622">
        <w:trPr>
          <w:jc w:val="center"/>
        </w:trPr>
        <w:tc>
          <w:tcPr>
            <w:tcW w:w="1302" w:type="dxa"/>
          </w:tcPr>
          <w:p w14:paraId="4F45DF3B" w14:textId="77777777" w:rsidR="00624622" w:rsidRPr="00192841" w:rsidRDefault="00624622" w:rsidP="00624622">
            <w:pPr>
              <w:jc w:val="center"/>
            </w:pPr>
            <w:r w:rsidRPr="00192841">
              <w:t>2</w:t>
            </w:r>
          </w:p>
        </w:tc>
        <w:tc>
          <w:tcPr>
            <w:tcW w:w="1974" w:type="dxa"/>
          </w:tcPr>
          <w:p w14:paraId="4691C2BC" w14:textId="77777777" w:rsidR="00624622" w:rsidRPr="00192841" w:rsidRDefault="00624622" w:rsidP="00624622">
            <w:pPr>
              <w:jc w:val="center"/>
            </w:pPr>
            <w:proofErr w:type="spellStart"/>
            <w:r w:rsidRPr="00192841">
              <w:t>plas</w:t>
            </w:r>
            <w:proofErr w:type="spellEnd"/>
          </w:p>
        </w:tc>
        <w:tc>
          <w:tcPr>
            <w:tcW w:w="2878" w:type="dxa"/>
          </w:tcPr>
          <w:p w14:paraId="60E87A24" w14:textId="77777777" w:rsidR="00624622" w:rsidRPr="00192841" w:rsidRDefault="00E01DC0" w:rsidP="00624622">
            <w:pPr>
              <w:jc w:val="center"/>
            </w:pPr>
            <w:r>
              <w:t>0.264</w:t>
            </w:r>
          </w:p>
        </w:tc>
      </w:tr>
      <w:tr w:rsidR="00624622" w:rsidRPr="00192841" w14:paraId="2D8960E5" w14:textId="77777777" w:rsidTr="00624622">
        <w:trPr>
          <w:jc w:val="center"/>
        </w:trPr>
        <w:tc>
          <w:tcPr>
            <w:tcW w:w="1302" w:type="dxa"/>
          </w:tcPr>
          <w:p w14:paraId="6616E819" w14:textId="77777777" w:rsidR="00624622" w:rsidRPr="00192841" w:rsidRDefault="00624622" w:rsidP="00624622">
            <w:pPr>
              <w:jc w:val="center"/>
            </w:pPr>
            <w:r w:rsidRPr="00192841">
              <w:t>3</w:t>
            </w:r>
          </w:p>
        </w:tc>
        <w:tc>
          <w:tcPr>
            <w:tcW w:w="1974" w:type="dxa"/>
          </w:tcPr>
          <w:p w14:paraId="17D30411" w14:textId="77777777" w:rsidR="00624622" w:rsidRPr="00192841" w:rsidRDefault="00624622" w:rsidP="00624622">
            <w:pPr>
              <w:jc w:val="center"/>
            </w:pPr>
            <w:r w:rsidRPr="00192841">
              <w:t>pres (in mm Hg)</w:t>
            </w:r>
          </w:p>
        </w:tc>
        <w:tc>
          <w:tcPr>
            <w:tcW w:w="2878" w:type="dxa"/>
          </w:tcPr>
          <w:p w14:paraId="154FB2C1" w14:textId="77777777" w:rsidR="00624622" w:rsidRPr="00192841" w:rsidRDefault="00E01DC0" w:rsidP="00624622">
            <w:pPr>
              <w:jc w:val="center"/>
            </w:pPr>
            <w:r>
              <w:t>0.24</w:t>
            </w:r>
            <w:r w:rsidR="00BD5143">
              <w:t>0</w:t>
            </w:r>
          </w:p>
        </w:tc>
      </w:tr>
      <w:tr w:rsidR="00624622" w:rsidRPr="00192841" w14:paraId="3DCAC7BC" w14:textId="77777777" w:rsidTr="00624622">
        <w:trPr>
          <w:jc w:val="center"/>
        </w:trPr>
        <w:tc>
          <w:tcPr>
            <w:tcW w:w="1302" w:type="dxa"/>
          </w:tcPr>
          <w:p w14:paraId="0A56EF50" w14:textId="77777777" w:rsidR="00624622" w:rsidRPr="00192841" w:rsidRDefault="00624622" w:rsidP="00624622">
            <w:pPr>
              <w:jc w:val="center"/>
            </w:pPr>
            <w:r w:rsidRPr="00192841">
              <w:t>4</w:t>
            </w:r>
          </w:p>
        </w:tc>
        <w:tc>
          <w:tcPr>
            <w:tcW w:w="1974" w:type="dxa"/>
          </w:tcPr>
          <w:p w14:paraId="4427736E" w14:textId="77777777" w:rsidR="00624622" w:rsidRPr="00192841" w:rsidRDefault="00624622" w:rsidP="00624622">
            <w:pPr>
              <w:jc w:val="center"/>
            </w:pPr>
            <w:r w:rsidRPr="00192841">
              <w:t>skin (in mm)</w:t>
            </w:r>
          </w:p>
        </w:tc>
        <w:tc>
          <w:tcPr>
            <w:tcW w:w="2878" w:type="dxa"/>
          </w:tcPr>
          <w:p w14:paraId="3884129C" w14:textId="77777777" w:rsidR="00624622" w:rsidRPr="00192841" w:rsidRDefault="00E01DC0" w:rsidP="00624622">
            <w:pPr>
              <w:jc w:val="center"/>
            </w:pPr>
            <w:r>
              <w:t>-0.114</w:t>
            </w:r>
          </w:p>
        </w:tc>
      </w:tr>
      <w:tr w:rsidR="00624622" w:rsidRPr="00192841" w14:paraId="5ED39F83" w14:textId="77777777" w:rsidTr="00624622">
        <w:trPr>
          <w:jc w:val="center"/>
        </w:trPr>
        <w:tc>
          <w:tcPr>
            <w:tcW w:w="1302" w:type="dxa"/>
          </w:tcPr>
          <w:p w14:paraId="275D41B4" w14:textId="77777777" w:rsidR="00624622" w:rsidRPr="00192841" w:rsidRDefault="00624622" w:rsidP="00624622">
            <w:pPr>
              <w:jc w:val="center"/>
            </w:pPr>
            <w:r w:rsidRPr="00192841">
              <w:t>5</w:t>
            </w:r>
          </w:p>
        </w:tc>
        <w:tc>
          <w:tcPr>
            <w:tcW w:w="1974" w:type="dxa"/>
          </w:tcPr>
          <w:p w14:paraId="3FAE5807" w14:textId="77777777" w:rsidR="00624622" w:rsidRPr="00192841" w:rsidRDefault="00624622" w:rsidP="00624622">
            <w:pPr>
              <w:jc w:val="center"/>
            </w:pPr>
            <w:r w:rsidRPr="00192841">
              <w:t xml:space="preserve">test (in mu U/mL) </w:t>
            </w:r>
          </w:p>
        </w:tc>
        <w:tc>
          <w:tcPr>
            <w:tcW w:w="2878" w:type="dxa"/>
          </w:tcPr>
          <w:p w14:paraId="1E73E2E1" w14:textId="77777777" w:rsidR="00624622" w:rsidRPr="00192841" w:rsidRDefault="00E01DC0" w:rsidP="00624622">
            <w:pPr>
              <w:jc w:val="center"/>
            </w:pPr>
            <w:r>
              <w:t>-0.042</w:t>
            </w:r>
          </w:p>
        </w:tc>
      </w:tr>
      <w:tr w:rsidR="00624622" w:rsidRPr="00192841" w14:paraId="26847C1F" w14:textId="77777777" w:rsidTr="00624622">
        <w:trPr>
          <w:jc w:val="center"/>
        </w:trPr>
        <w:tc>
          <w:tcPr>
            <w:tcW w:w="1302" w:type="dxa"/>
          </w:tcPr>
          <w:p w14:paraId="779B5342" w14:textId="77777777" w:rsidR="00624622" w:rsidRPr="00192841" w:rsidRDefault="00624622" w:rsidP="00624622">
            <w:pPr>
              <w:jc w:val="center"/>
            </w:pPr>
            <w:r w:rsidRPr="00192841">
              <w:t>6</w:t>
            </w:r>
          </w:p>
        </w:tc>
        <w:tc>
          <w:tcPr>
            <w:tcW w:w="1974" w:type="dxa"/>
          </w:tcPr>
          <w:p w14:paraId="1CD5EFAF" w14:textId="77777777" w:rsidR="00624622" w:rsidRPr="00192841" w:rsidRDefault="00624622" w:rsidP="00624622">
            <w:pPr>
              <w:jc w:val="center"/>
            </w:pPr>
            <w:r w:rsidRPr="00192841">
              <w:t>BMI (in kg/m</w:t>
            </w:r>
            <w:r w:rsidRPr="00192841">
              <w:rPr>
                <w:vertAlign w:val="superscript"/>
              </w:rPr>
              <w:t>2</w:t>
            </w:r>
            <w:r w:rsidRPr="00192841">
              <w:t>)</w:t>
            </w:r>
          </w:p>
        </w:tc>
        <w:tc>
          <w:tcPr>
            <w:tcW w:w="2878" w:type="dxa"/>
          </w:tcPr>
          <w:p w14:paraId="5658C4D8" w14:textId="77777777" w:rsidR="00624622" w:rsidRPr="00192841" w:rsidRDefault="00E01DC0" w:rsidP="00624622">
            <w:pPr>
              <w:jc w:val="center"/>
            </w:pPr>
            <w:r>
              <w:t>0.036</w:t>
            </w:r>
          </w:p>
        </w:tc>
      </w:tr>
      <w:tr w:rsidR="00624622" w:rsidRPr="00192841" w14:paraId="69F6070D" w14:textId="77777777" w:rsidTr="00624622">
        <w:trPr>
          <w:jc w:val="center"/>
        </w:trPr>
        <w:tc>
          <w:tcPr>
            <w:tcW w:w="1302" w:type="dxa"/>
          </w:tcPr>
          <w:p w14:paraId="439A6915" w14:textId="77777777" w:rsidR="00624622" w:rsidRPr="00192841" w:rsidRDefault="00624622" w:rsidP="00624622">
            <w:pPr>
              <w:jc w:val="center"/>
            </w:pPr>
            <w:r w:rsidRPr="00192841">
              <w:t>7</w:t>
            </w:r>
          </w:p>
        </w:tc>
        <w:tc>
          <w:tcPr>
            <w:tcW w:w="1974" w:type="dxa"/>
          </w:tcPr>
          <w:p w14:paraId="15BE30D6" w14:textId="77777777" w:rsidR="00624622" w:rsidRPr="00192841" w:rsidRDefault="00624622" w:rsidP="00624622">
            <w:pPr>
              <w:jc w:val="center"/>
            </w:pPr>
            <w:proofErr w:type="spellStart"/>
            <w:r w:rsidRPr="00192841">
              <w:t>pedi</w:t>
            </w:r>
            <w:proofErr w:type="spellEnd"/>
          </w:p>
        </w:tc>
        <w:tc>
          <w:tcPr>
            <w:tcW w:w="2878" w:type="dxa"/>
          </w:tcPr>
          <w:p w14:paraId="3C642BED" w14:textId="77777777" w:rsidR="00624622" w:rsidRPr="00192841" w:rsidRDefault="00781851" w:rsidP="00624622">
            <w:pPr>
              <w:jc w:val="center"/>
            </w:pPr>
            <w:r>
              <w:t>0.034</w:t>
            </w:r>
          </w:p>
        </w:tc>
      </w:tr>
      <w:bookmarkEnd w:id="1"/>
      <w:tr w:rsidR="00624622" w:rsidRPr="00192841" w14:paraId="2FBDF173" w14:textId="77777777" w:rsidTr="00624622">
        <w:trPr>
          <w:jc w:val="center"/>
        </w:trPr>
        <w:tc>
          <w:tcPr>
            <w:tcW w:w="1302" w:type="dxa"/>
          </w:tcPr>
          <w:p w14:paraId="1E796367" w14:textId="77777777" w:rsidR="00624622" w:rsidRPr="00192841" w:rsidRDefault="00624622" w:rsidP="00624622">
            <w:pPr>
              <w:jc w:val="center"/>
            </w:pPr>
            <w:r w:rsidRPr="00192841">
              <w:t>8</w:t>
            </w:r>
          </w:p>
        </w:tc>
        <w:tc>
          <w:tcPr>
            <w:tcW w:w="1974" w:type="dxa"/>
          </w:tcPr>
          <w:p w14:paraId="31E72C8D" w14:textId="77777777" w:rsidR="00624622" w:rsidRPr="00192841" w:rsidRDefault="00624622" w:rsidP="00624622">
            <w:pPr>
              <w:jc w:val="center"/>
            </w:pPr>
            <w:r w:rsidRPr="00192841">
              <w:t>Age (in years)</w:t>
            </w:r>
          </w:p>
        </w:tc>
        <w:tc>
          <w:tcPr>
            <w:tcW w:w="2878" w:type="dxa"/>
          </w:tcPr>
          <w:p w14:paraId="0CA4F7AA" w14:textId="77777777" w:rsidR="00624622" w:rsidRPr="00192841" w:rsidRDefault="00781851" w:rsidP="00624622">
            <w:pPr>
              <w:jc w:val="center"/>
            </w:pPr>
            <w:r>
              <w:t>1</w:t>
            </w:r>
          </w:p>
        </w:tc>
      </w:tr>
    </w:tbl>
    <w:p w14:paraId="24E4A790" w14:textId="77777777" w:rsidR="00192841" w:rsidRDefault="00192841" w:rsidP="00624622">
      <w:pPr>
        <w:rPr>
          <w:b/>
        </w:rPr>
      </w:pPr>
    </w:p>
    <w:p w14:paraId="72FD1088" w14:textId="77777777" w:rsidR="00C45578" w:rsidRPr="00192841" w:rsidRDefault="00C45578" w:rsidP="00624622">
      <w:pPr>
        <w:rPr>
          <w:b/>
        </w:rPr>
      </w:pPr>
    </w:p>
    <w:p w14:paraId="71702DB6" w14:textId="77777777" w:rsidR="00A620D5" w:rsidRPr="00524CFC" w:rsidRDefault="00107C33" w:rsidP="00524CFC">
      <w:pPr>
        <w:rPr>
          <w:b/>
        </w:rPr>
      </w:pPr>
      <w:r w:rsidRPr="00192841">
        <w:rPr>
          <w:b/>
        </w:rPr>
        <w:t>Inferences:</w:t>
      </w:r>
    </w:p>
    <w:p w14:paraId="77968624" w14:textId="77777777" w:rsidR="00524CFC" w:rsidRDefault="00524CFC" w:rsidP="00524CFC">
      <w:pPr>
        <w:pStyle w:val="ListParagraph"/>
        <w:keepNext/>
        <w:numPr>
          <w:ilvl w:val="0"/>
          <w:numId w:val="18"/>
        </w:numPr>
      </w:pPr>
      <w:r>
        <w:t>It is observed that the attribute “</w:t>
      </w:r>
      <w:proofErr w:type="spellStart"/>
      <w:r>
        <w:t>pregs</w:t>
      </w:r>
      <w:proofErr w:type="spellEnd"/>
      <w:r>
        <w:t xml:space="preserve">” has high (strong) degree of correlation while all the rest of the attributes </w:t>
      </w:r>
      <w:r w:rsidR="006D1D29">
        <w:t>(</w:t>
      </w:r>
      <w:proofErr w:type="spellStart"/>
      <w:r w:rsidR="006D1D29">
        <w:t>plas</w:t>
      </w:r>
      <w:proofErr w:type="spellEnd"/>
      <w:r>
        <w:t xml:space="preserve">, </w:t>
      </w:r>
      <w:proofErr w:type="spellStart"/>
      <w:r>
        <w:t>pres</w:t>
      </w:r>
      <w:proofErr w:type="spellEnd"/>
      <w:r>
        <w:t xml:space="preserve"> (in mm Hg), skin (in mm), test (in mu U/mL</w:t>
      </w:r>
      <w:proofErr w:type="gramStart"/>
      <w:r>
        <w:t>) ,</w:t>
      </w:r>
      <w:proofErr w:type="gramEnd"/>
      <w:r>
        <w:t xml:space="preserve"> BMI (in kg/m2), </w:t>
      </w:r>
      <w:proofErr w:type="spellStart"/>
      <w:r>
        <w:t>pedi</w:t>
      </w:r>
      <w:proofErr w:type="spellEnd"/>
      <w:r>
        <w:t>) have low degree of correlation with the attribute “Age”.</w:t>
      </w:r>
    </w:p>
    <w:p w14:paraId="64A509FD" w14:textId="77777777" w:rsidR="00524CFC" w:rsidRDefault="006D1D29" w:rsidP="00524CFC">
      <w:pPr>
        <w:pStyle w:val="ListParagraph"/>
        <w:keepNext/>
        <w:numPr>
          <w:ilvl w:val="0"/>
          <w:numId w:val="18"/>
        </w:numPr>
      </w:pPr>
      <w:r>
        <w:t>Attributes</w:t>
      </w:r>
      <w:r w:rsidR="00524CFC">
        <w:t>: {</w:t>
      </w:r>
      <w:proofErr w:type="spellStart"/>
      <w:r w:rsidR="00524CFC">
        <w:t>pregs</w:t>
      </w:r>
      <w:proofErr w:type="spellEnd"/>
      <w:r w:rsidR="00524CFC">
        <w:t xml:space="preserve">, </w:t>
      </w:r>
      <w:proofErr w:type="spellStart"/>
      <w:r w:rsidR="00524CFC">
        <w:t>plas</w:t>
      </w:r>
      <w:proofErr w:type="spellEnd"/>
      <w:r w:rsidR="00524CFC">
        <w:t xml:space="preserve">, </w:t>
      </w:r>
      <w:proofErr w:type="spellStart"/>
      <w:r w:rsidR="00524CFC">
        <w:t>pres</w:t>
      </w:r>
      <w:proofErr w:type="spellEnd"/>
      <w:r w:rsidR="00524CFC">
        <w:t xml:space="preserve"> (in mm Hg), BMI (in kg/m2), </w:t>
      </w:r>
      <w:proofErr w:type="spellStart"/>
      <w:proofErr w:type="gramStart"/>
      <w:r w:rsidR="00524CFC">
        <w:t>pedi</w:t>
      </w:r>
      <w:proofErr w:type="spellEnd"/>
      <w:r w:rsidR="00524CFC">
        <w:t xml:space="preserve"> }</w:t>
      </w:r>
      <w:proofErr w:type="gramEnd"/>
      <w:r w:rsidR="00524CFC">
        <w:t xml:space="preserve"> are positively correlated with the attribute “Age” which means if </w:t>
      </w:r>
      <w:r w:rsidR="0085446E">
        <w:t>“Age” increases or decreases consequently the other attribute will increase or decrease. While for the attributes {skin (in mm), test (in mu U/mL</w:t>
      </w:r>
      <w:r>
        <w:t>)}</w:t>
      </w:r>
      <w:r w:rsidR="0085446E">
        <w:t>, the negative correlation signifies that if “Age” decreases or increases the other attribute will go in opposite direction i.e</w:t>
      </w:r>
      <w:r w:rsidR="004068B0">
        <w:t>.</w:t>
      </w:r>
      <w:r w:rsidR="0085446E">
        <w:t xml:space="preserve"> increase or decrease.</w:t>
      </w:r>
    </w:p>
    <w:p w14:paraId="2A7D12F1" w14:textId="77777777" w:rsidR="0021144E" w:rsidRPr="00192841" w:rsidRDefault="002A2FD7" w:rsidP="002A2FD7">
      <w:pPr>
        <w:pStyle w:val="ListParagraph"/>
        <w:keepNext/>
        <w:numPr>
          <w:ilvl w:val="0"/>
          <w:numId w:val="18"/>
        </w:numPr>
      </w:pPr>
      <w:r>
        <w:t>The inferences corresponding to the respective scatter plots on their correlation coefficient is much closer to that visible from the above correlation table.</w:t>
      </w:r>
    </w:p>
    <w:p w14:paraId="1B4C6DD6" w14:textId="77777777" w:rsidR="006D1D29" w:rsidRDefault="006D1D29" w:rsidP="001F5255">
      <w:pPr>
        <w:rPr>
          <w:b/>
        </w:rPr>
      </w:pPr>
    </w:p>
    <w:p w14:paraId="5E1E6CC1" w14:textId="77777777" w:rsidR="00A620D5" w:rsidRDefault="00A620D5" w:rsidP="001F5255">
      <w:pPr>
        <w:rPr>
          <w:b/>
        </w:rPr>
      </w:pPr>
    </w:p>
    <w:p w14:paraId="503F02ED" w14:textId="77777777" w:rsidR="00A620D5" w:rsidRDefault="00A620D5" w:rsidP="001F5255">
      <w:pPr>
        <w:rPr>
          <w:b/>
        </w:rPr>
      </w:pPr>
    </w:p>
    <w:p w14:paraId="1C601DA2" w14:textId="77777777" w:rsidR="00A620D5" w:rsidRDefault="00A620D5" w:rsidP="001F5255">
      <w:pPr>
        <w:rPr>
          <w:b/>
        </w:rPr>
      </w:pPr>
    </w:p>
    <w:p w14:paraId="2E5D9A08" w14:textId="77777777" w:rsidR="00636040" w:rsidRPr="00192841" w:rsidRDefault="001F5255" w:rsidP="001F5255">
      <w:pPr>
        <w:rPr>
          <w:b/>
        </w:rPr>
      </w:pPr>
      <w:r w:rsidRPr="00192841">
        <w:rPr>
          <w:b/>
        </w:rPr>
        <w:lastRenderedPageBreak/>
        <w:t>b.</w:t>
      </w:r>
    </w:p>
    <w:p w14:paraId="57EAF800" w14:textId="77777777" w:rsidR="00281019" w:rsidRPr="00192841" w:rsidRDefault="00281019" w:rsidP="00281019">
      <w:pPr>
        <w:pStyle w:val="Caption"/>
        <w:keepNext/>
        <w:jc w:val="center"/>
        <w:rPr>
          <w:color w:val="auto"/>
        </w:rPr>
      </w:pPr>
      <w:r w:rsidRPr="00192841">
        <w:rPr>
          <w:color w:val="auto"/>
        </w:rPr>
        <w:t>Table 4 Correlation coefficient value computed between BMI and all other attributes</w:t>
      </w:r>
    </w:p>
    <w:tbl>
      <w:tblPr>
        <w:tblStyle w:val="TableGrid"/>
        <w:tblW w:w="0" w:type="auto"/>
        <w:jc w:val="center"/>
        <w:tblLook w:val="04A0" w:firstRow="1" w:lastRow="0" w:firstColumn="1" w:lastColumn="0" w:noHBand="0" w:noVBand="1"/>
      </w:tblPr>
      <w:tblGrid>
        <w:gridCol w:w="1302"/>
        <w:gridCol w:w="1974"/>
        <w:gridCol w:w="2878"/>
      </w:tblGrid>
      <w:tr w:rsidR="00281019" w:rsidRPr="00192841" w14:paraId="3E844A4B" w14:textId="77777777" w:rsidTr="009F5C6C">
        <w:trPr>
          <w:jc w:val="center"/>
        </w:trPr>
        <w:tc>
          <w:tcPr>
            <w:tcW w:w="1302" w:type="dxa"/>
          </w:tcPr>
          <w:p w14:paraId="6C3902B2" w14:textId="77777777" w:rsidR="00281019" w:rsidRPr="00192841" w:rsidRDefault="00281019" w:rsidP="009F5C6C">
            <w:pPr>
              <w:jc w:val="center"/>
              <w:rPr>
                <w:b/>
              </w:rPr>
            </w:pPr>
            <w:r w:rsidRPr="00192841">
              <w:rPr>
                <w:b/>
              </w:rPr>
              <w:t>S. No.</w:t>
            </w:r>
          </w:p>
        </w:tc>
        <w:tc>
          <w:tcPr>
            <w:tcW w:w="1974" w:type="dxa"/>
          </w:tcPr>
          <w:p w14:paraId="622959AD" w14:textId="77777777" w:rsidR="00281019" w:rsidRPr="00192841" w:rsidRDefault="00281019" w:rsidP="009F5C6C">
            <w:pPr>
              <w:jc w:val="center"/>
              <w:rPr>
                <w:b/>
              </w:rPr>
            </w:pPr>
            <w:r w:rsidRPr="00192841">
              <w:rPr>
                <w:b/>
              </w:rPr>
              <w:t>Attributes</w:t>
            </w:r>
          </w:p>
        </w:tc>
        <w:tc>
          <w:tcPr>
            <w:tcW w:w="2878" w:type="dxa"/>
          </w:tcPr>
          <w:p w14:paraId="67623B28" w14:textId="77777777" w:rsidR="00281019" w:rsidRPr="00192841" w:rsidRDefault="00281019" w:rsidP="009F5C6C">
            <w:pPr>
              <w:jc w:val="center"/>
              <w:rPr>
                <w:b/>
              </w:rPr>
            </w:pPr>
            <w:r w:rsidRPr="00192841">
              <w:rPr>
                <w:b/>
              </w:rPr>
              <w:t>Correlation Coefficient Value</w:t>
            </w:r>
          </w:p>
        </w:tc>
      </w:tr>
      <w:tr w:rsidR="00281019" w:rsidRPr="00192841" w14:paraId="68EA9BB8" w14:textId="77777777" w:rsidTr="009F5C6C">
        <w:trPr>
          <w:jc w:val="center"/>
        </w:trPr>
        <w:tc>
          <w:tcPr>
            <w:tcW w:w="1302" w:type="dxa"/>
          </w:tcPr>
          <w:p w14:paraId="7422F423" w14:textId="77777777" w:rsidR="00281019" w:rsidRPr="00192841" w:rsidRDefault="00281019" w:rsidP="009F5C6C">
            <w:pPr>
              <w:jc w:val="center"/>
            </w:pPr>
            <w:r w:rsidRPr="00192841">
              <w:t>1</w:t>
            </w:r>
          </w:p>
        </w:tc>
        <w:tc>
          <w:tcPr>
            <w:tcW w:w="1974" w:type="dxa"/>
          </w:tcPr>
          <w:p w14:paraId="7BFCDB32" w14:textId="77777777" w:rsidR="00281019" w:rsidRPr="00192841" w:rsidRDefault="00281019" w:rsidP="009F5C6C">
            <w:pPr>
              <w:jc w:val="center"/>
            </w:pPr>
            <w:proofErr w:type="spellStart"/>
            <w:r w:rsidRPr="00192841">
              <w:t>pregs</w:t>
            </w:r>
            <w:proofErr w:type="spellEnd"/>
          </w:p>
        </w:tc>
        <w:tc>
          <w:tcPr>
            <w:tcW w:w="2878" w:type="dxa"/>
          </w:tcPr>
          <w:p w14:paraId="2E72105D" w14:textId="77777777" w:rsidR="00281019" w:rsidRPr="00192841" w:rsidRDefault="00781851" w:rsidP="009F5C6C">
            <w:pPr>
              <w:jc w:val="center"/>
            </w:pPr>
            <w:r>
              <w:t>0.018</w:t>
            </w:r>
          </w:p>
        </w:tc>
      </w:tr>
      <w:tr w:rsidR="00281019" w:rsidRPr="00192841" w14:paraId="6942A8A7" w14:textId="77777777" w:rsidTr="009F5C6C">
        <w:trPr>
          <w:jc w:val="center"/>
        </w:trPr>
        <w:tc>
          <w:tcPr>
            <w:tcW w:w="1302" w:type="dxa"/>
          </w:tcPr>
          <w:p w14:paraId="0B64DD2E" w14:textId="77777777" w:rsidR="00281019" w:rsidRPr="00192841" w:rsidRDefault="00281019" w:rsidP="009F5C6C">
            <w:pPr>
              <w:jc w:val="center"/>
            </w:pPr>
            <w:r w:rsidRPr="00192841">
              <w:t>2</w:t>
            </w:r>
          </w:p>
        </w:tc>
        <w:tc>
          <w:tcPr>
            <w:tcW w:w="1974" w:type="dxa"/>
          </w:tcPr>
          <w:p w14:paraId="3785E070" w14:textId="77777777" w:rsidR="00281019" w:rsidRPr="00192841" w:rsidRDefault="00281019" w:rsidP="009F5C6C">
            <w:pPr>
              <w:jc w:val="center"/>
            </w:pPr>
            <w:proofErr w:type="spellStart"/>
            <w:r w:rsidRPr="00192841">
              <w:t>plas</w:t>
            </w:r>
            <w:proofErr w:type="spellEnd"/>
          </w:p>
        </w:tc>
        <w:tc>
          <w:tcPr>
            <w:tcW w:w="2878" w:type="dxa"/>
          </w:tcPr>
          <w:p w14:paraId="26000168" w14:textId="77777777" w:rsidR="00281019" w:rsidRPr="00192841" w:rsidRDefault="00781851" w:rsidP="009F5C6C">
            <w:pPr>
              <w:jc w:val="center"/>
            </w:pPr>
            <w:r>
              <w:t>0.221</w:t>
            </w:r>
          </w:p>
        </w:tc>
      </w:tr>
      <w:tr w:rsidR="00281019" w:rsidRPr="00192841" w14:paraId="4DFD8463" w14:textId="77777777" w:rsidTr="009F5C6C">
        <w:trPr>
          <w:jc w:val="center"/>
        </w:trPr>
        <w:tc>
          <w:tcPr>
            <w:tcW w:w="1302" w:type="dxa"/>
          </w:tcPr>
          <w:p w14:paraId="3D4CFF83" w14:textId="77777777" w:rsidR="00281019" w:rsidRPr="00192841" w:rsidRDefault="00281019" w:rsidP="009F5C6C">
            <w:pPr>
              <w:jc w:val="center"/>
            </w:pPr>
            <w:r w:rsidRPr="00192841">
              <w:t>3</w:t>
            </w:r>
          </w:p>
        </w:tc>
        <w:tc>
          <w:tcPr>
            <w:tcW w:w="1974" w:type="dxa"/>
          </w:tcPr>
          <w:p w14:paraId="4DF30D32" w14:textId="77777777" w:rsidR="00281019" w:rsidRPr="00192841" w:rsidRDefault="00281019" w:rsidP="009F5C6C">
            <w:pPr>
              <w:jc w:val="center"/>
            </w:pPr>
            <w:r w:rsidRPr="00192841">
              <w:t>pres (in mm Hg)</w:t>
            </w:r>
          </w:p>
        </w:tc>
        <w:tc>
          <w:tcPr>
            <w:tcW w:w="2878" w:type="dxa"/>
          </w:tcPr>
          <w:p w14:paraId="004E1162" w14:textId="77777777" w:rsidR="00281019" w:rsidRPr="00192841" w:rsidRDefault="00781851" w:rsidP="009F5C6C">
            <w:pPr>
              <w:jc w:val="center"/>
            </w:pPr>
            <w:r>
              <w:t>0.282</w:t>
            </w:r>
          </w:p>
        </w:tc>
      </w:tr>
      <w:tr w:rsidR="00281019" w:rsidRPr="00192841" w14:paraId="689B2878" w14:textId="77777777" w:rsidTr="009F5C6C">
        <w:trPr>
          <w:jc w:val="center"/>
        </w:trPr>
        <w:tc>
          <w:tcPr>
            <w:tcW w:w="1302" w:type="dxa"/>
          </w:tcPr>
          <w:p w14:paraId="11CCB51E" w14:textId="77777777" w:rsidR="00281019" w:rsidRPr="00192841" w:rsidRDefault="00281019" w:rsidP="009F5C6C">
            <w:pPr>
              <w:jc w:val="center"/>
            </w:pPr>
            <w:r w:rsidRPr="00192841">
              <w:t>4</w:t>
            </w:r>
          </w:p>
        </w:tc>
        <w:tc>
          <w:tcPr>
            <w:tcW w:w="1974" w:type="dxa"/>
          </w:tcPr>
          <w:p w14:paraId="754CF804" w14:textId="77777777" w:rsidR="00281019" w:rsidRPr="00192841" w:rsidRDefault="00281019" w:rsidP="009F5C6C">
            <w:pPr>
              <w:jc w:val="center"/>
            </w:pPr>
            <w:r w:rsidRPr="00192841">
              <w:t>skin (in mm)</w:t>
            </w:r>
          </w:p>
        </w:tc>
        <w:tc>
          <w:tcPr>
            <w:tcW w:w="2878" w:type="dxa"/>
          </w:tcPr>
          <w:p w14:paraId="24D3B388" w14:textId="77777777" w:rsidR="00281019" w:rsidRPr="00192841" w:rsidRDefault="00781851" w:rsidP="009F5C6C">
            <w:pPr>
              <w:jc w:val="center"/>
            </w:pPr>
            <w:r>
              <w:t>0.393</w:t>
            </w:r>
          </w:p>
        </w:tc>
      </w:tr>
      <w:tr w:rsidR="00281019" w:rsidRPr="00192841" w14:paraId="65FB5632" w14:textId="77777777" w:rsidTr="009F5C6C">
        <w:trPr>
          <w:jc w:val="center"/>
        </w:trPr>
        <w:tc>
          <w:tcPr>
            <w:tcW w:w="1302" w:type="dxa"/>
          </w:tcPr>
          <w:p w14:paraId="236C690C" w14:textId="77777777" w:rsidR="00281019" w:rsidRPr="00192841" w:rsidRDefault="00281019" w:rsidP="009F5C6C">
            <w:pPr>
              <w:jc w:val="center"/>
            </w:pPr>
            <w:r w:rsidRPr="00192841">
              <w:t>5</w:t>
            </w:r>
          </w:p>
        </w:tc>
        <w:tc>
          <w:tcPr>
            <w:tcW w:w="1974" w:type="dxa"/>
          </w:tcPr>
          <w:p w14:paraId="1106C8F4" w14:textId="77777777" w:rsidR="00281019" w:rsidRPr="00192841" w:rsidRDefault="00281019" w:rsidP="009F5C6C">
            <w:pPr>
              <w:jc w:val="center"/>
            </w:pPr>
            <w:r w:rsidRPr="00192841">
              <w:t xml:space="preserve">test (in mu U/mL) </w:t>
            </w:r>
          </w:p>
        </w:tc>
        <w:tc>
          <w:tcPr>
            <w:tcW w:w="2878" w:type="dxa"/>
          </w:tcPr>
          <w:p w14:paraId="4C57F914" w14:textId="77777777" w:rsidR="00281019" w:rsidRPr="00192841" w:rsidRDefault="00781851" w:rsidP="009F5C6C">
            <w:pPr>
              <w:jc w:val="center"/>
            </w:pPr>
            <w:r>
              <w:t>0.198</w:t>
            </w:r>
          </w:p>
        </w:tc>
      </w:tr>
      <w:tr w:rsidR="00281019" w:rsidRPr="00192841" w14:paraId="23A9AB77" w14:textId="77777777" w:rsidTr="009F5C6C">
        <w:trPr>
          <w:jc w:val="center"/>
        </w:trPr>
        <w:tc>
          <w:tcPr>
            <w:tcW w:w="1302" w:type="dxa"/>
          </w:tcPr>
          <w:p w14:paraId="7626A583" w14:textId="77777777" w:rsidR="00281019" w:rsidRPr="00192841" w:rsidRDefault="00281019" w:rsidP="009F5C6C">
            <w:pPr>
              <w:jc w:val="center"/>
            </w:pPr>
            <w:r w:rsidRPr="00192841">
              <w:t>6</w:t>
            </w:r>
          </w:p>
        </w:tc>
        <w:tc>
          <w:tcPr>
            <w:tcW w:w="1974" w:type="dxa"/>
          </w:tcPr>
          <w:p w14:paraId="43A87B44" w14:textId="77777777" w:rsidR="00281019" w:rsidRPr="00192841" w:rsidRDefault="00281019" w:rsidP="009F5C6C">
            <w:pPr>
              <w:jc w:val="center"/>
            </w:pPr>
            <w:r w:rsidRPr="00192841">
              <w:t>BMI (in kg/m</w:t>
            </w:r>
            <w:r w:rsidRPr="00192841">
              <w:rPr>
                <w:vertAlign w:val="superscript"/>
              </w:rPr>
              <w:t>2</w:t>
            </w:r>
            <w:r w:rsidRPr="00192841">
              <w:t>)</w:t>
            </w:r>
          </w:p>
        </w:tc>
        <w:tc>
          <w:tcPr>
            <w:tcW w:w="2878" w:type="dxa"/>
          </w:tcPr>
          <w:p w14:paraId="318DB01A" w14:textId="77777777" w:rsidR="00281019" w:rsidRPr="00192841" w:rsidRDefault="00781851" w:rsidP="009F5C6C">
            <w:pPr>
              <w:jc w:val="center"/>
            </w:pPr>
            <w:r>
              <w:t>1</w:t>
            </w:r>
          </w:p>
        </w:tc>
      </w:tr>
      <w:tr w:rsidR="00281019" w:rsidRPr="00192841" w14:paraId="16F7E07B" w14:textId="77777777" w:rsidTr="009F5C6C">
        <w:trPr>
          <w:jc w:val="center"/>
        </w:trPr>
        <w:tc>
          <w:tcPr>
            <w:tcW w:w="1302" w:type="dxa"/>
          </w:tcPr>
          <w:p w14:paraId="3F23BBCA" w14:textId="77777777" w:rsidR="00281019" w:rsidRPr="00192841" w:rsidRDefault="00281019" w:rsidP="009F5C6C">
            <w:pPr>
              <w:jc w:val="center"/>
            </w:pPr>
            <w:r w:rsidRPr="00192841">
              <w:t>7</w:t>
            </w:r>
          </w:p>
        </w:tc>
        <w:tc>
          <w:tcPr>
            <w:tcW w:w="1974" w:type="dxa"/>
          </w:tcPr>
          <w:p w14:paraId="58E7F9C4" w14:textId="77777777" w:rsidR="00281019" w:rsidRPr="00192841" w:rsidRDefault="00281019" w:rsidP="009F5C6C">
            <w:pPr>
              <w:jc w:val="center"/>
            </w:pPr>
            <w:proofErr w:type="spellStart"/>
            <w:r w:rsidRPr="00192841">
              <w:t>pedi</w:t>
            </w:r>
            <w:proofErr w:type="spellEnd"/>
          </w:p>
        </w:tc>
        <w:tc>
          <w:tcPr>
            <w:tcW w:w="2878" w:type="dxa"/>
          </w:tcPr>
          <w:p w14:paraId="5665B5AF" w14:textId="77777777" w:rsidR="00281019" w:rsidRPr="00192841" w:rsidRDefault="00781851" w:rsidP="009F5C6C">
            <w:pPr>
              <w:jc w:val="center"/>
            </w:pPr>
            <w:r>
              <w:t>0.141</w:t>
            </w:r>
          </w:p>
        </w:tc>
      </w:tr>
      <w:tr w:rsidR="00281019" w:rsidRPr="00192841" w14:paraId="7486D1A4" w14:textId="77777777" w:rsidTr="009F5C6C">
        <w:trPr>
          <w:jc w:val="center"/>
        </w:trPr>
        <w:tc>
          <w:tcPr>
            <w:tcW w:w="1302" w:type="dxa"/>
          </w:tcPr>
          <w:p w14:paraId="3E6B835C" w14:textId="77777777" w:rsidR="00281019" w:rsidRPr="00192841" w:rsidRDefault="00281019" w:rsidP="009F5C6C">
            <w:pPr>
              <w:jc w:val="center"/>
            </w:pPr>
            <w:r w:rsidRPr="00192841">
              <w:t>8</w:t>
            </w:r>
          </w:p>
        </w:tc>
        <w:tc>
          <w:tcPr>
            <w:tcW w:w="1974" w:type="dxa"/>
          </w:tcPr>
          <w:p w14:paraId="3D9B2E7F" w14:textId="77777777" w:rsidR="00281019" w:rsidRPr="00192841" w:rsidRDefault="00281019" w:rsidP="009F5C6C">
            <w:pPr>
              <w:jc w:val="center"/>
            </w:pPr>
            <w:r w:rsidRPr="00192841">
              <w:t>Age (in years)</w:t>
            </w:r>
          </w:p>
        </w:tc>
        <w:tc>
          <w:tcPr>
            <w:tcW w:w="2878" w:type="dxa"/>
          </w:tcPr>
          <w:p w14:paraId="0553A252" w14:textId="77777777" w:rsidR="00281019" w:rsidRPr="00192841" w:rsidRDefault="00781851" w:rsidP="009F5C6C">
            <w:pPr>
              <w:jc w:val="center"/>
            </w:pPr>
            <w:r>
              <w:t>0.036</w:t>
            </w:r>
          </w:p>
        </w:tc>
      </w:tr>
    </w:tbl>
    <w:p w14:paraId="73258712" w14:textId="77777777" w:rsidR="00636040" w:rsidRPr="00192841" w:rsidRDefault="00636040" w:rsidP="00281019"/>
    <w:p w14:paraId="01BBBF8B" w14:textId="77777777" w:rsidR="006D1D29" w:rsidRDefault="00281019" w:rsidP="0021144E">
      <w:pPr>
        <w:rPr>
          <w:b/>
        </w:rPr>
      </w:pPr>
      <w:r w:rsidRPr="00192841">
        <w:rPr>
          <w:b/>
        </w:rPr>
        <w:t>Inferences:</w:t>
      </w:r>
    </w:p>
    <w:p w14:paraId="1AAFF0AB" w14:textId="77777777" w:rsidR="006D1D29" w:rsidRDefault="006D1D29" w:rsidP="006D1D29">
      <w:pPr>
        <w:pStyle w:val="ListParagraph"/>
        <w:keepNext/>
        <w:numPr>
          <w:ilvl w:val="0"/>
          <w:numId w:val="19"/>
        </w:numPr>
      </w:pPr>
      <w:r>
        <w:t>It is observed that the attribute “</w:t>
      </w:r>
      <w:r w:rsidRPr="00192841">
        <w:t>skin (in mm)</w:t>
      </w:r>
      <w:r>
        <w:t>” has moderate (medium) degree of correlation while all the rest of the attributes (</w:t>
      </w:r>
      <w:proofErr w:type="spellStart"/>
      <w:r>
        <w:t>pregs</w:t>
      </w:r>
      <w:proofErr w:type="spellEnd"/>
      <w:r>
        <w:t xml:space="preserve">, </w:t>
      </w:r>
      <w:proofErr w:type="spellStart"/>
      <w:r>
        <w:t>plas</w:t>
      </w:r>
      <w:proofErr w:type="spellEnd"/>
      <w:r>
        <w:t xml:space="preserve">, </w:t>
      </w:r>
      <w:proofErr w:type="spellStart"/>
      <w:r>
        <w:t>pres</w:t>
      </w:r>
      <w:proofErr w:type="spellEnd"/>
      <w:r>
        <w:t xml:space="preserve"> (in mm Hg), test (in mu U/mL</w:t>
      </w:r>
      <w:proofErr w:type="gramStart"/>
      <w:r>
        <w:t>) ,</w:t>
      </w:r>
      <w:proofErr w:type="gramEnd"/>
      <w:r>
        <w:t xml:space="preserve"> BMI (in kg/m^2), </w:t>
      </w:r>
      <w:proofErr w:type="spellStart"/>
      <w:r>
        <w:t>pedi</w:t>
      </w:r>
      <w:proofErr w:type="spellEnd"/>
      <w:r>
        <w:t>) have low degree of correlation with the attribute “BMI”.</w:t>
      </w:r>
    </w:p>
    <w:p w14:paraId="6AB09A4D" w14:textId="77777777" w:rsidR="006D1D29" w:rsidRPr="00951E15" w:rsidRDefault="006D1D29" w:rsidP="006D1D29">
      <w:pPr>
        <w:pStyle w:val="ListParagraph"/>
        <w:keepNext/>
        <w:numPr>
          <w:ilvl w:val="0"/>
          <w:numId w:val="19"/>
        </w:numPr>
        <w:rPr>
          <w:b/>
        </w:rPr>
      </w:pPr>
      <w:r>
        <w:t xml:space="preserve">Attributes: </w:t>
      </w:r>
      <w:proofErr w:type="gramStart"/>
      <w:r>
        <w:t>{</w:t>
      </w:r>
      <w:r w:rsidRPr="00951E15">
        <w:t xml:space="preserve"> </w:t>
      </w:r>
      <w:proofErr w:type="spellStart"/>
      <w:r>
        <w:t>pregs</w:t>
      </w:r>
      <w:proofErr w:type="spellEnd"/>
      <w:proofErr w:type="gramEnd"/>
      <w:r>
        <w:t xml:space="preserve">, </w:t>
      </w:r>
      <w:proofErr w:type="spellStart"/>
      <w:r>
        <w:t>plas</w:t>
      </w:r>
      <w:proofErr w:type="spellEnd"/>
      <w:r>
        <w:t xml:space="preserve">, </w:t>
      </w:r>
      <w:proofErr w:type="spellStart"/>
      <w:r>
        <w:t>pres</w:t>
      </w:r>
      <w:proofErr w:type="spellEnd"/>
      <w:r>
        <w:t xml:space="preserve"> (in mm Hg), test (in mu U/mL) ,</w:t>
      </w:r>
      <w:r w:rsidRPr="00951E15">
        <w:t xml:space="preserve"> </w:t>
      </w:r>
      <w:r w:rsidRPr="00192841">
        <w:t>skin (in mm)</w:t>
      </w:r>
      <w:r>
        <w:t xml:space="preserve">, BMI (in kg/m^2), </w:t>
      </w:r>
      <w:proofErr w:type="spellStart"/>
      <w:r>
        <w:t>pedi</w:t>
      </w:r>
      <w:proofErr w:type="spellEnd"/>
      <w:r>
        <w:t xml:space="preserve"> } are positively correlated with the attribute “BMI” which means if “BMI” increases or decreases consequently the other attribute will increase or decrease. </w:t>
      </w:r>
    </w:p>
    <w:p w14:paraId="141C6613" w14:textId="77777777" w:rsidR="00A620D5" w:rsidRDefault="006D1D29" w:rsidP="006D1D29">
      <w:pPr>
        <w:pStyle w:val="ListParagraph"/>
        <w:keepNext/>
        <w:numPr>
          <w:ilvl w:val="0"/>
          <w:numId w:val="19"/>
        </w:numPr>
      </w:pPr>
      <w:r>
        <w:t>The inferences corresponding to the respective scatter plots on their correlation coefficient is much closer to that visible from the above correlation table.</w:t>
      </w:r>
    </w:p>
    <w:p w14:paraId="2084A22C" w14:textId="77777777" w:rsidR="001F5255" w:rsidRPr="00A620D5" w:rsidRDefault="006D1D29" w:rsidP="001F5255">
      <w:pPr>
        <w:pStyle w:val="Heading1"/>
      </w:pPr>
      <w:r w:rsidRPr="00192841">
        <w:t>a.</w:t>
      </w:r>
    </w:p>
    <w:p w14:paraId="1B4E3F76" w14:textId="77777777" w:rsidR="00281019" w:rsidRPr="00192841" w:rsidRDefault="0076435F" w:rsidP="00281019">
      <w:pPr>
        <w:keepNext/>
        <w:jc w:val="center"/>
      </w:pPr>
      <w:r w:rsidRPr="0076435F">
        <w:rPr>
          <w:noProof/>
        </w:rPr>
        <w:drawing>
          <wp:inline distT="0" distB="0" distL="0" distR="0" wp14:anchorId="2DB15344" wp14:editId="06D42110">
            <wp:extent cx="3658492" cy="2707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58492" cy="2707200"/>
                    </a:xfrm>
                    <a:prstGeom prst="rect">
                      <a:avLst/>
                    </a:prstGeom>
                  </pic:spPr>
                </pic:pic>
              </a:graphicData>
            </a:graphic>
          </wp:inline>
        </w:drawing>
      </w:r>
    </w:p>
    <w:p w14:paraId="23E564AA" w14:textId="77777777" w:rsidR="00107C33" w:rsidRDefault="00281019" w:rsidP="00281019">
      <w:pPr>
        <w:pStyle w:val="Caption"/>
        <w:jc w:val="center"/>
        <w:rPr>
          <w:color w:val="auto"/>
        </w:rPr>
      </w:pPr>
      <w:r w:rsidRPr="00192841">
        <w:rPr>
          <w:color w:val="auto"/>
        </w:rPr>
        <w:t>Figure 15 Histo</w:t>
      </w:r>
      <w:r w:rsidR="00FE218C" w:rsidRPr="00192841">
        <w:rPr>
          <w:color w:val="auto"/>
        </w:rPr>
        <w:t xml:space="preserve">gram depiction of attribute </w:t>
      </w:r>
      <w:proofErr w:type="spellStart"/>
      <w:r w:rsidR="00FE218C" w:rsidRPr="00192841">
        <w:rPr>
          <w:color w:val="auto"/>
        </w:rPr>
        <w:t>pregs</w:t>
      </w:r>
      <w:proofErr w:type="spellEnd"/>
    </w:p>
    <w:p w14:paraId="32539C95" w14:textId="77777777" w:rsidR="0031694F" w:rsidRPr="0031694F" w:rsidRDefault="0031694F" w:rsidP="0031694F"/>
    <w:p w14:paraId="4CAADD44" w14:textId="77777777" w:rsidR="00281019" w:rsidRPr="00192841" w:rsidRDefault="00281019" w:rsidP="00281019">
      <w:pPr>
        <w:rPr>
          <w:b/>
        </w:rPr>
      </w:pPr>
      <w:r w:rsidRPr="00192841">
        <w:rPr>
          <w:b/>
        </w:rPr>
        <w:t>Inferences:</w:t>
      </w:r>
    </w:p>
    <w:p w14:paraId="51F74B13" w14:textId="77777777" w:rsidR="00BB0E38" w:rsidRDefault="00BB0E38" w:rsidP="0061406A">
      <w:pPr>
        <w:pStyle w:val="ListParagraph"/>
        <w:numPr>
          <w:ilvl w:val="0"/>
          <w:numId w:val="20"/>
        </w:numPr>
      </w:pPr>
      <w:r>
        <w:t xml:space="preserve">It can be observed that the bin height after class (1,2) is decreasing continuously which suggests that the given data may be exponentially distributed. We may conclude that as the </w:t>
      </w:r>
      <w:r w:rsidR="003C2328">
        <w:t>value</w:t>
      </w:r>
      <w:r>
        <w:t xml:space="preserve"> of attribute “</w:t>
      </w:r>
      <w:proofErr w:type="spellStart"/>
      <w:r w:rsidR="006D1D29">
        <w:t>preg</w:t>
      </w:r>
      <w:proofErr w:type="spellEnd"/>
      <w:r w:rsidR="006D1D29">
        <w:t>”</w:t>
      </w:r>
      <w:r>
        <w:t xml:space="preserve"> increases a gradual decrease in its frequency in given data is observed.</w:t>
      </w:r>
    </w:p>
    <w:p w14:paraId="1707FBC9" w14:textId="77777777" w:rsidR="00BB0E38" w:rsidRDefault="00BB0E38" w:rsidP="0061406A">
      <w:pPr>
        <w:pStyle w:val="ListParagraph"/>
        <w:numPr>
          <w:ilvl w:val="0"/>
          <w:numId w:val="20"/>
        </w:numPr>
      </w:pPr>
      <w:r>
        <w:t xml:space="preserve">It is observed that the class of range 1-2 has maximum frequency or has highest bin height. </w:t>
      </w:r>
      <w:r w:rsidR="003C2328">
        <w:t>Thus,</w:t>
      </w:r>
      <w:r>
        <w:t xml:space="preserve"> the mode (most frequently occurring data point) </w:t>
      </w:r>
      <w:r w:rsidR="00B90E8F">
        <w:t>for the attribute “</w:t>
      </w:r>
      <w:proofErr w:type="spellStart"/>
      <w:r w:rsidR="00B90E8F">
        <w:t>pregs</w:t>
      </w:r>
      <w:proofErr w:type="spellEnd"/>
      <w:r w:rsidR="00B90E8F">
        <w:t xml:space="preserve">” </w:t>
      </w:r>
      <w:r>
        <w:t>lies in bin of class in range 1-2.</w:t>
      </w:r>
    </w:p>
    <w:p w14:paraId="2853065E" w14:textId="77777777" w:rsidR="006D1D29" w:rsidRDefault="00BB0E38" w:rsidP="006D1D29">
      <w:pPr>
        <w:pStyle w:val="ListParagraph"/>
        <w:numPr>
          <w:ilvl w:val="0"/>
          <w:numId w:val="20"/>
        </w:numPr>
      </w:pPr>
      <w:r>
        <w:t>It is a Unimodal left skewed histogram with approximately exponentially distributed data.</w:t>
      </w:r>
    </w:p>
    <w:p w14:paraId="14280E68" w14:textId="77777777" w:rsidR="006D1D29" w:rsidRDefault="006D1D29" w:rsidP="006D1D29"/>
    <w:p w14:paraId="5FBD5F7B" w14:textId="77777777" w:rsidR="00FE218C" w:rsidRPr="00192841" w:rsidRDefault="000C6DCB" w:rsidP="00FE218C">
      <w:pPr>
        <w:keepNext/>
        <w:jc w:val="center"/>
      </w:pPr>
      <w:r w:rsidRPr="000C6DCB">
        <w:rPr>
          <w:noProof/>
        </w:rPr>
        <w:drawing>
          <wp:inline distT="0" distB="0" distL="0" distR="0" wp14:anchorId="13050F9F" wp14:editId="44351211">
            <wp:extent cx="3456131" cy="2707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56131" cy="2707200"/>
                    </a:xfrm>
                    <a:prstGeom prst="rect">
                      <a:avLst/>
                    </a:prstGeom>
                  </pic:spPr>
                </pic:pic>
              </a:graphicData>
            </a:graphic>
          </wp:inline>
        </w:drawing>
      </w:r>
    </w:p>
    <w:p w14:paraId="7F04D842" w14:textId="77777777" w:rsidR="00FE218C" w:rsidRPr="00192841" w:rsidRDefault="00FE218C" w:rsidP="00FE218C">
      <w:pPr>
        <w:pStyle w:val="Caption"/>
        <w:jc w:val="center"/>
        <w:rPr>
          <w:color w:val="auto"/>
        </w:rPr>
      </w:pPr>
      <w:r w:rsidRPr="00192841">
        <w:rPr>
          <w:color w:val="auto"/>
        </w:rPr>
        <w:t>Figure 16 Histogram depiction of attribute skin</w:t>
      </w:r>
    </w:p>
    <w:p w14:paraId="77E94F5D" w14:textId="77777777" w:rsidR="006D1D29" w:rsidRPr="00192841" w:rsidRDefault="00FE218C" w:rsidP="00FE218C">
      <w:pPr>
        <w:rPr>
          <w:b/>
        </w:rPr>
      </w:pPr>
      <w:r w:rsidRPr="00192841">
        <w:rPr>
          <w:b/>
        </w:rPr>
        <w:t>Inferences:</w:t>
      </w:r>
    </w:p>
    <w:p w14:paraId="4C96987F" w14:textId="77777777" w:rsidR="002368AF" w:rsidRDefault="003C2328" w:rsidP="0061406A">
      <w:pPr>
        <w:pStyle w:val="ListParagraph"/>
        <w:numPr>
          <w:ilvl w:val="0"/>
          <w:numId w:val="21"/>
        </w:numPr>
      </w:pPr>
      <w:r>
        <w:t xml:space="preserve">It is observed that the </w:t>
      </w:r>
      <w:r w:rsidR="001B657F">
        <w:t>frequency of each bin (</w:t>
      </w:r>
      <w:r w:rsidR="001B657F" w:rsidRPr="00192841">
        <w:t>referring to its height</w:t>
      </w:r>
      <w:r w:rsidR="001B657F">
        <w:t xml:space="preserve">) is highest for class in range (0-5) but after that the frequency </w:t>
      </w:r>
      <w:r w:rsidR="00191B96">
        <w:t>increases, reaches</w:t>
      </w:r>
      <w:r w:rsidR="001B657F">
        <w:t xml:space="preserve"> peak and then decreases uniformly. The latter part of the histogram is much closer to symmetric distribution.</w:t>
      </w:r>
    </w:p>
    <w:p w14:paraId="486527C3" w14:textId="77777777" w:rsidR="001B657F" w:rsidRDefault="001B657F" w:rsidP="0061406A">
      <w:pPr>
        <w:pStyle w:val="ListParagraph"/>
        <w:numPr>
          <w:ilvl w:val="0"/>
          <w:numId w:val="21"/>
        </w:numPr>
      </w:pPr>
      <w:r>
        <w:t>The bin of class in range (0-5) has the highest frequency. Thus, we may conclude that the mode for the attribute “skin” lies in that bin only.</w:t>
      </w:r>
    </w:p>
    <w:p w14:paraId="6BB345B2" w14:textId="77777777" w:rsidR="001B657F" w:rsidRDefault="001B657F" w:rsidP="0061406A">
      <w:pPr>
        <w:pStyle w:val="ListParagraph"/>
        <w:numPr>
          <w:ilvl w:val="0"/>
          <w:numId w:val="21"/>
        </w:numPr>
      </w:pPr>
      <w:r>
        <w:t>It is a Bimodal</w:t>
      </w:r>
      <w:r w:rsidR="00D90518">
        <w:t>/Multimodal</w:t>
      </w:r>
      <w:r>
        <w:t xml:space="preserve"> Histogram (as it has 2 </w:t>
      </w:r>
      <w:r w:rsidR="00191B96">
        <w:t>peaks</w:t>
      </w:r>
      <w:r>
        <w:t>).</w:t>
      </w:r>
    </w:p>
    <w:p w14:paraId="5785A00B" w14:textId="77777777" w:rsidR="00107C33" w:rsidRDefault="001B657F" w:rsidP="004A7985">
      <w:pPr>
        <w:pStyle w:val="ListParagraph"/>
        <w:numPr>
          <w:ilvl w:val="0"/>
          <w:numId w:val="21"/>
        </w:numPr>
      </w:pPr>
      <w:r>
        <w:t>It is a right</w:t>
      </w:r>
      <w:r w:rsidR="00D90518">
        <w:t>-</w:t>
      </w:r>
      <w:r>
        <w:t>skewed Histogram.</w:t>
      </w:r>
      <w:r w:rsidR="00D90518">
        <w:t xml:space="preserve"> (A lump of data lies on left side followed by tail of rest of the data towards left.)</w:t>
      </w:r>
    </w:p>
    <w:p w14:paraId="3C59B2DE" w14:textId="77777777" w:rsidR="0001436B" w:rsidRDefault="0001436B" w:rsidP="0001436B"/>
    <w:p w14:paraId="582FC590" w14:textId="77777777" w:rsidR="0001436B" w:rsidRDefault="0001436B" w:rsidP="0001436B"/>
    <w:p w14:paraId="3BBB1A20" w14:textId="77777777" w:rsidR="0001436B" w:rsidRPr="00192841" w:rsidRDefault="0001436B" w:rsidP="0001436B"/>
    <w:p w14:paraId="13E61E49" w14:textId="77777777" w:rsidR="001F5255" w:rsidRPr="00192841" w:rsidRDefault="001F5255" w:rsidP="00FE218C">
      <w:pPr>
        <w:pStyle w:val="Heading1"/>
      </w:pPr>
    </w:p>
    <w:p w14:paraId="7E249621" w14:textId="77777777" w:rsidR="00FE218C" w:rsidRPr="00192841" w:rsidRDefault="00F957F9" w:rsidP="00FE218C">
      <w:pPr>
        <w:keepNext/>
        <w:jc w:val="center"/>
      </w:pPr>
      <w:r w:rsidRPr="00F957F9">
        <w:rPr>
          <w:noProof/>
        </w:rPr>
        <w:drawing>
          <wp:inline distT="0" distB="0" distL="0" distR="0" wp14:anchorId="4302DEB5" wp14:editId="602698FF">
            <wp:extent cx="3662683" cy="2707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62683" cy="2707200"/>
                    </a:xfrm>
                    <a:prstGeom prst="rect">
                      <a:avLst/>
                    </a:prstGeom>
                  </pic:spPr>
                </pic:pic>
              </a:graphicData>
            </a:graphic>
          </wp:inline>
        </w:drawing>
      </w:r>
    </w:p>
    <w:p w14:paraId="5CA0785B" w14:textId="77777777" w:rsidR="00FE218C" w:rsidRDefault="00FE218C" w:rsidP="00FE218C">
      <w:pPr>
        <w:pStyle w:val="Caption"/>
        <w:jc w:val="center"/>
        <w:rPr>
          <w:color w:val="auto"/>
        </w:rPr>
      </w:pPr>
      <w:r w:rsidRPr="00192841">
        <w:rPr>
          <w:color w:val="auto"/>
        </w:rPr>
        <w:t xml:space="preserve">Figure 17 Histogram depiction of attribute </w:t>
      </w:r>
      <w:proofErr w:type="spellStart"/>
      <w:r w:rsidRPr="00192841">
        <w:rPr>
          <w:color w:val="auto"/>
        </w:rPr>
        <w:t>pregs</w:t>
      </w:r>
      <w:proofErr w:type="spellEnd"/>
      <w:r w:rsidRPr="00192841">
        <w:rPr>
          <w:color w:val="auto"/>
        </w:rPr>
        <w:t xml:space="preserve"> for class 0</w:t>
      </w:r>
    </w:p>
    <w:p w14:paraId="13362B61" w14:textId="77777777" w:rsidR="006D1D29" w:rsidRDefault="006D1D29" w:rsidP="006D1D29"/>
    <w:p w14:paraId="202AE66E" w14:textId="77777777" w:rsidR="006D1D29" w:rsidRPr="006D1D29" w:rsidRDefault="006D1D29" w:rsidP="006D1D29"/>
    <w:p w14:paraId="28D6DAA9" w14:textId="77777777" w:rsidR="00FE218C" w:rsidRPr="00192841" w:rsidRDefault="00F957F9" w:rsidP="00FE218C">
      <w:pPr>
        <w:keepNext/>
        <w:jc w:val="center"/>
      </w:pPr>
      <w:r w:rsidRPr="00F957F9">
        <w:rPr>
          <w:noProof/>
        </w:rPr>
        <w:drawing>
          <wp:inline distT="0" distB="0" distL="0" distR="0" wp14:anchorId="43C86745" wp14:editId="7A2EACD6">
            <wp:extent cx="3696482" cy="2707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96482" cy="2707200"/>
                    </a:xfrm>
                    <a:prstGeom prst="rect">
                      <a:avLst/>
                    </a:prstGeom>
                  </pic:spPr>
                </pic:pic>
              </a:graphicData>
            </a:graphic>
          </wp:inline>
        </w:drawing>
      </w:r>
    </w:p>
    <w:p w14:paraId="558F50EC" w14:textId="77777777" w:rsidR="00FE218C" w:rsidRDefault="00FE218C" w:rsidP="00FE218C">
      <w:pPr>
        <w:pStyle w:val="Caption"/>
        <w:jc w:val="center"/>
        <w:rPr>
          <w:color w:val="auto"/>
        </w:rPr>
      </w:pPr>
      <w:r w:rsidRPr="00192841">
        <w:rPr>
          <w:color w:val="auto"/>
        </w:rPr>
        <w:t xml:space="preserve">Figure 18 Histogram depiction of attribute </w:t>
      </w:r>
      <w:proofErr w:type="spellStart"/>
      <w:r w:rsidRPr="00192841">
        <w:rPr>
          <w:color w:val="auto"/>
        </w:rPr>
        <w:t>pregs</w:t>
      </w:r>
      <w:proofErr w:type="spellEnd"/>
      <w:r w:rsidRPr="00192841">
        <w:rPr>
          <w:color w:val="auto"/>
        </w:rPr>
        <w:t xml:space="preserve"> for class 1</w:t>
      </w:r>
    </w:p>
    <w:p w14:paraId="76204B2B" w14:textId="77777777" w:rsidR="006D1D29" w:rsidRPr="006D1D29" w:rsidRDefault="006D1D29" w:rsidP="006D1D29"/>
    <w:p w14:paraId="4FF09DDE" w14:textId="77777777" w:rsidR="00FE218C" w:rsidRPr="00192841" w:rsidRDefault="00FE218C" w:rsidP="00FE218C">
      <w:pPr>
        <w:rPr>
          <w:b/>
        </w:rPr>
      </w:pPr>
      <w:r w:rsidRPr="00192841">
        <w:rPr>
          <w:b/>
        </w:rPr>
        <w:lastRenderedPageBreak/>
        <w:t>Inferences:</w:t>
      </w:r>
    </w:p>
    <w:p w14:paraId="5CE52131" w14:textId="77777777" w:rsidR="00FF0591" w:rsidRDefault="00FF0591" w:rsidP="0061406A">
      <w:pPr>
        <w:pStyle w:val="ListParagraph"/>
        <w:numPr>
          <w:ilvl w:val="0"/>
          <w:numId w:val="22"/>
        </w:numPr>
      </w:pPr>
      <w:r>
        <w:t>From the above two histogram, we may observe that the frequency for bin of modal class 1-2 for attribute “class”-0 is nearly 105 while for bin of modal class 1-2 for attribute “class”-1 is nearly 40. It is clearly visible as the frequency of bin for modal class for “class-0” is nearly twice as that for “class-1”, thus we may conclude that mode of the attribute “</w:t>
      </w:r>
      <w:proofErr w:type="spellStart"/>
      <w:r>
        <w:t>pregs</w:t>
      </w:r>
      <w:proofErr w:type="spellEnd"/>
      <w:r>
        <w:t>” lie in bin with class range 1-2.</w:t>
      </w:r>
    </w:p>
    <w:p w14:paraId="5D3742F2" w14:textId="77777777" w:rsidR="00642DC1" w:rsidRDefault="00FF0591" w:rsidP="0061406A">
      <w:pPr>
        <w:pStyle w:val="ListParagraph"/>
        <w:numPr>
          <w:ilvl w:val="0"/>
          <w:numId w:val="22"/>
        </w:numPr>
      </w:pPr>
      <w:r>
        <w:t>Both the histograms (excluding some peaks) have uniformly decreasing frequency.</w:t>
      </w:r>
      <w:r w:rsidR="00642DC1">
        <w:t xml:space="preserve"> The trend is more prominent for the histogram with “class-0”. </w:t>
      </w:r>
      <w:r w:rsidR="00370E43">
        <w:t>Thus,</w:t>
      </w:r>
      <w:r w:rsidR="00642DC1">
        <w:t xml:space="preserve"> in general we may conclude that the data represented in the both the histograms is somewhat exponentially distributed.</w:t>
      </w:r>
    </w:p>
    <w:p w14:paraId="2C101834" w14:textId="77777777" w:rsidR="00FF0591" w:rsidRDefault="00642DC1" w:rsidP="0061406A">
      <w:pPr>
        <w:pStyle w:val="ListParagraph"/>
        <w:numPr>
          <w:ilvl w:val="0"/>
          <w:numId w:val="22"/>
        </w:numPr>
      </w:pPr>
      <w:r>
        <w:t>It may be concluded that both histograms are right -skewed and are Unimodal in nature.</w:t>
      </w:r>
      <w:r w:rsidR="00FF0591">
        <w:t xml:space="preserve"> </w:t>
      </w:r>
    </w:p>
    <w:p w14:paraId="007D5803" w14:textId="77777777" w:rsidR="006D1D29" w:rsidRDefault="006D1D29" w:rsidP="006D1D29"/>
    <w:p w14:paraId="63A62BC0" w14:textId="77777777" w:rsidR="00FE218C" w:rsidRPr="00192841" w:rsidRDefault="00FE218C" w:rsidP="00FE218C">
      <w:pPr>
        <w:pStyle w:val="Heading1"/>
      </w:pPr>
    </w:p>
    <w:p w14:paraId="78E95B96" w14:textId="77777777" w:rsidR="00FE218C" w:rsidRPr="00192841" w:rsidRDefault="00A2186C" w:rsidP="00FE218C">
      <w:pPr>
        <w:keepNext/>
        <w:jc w:val="center"/>
      </w:pPr>
      <w:r w:rsidRPr="00A2186C">
        <w:rPr>
          <w:noProof/>
        </w:rPr>
        <w:drawing>
          <wp:inline distT="0" distB="0" distL="0" distR="0" wp14:anchorId="6BA987B9" wp14:editId="61C8B951">
            <wp:extent cx="3664768" cy="27072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64768" cy="2707200"/>
                    </a:xfrm>
                    <a:prstGeom prst="rect">
                      <a:avLst/>
                    </a:prstGeom>
                  </pic:spPr>
                </pic:pic>
              </a:graphicData>
            </a:graphic>
          </wp:inline>
        </w:drawing>
      </w:r>
    </w:p>
    <w:p w14:paraId="2B6B71F2" w14:textId="77777777" w:rsidR="00FE218C" w:rsidRPr="00192841" w:rsidRDefault="00FE218C" w:rsidP="00FE218C">
      <w:pPr>
        <w:pStyle w:val="Caption"/>
        <w:jc w:val="center"/>
        <w:rPr>
          <w:color w:val="auto"/>
        </w:rPr>
      </w:pPr>
      <w:r w:rsidRPr="00192841">
        <w:rPr>
          <w:color w:val="auto"/>
        </w:rPr>
        <w:t xml:space="preserve">Figure 19 Boxplot for attribute </w:t>
      </w:r>
      <w:proofErr w:type="spellStart"/>
      <w:r w:rsidRPr="00192841">
        <w:rPr>
          <w:color w:val="auto"/>
        </w:rPr>
        <w:t>pregs</w:t>
      </w:r>
      <w:proofErr w:type="spellEnd"/>
    </w:p>
    <w:p w14:paraId="53FF0C7B" w14:textId="77777777" w:rsidR="00FE218C" w:rsidRPr="00192841" w:rsidRDefault="00FE218C" w:rsidP="00FE218C">
      <w:pPr>
        <w:rPr>
          <w:b/>
        </w:rPr>
      </w:pPr>
      <w:r w:rsidRPr="00192841">
        <w:rPr>
          <w:b/>
        </w:rPr>
        <w:t>Inferences:</w:t>
      </w:r>
    </w:p>
    <w:p w14:paraId="7A8EB408" w14:textId="77777777" w:rsidR="00370E43" w:rsidRDefault="00BC1F99" w:rsidP="0061406A">
      <w:pPr>
        <w:pStyle w:val="ListParagraph"/>
        <w:numPr>
          <w:ilvl w:val="0"/>
          <w:numId w:val="23"/>
        </w:numPr>
      </w:pPr>
      <w:r>
        <w:t xml:space="preserve">It can be observed that 3 outliers are present above the top whisker with values greater than </w:t>
      </w:r>
    </w:p>
    <w:p w14:paraId="4F9D7F95" w14:textId="582D137B" w:rsidR="00BC1F99" w:rsidRDefault="00BC1F99" w:rsidP="00BC1F99">
      <w:pPr>
        <w:pStyle w:val="ListParagraph"/>
      </w:pPr>
      <w:r>
        <w:t>(</w:t>
      </w:r>
      <w:r w:rsidR="00CF5BC8">
        <w:t xml:space="preserve">QUARTILE </w:t>
      </w:r>
      <w:r>
        <w:t>3 +1.5 * Interquartile range or 12.5)</w:t>
      </w:r>
    </w:p>
    <w:p w14:paraId="68344786" w14:textId="2CF9224D" w:rsidR="00BC1F99" w:rsidRDefault="00BC1F99" w:rsidP="00BC1F99">
      <w:pPr>
        <w:pStyle w:val="ListParagraph"/>
        <w:numPr>
          <w:ilvl w:val="0"/>
          <w:numId w:val="23"/>
        </w:numPr>
      </w:pPr>
      <w:r>
        <w:t>The Inter quartile range may be calculated as, IQR</w:t>
      </w:r>
      <w:r w:rsidR="00182D0D">
        <w:t xml:space="preserve"> </w:t>
      </w:r>
      <w:r>
        <w:t>=</w:t>
      </w:r>
      <w:r w:rsidR="00182D0D">
        <w:t xml:space="preserve"> </w:t>
      </w:r>
      <w:r w:rsidR="00CF5BC8">
        <w:t xml:space="preserve">QUARTILE </w:t>
      </w:r>
      <w:r>
        <w:t>3-</w:t>
      </w:r>
      <w:r w:rsidR="00CF5BC8">
        <w:t xml:space="preserve">QUARTILE </w:t>
      </w:r>
      <w:r>
        <w:t>1</w:t>
      </w:r>
      <w:r w:rsidR="00182D0D">
        <w:t xml:space="preserve"> </w:t>
      </w:r>
      <w:r>
        <w:t>=</w:t>
      </w:r>
      <w:r w:rsidR="00182D0D">
        <w:t xml:space="preserve"> </w:t>
      </w:r>
      <w:r>
        <w:t>6</w:t>
      </w:r>
      <w:r w:rsidR="00182D0D">
        <w:t xml:space="preserve"> </w:t>
      </w:r>
      <w:r>
        <w:t>-</w:t>
      </w:r>
      <w:r w:rsidR="00182D0D">
        <w:t xml:space="preserve"> </w:t>
      </w:r>
      <w:r>
        <w:t>0.99</w:t>
      </w:r>
      <w:r w:rsidR="00182D0D">
        <w:t xml:space="preserve"> </w:t>
      </w:r>
      <w:r>
        <w:t>=</w:t>
      </w:r>
      <w:r w:rsidR="00182D0D">
        <w:t xml:space="preserve"> </w:t>
      </w:r>
      <w:r>
        <w:t>5.01</w:t>
      </w:r>
    </w:p>
    <w:p w14:paraId="38A8DC10" w14:textId="07725533" w:rsidR="00BC1F99" w:rsidRPr="00182D0D" w:rsidRDefault="009E2C81" w:rsidP="00BC1F99">
      <w:pPr>
        <w:pStyle w:val="ListParagraph"/>
        <w:numPr>
          <w:ilvl w:val="0"/>
          <w:numId w:val="23"/>
        </w:numPr>
      </w:pPr>
      <w:r w:rsidRPr="00182D0D">
        <w:t xml:space="preserve">In the given boxplot, the </w:t>
      </w:r>
      <w:r w:rsidR="00CF5BC8">
        <w:t xml:space="preserve">QUARTILE </w:t>
      </w:r>
      <w:r w:rsidRPr="00182D0D">
        <w:t xml:space="preserve">1 and </w:t>
      </w:r>
      <w:r w:rsidR="00CF5BC8">
        <w:t xml:space="preserve">QUARTILE </w:t>
      </w:r>
      <w:r w:rsidRPr="00182D0D">
        <w:t>3 measures the variability of given attribute about the median (</w:t>
      </w:r>
      <w:r w:rsidR="00CF5BC8">
        <w:t xml:space="preserve">QUARTILE </w:t>
      </w:r>
      <w:r w:rsidRPr="00182D0D">
        <w:t xml:space="preserve">2=3). </w:t>
      </w:r>
    </w:p>
    <w:p w14:paraId="410F195F" w14:textId="77777777" w:rsidR="009E2C81" w:rsidRDefault="009E2C81" w:rsidP="00BC1F99">
      <w:pPr>
        <w:pStyle w:val="ListParagraph"/>
        <w:numPr>
          <w:ilvl w:val="0"/>
          <w:numId w:val="23"/>
        </w:numPr>
      </w:pPr>
      <w:r w:rsidRPr="009E2C81">
        <w:t xml:space="preserve">It can be observed that the longer part of the box is </w:t>
      </w:r>
      <w:r w:rsidR="002157C4">
        <w:t>above the median, thus the data is left-skewed (Negative skewness</w:t>
      </w:r>
      <w:proofErr w:type="gramStart"/>
      <w:r w:rsidR="002157C4">
        <w:t>)</w:t>
      </w:r>
      <w:r w:rsidR="00F64240">
        <w:t xml:space="preserve"> </w:t>
      </w:r>
      <w:r w:rsidR="00456863">
        <w:t>.</w:t>
      </w:r>
      <w:proofErr w:type="gramEnd"/>
    </w:p>
    <w:p w14:paraId="7B4D16E4" w14:textId="72FCE353" w:rsidR="00636040" w:rsidRDefault="00A17E34" w:rsidP="00182D0D">
      <w:pPr>
        <w:pStyle w:val="ListParagraph"/>
        <w:numPr>
          <w:ilvl w:val="0"/>
          <w:numId w:val="23"/>
        </w:numPr>
      </w:pPr>
      <w:r w:rsidRPr="00182D0D">
        <w:t>We can clearly observe that the median</w:t>
      </w:r>
      <w:r w:rsidR="00182D0D" w:rsidRPr="00182D0D">
        <w:t xml:space="preserve">, max, min from box plot are 3, 17, 0 respectively which </w:t>
      </w:r>
      <w:r w:rsidRPr="00182D0D">
        <w:t xml:space="preserve">exactly matches with the value calculated in the table for </w:t>
      </w:r>
      <w:r w:rsidR="00CF5BC8">
        <w:t>Q</w:t>
      </w:r>
      <w:r w:rsidRPr="00182D0D">
        <w:t>1.</w:t>
      </w:r>
    </w:p>
    <w:p w14:paraId="577430AC" w14:textId="77777777" w:rsidR="006D1D29" w:rsidRPr="00192841" w:rsidRDefault="006D1D29" w:rsidP="006D1D29">
      <w:pPr>
        <w:pStyle w:val="ListParagraph"/>
      </w:pPr>
    </w:p>
    <w:p w14:paraId="1F7C1C77" w14:textId="77777777" w:rsidR="00F50051" w:rsidRPr="00192841" w:rsidRDefault="009E0AEB" w:rsidP="00F50051">
      <w:pPr>
        <w:keepNext/>
        <w:jc w:val="center"/>
      </w:pPr>
      <w:r w:rsidRPr="009E0AEB">
        <w:rPr>
          <w:noProof/>
        </w:rPr>
        <w:drawing>
          <wp:inline distT="0" distB="0" distL="0" distR="0" wp14:anchorId="6C7A5507" wp14:editId="2C1CF05F">
            <wp:extent cx="3664410" cy="2707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64410" cy="2707200"/>
                    </a:xfrm>
                    <a:prstGeom prst="rect">
                      <a:avLst/>
                    </a:prstGeom>
                  </pic:spPr>
                </pic:pic>
              </a:graphicData>
            </a:graphic>
          </wp:inline>
        </w:drawing>
      </w:r>
    </w:p>
    <w:p w14:paraId="775CBCDF" w14:textId="77777777" w:rsidR="00F50051" w:rsidRPr="00192841" w:rsidRDefault="00F50051" w:rsidP="00F50051">
      <w:pPr>
        <w:pStyle w:val="Caption"/>
        <w:jc w:val="center"/>
        <w:rPr>
          <w:color w:val="auto"/>
        </w:rPr>
      </w:pPr>
      <w:r w:rsidRPr="00192841">
        <w:rPr>
          <w:color w:val="auto"/>
        </w:rPr>
        <w:t xml:space="preserve">Figure 20 Boxplot for attribute </w:t>
      </w:r>
      <w:proofErr w:type="spellStart"/>
      <w:r w:rsidRPr="00192841">
        <w:rPr>
          <w:color w:val="auto"/>
        </w:rPr>
        <w:t>plas</w:t>
      </w:r>
      <w:proofErr w:type="spellEnd"/>
    </w:p>
    <w:p w14:paraId="3BC6A754" w14:textId="77777777" w:rsidR="00636040" w:rsidRDefault="00636040" w:rsidP="00F50051">
      <w:pPr>
        <w:rPr>
          <w:b/>
        </w:rPr>
      </w:pPr>
    </w:p>
    <w:p w14:paraId="4F0E2625" w14:textId="77777777" w:rsidR="00206852" w:rsidRPr="0044627C" w:rsidRDefault="00F50051" w:rsidP="0044627C">
      <w:pPr>
        <w:rPr>
          <w:b/>
        </w:rPr>
      </w:pPr>
      <w:r w:rsidRPr="00192841">
        <w:rPr>
          <w:b/>
        </w:rPr>
        <w:t>Inferences:</w:t>
      </w:r>
    </w:p>
    <w:p w14:paraId="6CDA311B" w14:textId="77777777" w:rsidR="00206852" w:rsidRDefault="00206852" w:rsidP="00206852">
      <w:pPr>
        <w:pStyle w:val="ListParagraph"/>
        <w:numPr>
          <w:ilvl w:val="0"/>
          <w:numId w:val="24"/>
        </w:numPr>
      </w:pPr>
      <w:r>
        <w:t xml:space="preserve">It can be observed that </w:t>
      </w:r>
      <w:r w:rsidR="0044627C">
        <w:t>1</w:t>
      </w:r>
      <w:r>
        <w:t xml:space="preserve"> </w:t>
      </w:r>
      <w:r w:rsidR="00A34B3E">
        <w:t>outlier</w:t>
      </w:r>
      <w:r>
        <w:t xml:space="preserve"> </w:t>
      </w:r>
      <w:r w:rsidR="0044627C">
        <w:t>is</w:t>
      </w:r>
      <w:r>
        <w:t xml:space="preserve"> present </w:t>
      </w:r>
      <w:r w:rsidR="00263809">
        <w:t>below</w:t>
      </w:r>
      <w:r>
        <w:t xml:space="preserve"> the </w:t>
      </w:r>
      <w:r w:rsidR="00263809">
        <w:t>bottom</w:t>
      </w:r>
      <w:r>
        <w:t xml:space="preserve"> whisker with values </w:t>
      </w:r>
      <w:r w:rsidR="00263809">
        <w:t>lower</w:t>
      </w:r>
      <w:r>
        <w:t xml:space="preserve"> than </w:t>
      </w:r>
    </w:p>
    <w:p w14:paraId="099AC695" w14:textId="2099C8F9" w:rsidR="00206852" w:rsidRDefault="00CF5BC8" w:rsidP="00206852">
      <w:pPr>
        <w:pStyle w:val="ListParagraph"/>
      </w:pPr>
      <w:r>
        <w:t xml:space="preserve">QUARTILE </w:t>
      </w:r>
      <w:r w:rsidR="00263809">
        <w:t>1</w:t>
      </w:r>
      <w:r w:rsidR="00206852">
        <w:t xml:space="preserve"> </w:t>
      </w:r>
      <w:r w:rsidR="00263809">
        <w:t>-</w:t>
      </w:r>
      <w:r w:rsidR="00206852">
        <w:t xml:space="preserve">1.5 * Interquartile range or </w:t>
      </w:r>
      <w:r w:rsidR="00263809">
        <w:t>44</w:t>
      </w:r>
      <w:r w:rsidR="00725A85">
        <w:t>.</w:t>
      </w:r>
    </w:p>
    <w:p w14:paraId="11C0F9A7" w14:textId="4204BF77" w:rsidR="00206852" w:rsidRDefault="00206852" w:rsidP="00206852">
      <w:pPr>
        <w:pStyle w:val="ListParagraph"/>
        <w:numPr>
          <w:ilvl w:val="0"/>
          <w:numId w:val="24"/>
        </w:numPr>
      </w:pPr>
      <w:r>
        <w:t>The Inter quartile range may be calculated as, IQR=</w:t>
      </w:r>
      <w:r w:rsidR="00CF5BC8">
        <w:t xml:space="preserve">QUARTILE </w:t>
      </w:r>
      <w:r>
        <w:t>3-</w:t>
      </w:r>
      <w:r w:rsidR="00CF5BC8">
        <w:t xml:space="preserve">QUARTILE </w:t>
      </w:r>
      <w:r>
        <w:t>1=</w:t>
      </w:r>
      <w:r w:rsidR="00BF273F">
        <w:t>140.2-99.2=41</w:t>
      </w:r>
    </w:p>
    <w:p w14:paraId="333645FF" w14:textId="41C3E168" w:rsidR="00206852" w:rsidRPr="00182D0D" w:rsidRDefault="00206852" w:rsidP="00206852">
      <w:pPr>
        <w:pStyle w:val="ListParagraph"/>
        <w:numPr>
          <w:ilvl w:val="0"/>
          <w:numId w:val="24"/>
        </w:numPr>
      </w:pPr>
      <w:r w:rsidRPr="00182D0D">
        <w:t xml:space="preserve">In the given boxplot, the </w:t>
      </w:r>
      <w:r w:rsidR="00CF5BC8">
        <w:t xml:space="preserve">QUARTILE </w:t>
      </w:r>
      <w:r w:rsidRPr="00182D0D">
        <w:t xml:space="preserve">1 and </w:t>
      </w:r>
      <w:r w:rsidR="00CF5BC8">
        <w:t xml:space="preserve">QUARTILE </w:t>
      </w:r>
      <w:r w:rsidRPr="00182D0D">
        <w:t>3 measures the variability of given attribute about the median (</w:t>
      </w:r>
      <w:r w:rsidR="00CF5BC8">
        <w:t xml:space="preserve">QUARTILE </w:t>
      </w:r>
      <w:r w:rsidRPr="00182D0D">
        <w:t>2=</w:t>
      </w:r>
      <w:r w:rsidR="00BF273F" w:rsidRPr="00182D0D">
        <w:t>117</w:t>
      </w:r>
      <w:r w:rsidRPr="00182D0D">
        <w:t xml:space="preserve">). </w:t>
      </w:r>
    </w:p>
    <w:p w14:paraId="442828AB" w14:textId="77777777" w:rsidR="00206852" w:rsidRDefault="00206852" w:rsidP="00206852">
      <w:pPr>
        <w:pStyle w:val="ListParagraph"/>
        <w:numPr>
          <w:ilvl w:val="0"/>
          <w:numId w:val="24"/>
        </w:numPr>
      </w:pPr>
      <w:r w:rsidRPr="009E2C81">
        <w:t xml:space="preserve">It can be observed that the longer part of the box is </w:t>
      </w:r>
      <w:r>
        <w:t>above the median, thus the data is left-skewed (Negative skewness</w:t>
      </w:r>
      <w:proofErr w:type="gramStart"/>
      <w:r>
        <w:t xml:space="preserve">) </w:t>
      </w:r>
      <w:r w:rsidR="00456863">
        <w:t>.</w:t>
      </w:r>
      <w:proofErr w:type="gramEnd"/>
    </w:p>
    <w:p w14:paraId="53AD0A93" w14:textId="288AE195" w:rsidR="00182D0D" w:rsidRDefault="00182D0D" w:rsidP="00182D0D">
      <w:pPr>
        <w:pStyle w:val="ListParagraph"/>
        <w:numPr>
          <w:ilvl w:val="0"/>
          <w:numId w:val="24"/>
        </w:numPr>
      </w:pPr>
      <w:r w:rsidRPr="00182D0D">
        <w:t xml:space="preserve">We can clearly observe that the median, max, min from box plot are </w:t>
      </w:r>
      <w:r>
        <w:t>117, 199, 0</w:t>
      </w:r>
      <w:r w:rsidRPr="00182D0D">
        <w:t xml:space="preserve"> respectively which exactly matches with the value calculated in the table for </w:t>
      </w:r>
      <w:r w:rsidR="00CF5BC8">
        <w:t>Q</w:t>
      </w:r>
      <w:r w:rsidRPr="00182D0D">
        <w:t>1.</w:t>
      </w:r>
    </w:p>
    <w:p w14:paraId="307B9D2B" w14:textId="77777777" w:rsidR="006D1D29" w:rsidRDefault="006D1D29" w:rsidP="006D1D29"/>
    <w:p w14:paraId="11494674" w14:textId="77777777" w:rsidR="006D1D29" w:rsidRDefault="006D1D29" w:rsidP="006D1D29"/>
    <w:p w14:paraId="43207CB9" w14:textId="77777777" w:rsidR="006D1D29" w:rsidRDefault="006D1D29" w:rsidP="006D1D29"/>
    <w:p w14:paraId="505DA1F8" w14:textId="77777777" w:rsidR="006D1D29" w:rsidRPr="00182D0D" w:rsidRDefault="006D1D29" w:rsidP="006D1D29"/>
    <w:p w14:paraId="331B7BFD" w14:textId="77777777" w:rsidR="00F50051" w:rsidRPr="00192841" w:rsidRDefault="009E0AEB" w:rsidP="00F50051">
      <w:pPr>
        <w:keepNext/>
        <w:jc w:val="center"/>
      </w:pPr>
      <w:r w:rsidRPr="009E0AEB">
        <w:rPr>
          <w:noProof/>
        </w:rPr>
        <w:lastRenderedPageBreak/>
        <w:drawing>
          <wp:inline distT="0" distB="0" distL="0" distR="0" wp14:anchorId="6D3E25AE" wp14:editId="043874C2">
            <wp:extent cx="3664410" cy="27072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64410" cy="2707200"/>
                    </a:xfrm>
                    <a:prstGeom prst="rect">
                      <a:avLst/>
                    </a:prstGeom>
                  </pic:spPr>
                </pic:pic>
              </a:graphicData>
            </a:graphic>
          </wp:inline>
        </w:drawing>
      </w:r>
    </w:p>
    <w:p w14:paraId="40706B08" w14:textId="77777777" w:rsidR="00F50051" w:rsidRDefault="00F50051" w:rsidP="00F50051">
      <w:pPr>
        <w:pStyle w:val="Caption"/>
        <w:jc w:val="center"/>
        <w:rPr>
          <w:color w:val="auto"/>
        </w:rPr>
      </w:pPr>
      <w:r w:rsidRPr="00192841">
        <w:rPr>
          <w:color w:val="auto"/>
        </w:rPr>
        <w:t xml:space="preserve">Figure 21 Boxplot for attribute </w:t>
      </w:r>
      <w:proofErr w:type="spellStart"/>
      <w:proofErr w:type="gramStart"/>
      <w:r w:rsidRPr="00192841">
        <w:rPr>
          <w:color w:val="auto"/>
        </w:rPr>
        <w:t>pres</w:t>
      </w:r>
      <w:proofErr w:type="spellEnd"/>
      <w:r w:rsidRPr="00192841">
        <w:rPr>
          <w:color w:val="auto"/>
        </w:rPr>
        <w:t>(</w:t>
      </w:r>
      <w:proofErr w:type="gramEnd"/>
      <w:r w:rsidRPr="00192841">
        <w:rPr>
          <w:color w:val="auto"/>
        </w:rPr>
        <w:t>in mm Hg)</w:t>
      </w:r>
    </w:p>
    <w:p w14:paraId="33C6EEBE" w14:textId="77777777" w:rsidR="006D1D29" w:rsidRPr="006D1D29" w:rsidRDefault="006D1D29" w:rsidP="006D1D29"/>
    <w:p w14:paraId="71C1CAE2" w14:textId="77777777" w:rsidR="00F50051" w:rsidRPr="00192841" w:rsidRDefault="00F50051" w:rsidP="00F50051">
      <w:pPr>
        <w:rPr>
          <w:b/>
        </w:rPr>
      </w:pPr>
      <w:r w:rsidRPr="00192841">
        <w:rPr>
          <w:b/>
        </w:rPr>
        <w:t>Inferences:</w:t>
      </w:r>
    </w:p>
    <w:p w14:paraId="32913477" w14:textId="267FDFA2" w:rsidR="00456863" w:rsidRDefault="00456863" w:rsidP="0061406A">
      <w:pPr>
        <w:pStyle w:val="ListParagraph"/>
        <w:numPr>
          <w:ilvl w:val="0"/>
          <w:numId w:val="25"/>
        </w:numPr>
      </w:pPr>
      <w:r>
        <w:t xml:space="preserve">It can be observed that the outliers are present on both sides namely above the top whisker with values greater than </w:t>
      </w:r>
      <w:r w:rsidR="00CF5BC8">
        <w:t xml:space="preserve">QUARTILE </w:t>
      </w:r>
      <w:r>
        <w:t xml:space="preserve">3+1.5*IQR or 106 mm Hg and below the bottom whisker with values less than </w:t>
      </w:r>
      <w:r w:rsidR="00CF5BC8">
        <w:t xml:space="preserve">QUARTILE </w:t>
      </w:r>
      <w:r>
        <w:t>1-1.5*IQR or 38.1 mm Hg.</w:t>
      </w:r>
    </w:p>
    <w:p w14:paraId="07969685" w14:textId="177A32D1" w:rsidR="00456863" w:rsidRDefault="00456863" w:rsidP="00456863">
      <w:pPr>
        <w:pStyle w:val="ListParagraph"/>
        <w:numPr>
          <w:ilvl w:val="0"/>
          <w:numId w:val="25"/>
        </w:numPr>
      </w:pPr>
      <w:r>
        <w:t>The Inter quartile range may be calculated as, IQR=</w:t>
      </w:r>
      <w:r w:rsidR="00CF5BC8">
        <w:t xml:space="preserve">QUARTILE </w:t>
      </w:r>
      <w:r>
        <w:t>3-</w:t>
      </w:r>
      <w:r w:rsidR="00CF5BC8">
        <w:t xml:space="preserve">QUARTILE </w:t>
      </w:r>
      <w:r>
        <w:t>1=79.7-61.9=17.8</w:t>
      </w:r>
      <w:r w:rsidR="00A34B3E">
        <w:t xml:space="preserve"> mm Hg</w:t>
      </w:r>
      <w:r w:rsidR="00722795">
        <w:t>.</w:t>
      </w:r>
    </w:p>
    <w:p w14:paraId="37192543" w14:textId="39B74034" w:rsidR="00456863" w:rsidRPr="0041294E" w:rsidRDefault="00456863" w:rsidP="00456863">
      <w:pPr>
        <w:pStyle w:val="ListParagraph"/>
        <w:numPr>
          <w:ilvl w:val="0"/>
          <w:numId w:val="25"/>
        </w:numPr>
      </w:pPr>
      <w:r w:rsidRPr="0041294E">
        <w:t xml:space="preserve">In the given boxplot, the </w:t>
      </w:r>
      <w:r w:rsidR="00CF5BC8">
        <w:t xml:space="preserve">QUARTILE </w:t>
      </w:r>
      <w:r w:rsidRPr="0041294E">
        <w:t xml:space="preserve">1 and </w:t>
      </w:r>
      <w:r w:rsidR="00CF5BC8">
        <w:t xml:space="preserve">QUARTILE </w:t>
      </w:r>
      <w:r w:rsidRPr="0041294E">
        <w:t>3 measures the variability of given attribute about the median (</w:t>
      </w:r>
      <w:r w:rsidR="00CF5BC8">
        <w:t xml:space="preserve">QUARTILE </w:t>
      </w:r>
      <w:r w:rsidRPr="0041294E">
        <w:t>2=72</w:t>
      </w:r>
      <w:r w:rsidR="00A34B3E" w:rsidRPr="0041294E">
        <w:t xml:space="preserve"> mm Hg</w:t>
      </w:r>
      <w:r w:rsidRPr="0041294E">
        <w:t xml:space="preserve">). </w:t>
      </w:r>
    </w:p>
    <w:p w14:paraId="5AB756FA" w14:textId="77777777" w:rsidR="00456863" w:rsidRDefault="00456863" w:rsidP="00456863">
      <w:pPr>
        <w:pStyle w:val="ListParagraph"/>
        <w:numPr>
          <w:ilvl w:val="0"/>
          <w:numId w:val="25"/>
        </w:numPr>
      </w:pPr>
      <w:r w:rsidRPr="009E2C81">
        <w:t xml:space="preserve">It can be observed that the longer part of the box is </w:t>
      </w:r>
      <w:r>
        <w:t>below the median, thus the data is right-skewed (Positive skewness).</w:t>
      </w:r>
    </w:p>
    <w:p w14:paraId="46909447" w14:textId="77777777" w:rsidR="0041294E" w:rsidRDefault="0041294E" w:rsidP="0041294E">
      <w:pPr>
        <w:pStyle w:val="ListParagraph"/>
        <w:numPr>
          <w:ilvl w:val="0"/>
          <w:numId w:val="25"/>
        </w:numPr>
      </w:pPr>
      <w:r w:rsidRPr="00182D0D">
        <w:t xml:space="preserve">We can clearly observe that the median, max, min from box plot are </w:t>
      </w:r>
      <w:r>
        <w:t>72</w:t>
      </w:r>
      <w:r w:rsidR="00722795">
        <w:t xml:space="preserve"> mm Hg</w:t>
      </w:r>
      <w:r>
        <w:t>, 122</w:t>
      </w:r>
      <w:r w:rsidR="00722795">
        <w:t xml:space="preserve"> mm Hg</w:t>
      </w:r>
      <w:r>
        <w:t>, 0</w:t>
      </w:r>
      <w:r w:rsidR="00722795">
        <w:t xml:space="preserve"> mm Hg</w:t>
      </w:r>
      <w:r>
        <w:t xml:space="preserve"> </w:t>
      </w:r>
      <w:r w:rsidRPr="00182D0D">
        <w:t>respectively which exactly matches with the value calculated in the table for Q1.</w:t>
      </w:r>
    </w:p>
    <w:p w14:paraId="3395515E" w14:textId="77777777" w:rsidR="006D1D29" w:rsidRDefault="006D1D29" w:rsidP="006D1D29"/>
    <w:p w14:paraId="025F5A5E" w14:textId="77777777" w:rsidR="006D1D29" w:rsidRDefault="006D1D29" w:rsidP="006D1D29"/>
    <w:p w14:paraId="1F1A8C1C" w14:textId="77777777" w:rsidR="006D1D29" w:rsidRDefault="006D1D29" w:rsidP="006D1D29"/>
    <w:p w14:paraId="587DDE59" w14:textId="77777777" w:rsidR="006D1D29" w:rsidRDefault="006D1D29" w:rsidP="006D1D29"/>
    <w:p w14:paraId="6FC7D472" w14:textId="77777777" w:rsidR="006D1D29" w:rsidRDefault="006D1D29" w:rsidP="006D1D29"/>
    <w:p w14:paraId="602E0AA1" w14:textId="77777777" w:rsidR="006D1D29" w:rsidRPr="00182D0D" w:rsidRDefault="006D1D29" w:rsidP="006D1D29"/>
    <w:p w14:paraId="615AAE02" w14:textId="77777777" w:rsidR="00F50051" w:rsidRPr="00192841" w:rsidRDefault="009E0AEB" w:rsidP="00F50051">
      <w:pPr>
        <w:keepNext/>
        <w:jc w:val="center"/>
      </w:pPr>
      <w:r w:rsidRPr="009E0AEB">
        <w:rPr>
          <w:noProof/>
        </w:rPr>
        <w:lastRenderedPageBreak/>
        <w:drawing>
          <wp:inline distT="0" distB="0" distL="0" distR="0" wp14:anchorId="04E3E35D" wp14:editId="359612B2">
            <wp:extent cx="3638899" cy="27072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38899" cy="2707200"/>
                    </a:xfrm>
                    <a:prstGeom prst="rect">
                      <a:avLst/>
                    </a:prstGeom>
                  </pic:spPr>
                </pic:pic>
              </a:graphicData>
            </a:graphic>
          </wp:inline>
        </w:drawing>
      </w:r>
    </w:p>
    <w:p w14:paraId="6ED275AA" w14:textId="77777777" w:rsidR="00F50051" w:rsidRPr="00192841" w:rsidRDefault="00F50051" w:rsidP="00F50051">
      <w:pPr>
        <w:pStyle w:val="Caption"/>
        <w:jc w:val="center"/>
        <w:rPr>
          <w:color w:val="auto"/>
        </w:rPr>
      </w:pPr>
      <w:r w:rsidRPr="00192841">
        <w:rPr>
          <w:color w:val="auto"/>
        </w:rPr>
        <w:t xml:space="preserve">Figure 22 Boxplot for attribute </w:t>
      </w:r>
      <w:proofErr w:type="gramStart"/>
      <w:r w:rsidRPr="00192841">
        <w:rPr>
          <w:color w:val="auto"/>
        </w:rPr>
        <w:t>skin(</w:t>
      </w:r>
      <w:proofErr w:type="gramEnd"/>
      <w:r w:rsidRPr="00192841">
        <w:rPr>
          <w:color w:val="auto"/>
        </w:rPr>
        <w:t>in mm)</w:t>
      </w:r>
    </w:p>
    <w:p w14:paraId="1AF8ED07" w14:textId="77777777" w:rsidR="004C7FFA" w:rsidRPr="004C7FFA" w:rsidRDefault="00F50051" w:rsidP="004C7FFA">
      <w:pPr>
        <w:rPr>
          <w:b/>
        </w:rPr>
      </w:pPr>
      <w:r w:rsidRPr="00192841">
        <w:rPr>
          <w:b/>
        </w:rPr>
        <w:t>Inferences:</w:t>
      </w:r>
    </w:p>
    <w:p w14:paraId="5AA9D92B" w14:textId="77777777" w:rsidR="004C7FFA" w:rsidRDefault="004C7FFA" w:rsidP="004C7FFA">
      <w:pPr>
        <w:pStyle w:val="ListParagraph"/>
        <w:numPr>
          <w:ilvl w:val="0"/>
          <w:numId w:val="32"/>
        </w:numPr>
      </w:pPr>
      <w:r>
        <w:t xml:space="preserve">It can be observed that 1 outlier is present above the top whisker with values greater than </w:t>
      </w:r>
    </w:p>
    <w:p w14:paraId="40FD263B" w14:textId="0EDBF0C0" w:rsidR="00DB7974" w:rsidRDefault="00CF5BC8" w:rsidP="00DB7974">
      <w:pPr>
        <w:pStyle w:val="ListParagraph"/>
      </w:pPr>
      <w:r>
        <w:t xml:space="preserve">QUARTILE </w:t>
      </w:r>
      <w:r w:rsidR="004C7FFA">
        <w:t xml:space="preserve">3+1.5 * IQR or </w:t>
      </w:r>
      <w:r w:rsidR="00751DF7">
        <w:t>62.7 mm</w:t>
      </w:r>
      <w:r w:rsidR="00DB7974">
        <w:t>.</w:t>
      </w:r>
    </w:p>
    <w:p w14:paraId="4AB07695" w14:textId="0E02EAB7" w:rsidR="004C7FFA" w:rsidRDefault="004C7FFA" w:rsidP="00DB7974">
      <w:pPr>
        <w:pStyle w:val="ListParagraph"/>
        <w:numPr>
          <w:ilvl w:val="0"/>
          <w:numId w:val="32"/>
        </w:numPr>
      </w:pPr>
      <w:r>
        <w:t>The Inter quartile range may be calculated as, IQR</w:t>
      </w:r>
      <w:r w:rsidR="00DB7974">
        <w:t xml:space="preserve"> </w:t>
      </w:r>
      <w:r>
        <w:t>=</w:t>
      </w:r>
      <w:r w:rsidR="00DB7974">
        <w:t xml:space="preserve"> </w:t>
      </w:r>
      <w:r w:rsidR="00CF5BC8">
        <w:t xml:space="preserve">QUARTILE </w:t>
      </w:r>
      <w:r>
        <w:t>3</w:t>
      </w:r>
      <w:r w:rsidR="00DB7974">
        <w:t xml:space="preserve"> </w:t>
      </w:r>
      <w:r>
        <w:t>-</w:t>
      </w:r>
      <w:r w:rsidR="00DB7974">
        <w:t xml:space="preserve"> </w:t>
      </w:r>
      <w:r w:rsidR="00CF5BC8">
        <w:t xml:space="preserve">QUARTILE </w:t>
      </w:r>
      <w:r>
        <w:t>1</w:t>
      </w:r>
      <w:r w:rsidR="00DB7974">
        <w:t xml:space="preserve"> </w:t>
      </w:r>
      <w:r>
        <w:t>=</w:t>
      </w:r>
      <w:r w:rsidR="00DB7974">
        <w:t xml:space="preserve"> </w:t>
      </w:r>
      <w:r w:rsidR="00751DF7">
        <w:t>32.1 mm -0.4 mm</w:t>
      </w:r>
      <w:r w:rsidR="00DB7974">
        <w:t xml:space="preserve"> </w:t>
      </w:r>
      <w:r w:rsidR="00751DF7">
        <w:t>=</w:t>
      </w:r>
      <w:r w:rsidR="00DB7974">
        <w:t xml:space="preserve"> </w:t>
      </w:r>
      <w:r w:rsidR="00751DF7">
        <w:t>31.7 mm.</w:t>
      </w:r>
    </w:p>
    <w:p w14:paraId="6EC2011A" w14:textId="0AFF3143" w:rsidR="004C7FFA" w:rsidRPr="00DB7974" w:rsidRDefault="004C7FFA" w:rsidP="00DB7974">
      <w:pPr>
        <w:pStyle w:val="ListParagraph"/>
        <w:numPr>
          <w:ilvl w:val="0"/>
          <w:numId w:val="32"/>
        </w:numPr>
      </w:pPr>
      <w:r w:rsidRPr="00DB7974">
        <w:t xml:space="preserve">In the given boxplot, the </w:t>
      </w:r>
      <w:r w:rsidR="00CF5BC8">
        <w:t xml:space="preserve">QUARTILE </w:t>
      </w:r>
      <w:r w:rsidRPr="00DB7974">
        <w:t xml:space="preserve">1 and </w:t>
      </w:r>
      <w:r w:rsidR="00CF5BC8">
        <w:t xml:space="preserve">QUARTILE </w:t>
      </w:r>
      <w:r w:rsidRPr="00DB7974">
        <w:t>3 measures the variability of given attribute about the median (</w:t>
      </w:r>
      <w:r w:rsidR="00CF5BC8">
        <w:t xml:space="preserve">QUARTILE </w:t>
      </w:r>
      <w:r w:rsidRPr="00DB7974">
        <w:t>2=</w:t>
      </w:r>
      <w:r w:rsidR="00751DF7" w:rsidRPr="00DB7974">
        <w:t>23 mm</w:t>
      </w:r>
      <w:r w:rsidRPr="00DB7974">
        <w:t xml:space="preserve">). </w:t>
      </w:r>
    </w:p>
    <w:p w14:paraId="23B12D85" w14:textId="77777777" w:rsidR="004C7FFA" w:rsidRDefault="004C7FFA" w:rsidP="00DB7974">
      <w:pPr>
        <w:pStyle w:val="ListParagraph"/>
        <w:numPr>
          <w:ilvl w:val="0"/>
          <w:numId w:val="32"/>
        </w:numPr>
      </w:pPr>
      <w:r w:rsidRPr="009E2C81">
        <w:t xml:space="preserve">It can be observed that the longer part of the box is </w:t>
      </w:r>
      <w:r>
        <w:t>below the median, thus the data is right-skewed (Positive skewness).</w:t>
      </w:r>
    </w:p>
    <w:p w14:paraId="5F2C1085" w14:textId="77777777" w:rsidR="00DB7974" w:rsidRPr="00182D0D" w:rsidRDefault="00DB7974" w:rsidP="00DB7974">
      <w:pPr>
        <w:pStyle w:val="ListParagraph"/>
        <w:numPr>
          <w:ilvl w:val="0"/>
          <w:numId w:val="32"/>
        </w:numPr>
      </w:pPr>
      <w:r w:rsidRPr="00182D0D">
        <w:t>We can clearly observe that the median, max, min from box plot are 3</w:t>
      </w:r>
      <w:r w:rsidR="00722795">
        <w:t xml:space="preserve"> mm</w:t>
      </w:r>
      <w:r w:rsidRPr="00182D0D">
        <w:t>, 17</w:t>
      </w:r>
      <w:r w:rsidR="00722795">
        <w:t xml:space="preserve"> mm</w:t>
      </w:r>
      <w:r w:rsidRPr="00182D0D">
        <w:t>, 0</w:t>
      </w:r>
      <w:r w:rsidR="00722795">
        <w:t xml:space="preserve"> mm</w:t>
      </w:r>
      <w:r w:rsidRPr="00182D0D">
        <w:t xml:space="preserve"> respectively which exactly matches with the value calculated in the table for Q1.</w:t>
      </w:r>
    </w:p>
    <w:p w14:paraId="3882A9EA" w14:textId="77777777" w:rsidR="00636040" w:rsidRDefault="00636040" w:rsidP="00F50051">
      <w:pPr>
        <w:pStyle w:val="ListParagraph"/>
      </w:pPr>
    </w:p>
    <w:p w14:paraId="07BD498E" w14:textId="77777777" w:rsidR="00636040" w:rsidRPr="00192841" w:rsidRDefault="00636040" w:rsidP="00F50051">
      <w:pPr>
        <w:pStyle w:val="ListParagraph"/>
      </w:pPr>
    </w:p>
    <w:p w14:paraId="03BB945F" w14:textId="77777777" w:rsidR="00F50051" w:rsidRPr="00192841" w:rsidRDefault="009E0AEB" w:rsidP="00F50051">
      <w:pPr>
        <w:keepNext/>
        <w:jc w:val="center"/>
      </w:pPr>
      <w:r w:rsidRPr="009E0AEB">
        <w:rPr>
          <w:noProof/>
        </w:rPr>
        <w:lastRenderedPageBreak/>
        <w:drawing>
          <wp:inline distT="0" distB="0" distL="0" distR="0" wp14:anchorId="5957FB13" wp14:editId="1F47DB86">
            <wp:extent cx="3660605" cy="27072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60605" cy="2707200"/>
                    </a:xfrm>
                    <a:prstGeom prst="rect">
                      <a:avLst/>
                    </a:prstGeom>
                  </pic:spPr>
                </pic:pic>
              </a:graphicData>
            </a:graphic>
          </wp:inline>
        </w:drawing>
      </w:r>
    </w:p>
    <w:p w14:paraId="4E37B470" w14:textId="77777777" w:rsidR="00F50051" w:rsidRDefault="00F50051" w:rsidP="00F50051">
      <w:pPr>
        <w:pStyle w:val="Caption"/>
        <w:jc w:val="center"/>
        <w:rPr>
          <w:color w:val="auto"/>
        </w:rPr>
      </w:pPr>
      <w:r w:rsidRPr="00192841">
        <w:rPr>
          <w:color w:val="auto"/>
        </w:rPr>
        <w:t>Figure 23 Boxplot for attribute test (mu U/mL)</w:t>
      </w:r>
    </w:p>
    <w:p w14:paraId="4A1201CE" w14:textId="77777777" w:rsidR="00636040" w:rsidRDefault="00636040" w:rsidP="00636040"/>
    <w:p w14:paraId="2FDC22DD" w14:textId="77777777" w:rsidR="00636040" w:rsidRPr="00636040" w:rsidRDefault="00636040" w:rsidP="00636040"/>
    <w:p w14:paraId="2B3248C2" w14:textId="77777777" w:rsidR="000F09CF" w:rsidRPr="000F09CF" w:rsidRDefault="00F50051" w:rsidP="000F09CF">
      <w:pPr>
        <w:rPr>
          <w:b/>
        </w:rPr>
      </w:pPr>
      <w:r w:rsidRPr="00192841">
        <w:rPr>
          <w:b/>
        </w:rPr>
        <w:t>Inferences:</w:t>
      </w:r>
    </w:p>
    <w:p w14:paraId="431E1776" w14:textId="77777777" w:rsidR="000F09CF" w:rsidRDefault="000F09CF" w:rsidP="000F09CF">
      <w:pPr>
        <w:pStyle w:val="ListParagraph"/>
        <w:numPr>
          <w:ilvl w:val="0"/>
          <w:numId w:val="27"/>
        </w:numPr>
      </w:pPr>
      <w:r>
        <w:t xml:space="preserve">It can be observed that many outliers are present above the top whisker with values greater than </w:t>
      </w:r>
    </w:p>
    <w:p w14:paraId="7476F3AA" w14:textId="6BC21D30" w:rsidR="000F09CF" w:rsidRDefault="00CF5BC8" w:rsidP="000F09CF">
      <w:pPr>
        <w:pStyle w:val="ListParagraph"/>
      </w:pPr>
      <w:r>
        <w:t xml:space="preserve">QUARTILE </w:t>
      </w:r>
      <w:r w:rsidR="000F09CF">
        <w:t>3 +1.5 * Interquartile range or 315 mu U/</w:t>
      </w:r>
      <w:proofErr w:type="spellStart"/>
      <w:r w:rsidR="000F09CF">
        <w:t>mL</w:t>
      </w:r>
      <w:r w:rsidR="00725A85">
        <w:t>.</w:t>
      </w:r>
      <w:proofErr w:type="spellEnd"/>
    </w:p>
    <w:p w14:paraId="126EACE2" w14:textId="6D22ABA7" w:rsidR="000F09CF" w:rsidRDefault="000F09CF" w:rsidP="000F09CF">
      <w:pPr>
        <w:pStyle w:val="ListParagraph"/>
        <w:numPr>
          <w:ilvl w:val="0"/>
          <w:numId w:val="27"/>
        </w:numPr>
      </w:pPr>
      <w:r>
        <w:t>The Inter quartile range may be calculated as, IQR=</w:t>
      </w:r>
      <w:r w:rsidR="00CF5BC8">
        <w:t xml:space="preserve">QUARTILE </w:t>
      </w:r>
      <w:r>
        <w:t>3-</w:t>
      </w:r>
      <w:r w:rsidR="00CF5BC8">
        <w:t xml:space="preserve">QUARTILE </w:t>
      </w:r>
      <w:r>
        <w:t>1=126-3=123 mu U/</w:t>
      </w:r>
      <w:proofErr w:type="spellStart"/>
      <w:r>
        <w:t>mL.</w:t>
      </w:r>
      <w:proofErr w:type="spellEnd"/>
    </w:p>
    <w:p w14:paraId="3AEB11C6" w14:textId="7968F147" w:rsidR="000F09CF" w:rsidRPr="00C769B8" w:rsidRDefault="000F09CF" w:rsidP="000F09CF">
      <w:pPr>
        <w:pStyle w:val="ListParagraph"/>
        <w:numPr>
          <w:ilvl w:val="0"/>
          <w:numId w:val="27"/>
        </w:numPr>
      </w:pPr>
      <w:r w:rsidRPr="00C769B8">
        <w:t xml:space="preserve">In the given boxplot, the </w:t>
      </w:r>
      <w:r w:rsidR="00CF5BC8">
        <w:t xml:space="preserve">QUARTILE </w:t>
      </w:r>
      <w:r w:rsidRPr="00C769B8">
        <w:t xml:space="preserve">1 and </w:t>
      </w:r>
      <w:r w:rsidR="00CF5BC8">
        <w:t xml:space="preserve">QUARTILE </w:t>
      </w:r>
      <w:r w:rsidRPr="00C769B8">
        <w:t>3 measures the variability of given attribute about the median (</w:t>
      </w:r>
      <w:r w:rsidR="00CF5BC8">
        <w:t xml:space="preserve">QUARTILE </w:t>
      </w:r>
      <w:r w:rsidRPr="00C769B8">
        <w:t>2=3</w:t>
      </w:r>
      <w:r w:rsidR="00DB7974" w:rsidRPr="00C769B8">
        <w:t>0</w:t>
      </w:r>
      <w:r w:rsidRPr="00C769B8">
        <w:t xml:space="preserve"> mu U/mL). </w:t>
      </w:r>
    </w:p>
    <w:p w14:paraId="6715B131" w14:textId="77777777" w:rsidR="000F09CF" w:rsidRDefault="000F09CF" w:rsidP="000F09CF">
      <w:pPr>
        <w:pStyle w:val="ListParagraph"/>
        <w:numPr>
          <w:ilvl w:val="0"/>
          <w:numId w:val="27"/>
        </w:numPr>
      </w:pPr>
      <w:r w:rsidRPr="009E2C81">
        <w:t xml:space="preserve">It can be observed that the longer part of the box is </w:t>
      </w:r>
      <w:r>
        <w:t>above the median, thus the data is left-skewed (Negative skewness).</w:t>
      </w:r>
    </w:p>
    <w:p w14:paraId="463BA3F4" w14:textId="77777777" w:rsidR="00DB7974" w:rsidRPr="00182D0D" w:rsidRDefault="00DB7974" w:rsidP="00DB7974">
      <w:pPr>
        <w:pStyle w:val="ListParagraph"/>
        <w:numPr>
          <w:ilvl w:val="0"/>
          <w:numId w:val="27"/>
        </w:numPr>
      </w:pPr>
      <w:r w:rsidRPr="00182D0D">
        <w:t xml:space="preserve">We can clearly observe that the median, max, min from box plot are </w:t>
      </w:r>
      <w:r>
        <w:t>30</w:t>
      </w:r>
      <w:r w:rsidR="00BD4A22">
        <w:t xml:space="preserve"> mu U/mL</w:t>
      </w:r>
      <w:r>
        <w:t>, 845</w:t>
      </w:r>
      <w:r w:rsidR="00BD4A22">
        <w:t xml:space="preserve"> mu U/mL</w:t>
      </w:r>
      <w:r>
        <w:t>, 0</w:t>
      </w:r>
      <w:r w:rsidR="00BD4A22">
        <w:t xml:space="preserve"> mu U/mL</w:t>
      </w:r>
      <w:r w:rsidRPr="00182D0D">
        <w:t xml:space="preserve"> respectively </w:t>
      </w:r>
      <w:r w:rsidR="00C769B8" w:rsidRPr="00182D0D">
        <w:t>which matches</w:t>
      </w:r>
      <w:r w:rsidRPr="00182D0D">
        <w:t xml:space="preserve"> with the value calculated in the table for Q1.</w:t>
      </w:r>
    </w:p>
    <w:p w14:paraId="790DAAD8" w14:textId="77777777" w:rsidR="00F50051" w:rsidRPr="00192841" w:rsidRDefault="009E0AEB" w:rsidP="00F50051">
      <w:pPr>
        <w:keepNext/>
        <w:jc w:val="center"/>
      </w:pPr>
      <w:r w:rsidRPr="009E0AEB">
        <w:rPr>
          <w:noProof/>
        </w:rPr>
        <w:lastRenderedPageBreak/>
        <w:drawing>
          <wp:inline distT="0" distB="0" distL="0" distR="0" wp14:anchorId="22BD726E" wp14:editId="58DBBC21">
            <wp:extent cx="3726872" cy="27072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26872" cy="2707200"/>
                    </a:xfrm>
                    <a:prstGeom prst="rect">
                      <a:avLst/>
                    </a:prstGeom>
                  </pic:spPr>
                </pic:pic>
              </a:graphicData>
            </a:graphic>
          </wp:inline>
        </w:drawing>
      </w:r>
    </w:p>
    <w:p w14:paraId="1C600D31" w14:textId="77777777" w:rsidR="00F50051" w:rsidRPr="00192841" w:rsidRDefault="00F50051" w:rsidP="00F50051">
      <w:pPr>
        <w:pStyle w:val="Caption"/>
        <w:jc w:val="center"/>
        <w:rPr>
          <w:color w:val="auto"/>
        </w:rPr>
      </w:pPr>
      <w:r w:rsidRPr="00192841">
        <w:rPr>
          <w:color w:val="auto"/>
        </w:rPr>
        <w:t>Figure 24 Boxplot for attribute BMI (in kg/m</w:t>
      </w:r>
      <w:r w:rsidRPr="00192841">
        <w:rPr>
          <w:color w:val="auto"/>
          <w:vertAlign w:val="superscript"/>
        </w:rPr>
        <w:t>2</w:t>
      </w:r>
      <w:r w:rsidRPr="00192841">
        <w:rPr>
          <w:color w:val="auto"/>
        </w:rPr>
        <w:t>)</w:t>
      </w:r>
    </w:p>
    <w:p w14:paraId="2BE6D9DB" w14:textId="77777777" w:rsidR="00F50051" w:rsidRPr="00192841" w:rsidRDefault="00F50051" w:rsidP="00F50051">
      <w:pPr>
        <w:rPr>
          <w:b/>
        </w:rPr>
      </w:pPr>
      <w:r w:rsidRPr="00192841">
        <w:rPr>
          <w:b/>
        </w:rPr>
        <w:t>Inferences:</w:t>
      </w:r>
    </w:p>
    <w:p w14:paraId="52408438" w14:textId="0E2EC285" w:rsidR="000F09CF" w:rsidRDefault="000F09CF" w:rsidP="000F09CF">
      <w:pPr>
        <w:pStyle w:val="ListParagraph"/>
        <w:numPr>
          <w:ilvl w:val="0"/>
          <w:numId w:val="28"/>
        </w:numPr>
      </w:pPr>
      <w:r>
        <w:t xml:space="preserve">It can be observed that the outliers are present on both sides namely above the top whisker with values greater than </w:t>
      </w:r>
      <w:r w:rsidR="00CF5BC8">
        <w:t xml:space="preserve">QUARTILE </w:t>
      </w:r>
      <w:r>
        <w:t xml:space="preserve">3+1.5*IQR or 50 kg/m^2 and below the bottom whisker with value less than </w:t>
      </w:r>
      <w:r w:rsidR="00CF5BC8">
        <w:t xml:space="preserve">QUARTILE </w:t>
      </w:r>
      <w:r>
        <w:t>1-1.5*IQR or 18.3 kg/m^2.</w:t>
      </w:r>
    </w:p>
    <w:p w14:paraId="101D3422" w14:textId="45A04CC2" w:rsidR="000F09CF" w:rsidRDefault="000F09CF" w:rsidP="000F09CF">
      <w:pPr>
        <w:pStyle w:val="ListParagraph"/>
        <w:numPr>
          <w:ilvl w:val="0"/>
          <w:numId w:val="28"/>
        </w:numPr>
      </w:pPr>
      <w:r>
        <w:t>The Inter quartile range may be calculated as, IQR=</w:t>
      </w:r>
      <w:r w:rsidR="00CF5BC8">
        <w:t xml:space="preserve">QUARTILE </w:t>
      </w:r>
      <w:r>
        <w:t>3-</w:t>
      </w:r>
      <w:r w:rsidR="00CF5BC8">
        <w:t xml:space="preserve">QUARTILE </w:t>
      </w:r>
      <w:r>
        <w:t>1=36.5 kg/m^2 -27.3 kg/m^2 =9.2 kg/m^2.</w:t>
      </w:r>
    </w:p>
    <w:p w14:paraId="4B65C362" w14:textId="7D845812" w:rsidR="000F09CF" w:rsidRPr="00C769B8" w:rsidRDefault="000F09CF" w:rsidP="000F09CF">
      <w:pPr>
        <w:pStyle w:val="ListParagraph"/>
        <w:numPr>
          <w:ilvl w:val="0"/>
          <w:numId w:val="28"/>
        </w:numPr>
      </w:pPr>
      <w:r w:rsidRPr="00C769B8">
        <w:t xml:space="preserve">In the given boxplot, the </w:t>
      </w:r>
      <w:r w:rsidR="00CF5BC8">
        <w:t xml:space="preserve">QUARTILE </w:t>
      </w:r>
      <w:r w:rsidRPr="00C769B8">
        <w:t xml:space="preserve">1 and </w:t>
      </w:r>
      <w:r w:rsidR="00CF5BC8">
        <w:t xml:space="preserve">QUARTILE </w:t>
      </w:r>
      <w:r w:rsidRPr="00C769B8">
        <w:t>3 measures the variability of given attribute about the median (</w:t>
      </w:r>
      <w:r w:rsidR="00CF5BC8">
        <w:t xml:space="preserve">QUARTILE </w:t>
      </w:r>
      <w:r w:rsidRPr="00C769B8">
        <w:t>2=</w:t>
      </w:r>
      <w:r w:rsidR="00F61C4D" w:rsidRPr="00C769B8">
        <w:t>31.99</w:t>
      </w:r>
      <w:r w:rsidRPr="00C769B8">
        <w:t xml:space="preserve"> </w:t>
      </w:r>
      <w:r w:rsidR="00F61C4D" w:rsidRPr="00C769B8">
        <w:t>kg/m^2</w:t>
      </w:r>
      <w:r w:rsidRPr="00C769B8">
        <w:t xml:space="preserve">). </w:t>
      </w:r>
    </w:p>
    <w:p w14:paraId="1A0567F0" w14:textId="77777777" w:rsidR="000F09CF" w:rsidRDefault="00F61C4D" w:rsidP="000F09CF">
      <w:pPr>
        <w:pStyle w:val="ListParagraph"/>
        <w:numPr>
          <w:ilvl w:val="0"/>
          <w:numId w:val="28"/>
        </w:numPr>
      </w:pPr>
      <w:r>
        <w:t>It can be observed that the median divi</w:t>
      </w:r>
      <w:r w:rsidR="002D0B3C">
        <w:t>d</w:t>
      </w:r>
      <w:r>
        <w:t xml:space="preserve">es both the </w:t>
      </w:r>
      <w:r w:rsidR="00296E7D">
        <w:t>box in nearly two equal halves</w:t>
      </w:r>
      <w:r w:rsidR="002D0B3C">
        <w:t xml:space="preserve"> and the whiskers can also be assumed of nearly same length</w:t>
      </w:r>
      <w:r w:rsidR="00296E7D">
        <w:t>. Thus, we may conclude here that the given data may be symmetrically distributed about all the three central tendencies (mean, mode and median are equal here).</w:t>
      </w:r>
    </w:p>
    <w:p w14:paraId="5C7113CA" w14:textId="303AF4FA" w:rsidR="000F09CF" w:rsidRDefault="000F09CF" w:rsidP="000F09CF">
      <w:pPr>
        <w:pStyle w:val="ListParagraph"/>
        <w:numPr>
          <w:ilvl w:val="0"/>
          <w:numId w:val="28"/>
        </w:numPr>
      </w:pPr>
      <w:r w:rsidRPr="00DB7974">
        <w:t xml:space="preserve">We can clearly observe that the median from the box plot, </w:t>
      </w:r>
      <w:r w:rsidR="00CF5BC8">
        <w:t xml:space="preserve">QUARTILE </w:t>
      </w:r>
      <w:r w:rsidRPr="00DB7974">
        <w:t>2=</w:t>
      </w:r>
      <w:r w:rsidR="00F61C4D" w:rsidRPr="00DB7974">
        <w:t>31.99</w:t>
      </w:r>
      <w:r w:rsidRPr="00DB7974">
        <w:t xml:space="preserve"> </w:t>
      </w:r>
      <w:r w:rsidR="00F61C4D" w:rsidRPr="00DB7974">
        <w:t>kg/m^2</w:t>
      </w:r>
      <w:r w:rsidRPr="00DB7974">
        <w:t xml:space="preserve"> exactly matches with the value calculated in the table for Q1.</w:t>
      </w:r>
      <w:r w:rsidR="00296E7D" w:rsidRPr="00DB7974">
        <w:t xml:space="preserve"> Also, the calculated values of mean, mode and median from table are very close to each other which also further concludes the symmetrically distributed nature of data.</w:t>
      </w:r>
    </w:p>
    <w:p w14:paraId="79110FA9" w14:textId="77777777" w:rsidR="006D1D29" w:rsidRDefault="006D1D29" w:rsidP="006D1D29"/>
    <w:p w14:paraId="1E92BA16" w14:textId="77777777" w:rsidR="006D1D29" w:rsidRDefault="006D1D29" w:rsidP="006D1D29"/>
    <w:p w14:paraId="7DF9A2D9" w14:textId="77777777" w:rsidR="006D1D29" w:rsidRDefault="006D1D29" w:rsidP="006D1D29"/>
    <w:p w14:paraId="6CE95C42" w14:textId="77777777" w:rsidR="006D1D29" w:rsidRDefault="006D1D29" w:rsidP="006D1D29"/>
    <w:p w14:paraId="4F8552E0" w14:textId="77777777" w:rsidR="006D1D29" w:rsidRDefault="006D1D29" w:rsidP="006D1D29"/>
    <w:p w14:paraId="48C941CD" w14:textId="77777777" w:rsidR="006D1D29" w:rsidRPr="00DB7974" w:rsidRDefault="006D1D29" w:rsidP="006D1D29"/>
    <w:p w14:paraId="6BEE3AEC" w14:textId="77777777" w:rsidR="00F50051" w:rsidRPr="00192841" w:rsidRDefault="009E0AEB" w:rsidP="00F50051">
      <w:pPr>
        <w:keepNext/>
        <w:jc w:val="center"/>
      </w:pPr>
      <w:r w:rsidRPr="009E0AEB">
        <w:rPr>
          <w:noProof/>
        </w:rPr>
        <w:drawing>
          <wp:inline distT="0" distB="0" distL="0" distR="0" wp14:anchorId="00CD137C" wp14:editId="56713930">
            <wp:extent cx="3680842" cy="27072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80842" cy="2707200"/>
                    </a:xfrm>
                    <a:prstGeom prst="rect">
                      <a:avLst/>
                    </a:prstGeom>
                  </pic:spPr>
                </pic:pic>
              </a:graphicData>
            </a:graphic>
          </wp:inline>
        </w:drawing>
      </w:r>
    </w:p>
    <w:p w14:paraId="2D576DB1" w14:textId="77777777" w:rsidR="00F50051" w:rsidRPr="00192841" w:rsidRDefault="00F50051" w:rsidP="00F50051">
      <w:pPr>
        <w:pStyle w:val="Caption"/>
        <w:jc w:val="center"/>
        <w:rPr>
          <w:color w:val="auto"/>
        </w:rPr>
      </w:pPr>
      <w:r w:rsidRPr="00192841">
        <w:rPr>
          <w:color w:val="auto"/>
        </w:rPr>
        <w:t xml:space="preserve">Figure 25 Boxplot for attribute </w:t>
      </w:r>
      <w:proofErr w:type="spellStart"/>
      <w:r w:rsidRPr="00192841">
        <w:rPr>
          <w:color w:val="auto"/>
        </w:rPr>
        <w:t>pedi</w:t>
      </w:r>
      <w:proofErr w:type="spellEnd"/>
    </w:p>
    <w:p w14:paraId="0E17DFD1" w14:textId="77777777" w:rsidR="00F50051" w:rsidRPr="00192841" w:rsidRDefault="00F50051" w:rsidP="00F50051">
      <w:pPr>
        <w:rPr>
          <w:b/>
        </w:rPr>
      </w:pPr>
      <w:r w:rsidRPr="00192841">
        <w:rPr>
          <w:b/>
        </w:rPr>
        <w:t>Inferences:</w:t>
      </w:r>
    </w:p>
    <w:p w14:paraId="44F21776" w14:textId="77777777" w:rsidR="00021220" w:rsidRDefault="00021220" w:rsidP="00021220">
      <w:pPr>
        <w:pStyle w:val="ListParagraph"/>
        <w:numPr>
          <w:ilvl w:val="0"/>
          <w:numId w:val="29"/>
        </w:numPr>
      </w:pPr>
      <w:r>
        <w:t xml:space="preserve">It can be observed that many outliers are present above the top whisker with values greater than </w:t>
      </w:r>
    </w:p>
    <w:p w14:paraId="167AEF19" w14:textId="614E1082" w:rsidR="00021220" w:rsidRDefault="00CF5BC8" w:rsidP="00021220">
      <w:pPr>
        <w:pStyle w:val="ListParagraph"/>
      </w:pPr>
      <w:r>
        <w:t xml:space="preserve">QUARTILE </w:t>
      </w:r>
      <w:r w:rsidR="00021220">
        <w:t xml:space="preserve">3 +1.5 * Interquartile range or </w:t>
      </w:r>
      <w:proofErr w:type="gramStart"/>
      <w:r w:rsidR="00021220">
        <w:t>1.192</w:t>
      </w:r>
      <w:r w:rsidR="00725A85">
        <w:t xml:space="preserve"> .</w:t>
      </w:r>
      <w:proofErr w:type="gramEnd"/>
    </w:p>
    <w:p w14:paraId="053354C6" w14:textId="5836DAFF" w:rsidR="00021220" w:rsidRDefault="00021220" w:rsidP="00021220">
      <w:pPr>
        <w:pStyle w:val="ListParagraph"/>
        <w:numPr>
          <w:ilvl w:val="0"/>
          <w:numId w:val="29"/>
        </w:numPr>
      </w:pPr>
      <w:r>
        <w:t>The Inter quartile range may be calculated as, IQR=</w:t>
      </w:r>
      <w:r w:rsidR="00CF5BC8">
        <w:t xml:space="preserve">QUARTILE </w:t>
      </w:r>
      <w:r>
        <w:t>3-</w:t>
      </w:r>
      <w:r w:rsidR="00CF5BC8">
        <w:t xml:space="preserve">QUARTILE </w:t>
      </w:r>
      <w:r>
        <w:t>1=0.623-0.241=0.382.</w:t>
      </w:r>
    </w:p>
    <w:p w14:paraId="1D47D65F" w14:textId="2934E842" w:rsidR="00021220" w:rsidRPr="00C769B8" w:rsidRDefault="00021220" w:rsidP="00021220">
      <w:pPr>
        <w:pStyle w:val="ListParagraph"/>
        <w:numPr>
          <w:ilvl w:val="0"/>
          <w:numId w:val="29"/>
        </w:numPr>
      </w:pPr>
      <w:r w:rsidRPr="00C769B8">
        <w:t xml:space="preserve">In the given boxplot, the </w:t>
      </w:r>
      <w:r w:rsidR="00CF5BC8">
        <w:t xml:space="preserve">QUARTILE </w:t>
      </w:r>
      <w:r w:rsidRPr="00C769B8">
        <w:t xml:space="preserve">1 and </w:t>
      </w:r>
      <w:r w:rsidR="00CF5BC8">
        <w:t xml:space="preserve">QUARTILE </w:t>
      </w:r>
      <w:r w:rsidRPr="00C769B8">
        <w:t>3 measures the variability of given attribute about the median (</w:t>
      </w:r>
      <w:r w:rsidR="00CF5BC8">
        <w:t xml:space="preserve">QUARTILE </w:t>
      </w:r>
      <w:r w:rsidRPr="00C769B8">
        <w:t xml:space="preserve">2=0.368). </w:t>
      </w:r>
    </w:p>
    <w:p w14:paraId="67F7B4F4" w14:textId="77777777" w:rsidR="00021220" w:rsidRDefault="00021220" w:rsidP="00021220">
      <w:pPr>
        <w:pStyle w:val="ListParagraph"/>
        <w:numPr>
          <w:ilvl w:val="0"/>
          <w:numId w:val="29"/>
        </w:numPr>
      </w:pPr>
      <w:r w:rsidRPr="009E2C81">
        <w:t xml:space="preserve">It can be observed that the longer part of the box is </w:t>
      </w:r>
      <w:r>
        <w:t>above the median</w:t>
      </w:r>
      <w:r w:rsidR="008720D8">
        <w:t xml:space="preserve"> and lower whisker is shorter</w:t>
      </w:r>
      <w:r>
        <w:t>, thus the data is left-skewed (Negative skewness).</w:t>
      </w:r>
    </w:p>
    <w:p w14:paraId="24E5E88F" w14:textId="77777777" w:rsidR="00DB7974" w:rsidRDefault="00DB7974" w:rsidP="00DB7974">
      <w:pPr>
        <w:pStyle w:val="ListParagraph"/>
        <w:numPr>
          <w:ilvl w:val="0"/>
          <w:numId w:val="29"/>
        </w:numPr>
      </w:pPr>
      <w:r w:rsidRPr="00182D0D">
        <w:t xml:space="preserve">We can clearly observe that the median, max, min from box plot are </w:t>
      </w:r>
      <w:r>
        <w:t>0.368, 2.42</w:t>
      </w:r>
      <w:r w:rsidR="00BD4A22">
        <w:t>0</w:t>
      </w:r>
      <w:r>
        <w:t>, 0.078</w:t>
      </w:r>
      <w:r w:rsidRPr="00182D0D">
        <w:t xml:space="preserve"> respectively which exactly matches with the value calculated in the table for Q1.</w:t>
      </w:r>
    </w:p>
    <w:p w14:paraId="2317695A" w14:textId="77777777" w:rsidR="006D1D29" w:rsidRDefault="006D1D29" w:rsidP="006D1D29"/>
    <w:p w14:paraId="54316C66" w14:textId="77777777" w:rsidR="006D1D29" w:rsidRDefault="006D1D29" w:rsidP="006D1D29"/>
    <w:p w14:paraId="07186292" w14:textId="77777777" w:rsidR="006D1D29" w:rsidRDefault="006D1D29" w:rsidP="006D1D29"/>
    <w:p w14:paraId="4D8A2287" w14:textId="77777777" w:rsidR="006D1D29" w:rsidRDefault="006D1D29" w:rsidP="006D1D29"/>
    <w:p w14:paraId="475B6451" w14:textId="77777777" w:rsidR="006D1D29" w:rsidRDefault="006D1D29" w:rsidP="006D1D29"/>
    <w:p w14:paraId="18245803" w14:textId="77777777" w:rsidR="006D1D29" w:rsidRDefault="006D1D29" w:rsidP="006D1D29"/>
    <w:p w14:paraId="455123BC" w14:textId="77777777" w:rsidR="006D1D29" w:rsidRDefault="006D1D29" w:rsidP="006D1D29"/>
    <w:p w14:paraId="54D4C96C" w14:textId="77777777" w:rsidR="006D1D29" w:rsidRPr="00182D0D" w:rsidRDefault="006D1D29" w:rsidP="006D1D29"/>
    <w:p w14:paraId="0240242E" w14:textId="77777777" w:rsidR="00F50051" w:rsidRPr="00192841" w:rsidRDefault="009E0AEB" w:rsidP="00F50051">
      <w:pPr>
        <w:keepNext/>
        <w:jc w:val="center"/>
      </w:pPr>
      <w:r w:rsidRPr="009E0AEB">
        <w:rPr>
          <w:noProof/>
        </w:rPr>
        <w:drawing>
          <wp:inline distT="0" distB="0" distL="0" distR="0" wp14:anchorId="50ABC8AB" wp14:editId="693E3271">
            <wp:extent cx="3678261" cy="27072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78261" cy="2707200"/>
                    </a:xfrm>
                    <a:prstGeom prst="rect">
                      <a:avLst/>
                    </a:prstGeom>
                  </pic:spPr>
                </pic:pic>
              </a:graphicData>
            </a:graphic>
          </wp:inline>
        </w:drawing>
      </w:r>
    </w:p>
    <w:p w14:paraId="71B8BA6C" w14:textId="77777777" w:rsidR="00F50051" w:rsidRPr="00192841" w:rsidRDefault="00F50051" w:rsidP="00F50051">
      <w:pPr>
        <w:pStyle w:val="Caption"/>
        <w:jc w:val="center"/>
        <w:rPr>
          <w:color w:val="auto"/>
        </w:rPr>
      </w:pPr>
      <w:r w:rsidRPr="00192841">
        <w:rPr>
          <w:color w:val="auto"/>
        </w:rPr>
        <w:t>Figure 26 Boxplot for attribute Age (in years)</w:t>
      </w:r>
    </w:p>
    <w:p w14:paraId="56D4A68A" w14:textId="77777777" w:rsidR="00F50051" w:rsidRPr="00192841" w:rsidRDefault="00F50051" w:rsidP="00F50051">
      <w:pPr>
        <w:rPr>
          <w:b/>
        </w:rPr>
      </w:pPr>
      <w:r w:rsidRPr="00192841">
        <w:rPr>
          <w:b/>
        </w:rPr>
        <w:t>Inferences:</w:t>
      </w:r>
    </w:p>
    <w:p w14:paraId="3705DCDE" w14:textId="77777777" w:rsidR="001B35A4" w:rsidRDefault="001B35A4" w:rsidP="001B35A4">
      <w:pPr>
        <w:pStyle w:val="ListParagraph"/>
        <w:numPr>
          <w:ilvl w:val="0"/>
          <w:numId w:val="30"/>
        </w:numPr>
      </w:pPr>
      <w:r>
        <w:t xml:space="preserve">It can be observed that many outliers are present above the top whisker with values greater than </w:t>
      </w:r>
    </w:p>
    <w:p w14:paraId="76F6F73A" w14:textId="501BE4F7" w:rsidR="001B35A4" w:rsidRDefault="00CF5BC8" w:rsidP="001B35A4">
      <w:pPr>
        <w:pStyle w:val="ListParagraph"/>
      </w:pPr>
      <w:r>
        <w:t xml:space="preserve">QUARTILE </w:t>
      </w:r>
      <w:r w:rsidR="001B35A4" w:rsidRPr="00725A85">
        <w:t xml:space="preserve">3 +1.5 * </w:t>
      </w:r>
      <w:r w:rsidR="00725A85" w:rsidRPr="00725A85">
        <w:t>IQR</w:t>
      </w:r>
      <w:r w:rsidR="001B35A4">
        <w:t xml:space="preserve"> or 65.9 years</w:t>
      </w:r>
      <w:r w:rsidR="00725A85">
        <w:t>.</w:t>
      </w:r>
    </w:p>
    <w:p w14:paraId="7B777051" w14:textId="7F22148E" w:rsidR="001B35A4" w:rsidRDefault="001B35A4" w:rsidP="001B35A4">
      <w:pPr>
        <w:pStyle w:val="ListParagraph"/>
        <w:numPr>
          <w:ilvl w:val="0"/>
          <w:numId w:val="30"/>
        </w:numPr>
      </w:pPr>
      <w:r>
        <w:t>The Inter quartile range may be calculated as, IQR=</w:t>
      </w:r>
      <w:r w:rsidR="00CF5BC8">
        <w:t xml:space="preserve">QUARTILE </w:t>
      </w:r>
      <w:r>
        <w:t>3-</w:t>
      </w:r>
      <w:r w:rsidR="00CF5BC8">
        <w:t xml:space="preserve">QUARTILE </w:t>
      </w:r>
      <w:r>
        <w:t>1=41-24=17 years.</w:t>
      </w:r>
    </w:p>
    <w:p w14:paraId="301CC432" w14:textId="166964FD" w:rsidR="001B35A4" w:rsidRPr="00C769B8" w:rsidRDefault="001B35A4" w:rsidP="001B35A4">
      <w:pPr>
        <w:pStyle w:val="ListParagraph"/>
        <w:numPr>
          <w:ilvl w:val="0"/>
          <w:numId w:val="30"/>
        </w:numPr>
      </w:pPr>
      <w:r w:rsidRPr="00C769B8">
        <w:t xml:space="preserve">In the given boxplot, the </w:t>
      </w:r>
      <w:r w:rsidR="00CF5BC8">
        <w:t xml:space="preserve">QUARTILE </w:t>
      </w:r>
      <w:r w:rsidRPr="00C769B8">
        <w:t xml:space="preserve">1 and </w:t>
      </w:r>
      <w:r w:rsidR="00CF5BC8">
        <w:t xml:space="preserve">QUARTILE </w:t>
      </w:r>
      <w:r w:rsidRPr="00C769B8">
        <w:t>3 measures the variability of given attribute about the median (</w:t>
      </w:r>
      <w:r w:rsidR="00CF5BC8">
        <w:t xml:space="preserve">QUARTILE </w:t>
      </w:r>
      <w:r w:rsidRPr="00C769B8">
        <w:t xml:space="preserve">2=28.9 years). </w:t>
      </w:r>
    </w:p>
    <w:p w14:paraId="5A9F73E0" w14:textId="77777777" w:rsidR="001B35A4" w:rsidRDefault="001B35A4" w:rsidP="001B35A4">
      <w:pPr>
        <w:pStyle w:val="ListParagraph"/>
        <w:numPr>
          <w:ilvl w:val="0"/>
          <w:numId w:val="30"/>
        </w:numPr>
      </w:pPr>
      <w:r w:rsidRPr="009E2C81">
        <w:t xml:space="preserve">It can be observed that the longer part of the box is </w:t>
      </w:r>
      <w:r>
        <w:t xml:space="preserve">above the median and lower whisker is </w:t>
      </w:r>
      <w:r w:rsidR="00E35233">
        <w:t>shorter, thus</w:t>
      </w:r>
      <w:r>
        <w:t xml:space="preserve"> the data is left-skewed (Negative skewness).</w:t>
      </w:r>
    </w:p>
    <w:p w14:paraId="322D3DAE" w14:textId="77777777" w:rsidR="00C769B8" w:rsidRPr="00182D0D" w:rsidRDefault="00C769B8" w:rsidP="00C769B8">
      <w:pPr>
        <w:pStyle w:val="ListParagraph"/>
        <w:numPr>
          <w:ilvl w:val="0"/>
          <w:numId w:val="30"/>
        </w:numPr>
      </w:pPr>
      <w:r w:rsidRPr="00182D0D">
        <w:t xml:space="preserve">We can clearly observe that the median, max, min from box plot are </w:t>
      </w:r>
      <w:r>
        <w:t>28.9 years, 81 years, 21 years</w:t>
      </w:r>
      <w:r w:rsidRPr="00182D0D">
        <w:t xml:space="preserve"> respectively which exactly matches with the value calculated in the table for Q1.</w:t>
      </w:r>
    </w:p>
    <w:p w14:paraId="0CA405DE" w14:textId="77777777" w:rsidR="00806FE1" w:rsidRPr="00192841" w:rsidRDefault="00806FE1" w:rsidP="004A7985"/>
    <w:sectPr w:rsidR="00806FE1" w:rsidRPr="00192841" w:rsidSect="00A620D5">
      <w:type w:val="continuous"/>
      <w:pgSz w:w="12240" w:h="15840"/>
      <w:pgMar w:top="0" w:right="1440" w:bottom="340" w:left="992"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7E435" w14:textId="77777777" w:rsidR="00FE0644" w:rsidRDefault="00FE0644" w:rsidP="00F22E30">
      <w:pPr>
        <w:spacing w:after="0" w:line="240" w:lineRule="auto"/>
      </w:pPr>
      <w:r>
        <w:separator/>
      </w:r>
    </w:p>
  </w:endnote>
  <w:endnote w:type="continuationSeparator" w:id="0">
    <w:p w14:paraId="43A8CCF2" w14:textId="77777777" w:rsidR="00FE0644" w:rsidRDefault="00FE0644" w:rsidP="00F22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31657"/>
      <w:docPartObj>
        <w:docPartGallery w:val="Page Numbers (Bottom of Page)"/>
        <w:docPartUnique/>
      </w:docPartObj>
    </w:sdtPr>
    <w:sdtEndPr/>
    <w:sdtContent>
      <w:p w14:paraId="57989C95" w14:textId="77777777" w:rsidR="004C7FFA" w:rsidRDefault="004C7FF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14BBD7A6" w14:textId="77777777" w:rsidR="004C7FFA" w:rsidRDefault="004C7F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5DE07" w14:textId="77777777" w:rsidR="00FE0644" w:rsidRDefault="00FE0644" w:rsidP="00F22E30">
      <w:pPr>
        <w:spacing w:after="0" w:line="240" w:lineRule="auto"/>
      </w:pPr>
      <w:r>
        <w:separator/>
      </w:r>
    </w:p>
  </w:footnote>
  <w:footnote w:type="continuationSeparator" w:id="0">
    <w:p w14:paraId="5CEC7511" w14:textId="77777777" w:rsidR="00FE0644" w:rsidRDefault="00FE0644" w:rsidP="00F22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8C4E4" w14:textId="77777777" w:rsidR="004C7FFA" w:rsidRDefault="004C7FFA" w:rsidP="00A620D5">
    <w:pPr>
      <w:pStyle w:val="Title"/>
      <w:pBdr>
        <w:bottom w:val="single" w:sz="8" w:space="0" w:color="4F81BD" w:themeColor="accent1"/>
      </w:pBdr>
      <w:rPr>
        <w:sz w:val="24"/>
        <w:szCs w:val="28"/>
      </w:rPr>
    </w:pPr>
    <w:r>
      <w:rPr>
        <w:noProof/>
      </w:rPr>
      <w:drawing>
        <wp:inline distT="0" distB="0" distL="0" distR="0" wp14:anchorId="614C8728" wp14:editId="4FE9F5BA">
          <wp:extent cx="1277013" cy="1022628"/>
          <wp:effectExtent l="19050" t="0" r="0" b="0"/>
          <wp:docPr id="1" name="Picture 0" descr="iit mand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 mandi logo.png"/>
                  <pic:cNvPicPr/>
                </pic:nvPicPr>
                <pic:blipFill>
                  <a:blip r:embed="rId1"/>
                  <a:stretch>
                    <a:fillRect/>
                  </a:stretch>
                </pic:blipFill>
                <pic:spPr>
                  <a:xfrm>
                    <a:off x="0" y="0"/>
                    <a:ext cx="1281532" cy="1026247"/>
                  </a:xfrm>
                  <a:prstGeom prst="rect">
                    <a:avLst/>
                  </a:prstGeom>
                </pic:spPr>
              </pic:pic>
            </a:graphicData>
          </a:graphic>
        </wp:inline>
      </w:drawing>
    </w:r>
    <w:r w:rsidRPr="0039638F">
      <w:rPr>
        <w:sz w:val="24"/>
        <w:szCs w:val="28"/>
      </w:rPr>
      <w:ptab w:relativeTo="margin" w:alignment="center" w:leader="none"/>
    </w:r>
    <w:r>
      <w:rPr>
        <w:sz w:val="24"/>
        <w:szCs w:val="28"/>
      </w:rPr>
      <w:t>IC 272: DATA SCIENCE - III</w:t>
    </w:r>
  </w:p>
  <w:p w14:paraId="3CB61141" w14:textId="77777777" w:rsidR="004C7FFA" w:rsidRDefault="004C7FFA" w:rsidP="00A620D5">
    <w:pPr>
      <w:pStyle w:val="Title"/>
      <w:pBdr>
        <w:bottom w:val="single" w:sz="8" w:space="0" w:color="4F81BD" w:themeColor="accent1"/>
      </w:pBdr>
      <w:jc w:val="center"/>
      <w:rPr>
        <w:sz w:val="24"/>
        <w:szCs w:val="28"/>
      </w:rPr>
    </w:pPr>
    <w:r>
      <w:rPr>
        <w:sz w:val="24"/>
        <w:szCs w:val="28"/>
      </w:rPr>
      <w:t>LAB ASSIGNMENT – I</w:t>
    </w:r>
  </w:p>
  <w:p w14:paraId="2FC0CDD2" w14:textId="77777777" w:rsidR="004C7FFA" w:rsidRPr="009E3887" w:rsidRDefault="004C7FFA" w:rsidP="00A620D5">
    <w:pPr>
      <w:pStyle w:val="Title"/>
      <w:pBdr>
        <w:bottom w:val="single" w:sz="8" w:space="0" w:color="4F81BD" w:themeColor="accent1"/>
      </w:pBdr>
      <w:jc w:val="center"/>
      <w:rPr>
        <w:sz w:val="24"/>
        <w:szCs w:val="28"/>
      </w:rPr>
    </w:pPr>
    <w:r w:rsidRPr="006D5AB3">
      <w:rPr>
        <w:sz w:val="24"/>
        <w:szCs w:val="28"/>
      </w:rPr>
      <w:t>Data visualization and statistics from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4B72"/>
    <w:multiLevelType w:val="hybridMultilevel"/>
    <w:tmpl w:val="53BE3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D206D"/>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17171E"/>
    <w:multiLevelType w:val="hybridMultilevel"/>
    <w:tmpl w:val="A84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31C2C"/>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CB0A63"/>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161BB4"/>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F55B19"/>
    <w:multiLevelType w:val="hybridMultilevel"/>
    <w:tmpl w:val="A84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FA03FF"/>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3D3A2A"/>
    <w:multiLevelType w:val="hybridMultilevel"/>
    <w:tmpl w:val="A84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9A4443"/>
    <w:multiLevelType w:val="hybridMultilevel"/>
    <w:tmpl w:val="A84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8B51FE"/>
    <w:multiLevelType w:val="hybridMultilevel"/>
    <w:tmpl w:val="A84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461618"/>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E526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D3C5D43"/>
    <w:multiLevelType w:val="hybridMultilevel"/>
    <w:tmpl w:val="34C6E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413974"/>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49C5A11"/>
    <w:multiLevelType w:val="hybridMultilevel"/>
    <w:tmpl w:val="A84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9208BE"/>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6A02CE5"/>
    <w:multiLevelType w:val="hybridMultilevel"/>
    <w:tmpl w:val="E524234E"/>
    <w:lvl w:ilvl="0" w:tplc="AE10105E">
      <w:start w:val="1"/>
      <w:numFmt w:val="decimal"/>
      <w:lvlText w:val="%1."/>
      <w:lvlJc w:val="left"/>
      <w:pPr>
        <w:ind w:left="501" w:hanging="360"/>
      </w:pPr>
      <w:rPr>
        <w:rFonts w:asciiTheme="minorHAnsi" w:eastAsiaTheme="minorHAnsi" w:hAnsiTheme="minorHAnsi" w:cstheme="minorBidi"/>
        <w:b w:val="0"/>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8" w15:restartNumberingAfterBreak="0">
    <w:nsid w:val="480111AC"/>
    <w:multiLevelType w:val="hybridMultilevel"/>
    <w:tmpl w:val="25409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844152"/>
    <w:multiLevelType w:val="hybridMultilevel"/>
    <w:tmpl w:val="34D8D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121FC5"/>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AE4C01"/>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E47245A"/>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0D92329"/>
    <w:multiLevelType w:val="hybridMultilevel"/>
    <w:tmpl w:val="53BE3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AB7B10"/>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57D369D"/>
    <w:multiLevelType w:val="hybridMultilevel"/>
    <w:tmpl w:val="A84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F44172"/>
    <w:multiLevelType w:val="hybridMultilevel"/>
    <w:tmpl w:val="EA02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54094D"/>
    <w:multiLevelType w:val="hybridMultilevel"/>
    <w:tmpl w:val="A84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F8037C"/>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F9210F3"/>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44D0A9D"/>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598079A"/>
    <w:multiLevelType w:val="hybridMultilevel"/>
    <w:tmpl w:val="535C5E2A"/>
    <w:lvl w:ilvl="0" w:tplc="EF0E7F1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6"/>
  </w:num>
  <w:num w:numId="3">
    <w:abstractNumId w:val="3"/>
  </w:num>
  <w:num w:numId="4">
    <w:abstractNumId w:val="19"/>
  </w:num>
  <w:num w:numId="5">
    <w:abstractNumId w:val="14"/>
  </w:num>
  <w:num w:numId="6">
    <w:abstractNumId w:val="4"/>
  </w:num>
  <w:num w:numId="7">
    <w:abstractNumId w:val="11"/>
  </w:num>
  <w:num w:numId="8">
    <w:abstractNumId w:val="20"/>
  </w:num>
  <w:num w:numId="9">
    <w:abstractNumId w:val="30"/>
  </w:num>
  <w:num w:numId="10">
    <w:abstractNumId w:val="1"/>
  </w:num>
  <w:num w:numId="11">
    <w:abstractNumId w:val="21"/>
  </w:num>
  <w:num w:numId="12">
    <w:abstractNumId w:val="24"/>
  </w:num>
  <w:num w:numId="13">
    <w:abstractNumId w:val="29"/>
  </w:num>
  <w:num w:numId="14">
    <w:abstractNumId w:val="28"/>
  </w:num>
  <w:num w:numId="15">
    <w:abstractNumId w:val="22"/>
  </w:num>
  <w:num w:numId="16">
    <w:abstractNumId w:val="16"/>
  </w:num>
  <w:num w:numId="17">
    <w:abstractNumId w:val="5"/>
  </w:num>
  <w:num w:numId="18">
    <w:abstractNumId w:val="18"/>
  </w:num>
  <w:num w:numId="19">
    <w:abstractNumId w:val="17"/>
  </w:num>
  <w:num w:numId="20">
    <w:abstractNumId w:val="0"/>
  </w:num>
  <w:num w:numId="21">
    <w:abstractNumId w:val="23"/>
  </w:num>
  <w:num w:numId="22">
    <w:abstractNumId w:val="13"/>
  </w:num>
  <w:num w:numId="23">
    <w:abstractNumId w:val="31"/>
  </w:num>
  <w:num w:numId="24">
    <w:abstractNumId w:val="10"/>
  </w:num>
  <w:num w:numId="25">
    <w:abstractNumId w:val="9"/>
  </w:num>
  <w:num w:numId="26">
    <w:abstractNumId w:val="2"/>
  </w:num>
  <w:num w:numId="27">
    <w:abstractNumId w:val="8"/>
  </w:num>
  <w:num w:numId="28">
    <w:abstractNumId w:val="6"/>
  </w:num>
  <w:num w:numId="29">
    <w:abstractNumId w:val="15"/>
  </w:num>
  <w:num w:numId="30">
    <w:abstractNumId w:val="27"/>
  </w:num>
  <w:num w:numId="31">
    <w:abstractNumId w:val="7"/>
  </w:num>
  <w:num w:numId="32">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2E30"/>
    <w:rsid w:val="00011E29"/>
    <w:rsid w:val="00013E61"/>
    <w:rsid w:val="0001436B"/>
    <w:rsid w:val="00021220"/>
    <w:rsid w:val="00023412"/>
    <w:rsid w:val="00045453"/>
    <w:rsid w:val="0004582A"/>
    <w:rsid w:val="00064A19"/>
    <w:rsid w:val="000A1B7C"/>
    <w:rsid w:val="000C3871"/>
    <w:rsid w:val="000C6DCB"/>
    <w:rsid w:val="000F09CF"/>
    <w:rsid w:val="000F7A84"/>
    <w:rsid w:val="00103B1F"/>
    <w:rsid w:val="00107C33"/>
    <w:rsid w:val="0011489E"/>
    <w:rsid w:val="00125304"/>
    <w:rsid w:val="001358C6"/>
    <w:rsid w:val="00155C1B"/>
    <w:rsid w:val="00166B8E"/>
    <w:rsid w:val="00173781"/>
    <w:rsid w:val="001811AA"/>
    <w:rsid w:val="00182D0D"/>
    <w:rsid w:val="00184A02"/>
    <w:rsid w:val="001918D9"/>
    <w:rsid w:val="00191B96"/>
    <w:rsid w:val="00192841"/>
    <w:rsid w:val="001A778A"/>
    <w:rsid w:val="001B35A4"/>
    <w:rsid w:val="001B657F"/>
    <w:rsid w:val="001C42F5"/>
    <w:rsid w:val="001C6652"/>
    <w:rsid w:val="001D3345"/>
    <w:rsid w:val="001D6F2C"/>
    <w:rsid w:val="001F5255"/>
    <w:rsid w:val="00205C5F"/>
    <w:rsid w:val="00206852"/>
    <w:rsid w:val="0021144E"/>
    <w:rsid w:val="002157C4"/>
    <w:rsid w:val="00222A9F"/>
    <w:rsid w:val="00224A49"/>
    <w:rsid w:val="002368AF"/>
    <w:rsid w:val="00236BE5"/>
    <w:rsid w:val="00245EF4"/>
    <w:rsid w:val="002511C5"/>
    <w:rsid w:val="00263809"/>
    <w:rsid w:val="00281019"/>
    <w:rsid w:val="00296E7D"/>
    <w:rsid w:val="002A2FD7"/>
    <w:rsid w:val="002D0B3C"/>
    <w:rsid w:val="002D55E4"/>
    <w:rsid w:val="00303DB7"/>
    <w:rsid w:val="0031694F"/>
    <w:rsid w:val="00334B49"/>
    <w:rsid w:val="00344569"/>
    <w:rsid w:val="00350016"/>
    <w:rsid w:val="00370E43"/>
    <w:rsid w:val="003907CD"/>
    <w:rsid w:val="0039638F"/>
    <w:rsid w:val="003978C2"/>
    <w:rsid w:val="003A3E2A"/>
    <w:rsid w:val="003B19E2"/>
    <w:rsid w:val="003C2328"/>
    <w:rsid w:val="003E33CE"/>
    <w:rsid w:val="003E7D6E"/>
    <w:rsid w:val="003F2A8B"/>
    <w:rsid w:val="00402DEA"/>
    <w:rsid w:val="00403A11"/>
    <w:rsid w:val="004068B0"/>
    <w:rsid w:val="0041294E"/>
    <w:rsid w:val="00416F0A"/>
    <w:rsid w:val="00433BBD"/>
    <w:rsid w:val="0044627C"/>
    <w:rsid w:val="00451D7E"/>
    <w:rsid w:val="00452A78"/>
    <w:rsid w:val="00456863"/>
    <w:rsid w:val="00467B3B"/>
    <w:rsid w:val="00497387"/>
    <w:rsid w:val="004A0171"/>
    <w:rsid w:val="004A7985"/>
    <w:rsid w:val="004B32E4"/>
    <w:rsid w:val="004C7FFA"/>
    <w:rsid w:val="004D4D24"/>
    <w:rsid w:val="004D6FD6"/>
    <w:rsid w:val="00505FB8"/>
    <w:rsid w:val="00524CFC"/>
    <w:rsid w:val="00526C77"/>
    <w:rsid w:val="00553BDD"/>
    <w:rsid w:val="0055640F"/>
    <w:rsid w:val="005603D4"/>
    <w:rsid w:val="00593017"/>
    <w:rsid w:val="00596628"/>
    <w:rsid w:val="005B42DD"/>
    <w:rsid w:val="005C39B4"/>
    <w:rsid w:val="005D722A"/>
    <w:rsid w:val="005E1301"/>
    <w:rsid w:val="005E575C"/>
    <w:rsid w:val="0060073E"/>
    <w:rsid w:val="00601AA5"/>
    <w:rsid w:val="00607DC6"/>
    <w:rsid w:val="0061406A"/>
    <w:rsid w:val="006214CB"/>
    <w:rsid w:val="00623418"/>
    <w:rsid w:val="00624622"/>
    <w:rsid w:val="0063428D"/>
    <w:rsid w:val="00636040"/>
    <w:rsid w:val="00642DC1"/>
    <w:rsid w:val="006560C3"/>
    <w:rsid w:val="00656279"/>
    <w:rsid w:val="00691C0B"/>
    <w:rsid w:val="00696091"/>
    <w:rsid w:val="00696687"/>
    <w:rsid w:val="00697E2E"/>
    <w:rsid w:val="006A3F17"/>
    <w:rsid w:val="006A5651"/>
    <w:rsid w:val="006C2D4C"/>
    <w:rsid w:val="006C407E"/>
    <w:rsid w:val="006D1D29"/>
    <w:rsid w:val="006D5AB3"/>
    <w:rsid w:val="006F382B"/>
    <w:rsid w:val="006F7A7A"/>
    <w:rsid w:val="00722795"/>
    <w:rsid w:val="00722F7E"/>
    <w:rsid w:val="00725A85"/>
    <w:rsid w:val="007446F0"/>
    <w:rsid w:val="00751DF7"/>
    <w:rsid w:val="00762C0F"/>
    <w:rsid w:val="0076435F"/>
    <w:rsid w:val="00781851"/>
    <w:rsid w:val="007A047C"/>
    <w:rsid w:val="007A2816"/>
    <w:rsid w:val="007A4AF9"/>
    <w:rsid w:val="007B6E6B"/>
    <w:rsid w:val="007D199F"/>
    <w:rsid w:val="007E5D67"/>
    <w:rsid w:val="007F66E3"/>
    <w:rsid w:val="00806FE1"/>
    <w:rsid w:val="00821C18"/>
    <w:rsid w:val="0083157E"/>
    <w:rsid w:val="00831ABF"/>
    <w:rsid w:val="008370E4"/>
    <w:rsid w:val="0085446E"/>
    <w:rsid w:val="00862E12"/>
    <w:rsid w:val="008720D8"/>
    <w:rsid w:val="0088445F"/>
    <w:rsid w:val="008A32DB"/>
    <w:rsid w:val="008D5C21"/>
    <w:rsid w:val="008E1E10"/>
    <w:rsid w:val="008F5A43"/>
    <w:rsid w:val="009000A1"/>
    <w:rsid w:val="00921A1D"/>
    <w:rsid w:val="00923D98"/>
    <w:rsid w:val="009356F5"/>
    <w:rsid w:val="00945747"/>
    <w:rsid w:val="00951E15"/>
    <w:rsid w:val="009622EB"/>
    <w:rsid w:val="0099594B"/>
    <w:rsid w:val="009A1529"/>
    <w:rsid w:val="009A50AA"/>
    <w:rsid w:val="009E0AEB"/>
    <w:rsid w:val="009E2C81"/>
    <w:rsid w:val="009E3887"/>
    <w:rsid w:val="009F2DF8"/>
    <w:rsid w:val="009F5C6C"/>
    <w:rsid w:val="00A17E34"/>
    <w:rsid w:val="00A2186C"/>
    <w:rsid w:val="00A34B3E"/>
    <w:rsid w:val="00A4000F"/>
    <w:rsid w:val="00A40B12"/>
    <w:rsid w:val="00A56849"/>
    <w:rsid w:val="00A620D5"/>
    <w:rsid w:val="00A728FB"/>
    <w:rsid w:val="00AA565D"/>
    <w:rsid w:val="00AB782E"/>
    <w:rsid w:val="00AD1738"/>
    <w:rsid w:val="00AE7F31"/>
    <w:rsid w:val="00B26DEA"/>
    <w:rsid w:val="00B34761"/>
    <w:rsid w:val="00B37B9F"/>
    <w:rsid w:val="00B47BE1"/>
    <w:rsid w:val="00B60D61"/>
    <w:rsid w:val="00B6540F"/>
    <w:rsid w:val="00B70EF1"/>
    <w:rsid w:val="00B75F34"/>
    <w:rsid w:val="00B85803"/>
    <w:rsid w:val="00B8595F"/>
    <w:rsid w:val="00B90E8F"/>
    <w:rsid w:val="00BA081D"/>
    <w:rsid w:val="00BB0E38"/>
    <w:rsid w:val="00BC1F99"/>
    <w:rsid w:val="00BD4A22"/>
    <w:rsid w:val="00BD5143"/>
    <w:rsid w:val="00BD5C5F"/>
    <w:rsid w:val="00BF273F"/>
    <w:rsid w:val="00BF343A"/>
    <w:rsid w:val="00C0122D"/>
    <w:rsid w:val="00C036B2"/>
    <w:rsid w:val="00C1184C"/>
    <w:rsid w:val="00C13872"/>
    <w:rsid w:val="00C16A6C"/>
    <w:rsid w:val="00C17403"/>
    <w:rsid w:val="00C20161"/>
    <w:rsid w:val="00C22592"/>
    <w:rsid w:val="00C45053"/>
    <w:rsid w:val="00C45578"/>
    <w:rsid w:val="00C55BCB"/>
    <w:rsid w:val="00C769B8"/>
    <w:rsid w:val="00CC0004"/>
    <w:rsid w:val="00CD2A0A"/>
    <w:rsid w:val="00CD3D00"/>
    <w:rsid w:val="00CE1E48"/>
    <w:rsid w:val="00CE5A6E"/>
    <w:rsid w:val="00CF5BC8"/>
    <w:rsid w:val="00D35ADA"/>
    <w:rsid w:val="00D36E65"/>
    <w:rsid w:val="00D56773"/>
    <w:rsid w:val="00D71B24"/>
    <w:rsid w:val="00D90518"/>
    <w:rsid w:val="00D90E2E"/>
    <w:rsid w:val="00D91DFF"/>
    <w:rsid w:val="00DA1E8F"/>
    <w:rsid w:val="00DA435F"/>
    <w:rsid w:val="00DB00B5"/>
    <w:rsid w:val="00DB2C8B"/>
    <w:rsid w:val="00DB5BE4"/>
    <w:rsid w:val="00DB706F"/>
    <w:rsid w:val="00DB7974"/>
    <w:rsid w:val="00DC1494"/>
    <w:rsid w:val="00DD3F19"/>
    <w:rsid w:val="00DF61FD"/>
    <w:rsid w:val="00E01DC0"/>
    <w:rsid w:val="00E0590C"/>
    <w:rsid w:val="00E15710"/>
    <w:rsid w:val="00E232D5"/>
    <w:rsid w:val="00E35233"/>
    <w:rsid w:val="00E70A77"/>
    <w:rsid w:val="00E91096"/>
    <w:rsid w:val="00EA24D8"/>
    <w:rsid w:val="00ED1A19"/>
    <w:rsid w:val="00ED516E"/>
    <w:rsid w:val="00EE2556"/>
    <w:rsid w:val="00EF3E59"/>
    <w:rsid w:val="00EF688C"/>
    <w:rsid w:val="00F03289"/>
    <w:rsid w:val="00F21786"/>
    <w:rsid w:val="00F22AE9"/>
    <w:rsid w:val="00F22E30"/>
    <w:rsid w:val="00F50051"/>
    <w:rsid w:val="00F61C4D"/>
    <w:rsid w:val="00F63C63"/>
    <w:rsid w:val="00F64240"/>
    <w:rsid w:val="00F72A2E"/>
    <w:rsid w:val="00F8447D"/>
    <w:rsid w:val="00F957F9"/>
    <w:rsid w:val="00FB3951"/>
    <w:rsid w:val="00FE04BD"/>
    <w:rsid w:val="00FE0644"/>
    <w:rsid w:val="00FE218C"/>
    <w:rsid w:val="00FF0591"/>
    <w:rsid w:val="00FF2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98CAD"/>
  <w15:docId w15:val="{C896B637-849E-4E48-A968-3D2500A9B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2816"/>
    <w:pPr>
      <w:jc w:val="both"/>
    </w:pPr>
  </w:style>
  <w:style w:type="paragraph" w:styleId="Heading1">
    <w:name w:val="heading 1"/>
    <w:basedOn w:val="Normal"/>
    <w:next w:val="Normal"/>
    <w:link w:val="Heading1Char"/>
    <w:uiPriority w:val="9"/>
    <w:qFormat/>
    <w:rsid w:val="00B47BE1"/>
    <w:pPr>
      <w:keepNext/>
      <w:keepLines/>
      <w:numPr>
        <w:numId w:val="1"/>
      </w:numPr>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403A11"/>
    <w:pPr>
      <w:keepNext/>
      <w:keepLines/>
      <w:numPr>
        <w:ilvl w:val="1"/>
        <w:numId w:val="1"/>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03A11"/>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8F5A4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5A4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5A4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5A4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5A4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5A4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E30"/>
  </w:style>
  <w:style w:type="paragraph" w:styleId="Footer">
    <w:name w:val="footer"/>
    <w:basedOn w:val="Normal"/>
    <w:link w:val="FooterChar"/>
    <w:uiPriority w:val="99"/>
    <w:unhideWhenUsed/>
    <w:rsid w:val="00F22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E30"/>
  </w:style>
  <w:style w:type="paragraph" w:styleId="BalloonText">
    <w:name w:val="Balloon Text"/>
    <w:basedOn w:val="Normal"/>
    <w:link w:val="BalloonTextChar"/>
    <w:uiPriority w:val="99"/>
    <w:semiHidden/>
    <w:unhideWhenUsed/>
    <w:rsid w:val="00F22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E30"/>
    <w:rPr>
      <w:rFonts w:ascii="Tahoma" w:hAnsi="Tahoma" w:cs="Tahoma"/>
      <w:sz w:val="16"/>
      <w:szCs w:val="16"/>
    </w:rPr>
  </w:style>
  <w:style w:type="paragraph" w:styleId="Title">
    <w:name w:val="Title"/>
    <w:basedOn w:val="Normal"/>
    <w:next w:val="Normal"/>
    <w:link w:val="TitleChar"/>
    <w:uiPriority w:val="10"/>
    <w:qFormat/>
    <w:rsid w:val="003963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638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63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638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47BE1"/>
    <w:rPr>
      <w:rFonts w:eastAsiaTheme="majorEastAsia" w:cstheme="majorBidi"/>
      <w:b/>
      <w:bCs/>
      <w:szCs w:val="28"/>
    </w:rPr>
  </w:style>
  <w:style w:type="character" w:customStyle="1" w:styleId="Heading2Char">
    <w:name w:val="Heading 2 Char"/>
    <w:basedOn w:val="DefaultParagraphFont"/>
    <w:link w:val="Heading2"/>
    <w:uiPriority w:val="9"/>
    <w:rsid w:val="00403A11"/>
    <w:rPr>
      <w:rFonts w:eastAsiaTheme="majorEastAsia" w:cstheme="majorBidi"/>
      <w:b/>
      <w:bCs/>
      <w:szCs w:val="26"/>
    </w:rPr>
  </w:style>
  <w:style w:type="character" w:customStyle="1" w:styleId="Heading3Char">
    <w:name w:val="Heading 3 Char"/>
    <w:basedOn w:val="DefaultParagraphFont"/>
    <w:link w:val="Heading3"/>
    <w:uiPriority w:val="9"/>
    <w:rsid w:val="00403A11"/>
    <w:rPr>
      <w:rFonts w:eastAsiaTheme="majorEastAsia" w:cstheme="majorBidi"/>
      <w:b/>
      <w:bCs/>
    </w:rPr>
  </w:style>
  <w:style w:type="character" w:customStyle="1" w:styleId="Heading4Char">
    <w:name w:val="Heading 4 Char"/>
    <w:basedOn w:val="DefaultParagraphFont"/>
    <w:link w:val="Heading4"/>
    <w:uiPriority w:val="9"/>
    <w:semiHidden/>
    <w:rsid w:val="008F5A4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5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5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5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5A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5A4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F5A43"/>
    <w:pPr>
      <w:ind w:left="720"/>
      <w:contextualSpacing/>
    </w:pPr>
  </w:style>
  <w:style w:type="paragraph" w:styleId="Caption">
    <w:name w:val="caption"/>
    <w:basedOn w:val="Normal"/>
    <w:next w:val="Normal"/>
    <w:uiPriority w:val="35"/>
    <w:unhideWhenUsed/>
    <w:qFormat/>
    <w:rsid w:val="00596628"/>
    <w:pPr>
      <w:spacing w:line="240" w:lineRule="auto"/>
    </w:pPr>
    <w:rPr>
      <w:b/>
      <w:bCs/>
      <w:color w:val="4F81BD" w:themeColor="accent1"/>
      <w:sz w:val="18"/>
      <w:szCs w:val="18"/>
    </w:rPr>
  </w:style>
  <w:style w:type="table" w:styleId="TableGrid">
    <w:name w:val="Table Grid"/>
    <w:basedOn w:val="TableNormal"/>
    <w:uiPriority w:val="59"/>
    <w:rsid w:val="00900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70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926323">
      <w:bodyDiv w:val="1"/>
      <w:marLeft w:val="0"/>
      <w:marRight w:val="0"/>
      <w:marTop w:val="0"/>
      <w:marBottom w:val="0"/>
      <w:divBdr>
        <w:top w:val="none" w:sz="0" w:space="0" w:color="auto"/>
        <w:left w:val="none" w:sz="0" w:space="0" w:color="auto"/>
        <w:bottom w:val="none" w:sz="0" w:space="0" w:color="auto"/>
        <w:right w:val="none" w:sz="0" w:space="0" w:color="auto"/>
      </w:divBdr>
    </w:div>
    <w:div w:id="469519928">
      <w:bodyDiv w:val="1"/>
      <w:marLeft w:val="0"/>
      <w:marRight w:val="0"/>
      <w:marTop w:val="0"/>
      <w:marBottom w:val="0"/>
      <w:divBdr>
        <w:top w:val="none" w:sz="0" w:space="0" w:color="auto"/>
        <w:left w:val="none" w:sz="0" w:space="0" w:color="auto"/>
        <w:bottom w:val="none" w:sz="0" w:space="0" w:color="auto"/>
        <w:right w:val="none" w:sz="0" w:space="0" w:color="auto"/>
      </w:divBdr>
    </w:div>
    <w:div w:id="519322487">
      <w:bodyDiv w:val="1"/>
      <w:marLeft w:val="0"/>
      <w:marRight w:val="0"/>
      <w:marTop w:val="0"/>
      <w:marBottom w:val="0"/>
      <w:divBdr>
        <w:top w:val="none" w:sz="0" w:space="0" w:color="auto"/>
        <w:left w:val="none" w:sz="0" w:space="0" w:color="auto"/>
        <w:bottom w:val="none" w:sz="0" w:space="0" w:color="auto"/>
        <w:right w:val="none" w:sz="0" w:space="0" w:color="auto"/>
      </w:divBdr>
      <w:divsChild>
        <w:div w:id="2098672294">
          <w:marLeft w:val="547"/>
          <w:marRight w:val="0"/>
          <w:marTop w:val="86"/>
          <w:marBottom w:val="0"/>
          <w:divBdr>
            <w:top w:val="none" w:sz="0" w:space="0" w:color="auto"/>
            <w:left w:val="none" w:sz="0" w:space="0" w:color="auto"/>
            <w:bottom w:val="none" w:sz="0" w:space="0" w:color="auto"/>
            <w:right w:val="none" w:sz="0" w:space="0" w:color="auto"/>
          </w:divBdr>
        </w:div>
        <w:div w:id="493882171">
          <w:marLeft w:val="1166"/>
          <w:marRight w:val="0"/>
          <w:marTop w:val="86"/>
          <w:marBottom w:val="0"/>
          <w:divBdr>
            <w:top w:val="none" w:sz="0" w:space="0" w:color="auto"/>
            <w:left w:val="none" w:sz="0" w:space="0" w:color="auto"/>
            <w:bottom w:val="none" w:sz="0" w:space="0" w:color="auto"/>
            <w:right w:val="none" w:sz="0" w:space="0" w:color="auto"/>
          </w:divBdr>
        </w:div>
        <w:div w:id="1796753587">
          <w:marLeft w:val="1166"/>
          <w:marRight w:val="0"/>
          <w:marTop w:val="86"/>
          <w:marBottom w:val="0"/>
          <w:divBdr>
            <w:top w:val="none" w:sz="0" w:space="0" w:color="auto"/>
            <w:left w:val="none" w:sz="0" w:space="0" w:color="auto"/>
            <w:bottom w:val="none" w:sz="0" w:space="0" w:color="auto"/>
            <w:right w:val="none" w:sz="0" w:space="0" w:color="auto"/>
          </w:divBdr>
        </w:div>
        <w:div w:id="154762489">
          <w:marLeft w:val="1166"/>
          <w:marRight w:val="0"/>
          <w:marTop w:val="86"/>
          <w:marBottom w:val="0"/>
          <w:divBdr>
            <w:top w:val="none" w:sz="0" w:space="0" w:color="auto"/>
            <w:left w:val="none" w:sz="0" w:space="0" w:color="auto"/>
            <w:bottom w:val="none" w:sz="0" w:space="0" w:color="auto"/>
            <w:right w:val="none" w:sz="0" w:space="0" w:color="auto"/>
          </w:divBdr>
        </w:div>
        <w:div w:id="207570455">
          <w:marLeft w:val="547"/>
          <w:marRight w:val="0"/>
          <w:marTop w:val="86"/>
          <w:marBottom w:val="0"/>
          <w:divBdr>
            <w:top w:val="none" w:sz="0" w:space="0" w:color="auto"/>
            <w:left w:val="none" w:sz="0" w:space="0" w:color="auto"/>
            <w:bottom w:val="none" w:sz="0" w:space="0" w:color="auto"/>
            <w:right w:val="none" w:sz="0" w:space="0" w:color="auto"/>
          </w:divBdr>
        </w:div>
        <w:div w:id="237397915">
          <w:marLeft w:val="1166"/>
          <w:marRight w:val="0"/>
          <w:marTop w:val="86"/>
          <w:marBottom w:val="0"/>
          <w:divBdr>
            <w:top w:val="none" w:sz="0" w:space="0" w:color="auto"/>
            <w:left w:val="none" w:sz="0" w:space="0" w:color="auto"/>
            <w:bottom w:val="none" w:sz="0" w:space="0" w:color="auto"/>
            <w:right w:val="none" w:sz="0" w:space="0" w:color="auto"/>
          </w:divBdr>
        </w:div>
        <w:div w:id="1368413951">
          <w:marLeft w:val="1166"/>
          <w:marRight w:val="0"/>
          <w:marTop w:val="86"/>
          <w:marBottom w:val="0"/>
          <w:divBdr>
            <w:top w:val="none" w:sz="0" w:space="0" w:color="auto"/>
            <w:left w:val="none" w:sz="0" w:space="0" w:color="auto"/>
            <w:bottom w:val="none" w:sz="0" w:space="0" w:color="auto"/>
            <w:right w:val="none" w:sz="0" w:space="0" w:color="auto"/>
          </w:divBdr>
        </w:div>
        <w:div w:id="145099091">
          <w:marLeft w:val="1166"/>
          <w:marRight w:val="0"/>
          <w:marTop w:val="86"/>
          <w:marBottom w:val="0"/>
          <w:divBdr>
            <w:top w:val="none" w:sz="0" w:space="0" w:color="auto"/>
            <w:left w:val="none" w:sz="0" w:space="0" w:color="auto"/>
            <w:bottom w:val="none" w:sz="0" w:space="0" w:color="auto"/>
            <w:right w:val="none" w:sz="0" w:space="0" w:color="auto"/>
          </w:divBdr>
        </w:div>
        <w:div w:id="1360469215">
          <w:marLeft w:val="547"/>
          <w:marRight w:val="0"/>
          <w:marTop w:val="86"/>
          <w:marBottom w:val="0"/>
          <w:divBdr>
            <w:top w:val="none" w:sz="0" w:space="0" w:color="auto"/>
            <w:left w:val="none" w:sz="0" w:space="0" w:color="auto"/>
            <w:bottom w:val="none" w:sz="0" w:space="0" w:color="auto"/>
            <w:right w:val="none" w:sz="0" w:space="0" w:color="auto"/>
          </w:divBdr>
        </w:div>
        <w:div w:id="766734686">
          <w:marLeft w:val="1166"/>
          <w:marRight w:val="0"/>
          <w:marTop w:val="86"/>
          <w:marBottom w:val="0"/>
          <w:divBdr>
            <w:top w:val="none" w:sz="0" w:space="0" w:color="auto"/>
            <w:left w:val="none" w:sz="0" w:space="0" w:color="auto"/>
            <w:bottom w:val="none" w:sz="0" w:space="0" w:color="auto"/>
            <w:right w:val="none" w:sz="0" w:space="0" w:color="auto"/>
          </w:divBdr>
        </w:div>
        <w:div w:id="1057633611">
          <w:marLeft w:val="1166"/>
          <w:marRight w:val="0"/>
          <w:marTop w:val="86"/>
          <w:marBottom w:val="0"/>
          <w:divBdr>
            <w:top w:val="none" w:sz="0" w:space="0" w:color="auto"/>
            <w:left w:val="none" w:sz="0" w:space="0" w:color="auto"/>
            <w:bottom w:val="none" w:sz="0" w:space="0" w:color="auto"/>
            <w:right w:val="none" w:sz="0" w:space="0" w:color="auto"/>
          </w:divBdr>
        </w:div>
      </w:divsChild>
    </w:div>
    <w:div w:id="560098409">
      <w:bodyDiv w:val="1"/>
      <w:marLeft w:val="0"/>
      <w:marRight w:val="0"/>
      <w:marTop w:val="0"/>
      <w:marBottom w:val="0"/>
      <w:divBdr>
        <w:top w:val="none" w:sz="0" w:space="0" w:color="auto"/>
        <w:left w:val="none" w:sz="0" w:space="0" w:color="auto"/>
        <w:bottom w:val="none" w:sz="0" w:space="0" w:color="auto"/>
        <w:right w:val="none" w:sz="0" w:space="0" w:color="auto"/>
      </w:divBdr>
      <w:divsChild>
        <w:div w:id="417797925">
          <w:marLeft w:val="547"/>
          <w:marRight w:val="0"/>
          <w:marTop w:val="144"/>
          <w:marBottom w:val="0"/>
          <w:divBdr>
            <w:top w:val="none" w:sz="0" w:space="0" w:color="auto"/>
            <w:left w:val="none" w:sz="0" w:space="0" w:color="auto"/>
            <w:bottom w:val="none" w:sz="0" w:space="0" w:color="auto"/>
            <w:right w:val="none" w:sz="0" w:space="0" w:color="auto"/>
          </w:divBdr>
        </w:div>
        <w:div w:id="1695955244">
          <w:marLeft w:val="547"/>
          <w:marRight w:val="0"/>
          <w:marTop w:val="144"/>
          <w:marBottom w:val="0"/>
          <w:divBdr>
            <w:top w:val="none" w:sz="0" w:space="0" w:color="auto"/>
            <w:left w:val="none" w:sz="0" w:space="0" w:color="auto"/>
            <w:bottom w:val="none" w:sz="0" w:space="0" w:color="auto"/>
            <w:right w:val="none" w:sz="0" w:space="0" w:color="auto"/>
          </w:divBdr>
        </w:div>
        <w:div w:id="1623271020">
          <w:marLeft w:val="1166"/>
          <w:marRight w:val="0"/>
          <w:marTop w:val="125"/>
          <w:marBottom w:val="0"/>
          <w:divBdr>
            <w:top w:val="none" w:sz="0" w:space="0" w:color="auto"/>
            <w:left w:val="none" w:sz="0" w:space="0" w:color="auto"/>
            <w:bottom w:val="none" w:sz="0" w:space="0" w:color="auto"/>
            <w:right w:val="none" w:sz="0" w:space="0" w:color="auto"/>
          </w:divBdr>
        </w:div>
        <w:div w:id="421681397">
          <w:marLeft w:val="547"/>
          <w:marRight w:val="0"/>
          <w:marTop w:val="144"/>
          <w:marBottom w:val="0"/>
          <w:divBdr>
            <w:top w:val="none" w:sz="0" w:space="0" w:color="auto"/>
            <w:left w:val="none" w:sz="0" w:space="0" w:color="auto"/>
            <w:bottom w:val="none" w:sz="0" w:space="0" w:color="auto"/>
            <w:right w:val="none" w:sz="0" w:space="0" w:color="auto"/>
          </w:divBdr>
        </w:div>
        <w:div w:id="1291979384">
          <w:marLeft w:val="1166"/>
          <w:marRight w:val="0"/>
          <w:marTop w:val="125"/>
          <w:marBottom w:val="0"/>
          <w:divBdr>
            <w:top w:val="none" w:sz="0" w:space="0" w:color="auto"/>
            <w:left w:val="none" w:sz="0" w:space="0" w:color="auto"/>
            <w:bottom w:val="none" w:sz="0" w:space="0" w:color="auto"/>
            <w:right w:val="none" w:sz="0" w:space="0" w:color="auto"/>
          </w:divBdr>
        </w:div>
        <w:div w:id="554321844">
          <w:marLeft w:val="547"/>
          <w:marRight w:val="0"/>
          <w:marTop w:val="144"/>
          <w:marBottom w:val="0"/>
          <w:divBdr>
            <w:top w:val="none" w:sz="0" w:space="0" w:color="auto"/>
            <w:left w:val="none" w:sz="0" w:space="0" w:color="auto"/>
            <w:bottom w:val="none" w:sz="0" w:space="0" w:color="auto"/>
            <w:right w:val="none" w:sz="0" w:space="0" w:color="auto"/>
          </w:divBdr>
        </w:div>
        <w:div w:id="1531796200">
          <w:marLeft w:val="1166"/>
          <w:marRight w:val="0"/>
          <w:marTop w:val="125"/>
          <w:marBottom w:val="0"/>
          <w:divBdr>
            <w:top w:val="none" w:sz="0" w:space="0" w:color="auto"/>
            <w:left w:val="none" w:sz="0" w:space="0" w:color="auto"/>
            <w:bottom w:val="none" w:sz="0" w:space="0" w:color="auto"/>
            <w:right w:val="none" w:sz="0" w:space="0" w:color="auto"/>
          </w:divBdr>
        </w:div>
      </w:divsChild>
    </w:div>
    <w:div w:id="570385797">
      <w:bodyDiv w:val="1"/>
      <w:marLeft w:val="0"/>
      <w:marRight w:val="0"/>
      <w:marTop w:val="0"/>
      <w:marBottom w:val="0"/>
      <w:divBdr>
        <w:top w:val="none" w:sz="0" w:space="0" w:color="auto"/>
        <w:left w:val="none" w:sz="0" w:space="0" w:color="auto"/>
        <w:bottom w:val="none" w:sz="0" w:space="0" w:color="auto"/>
        <w:right w:val="none" w:sz="0" w:space="0" w:color="auto"/>
      </w:divBdr>
      <w:divsChild>
        <w:div w:id="485166584">
          <w:marLeft w:val="547"/>
          <w:marRight w:val="0"/>
          <w:marTop w:val="144"/>
          <w:marBottom w:val="0"/>
          <w:divBdr>
            <w:top w:val="none" w:sz="0" w:space="0" w:color="auto"/>
            <w:left w:val="none" w:sz="0" w:space="0" w:color="auto"/>
            <w:bottom w:val="none" w:sz="0" w:space="0" w:color="auto"/>
            <w:right w:val="none" w:sz="0" w:space="0" w:color="auto"/>
          </w:divBdr>
        </w:div>
        <w:div w:id="2129858069">
          <w:marLeft w:val="547"/>
          <w:marRight w:val="0"/>
          <w:marTop w:val="144"/>
          <w:marBottom w:val="0"/>
          <w:divBdr>
            <w:top w:val="none" w:sz="0" w:space="0" w:color="auto"/>
            <w:left w:val="none" w:sz="0" w:space="0" w:color="auto"/>
            <w:bottom w:val="none" w:sz="0" w:space="0" w:color="auto"/>
            <w:right w:val="none" w:sz="0" w:space="0" w:color="auto"/>
          </w:divBdr>
        </w:div>
        <w:div w:id="1328435486">
          <w:marLeft w:val="1166"/>
          <w:marRight w:val="0"/>
          <w:marTop w:val="125"/>
          <w:marBottom w:val="0"/>
          <w:divBdr>
            <w:top w:val="none" w:sz="0" w:space="0" w:color="auto"/>
            <w:left w:val="none" w:sz="0" w:space="0" w:color="auto"/>
            <w:bottom w:val="none" w:sz="0" w:space="0" w:color="auto"/>
            <w:right w:val="none" w:sz="0" w:space="0" w:color="auto"/>
          </w:divBdr>
        </w:div>
        <w:div w:id="2044017026">
          <w:marLeft w:val="547"/>
          <w:marRight w:val="0"/>
          <w:marTop w:val="144"/>
          <w:marBottom w:val="0"/>
          <w:divBdr>
            <w:top w:val="none" w:sz="0" w:space="0" w:color="auto"/>
            <w:left w:val="none" w:sz="0" w:space="0" w:color="auto"/>
            <w:bottom w:val="none" w:sz="0" w:space="0" w:color="auto"/>
            <w:right w:val="none" w:sz="0" w:space="0" w:color="auto"/>
          </w:divBdr>
        </w:div>
        <w:div w:id="1238591086">
          <w:marLeft w:val="1166"/>
          <w:marRight w:val="0"/>
          <w:marTop w:val="125"/>
          <w:marBottom w:val="0"/>
          <w:divBdr>
            <w:top w:val="none" w:sz="0" w:space="0" w:color="auto"/>
            <w:left w:val="none" w:sz="0" w:space="0" w:color="auto"/>
            <w:bottom w:val="none" w:sz="0" w:space="0" w:color="auto"/>
            <w:right w:val="none" w:sz="0" w:space="0" w:color="auto"/>
          </w:divBdr>
        </w:div>
        <w:div w:id="553857854">
          <w:marLeft w:val="547"/>
          <w:marRight w:val="0"/>
          <w:marTop w:val="144"/>
          <w:marBottom w:val="0"/>
          <w:divBdr>
            <w:top w:val="none" w:sz="0" w:space="0" w:color="auto"/>
            <w:left w:val="none" w:sz="0" w:space="0" w:color="auto"/>
            <w:bottom w:val="none" w:sz="0" w:space="0" w:color="auto"/>
            <w:right w:val="none" w:sz="0" w:space="0" w:color="auto"/>
          </w:divBdr>
        </w:div>
        <w:div w:id="1807308804">
          <w:marLeft w:val="1166"/>
          <w:marRight w:val="0"/>
          <w:marTop w:val="125"/>
          <w:marBottom w:val="0"/>
          <w:divBdr>
            <w:top w:val="none" w:sz="0" w:space="0" w:color="auto"/>
            <w:left w:val="none" w:sz="0" w:space="0" w:color="auto"/>
            <w:bottom w:val="none" w:sz="0" w:space="0" w:color="auto"/>
            <w:right w:val="none" w:sz="0" w:space="0" w:color="auto"/>
          </w:divBdr>
        </w:div>
      </w:divsChild>
    </w:div>
    <w:div w:id="599223358">
      <w:bodyDiv w:val="1"/>
      <w:marLeft w:val="0"/>
      <w:marRight w:val="0"/>
      <w:marTop w:val="0"/>
      <w:marBottom w:val="0"/>
      <w:divBdr>
        <w:top w:val="none" w:sz="0" w:space="0" w:color="auto"/>
        <w:left w:val="none" w:sz="0" w:space="0" w:color="auto"/>
        <w:bottom w:val="none" w:sz="0" w:space="0" w:color="auto"/>
        <w:right w:val="none" w:sz="0" w:space="0" w:color="auto"/>
      </w:divBdr>
      <w:divsChild>
        <w:div w:id="1407260960">
          <w:marLeft w:val="547"/>
          <w:marRight w:val="0"/>
          <w:marTop w:val="144"/>
          <w:marBottom w:val="0"/>
          <w:divBdr>
            <w:top w:val="none" w:sz="0" w:space="0" w:color="auto"/>
            <w:left w:val="none" w:sz="0" w:space="0" w:color="auto"/>
            <w:bottom w:val="none" w:sz="0" w:space="0" w:color="auto"/>
            <w:right w:val="none" w:sz="0" w:space="0" w:color="auto"/>
          </w:divBdr>
        </w:div>
        <w:div w:id="1740245530">
          <w:marLeft w:val="547"/>
          <w:marRight w:val="0"/>
          <w:marTop w:val="144"/>
          <w:marBottom w:val="0"/>
          <w:divBdr>
            <w:top w:val="none" w:sz="0" w:space="0" w:color="auto"/>
            <w:left w:val="none" w:sz="0" w:space="0" w:color="auto"/>
            <w:bottom w:val="none" w:sz="0" w:space="0" w:color="auto"/>
            <w:right w:val="none" w:sz="0" w:space="0" w:color="auto"/>
          </w:divBdr>
        </w:div>
        <w:div w:id="18700055">
          <w:marLeft w:val="547"/>
          <w:marRight w:val="0"/>
          <w:marTop w:val="144"/>
          <w:marBottom w:val="0"/>
          <w:divBdr>
            <w:top w:val="none" w:sz="0" w:space="0" w:color="auto"/>
            <w:left w:val="none" w:sz="0" w:space="0" w:color="auto"/>
            <w:bottom w:val="none" w:sz="0" w:space="0" w:color="auto"/>
            <w:right w:val="none" w:sz="0" w:space="0" w:color="auto"/>
          </w:divBdr>
        </w:div>
        <w:div w:id="630403945">
          <w:marLeft w:val="1166"/>
          <w:marRight w:val="0"/>
          <w:marTop w:val="125"/>
          <w:marBottom w:val="0"/>
          <w:divBdr>
            <w:top w:val="none" w:sz="0" w:space="0" w:color="auto"/>
            <w:left w:val="none" w:sz="0" w:space="0" w:color="auto"/>
            <w:bottom w:val="none" w:sz="0" w:space="0" w:color="auto"/>
            <w:right w:val="none" w:sz="0" w:space="0" w:color="auto"/>
          </w:divBdr>
        </w:div>
        <w:div w:id="1301307814">
          <w:marLeft w:val="547"/>
          <w:marRight w:val="0"/>
          <w:marTop w:val="144"/>
          <w:marBottom w:val="0"/>
          <w:divBdr>
            <w:top w:val="none" w:sz="0" w:space="0" w:color="auto"/>
            <w:left w:val="none" w:sz="0" w:space="0" w:color="auto"/>
            <w:bottom w:val="none" w:sz="0" w:space="0" w:color="auto"/>
            <w:right w:val="none" w:sz="0" w:space="0" w:color="auto"/>
          </w:divBdr>
        </w:div>
        <w:div w:id="1234125429">
          <w:marLeft w:val="1166"/>
          <w:marRight w:val="0"/>
          <w:marTop w:val="125"/>
          <w:marBottom w:val="0"/>
          <w:divBdr>
            <w:top w:val="none" w:sz="0" w:space="0" w:color="auto"/>
            <w:left w:val="none" w:sz="0" w:space="0" w:color="auto"/>
            <w:bottom w:val="none" w:sz="0" w:space="0" w:color="auto"/>
            <w:right w:val="none" w:sz="0" w:space="0" w:color="auto"/>
          </w:divBdr>
        </w:div>
        <w:div w:id="395707226">
          <w:marLeft w:val="547"/>
          <w:marRight w:val="0"/>
          <w:marTop w:val="144"/>
          <w:marBottom w:val="0"/>
          <w:divBdr>
            <w:top w:val="none" w:sz="0" w:space="0" w:color="auto"/>
            <w:left w:val="none" w:sz="0" w:space="0" w:color="auto"/>
            <w:bottom w:val="none" w:sz="0" w:space="0" w:color="auto"/>
            <w:right w:val="none" w:sz="0" w:space="0" w:color="auto"/>
          </w:divBdr>
        </w:div>
      </w:divsChild>
    </w:div>
    <w:div w:id="605774111">
      <w:bodyDiv w:val="1"/>
      <w:marLeft w:val="0"/>
      <w:marRight w:val="0"/>
      <w:marTop w:val="0"/>
      <w:marBottom w:val="0"/>
      <w:divBdr>
        <w:top w:val="none" w:sz="0" w:space="0" w:color="auto"/>
        <w:left w:val="none" w:sz="0" w:space="0" w:color="auto"/>
        <w:bottom w:val="none" w:sz="0" w:space="0" w:color="auto"/>
        <w:right w:val="none" w:sz="0" w:space="0" w:color="auto"/>
      </w:divBdr>
    </w:div>
    <w:div w:id="607472172">
      <w:bodyDiv w:val="1"/>
      <w:marLeft w:val="0"/>
      <w:marRight w:val="0"/>
      <w:marTop w:val="0"/>
      <w:marBottom w:val="0"/>
      <w:divBdr>
        <w:top w:val="none" w:sz="0" w:space="0" w:color="auto"/>
        <w:left w:val="none" w:sz="0" w:space="0" w:color="auto"/>
        <w:bottom w:val="none" w:sz="0" w:space="0" w:color="auto"/>
        <w:right w:val="none" w:sz="0" w:space="0" w:color="auto"/>
      </w:divBdr>
      <w:divsChild>
        <w:div w:id="148642191">
          <w:marLeft w:val="547"/>
          <w:marRight w:val="0"/>
          <w:marTop w:val="96"/>
          <w:marBottom w:val="0"/>
          <w:divBdr>
            <w:top w:val="none" w:sz="0" w:space="0" w:color="auto"/>
            <w:left w:val="none" w:sz="0" w:space="0" w:color="auto"/>
            <w:bottom w:val="none" w:sz="0" w:space="0" w:color="auto"/>
            <w:right w:val="none" w:sz="0" w:space="0" w:color="auto"/>
          </w:divBdr>
        </w:div>
        <w:div w:id="145585613">
          <w:marLeft w:val="1166"/>
          <w:marRight w:val="0"/>
          <w:marTop w:val="77"/>
          <w:marBottom w:val="0"/>
          <w:divBdr>
            <w:top w:val="none" w:sz="0" w:space="0" w:color="auto"/>
            <w:left w:val="none" w:sz="0" w:space="0" w:color="auto"/>
            <w:bottom w:val="none" w:sz="0" w:space="0" w:color="auto"/>
            <w:right w:val="none" w:sz="0" w:space="0" w:color="auto"/>
          </w:divBdr>
        </w:div>
        <w:div w:id="1936548494">
          <w:marLeft w:val="1800"/>
          <w:marRight w:val="0"/>
          <w:marTop w:val="77"/>
          <w:marBottom w:val="0"/>
          <w:divBdr>
            <w:top w:val="none" w:sz="0" w:space="0" w:color="auto"/>
            <w:left w:val="none" w:sz="0" w:space="0" w:color="auto"/>
            <w:bottom w:val="none" w:sz="0" w:space="0" w:color="auto"/>
            <w:right w:val="none" w:sz="0" w:space="0" w:color="auto"/>
          </w:divBdr>
        </w:div>
        <w:div w:id="158422770">
          <w:marLeft w:val="1800"/>
          <w:marRight w:val="0"/>
          <w:marTop w:val="77"/>
          <w:marBottom w:val="0"/>
          <w:divBdr>
            <w:top w:val="none" w:sz="0" w:space="0" w:color="auto"/>
            <w:left w:val="none" w:sz="0" w:space="0" w:color="auto"/>
            <w:bottom w:val="none" w:sz="0" w:space="0" w:color="auto"/>
            <w:right w:val="none" w:sz="0" w:space="0" w:color="auto"/>
          </w:divBdr>
        </w:div>
        <w:div w:id="773787626">
          <w:marLeft w:val="1800"/>
          <w:marRight w:val="0"/>
          <w:marTop w:val="77"/>
          <w:marBottom w:val="0"/>
          <w:divBdr>
            <w:top w:val="none" w:sz="0" w:space="0" w:color="auto"/>
            <w:left w:val="none" w:sz="0" w:space="0" w:color="auto"/>
            <w:bottom w:val="none" w:sz="0" w:space="0" w:color="auto"/>
            <w:right w:val="none" w:sz="0" w:space="0" w:color="auto"/>
          </w:divBdr>
        </w:div>
        <w:div w:id="289166999">
          <w:marLeft w:val="547"/>
          <w:marRight w:val="0"/>
          <w:marTop w:val="96"/>
          <w:marBottom w:val="0"/>
          <w:divBdr>
            <w:top w:val="none" w:sz="0" w:space="0" w:color="auto"/>
            <w:left w:val="none" w:sz="0" w:space="0" w:color="auto"/>
            <w:bottom w:val="none" w:sz="0" w:space="0" w:color="auto"/>
            <w:right w:val="none" w:sz="0" w:space="0" w:color="auto"/>
          </w:divBdr>
        </w:div>
        <w:div w:id="320549828">
          <w:marLeft w:val="1166"/>
          <w:marRight w:val="0"/>
          <w:marTop w:val="77"/>
          <w:marBottom w:val="0"/>
          <w:divBdr>
            <w:top w:val="none" w:sz="0" w:space="0" w:color="auto"/>
            <w:left w:val="none" w:sz="0" w:space="0" w:color="auto"/>
            <w:bottom w:val="none" w:sz="0" w:space="0" w:color="auto"/>
            <w:right w:val="none" w:sz="0" w:space="0" w:color="auto"/>
          </w:divBdr>
        </w:div>
        <w:div w:id="2015036793">
          <w:marLeft w:val="1166"/>
          <w:marRight w:val="0"/>
          <w:marTop w:val="77"/>
          <w:marBottom w:val="0"/>
          <w:divBdr>
            <w:top w:val="none" w:sz="0" w:space="0" w:color="auto"/>
            <w:left w:val="none" w:sz="0" w:space="0" w:color="auto"/>
            <w:bottom w:val="none" w:sz="0" w:space="0" w:color="auto"/>
            <w:right w:val="none" w:sz="0" w:space="0" w:color="auto"/>
          </w:divBdr>
        </w:div>
        <w:div w:id="52823744">
          <w:marLeft w:val="1166"/>
          <w:marRight w:val="0"/>
          <w:marTop w:val="77"/>
          <w:marBottom w:val="0"/>
          <w:divBdr>
            <w:top w:val="none" w:sz="0" w:space="0" w:color="auto"/>
            <w:left w:val="none" w:sz="0" w:space="0" w:color="auto"/>
            <w:bottom w:val="none" w:sz="0" w:space="0" w:color="auto"/>
            <w:right w:val="none" w:sz="0" w:space="0" w:color="auto"/>
          </w:divBdr>
        </w:div>
        <w:div w:id="125976074">
          <w:marLeft w:val="1166"/>
          <w:marRight w:val="0"/>
          <w:marTop w:val="77"/>
          <w:marBottom w:val="0"/>
          <w:divBdr>
            <w:top w:val="none" w:sz="0" w:space="0" w:color="auto"/>
            <w:left w:val="none" w:sz="0" w:space="0" w:color="auto"/>
            <w:bottom w:val="none" w:sz="0" w:space="0" w:color="auto"/>
            <w:right w:val="none" w:sz="0" w:space="0" w:color="auto"/>
          </w:divBdr>
        </w:div>
      </w:divsChild>
    </w:div>
    <w:div w:id="794300302">
      <w:bodyDiv w:val="1"/>
      <w:marLeft w:val="0"/>
      <w:marRight w:val="0"/>
      <w:marTop w:val="0"/>
      <w:marBottom w:val="0"/>
      <w:divBdr>
        <w:top w:val="none" w:sz="0" w:space="0" w:color="auto"/>
        <w:left w:val="none" w:sz="0" w:space="0" w:color="auto"/>
        <w:bottom w:val="none" w:sz="0" w:space="0" w:color="auto"/>
        <w:right w:val="none" w:sz="0" w:space="0" w:color="auto"/>
      </w:divBdr>
      <w:divsChild>
        <w:div w:id="1418751488">
          <w:marLeft w:val="0"/>
          <w:marRight w:val="0"/>
          <w:marTop w:val="125"/>
          <w:marBottom w:val="125"/>
          <w:divBdr>
            <w:top w:val="none" w:sz="0" w:space="0" w:color="auto"/>
            <w:left w:val="none" w:sz="0" w:space="0" w:color="auto"/>
            <w:bottom w:val="none" w:sz="0" w:space="0" w:color="auto"/>
            <w:right w:val="none" w:sz="0" w:space="0" w:color="auto"/>
          </w:divBdr>
          <w:divsChild>
            <w:div w:id="2119831378">
              <w:marLeft w:val="0"/>
              <w:marRight w:val="0"/>
              <w:marTop w:val="0"/>
              <w:marBottom w:val="0"/>
              <w:divBdr>
                <w:top w:val="none" w:sz="0" w:space="0" w:color="auto"/>
                <w:left w:val="none" w:sz="0" w:space="0" w:color="auto"/>
                <w:bottom w:val="none" w:sz="0" w:space="0" w:color="auto"/>
                <w:right w:val="none" w:sz="0" w:space="0" w:color="auto"/>
              </w:divBdr>
              <w:divsChild>
                <w:div w:id="641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1689">
          <w:marLeft w:val="0"/>
          <w:marRight w:val="0"/>
          <w:marTop w:val="125"/>
          <w:marBottom w:val="125"/>
          <w:divBdr>
            <w:top w:val="none" w:sz="0" w:space="0" w:color="auto"/>
            <w:left w:val="none" w:sz="0" w:space="0" w:color="auto"/>
            <w:bottom w:val="none" w:sz="0" w:space="0" w:color="auto"/>
            <w:right w:val="none" w:sz="0" w:space="0" w:color="auto"/>
          </w:divBdr>
          <w:divsChild>
            <w:div w:id="401292192">
              <w:marLeft w:val="0"/>
              <w:marRight w:val="0"/>
              <w:marTop w:val="0"/>
              <w:marBottom w:val="0"/>
              <w:divBdr>
                <w:top w:val="none" w:sz="0" w:space="0" w:color="auto"/>
                <w:left w:val="none" w:sz="0" w:space="0" w:color="auto"/>
                <w:bottom w:val="none" w:sz="0" w:space="0" w:color="auto"/>
                <w:right w:val="none" w:sz="0" w:space="0" w:color="auto"/>
              </w:divBdr>
              <w:divsChild>
                <w:div w:id="6623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61285">
      <w:bodyDiv w:val="1"/>
      <w:marLeft w:val="0"/>
      <w:marRight w:val="0"/>
      <w:marTop w:val="0"/>
      <w:marBottom w:val="0"/>
      <w:divBdr>
        <w:top w:val="none" w:sz="0" w:space="0" w:color="auto"/>
        <w:left w:val="none" w:sz="0" w:space="0" w:color="auto"/>
        <w:bottom w:val="none" w:sz="0" w:space="0" w:color="auto"/>
        <w:right w:val="none" w:sz="0" w:space="0" w:color="auto"/>
      </w:divBdr>
      <w:divsChild>
        <w:div w:id="1122503249">
          <w:marLeft w:val="547"/>
          <w:marRight w:val="0"/>
          <w:marTop w:val="86"/>
          <w:marBottom w:val="0"/>
          <w:divBdr>
            <w:top w:val="none" w:sz="0" w:space="0" w:color="auto"/>
            <w:left w:val="none" w:sz="0" w:space="0" w:color="auto"/>
            <w:bottom w:val="none" w:sz="0" w:space="0" w:color="auto"/>
            <w:right w:val="none" w:sz="0" w:space="0" w:color="auto"/>
          </w:divBdr>
        </w:div>
        <w:div w:id="1412122555">
          <w:marLeft w:val="1166"/>
          <w:marRight w:val="0"/>
          <w:marTop w:val="86"/>
          <w:marBottom w:val="0"/>
          <w:divBdr>
            <w:top w:val="none" w:sz="0" w:space="0" w:color="auto"/>
            <w:left w:val="none" w:sz="0" w:space="0" w:color="auto"/>
            <w:bottom w:val="none" w:sz="0" w:space="0" w:color="auto"/>
            <w:right w:val="none" w:sz="0" w:space="0" w:color="auto"/>
          </w:divBdr>
        </w:div>
        <w:div w:id="1568343797">
          <w:marLeft w:val="1166"/>
          <w:marRight w:val="0"/>
          <w:marTop w:val="86"/>
          <w:marBottom w:val="0"/>
          <w:divBdr>
            <w:top w:val="none" w:sz="0" w:space="0" w:color="auto"/>
            <w:left w:val="none" w:sz="0" w:space="0" w:color="auto"/>
            <w:bottom w:val="none" w:sz="0" w:space="0" w:color="auto"/>
            <w:right w:val="none" w:sz="0" w:space="0" w:color="auto"/>
          </w:divBdr>
        </w:div>
        <w:div w:id="1832330990">
          <w:marLeft w:val="1166"/>
          <w:marRight w:val="0"/>
          <w:marTop w:val="86"/>
          <w:marBottom w:val="0"/>
          <w:divBdr>
            <w:top w:val="none" w:sz="0" w:space="0" w:color="auto"/>
            <w:left w:val="none" w:sz="0" w:space="0" w:color="auto"/>
            <w:bottom w:val="none" w:sz="0" w:space="0" w:color="auto"/>
            <w:right w:val="none" w:sz="0" w:space="0" w:color="auto"/>
          </w:divBdr>
        </w:div>
        <w:div w:id="380980621">
          <w:marLeft w:val="1166"/>
          <w:marRight w:val="0"/>
          <w:marTop w:val="86"/>
          <w:marBottom w:val="0"/>
          <w:divBdr>
            <w:top w:val="none" w:sz="0" w:space="0" w:color="auto"/>
            <w:left w:val="none" w:sz="0" w:space="0" w:color="auto"/>
            <w:bottom w:val="none" w:sz="0" w:space="0" w:color="auto"/>
            <w:right w:val="none" w:sz="0" w:space="0" w:color="auto"/>
          </w:divBdr>
        </w:div>
        <w:div w:id="774906113">
          <w:marLeft w:val="1166"/>
          <w:marRight w:val="0"/>
          <w:marTop w:val="86"/>
          <w:marBottom w:val="0"/>
          <w:divBdr>
            <w:top w:val="none" w:sz="0" w:space="0" w:color="auto"/>
            <w:left w:val="none" w:sz="0" w:space="0" w:color="auto"/>
            <w:bottom w:val="none" w:sz="0" w:space="0" w:color="auto"/>
            <w:right w:val="none" w:sz="0" w:space="0" w:color="auto"/>
          </w:divBdr>
        </w:div>
        <w:div w:id="1012025372">
          <w:marLeft w:val="547"/>
          <w:marRight w:val="0"/>
          <w:marTop w:val="86"/>
          <w:marBottom w:val="0"/>
          <w:divBdr>
            <w:top w:val="none" w:sz="0" w:space="0" w:color="auto"/>
            <w:left w:val="none" w:sz="0" w:space="0" w:color="auto"/>
            <w:bottom w:val="none" w:sz="0" w:space="0" w:color="auto"/>
            <w:right w:val="none" w:sz="0" w:space="0" w:color="auto"/>
          </w:divBdr>
        </w:div>
        <w:div w:id="2094934681">
          <w:marLeft w:val="1166"/>
          <w:marRight w:val="0"/>
          <w:marTop w:val="86"/>
          <w:marBottom w:val="0"/>
          <w:divBdr>
            <w:top w:val="none" w:sz="0" w:space="0" w:color="auto"/>
            <w:left w:val="none" w:sz="0" w:space="0" w:color="auto"/>
            <w:bottom w:val="none" w:sz="0" w:space="0" w:color="auto"/>
            <w:right w:val="none" w:sz="0" w:space="0" w:color="auto"/>
          </w:divBdr>
        </w:div>
        <w:div w:id="1419520122">
          <w:marLeft w:val="1166"/>
          <w:marRight w:val="0"/>
          <w:marTop w:val="86"/>
          <w:marBottom w:val="0"/>
          <w:divBdr>
            <w:top w:val="none" w:sz="0" w:space="0" w:color="auto"/>
            <w:left w:val="none" w:sz="0" w:space="0" w:color="auto"/>
            <w:bottom w:val="none" w:sz="0" w:space="0" w:color="auto"/>
            <w:right w:val="none" w:sz="0" w:space="0" w:color="auto"/>
          </w:divBdr>
        </w:div>
        <w:div w:id="1535733957">
          <w:marLeft w:val="1166"/>
          <w:marRight w:val="0"/>
          <w:marTop w:val="86"/>
          <w:marBottom w:val="0"/>
          <w:divBdr>
            <w:top w:val="none" w:sz="0" w:space="0" w:color="auto"/>
            <w:left w:val="none" w:sz="0" w:space="0" w:color="auto"/>
            <w:bottom w:val="none" w:sz="0" w:space="0" w:color="auto"/>
            <w:right w:val="none" w:sz="0" w:space="0" w:color="auto"/>
          </w:divBdr>
        </w:div>
        <w:div w:id="1813059217">
          <w:marLeft w:val="547"/>
          <w:marRight w:val="0"/>
          <w:marTop w:val="86"/>
          <w:marBottom w:val="0"/>
          <w:divBdr>
            <w:top w:val="none" w:sz="0" w:space="0" w:color="auto"/>
            <w:left w:val="none" w:sz="0" w:space="0" w:color="auto"/>
            <w:bottom w:val="none" w:sz="0" w:space="0" w:color="auto"/>
            <w:right w:val="none" w:sz="0" w:space="0" w:color="auto"/>
          </w:divBdr>
        </w:div>
        <w:div w:id="911893233">
          <w:marLeft w:val="1166"/>
          <w:marRight w:val="0"/>
          <w:marTop w:val="86"/>
          <w:marBottom w:val="0"/>
          <w:divBdr>
            <w:top w:val="none" w:sz="0" w:space="0" w:color="auto"/>
            <w:left w:val="none" w:sz="0" w:space="0" w:color="auto"/>
            <w:bottom w:val="none" w:sz="0" w:space="0" w:color="auto"/>
            <w:right w:val="none" w:sz="0" w:space="0" w:color="auto"/>
          </w:divBdr>
        </w:div>
        <w:div w:id="1748915167">
          <w:marLeft w:val="1166"/>
          <w:marRight w:val="0"/>
          <w:marTop w:val="86"/>
          <w:marBottom w:val="0"/>
          <w:divBdr>
            <w:top w:val="none" w:sz="0" w:space="0" w:color="auto"/>
            <w:left w:val="none" w:sz="0" w:space="0" w:color="auto"/>
            <w:bottom w:val="none" w:sz="0" w:space="0" w:color="auto"/>
            <w:right w:val="none" w:sz="0" w:space="0" w:color="auto"/>
          </w:divBdr>
        </w:div>
      </w:divsChild>
    </w:div>
    <w:div w:id="1119647138">
      <w:bodyDiv w:val="1"/>
      <w:marLeft w:val="0"/>
      <w:marRight w:val="0"/>
      <w:marTop w:val="0"/>
      <w:marBottom w:val="0"/>
      <w:divBdr>
        <w:top w:val="none" w:sz="0" w:space="0" w:color="auto"/>
        <w:left w:val="none" w:sz="0" w:space="0" w:color="auto"/>
        <w:bottom w:val="none" w:sz="0" w:space="0" w:color="auto"/>
        <w:right w:val="none" w:sz="0" w:space="0" w:color="auto"/>
      </w:divBdr>
      <w:divsChild>
        <w:div w:id="755981715">
          <w:marLeft w:val="547"/>
          <w:marRight w:val="0"/>
          <w:marTop w:val="154"/>
          <w:marBottom w:val="0"/>
          <w:divBdr>
            <w:top w:val="none" w:sz="0" w:space="0" w:color="auto"/>
            <w:left w:val="none" w:sz="0" w:space="0" w:color="auto"/>
            <w:bottom w:val="none" w:sz="0" w:space="0" w:color="auto"/>
            <w:right w:val="none" w:sz="0" w:space="0" w:color="auto"/>
          </w:divBdr>
        </w:div>
        <w:div w:id="1635065493">
          <w:marLeft w:val="547"/>
          <w:marRight w:val="0"/>
          <w:marTop w:val="154"/>
          <w:marBottom w:val="0"/>
          <w:divBdr>
            <w:top w:val="none" w:sz="0" w:space="0" w:color="auto"/>
            <w:left w:val="none" w:sz="0" w:space="0" w:color="auto"/>
            <w:bottom w:val="none" w:sz="0" w:space="0" w:color="auto"/>
            <w:right w:val="none" w:sz="0" w:space="0" w:color="auto"/>
          </w:divBdr>
        </w:div>
      </w:divsChild>
    </w:div>
    <w:div w:id="1360816394">
      <w:bodyDiv w:val="1"/>
      <w:marLeft w:val="0"/>
      <w:marRight w:val="0"/>
      <w:marTop w:val="0"/>
      <w:marBottom w:val="0"/>
      <w:divBdr>
        <w:top w:val="none" w:sz="0" w:space="0" w:color="auto"/>
        <w:left w:val="none" w:sz="0" w:space="0" w:color="auto"/>
        <w:bottom w:val="none" w:sz="0" w:space="0" w:color="auto"/>
        <w:right w:val="none" w:sz="0" w:space="0" w:color="auto"/>
      </w:divBdr>
    </w:div>
    <w:div w:id="1549873109">
      <w:bodyDiv w:val="1"/>
      <w:marLeft w:val="0"/>
      <w:marRight w:val="0"/>
      <w:marTop w:val="0"/>
      <w:marBottom w:val="0"/>
      <w:divBdr>
        <w:top w:val="none" w:sz="0" w:space="0" w:color="auto"/>
        <w:left w:val="none" w:sz="0" w:space="0" w:color="auto"/>
        <w:bottom w:val="none" w:sz="0" w:space="0" w:color="auto"/>
        <w:right w:val="none" w:sz="0" w:space="0" w:color="auto"/>
      </w:divBdr>
      <w:divsChild>
        <w:div w:id="381252542">
          <w:marLeft w:val="547"/>
          <w:marRight w:val="0"/>
          <w:marTop w:val="115"/>
          <w:marBottom w:val="0"/>
          <w:divBdr>
            <w:top w:val="none" w:sz="0" w:space="0" w:color="auto"/>
            <w:left w:val="none" w:sz="0" w:space="0" w:color="auto"/>
            <w:bottom w:val="none" w:sz="0" w:space="0" w:color="auto"/>
            <w:right w:val="none" w:sz="0" w:space="0" w:color="auto"/>
          </w:divBdr>
        </w:div>
      </w:divsChild>
    </w:div>
    <w:div w:id="1605501655">
      <w:bodyDiv w:val="1"/>
      <w:marLeft w:val="0"/>
      <w:marRight w:val="0"/>
      <w:marTop w:val="0"/>
      <w:marBottom w:val="0"/>
      <w:divBdr>
        <w:top w:val="none" w:sz="0" w:space="0" w:color="auto"/>
        <w:left w:val="none" w:sz="0" w:space="0" w:color="auto"/>
        <w:bottom w:val="none" w:sz="0" w:space="0" w:color="auto"/>
        <w:right w:val="none" w:sz="0" w:space="0" w:color="auto"/>
      </w:divBdr>
      <w:divsChild>
        <w:div w:id="463086400">
          <w:marLeft w:val="0"/>
          <w:marRight w:val="0"/>
          <w:marTop w:val="125"/>
          <w:marBottom w:val="125"/>
          <w:divBdr>
            <w:top w:val="none" w:sz="0" w:space="0" w:color="auto"/>
            <w:left w:val="none" w:sz="0" w:space="0" w:color="auto"/>
            <w:bottom w:val="none" w:sz="0" w:space="0" w:color="auto"/>
            <w:right w:val="none" w:sz="0" w:space="0" w:color="auto"/>
          </w:divBdr>
          <w:divsChild>
            <w:div w:id="103039094">
              <w:marLeft w:val="0"/>
              <w:marRight w:val="0"/>
              <w:marTop w:val="0"/>
              <w:marBottom w:val="0"/>
              <w:divBdr>
                <w:top w:val="none" w:sz="0" w:space="0" w:color="auto"/>
                <w:left w:val="none" w:sz="0" w:space="0" w:color="auto"/>
                <w:bottom w:val="none" w:sz="0" w:space="0" w:color="auto"/>
                <w:right w:val="none" w:sz="0" w:space="0" w:color="auto"/>
              </w:divBdr>
              <w:divsChild>
                <w:div w:id="1218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9047">
          <w:marLeft w:val="0"/>
          <w:marRight w:val="0"/>
          <w:marTop w:val="125"/>
          <w:marBottom w:val="125"/>
          <w:divBdr>
            <w:top w:val="none" w:sz="0" w:space="0" w:color="auto"/>
            <w:left w:val="none" w:sz="0" w:space="0" w:color="auto"/>
            <w:bottom w:val="none" w:sz="0" w:space="0" w:color="auto"/>
            <w:right w:val="none" w:sz="0" w:space="0" w:color="auto"/>
          </w:divBdr>
          <w:divsChild>
            <w:div w:id="1742409447">
              <w:marLeft w:val="0"/>
              <w:marRight w:val="0"/>
              <w:marTop w:val="0"/>
              <w:marBottom w:val="0"/>
              <w:divBdr>
                <w:top w:val="none" w:sz="0" w:space="0" w:color="auto"/>
                <w:left w:val="none" w:sz="0" w:space="0" w:color="auto"/>
                <w:bottom w:val="none" w:sz="0" w:space="0" w:color="auto"/>
                <w:right w:val="none" w:sz="0" w:space="0" w:color="auto"/>
              </w:divBdr>
              <w:divsChild>
                <w:div w:id="19152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70392">
      <w:bodyDiv w:val="1"/>
      <w:marLeft w:val="0"/>
      <w:marRight w:val="0"/>
      <w:marTop w:val="0"/>
      <w:marBottom w:val="0"/>
      <w:divBdr>
        <w:top w:val="none" w:sz="0" w:space="0" w:color="auto"/>
        <w:left w:val="none" w:sz="0" w:space="0" w:color="auto"/>
        <w:bottom w:val="none" w:sz="0" w:space="0" w:color="auto"/>
        <w:right w:val="none" w:sz="0" w:space="0" w:color="auto"/>
      </w:divBdr>
      <w:divsChild>
        <w:div w:id="343243745">
          <w:marLeft w:val="547"/>
          <w:marRight w:val="0"/>
          <w:marTop w:val="144"/>
          <w:marBottom w:val="0"/>
          <w:divBdr>
            <w:top w:val="none" w:sz="0" w:space="0" w:color="auto"/>
            <w:left w:val="none" w:sz="0" w:space="0" w:color="auto"/>
            <w:bottom w:val="none" w:sz="0" w:space="0" w:color="auto"/>
            <w:right w:val="none" w:sz="0" w:space="0" w:color="auto"/>
          </w:divBdr>
        </w:div>
        <w:div w:id="401488125">
          <w:marLeft w:val="547"/>
          <w:marRight w:val="0"/>
          <w:marTop w:val="144"/>
          <w:marBottom w:val="0"/>
          <w:divBdr>
            <w:top w:val="none" w:sz="0" w:space="0" w:color="auto"/>
            <w:left w:val="none" w:sz="0" w:space="0" w:color="auto"/>
            <w:bottom w:val="none" w:sz="0" w:space="0" w:color="auto"/>
            <w:right w:val="none" w:sz="0" w:space="0" w:color="auto"/>
          </w:divBdr>
        </w:div>
        <w:div w:id="1604921172">
          <w:marLeft w:val="1166"/>
          <w:marRight w:val="0"/>
          <w:marTop w:val="125"/>
          <w:marBottom w:val="0"/>
          <w:divBdr>
            <w:top w:val="none" w:sz="0" w:space="0" w:color="auto"/>
            <w:left w:val="none" w:sz="0" w:space="0" w:color="auto"/>
            <w:bottom w:val="none" w:sz="0" w:space="0" w:color="auto"/>
            <w:right w:val="none" w:sz="0" w:space="0" w:color="auto"/>
          </w:divBdr>
        </w:div>
        <w:div w:id="1650019708">
          <w:marLeft w:val="547"/>
          <w:marRight w:val="0"/>
          <w:marTop w:val="144"/>
          <w:marBottom w:val="0"/>
          <w:divBdr>
            <w:top w:val="none" w:sz="0" w:space="0" w:color="auto"/>
            <w:left w:val="none" w:sz="0" w:space="0" w:color="auto"/>
            <w:bottom w:val="none" w:sz="0" w:space="0" w:color="auto"/>
            <w:right w:val="none" w:sz="0" w:space="0" w:color="auto"/>
          </w:divBdr>
        </w:div>
        <w:div w:id="1037508141">
          <w:marLeft w:val="1166"/>
          <w:marRight w:val="0"/>
          <w:marTop w:val="125"/>
          <w:marBottom w:val="0"/>
          <w:divBdr>
            <w:top w:val="none" w:sz="0" w:space="0" w:color="auto"/>
            <w:left w:val="none" w:sz="0" w:space="0" w:color="auto"/>
            <w:bottom w:val="none" w:sz="0" w:space="0" w:color="auto"/>
            <w:right w:val="none" w:sz="0" w:space="0" w:color="auto"/>
          </w:divBdr>
        </w:div>
        <w:div w:id="1174416006">
          <w:marLeft w:val="547"/>
          <w:marRight w:val="0"/>
          <w:marTop w:val="144"/>
          <w:marBottom w:val="0"/>
          <w:divBdr>
            <w:top w:val="none" w:sz="0" w:space="0" w:color="auto"/>
            <w:left w:val="none" w:sz="0" w:space="0" w:color="auto"/>
            <w:bottom w:val="none" w:sz="0" w:space="0" w:color="auto"/>
            <w:right w:val="none" w:sz="0" w:space="0" w:color="auto"/>
          </w:divBdr>
        </w:div>
        <w:div w:id="1940064199">
          <w:marLeft w:val="1166"/>
          <w:marRight w:val="0"/>
          <w:marTop w:val="125"/>
          <w:marBottom w:val="0"/>
          <w:divBdr>
            <w:top w:val="none" w:sz="0" w:space="0" w:color="auto"/>
            <w:left w:val="none" w:sz="0" w:space="0" w:color="auto"/>
            <w:bottom w:val="none" w:sz="0" w:space="0" w:color="auto"/>
            <w:right w:val="none" w:sz="0" w:space="0" w:color="auto"/>
          </w:divBdr>
        </w:div>
      </w:divsChild>
    </w:div>
    <w:div w:id="1698651844">
      <w:bodyDiv w:val="1"/>
      <w:marLeft w:val="0"/>
      <w:marRight w:val="0"/>
      <w:marTop w:val="0"/>
      <w:marBottom w:val="0"/>
      <w:divBdr>
        <w:top w:val="none" w:sz="0" w:space="0" w:color="auto"/>
        <w:left w:val="none" w:sz="0" w:space="0" w:color="auto"/>
        <w:bottom w:val="none" w:sz="0" w:space="0" w:color="auto"/>
        <w:right w:val="none" w:sz="0" w:space="0" w:color="auto"/>
      </w:divBdr>
    </w:div>
    <w:div w:id="1920017120">
      <w:bodyDiv w:val="1"/>
      <w:marLeft w:val="0"/>
      <w:marRight w:val="0"/>
      <w:marTop w:val="0"/>
      <w:marBottom w:val="0"/>
      <w:divBdr>
        <w:top w:val="none" w:sz="0" w:space="0" w:color="auto"/>
        <w:left w:val="none" w:sz="0" w:space="0" w:color="auto"/>
        <w:bottom w:val="none" w:sz="0" w:space="0" w:color="auto"/>
        <w:right w:val="none" w:sz="0" w:space="0" w:color="auto"/>
      </w:divBdr>
    </w:div>
    <w:div w:id="2050297666">
      <w:bodyDiv w:val="1"/>
      <w:marLeft w:val="0"/>
      <w:marRight w:val="0"/>
      <w:marTop w:val="0"/>
      <w:marBottom w:val="0"/>
      <w:divBdr>
        <w:top w:val="none" w:sz="0" w:space="0" w:color="auto"/>
        <w:left w:val="none" w:sz="0" w:space="0" w:color="auto"/>
        <w:bottom w:val="none" w:sz="0" w:space="0" w:color="auto"/>
        <w:right w:val="none" w:sz="0" w:space="0" w:color="auto"/>
      </w:divBdr>
      <w:divsChild>
        <w:div w:id="1079594349">
          <w:marLeft w:val="547"/>
          <w:marRight w:val="0"/>
          <w:marTop w:val="154"/>
          <w:marBottom w:val="0"/>
          <w:divBdr>
            <w:top w:val="none" w:sz="0" w:space="0" w:color="auto"/>
            <w:left w:val="none" w:sz="0" w:space="0" w:color="auto"/>
            <w:bottom w:val="none" w:sz="0" w:space="0" w:color="auto"/>
            <w:right w:val="none" w:sz="0" w:space="0" w:color="auto"/>
          </w:divBdr>
        </w:div>
        <w:div w:id="1673069370">
          <w:marLeft w:val="1166"/>
          <w:marRight w:val="0"/>
          <w:marTop w:val="134"/>
          <w:marBottom w:val="0"/>
          <w:divBdr>
            <w:top w:val="none" w:sz="0" w:space="0" w:color="auto"/>
            <w:left w:val="none" w:sz="0" w:space="0" w:color="auto"/>
            <w:bottom w:val="none" w:sz="0" w:space="0" w:color="auto"/>
            <w:right w:val="none" w:sz="0" w:space="0" w:color="auto"/>
          </w:divBdr>
        </w:div>
        <w:div w:id="1376352913">
          <w:marLeft w:val="1166"/>
          <w:marRight w:val="0"/>
          <w:marTop w:val="134"/>
          <w:marBottom w:val="0"/>
          <w:divBdr>
            <w:top w:val="none" w:sz="0" w:space="0" w:color="auto"/>
            <w:left w:val="none" w:sz="0" w:space="0" w:color="auto"/>
            <w:bottom w:val="none" w:sz="0" w:space="0" w:color="auto"/>
            <w:right w:val="none" w:sz="0" w:space="0" w:color="auto"/>
          </w:divBdr>
        </w:div>
        <w:div w:id="847215341">
          <w:marLeft w:val="1166"/>
          <w:marRight w:val="0"/>
          <w:marTop w:val="134"/>
          <w:marBottom w:val="0"/>
          <w:divBdr>
            <w:top w:val="none" w:sz="0" w:space="0" w:color="auto"/>
            <w:left w:val="none" w:sz="0" w:space="0" w:color="auto"/>
            <w:bottom w:val="none" w:sz="0" w:space="0" w:color="auto"/>
            <w:right w:val="none" w:sz="0" w:space="0" w:color="auto"/>
          </w:divBdr>
        </w:div>
      </w:divsChild>
    </w:div>
    <w:div w:id="2135172139">
      <w:bodyDiv w:val="1"/>
      <w:marLeft w:val="0"/>
      <w:marRight w:val="0"/>
      <w:marTop w:val="0"/>
      <w:marBottom w:val="0"/>
      <w:divBdr>
        <w:top w:val="none" w:sz="0" w:space="0" w:color="auto"/>
        <w:left w:val="none" w:sz="0" w:space="0" w:color="auto"/>
        <w:bottom w:val="none" w:sz="0" w:space="0" w:color="auto"/>
        <w:right w:val="none" w:sz="0" w:space="0" w:color="auto"/>
      </w:divBdr>
      <w:divsChild>
        <w:div w:id="1210848091">
          <w:marLeft w:val="547"/>
          <w:marRight w:val="0"/>
          <w:marTop w:val="144"/>
          <w:marBottom w:val="0"/>
          <w:divBdr>
            <w:top w:val="none" w:sz="0" w:space="0" w:color="auto"/>
            <w:left w:val="none" w:sz="0" w:space="0" w:color="auto"/>
            <w:bottom w:val="none" w:sz="0" w:space="0" w:color="auto"/>
            <w:right w:val="none" w:sz="0" w:space="0" w:color="auto"/>
          </w:divBdr>
        </w:div>
        <w:div w:id="106582791">
          <w:marLeft w:val="547"/>
          <w:marRight w:val="0"/>
          <w:marTop w:val="144"/>
          <w:marBottom w:val="0"/>
          <w:divBdr>
            <w:top w:val="none" w:sz="0" w:space="0" w:color="auto"/>
            <w:left w:val="none" w:sz="0" w:space="0" w:color="auto"/>
            <w:bottom w:val="none" w:sz="0" w:space="0" w:color="auto"/>
            <w:right w:val="none" w:sz="0" w:space="0" w:color="auto"/>
          </w:divBdr>
        </w:div>
        <w:div w:id="1239707379">
          <w:marLeft w:val="1166"/>
          <w:marRight w:val="0"/>
          <w:marTop w:val="125"/>
          <w:marBottom w:val="0"/>
          <w:divBdr>
            <w:top w:val="none" w:sz="0" w:space="0" w:color="auto"/>
            <w:left w:val="none" w:sz="0" w:space="0" w:color="auto"/>
            <w:bottom w:val="none" w:sz="0" w:space="0" w:color="auto"/>
            <w:right w:val="none" w:sz="0" w:space="0" w:color="auto"/>
          </w:divBdr>
        </w:div>
        <w:div w:id="58944697">
          <w:marLeft w:val="547"/>
          <w:marRight w:val="0"/>
          <w:marTop w:val="144"/>
          <w:marBottom w:val="0"/>
          <w:divBdr>
            <w:top w:val="none" w:sz="0" w:space="0" w:color="auto"/>
            <w:left w:val="none" w:sz="0" w:space="0" w:color="auto"/>
            <w:bottom w:val="none" w:sz="0" w:space="0" w:color="auto"/>
            <w:right w:val="none" w:sz="0" w:space="0" w:color="auto"/>
          </w:divBdr>
        </w:div>
        <w:div w:id="529681128">
          <w:marLeft w:val="1166"/>
          <w:marRight w:val="0"/>
          <w:marTop w:val="125"/>
          <w:marBottom w:val="0"/>
          <w:divBdr>
            <w:top w:val="none" w:sz="0" w:space="0" w:color="auto"/>
            <w:left w:val="none" w:sz="0" w:space="0" w:color="auto"/>
            <w:bottom w:val="none" w:sz="0" w:space="0" w:color="auto"/>
            <w:right w:val="none" w:sz="0" w:space="0" w:color="auto"/>
          </w:divBdr>
        </w:div>
        <w:div w:id="970675197">
          <w:marLeft w:val="547"/>
          <w:marRight w:val="0"/>
          <w:marTop w:val="144"/>
          <w:marBottom w:val="0"/>
          <w:divBdr>
            <w:top w:val="none" w:sz="0" w:space="0" w:color="auto"/>
            <w:left w:val="none" w:sz="0" w:space="0" w:color="auto"/>
            <w:bottom w:val="none" w:sz="0" w:space="0" w:color="auto"/>
            <w:right w:val="none" w:sz="0" w:space="0" w:color="auto"/>
          </w:divBdr>
        </w:div>
        <w:div w:id="754473550">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Cat</b:Tag>
    <b:SourceType>JournalArticle</b:SourceType>
    <b:Guid>{842D0807-8EDC-4D48-98A0-F50BCA2B8441}</b:Guid>
    <b:Author>
      <b:Author>
        <b:NameList>
          <b:Person>
            <b:Last>Catherine Wah</b:Last>
            <b:First>Steve</b:First>
            <b:Middle>Branson, Peter Welinder,Pietro Perona, Serge Belongie</b:Middle>
          </b:Person>
        </b:NameList>
      </b:Author>
    </b:Author>
    <b:Title>The Caltech-UCSD Birds-200-2011 Dataset</b:Title>
    <b:RefOrder>1</b:RefOrder>
  </b:Source>
  <b:Source>
    <b:Tag>Kar14</b:Tag>
    <b:SourceType>JournalArticle</b:SourceType>
    <b:Guid>{52A43F4F-248F-447F-98D9-E8416A51AEB7}</b:Guid>
    <b:Author>
      <b:Author>
        <b:NameList>
          <b:Person>
            <b:Last>Karen Simonyan</b:Last>
            <b:First>Andrew</b:First>
            <b:Middle>Zisserman</b:Middle>
          </b:Person>
        </b:NameList>
      </b:Author>
    </b:Author>
    <b:Title>Very Deep Convolutional Networks for Large-Scale Image Recognition</b:Title>
    <b:Year>2014</b:Year>
    <b:JournalName>CoRR</b:JournalName>
    <b:RefOrder>2</b:RefOrder>
  </b:Source>
</b:Sources>
</file>

<file path=customXml/itemProps1.xml><?xml version="1.0" encoding="utf-8"?>
<ds:datastoreItem xmlns:ds="http://schemas.openxmlformats.org/officeDocument/2006/customXml" ds:itemID="{0C238DA5-DC78-4A71-BC2E-0B35E676D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1195</TotalTime>
  <Pages>1</Pages>
  <Words>2693</Words>
  <Characters>15353</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INDIAN INSTITUTE OF TECHNOLOGY, MANDI</vt:lpstr>
    </vt:vector>
  </TitlesOfParts>
  <Company/>
  <LinksUpToDate>false</LinksUpToDate>
  <CharactersWithSpaces>18010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INSTITUTE OF TECHNOLOGY, MANDI</dc:title>
  <dc:creator>Anoushka</dc:creator>
  <cp:lastModifiedBy>Yash sharma</cp:lastModifiedBy>
  <cp:revision>93</cp:revision>
  <cp:lastPrinted>2021-08-22T16:04:00Z</cp:lastPrinted>
  <dcterms:created xsi:type="dcterms:W3CDTF">2021-08-13T10:06:00Z</dcterms:created>
  <dcterms:modified xsi:type="dcterms:W3CDTF">2021-08-22T16:04:00Z</dcterms:modified>
</cp:coreProperties>
</file>