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Layout w:type="fixed"/>
        <w:tblLook w:val="0600"/>
      </w:tblPr>
      <w:tblGrid>
        <w:gridCol w:w="7185"/>
        <w:gridCol w:w="3615"/>
        <w:tblGridChange w:id="0">
          <w:tblGrid>
            <w:gridCol w:w="7185"/>
            <w:gridCol w:w="3615"/>
          </w:tblGrid>
        </w:tblGridChange>
      </w:tblGrid>
      <w:tr>
        <w:trPr>
          <w:cantSplit w:val="0"/>
          <w:trHeight w:val="404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Experience</w:t>
            </w:r>
          </w:p>
        </w:tc>
      </w:tr>
      <w:tr>
        <w:trPr>
          <w:cantSplit w:val="0"/>
          <w:trHeight w:val="394.35546875000006" w:hRule="atLeast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Video Editor Intern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, Apprisers, Remote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right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June 2024 – August 2024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1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Assisted in editing and producing high-quality video content for social media and marketing.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Gained proficiency in post-production tools such as Adobe Premiere Pro and DaVinci Resolve.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Collaborated with the creative team to ensure brand consistency and effective visual storytelling.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Improved project turnaround time by optimizing video rendering workflows.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Projects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Soil Management and Prediction Mobile Bot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Developed a mobile-based AI bot to predict soil health and provide management suggestions for farmers.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</w:t>
            </w:r>
            <w:r w:rsidDel="00000000" w:rsidR="00000000" w:rsidRPr="00000000">
              <w:rPr>
                <w:rtl w:val="0"/>
              </w:rPr>
              <w:t xml:space="preserve">p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ython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 backend logic and integrated with a mobile interface for user interaction.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40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Focused on real-time data analysis, soil classification, and sustainable agricultural practices.</w:t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Voice Tone Mixer for Singers (Personal Project)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 a basic application to mix and adjust vocal tones using digital signal processing.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Integrated equalizer functions and real-time sound feedback for live performances.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Used Java and simple UI frameworks to create an easy-to-use interface.</w:t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>
                <w:rFonts w:ascii="Calibri" w:cs="Calibri" w:eastAsia="Calibri" w:hAnsi="Calibri"/>
                <w:i w:val="0"/>
                <w:i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Cyber Threat Detection Mini Project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4"/>
                <w:szCs w:val="24"/>
                <w:rtl w:val="0"/>
              </w:rPr>
              <w:t xml:space="preserve">(Academic Specialization Project)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Created a small-scale 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cyber threat monitoring tool to analyze suspicious network activities.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Applied Python for pattern detection and basic anomaly analysis to simulate intrusion detection.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hanging="36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Strengthened understanding of network security, data handling, and ethical hacking fundamentals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Education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Bachelor of Technology in Computer Science and Engineering, NIIT University</w:t>
            </w:r>
          </w:p>
        </w:tc>
        <w:tc>
          <w:tcPr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 to 2027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Relevant Modules: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Cyber Security, Data Science, Network Security, Python, Java, Artificial Intelligence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XII, Rishikul Vidyapeeth School, Sonepat (CBSE)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X, Rishikul Vidyapeeth School, Sonepat (CBSE)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2021</w:t>
            </w:r>
          </w:p>
        </w:tc>
      </w:tr>
      <w:tr>
        <w:trPr>
          <w:cantSplit w:val="0"/>
          <w:trHeight w:val="463.388671875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Skills</w:t>
            </w:r>
          </w:p>
        </w:tc>
      </w:tr>
      <w:tr>
        <w:trPr>
          <w:cantSplit w:val="0"/>
          <w:trHeight w:val="1571.77734375" w:hRule="atLeast"/>
          <w:tblHeader w:val="0"/>
        </w:trPr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Programming Languages: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Python, Java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Cybersecurity Tools: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Wireshark, Kali Linux, Burp Suite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4"/>
                <w:szCs w:val="24"/>
                <w:rtl w:val="0"/>
              </w:rPr>
              <w:t xml:space="preserve">(beginner level)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Software/Tools: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Adobe Premiere Pro, VS Code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Domains: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Cyber Security, Data Science, AI for Security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Soft Skills: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Leadership, Collaboration, Analytical Thinking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Certification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numPr>
                <w:ilvl w:val="0"/>
                <w:numId w:val="6"/>
              </w:numPr>
              <w:spacing w:after="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Cyber Security Fundamentals – Udemy (2025)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6"/>
              </w:numPr>
              <w:spacing w:after="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Science for Beginners – Udemy (2025)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6"/>
              </w:numPr>
              <w:spacing w:after="0" w:line="278.00000000000006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Introduction to Cyber Threats and Network Defense – NIIT University Module (2024)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gridSpan w:val="2"/>
            <w:tcBorders>
              <w:bottom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b w:val="1"/>
                <w:bCs w:val="1"/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Positions of Responsibility 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gridSpan w:val="2"/>
            <w:tcBorders>
              <w:top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spacing w:after="0" w:before="0" w:line="278.0000000000000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Coordinator – Music Society (Verismo), NIIT University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Managing and leading the university’s official music society.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Planned and organized performances, sound setups, and stage logistics for events like Tritone and Annual Lecture Cultural Night.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8.00000000000006" w:lineRule="auto"/>
              <w:ind w:left="720" w:right="0" w:hanging="360"/>
              <w:jc w:val="left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Collaborated with event coordinators and the university’s cultural committee.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8.00000000000006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720" w:top="720" w:left="720" w:right="720" w:header="100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10800.0" w:type="dxa"/>
      <w:jc w:val="left"/>
      <w:tblLayout w:type="fixed"/>
      <w:tblLook w:val="0600"/>
    </w:tblPr>
    <w:tblGrid>
      <w:gridCol w:w="3600"/>
      <w:gridCol w:w="3600"/>
      <w:gridCol w:w="3600"/>
      <w:tblGridChange w:id="0">
        <w:tblGrid>
          <w:gridCol w:w="3600"/>
          <w:gridCol w:w="3600"/>
          <w:gridCol w:w="3600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-115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-115" w:firstLine="0"/>
            <w:jc w:val="righ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sz w:val="48"/>
        <w:szCs w:val="48"/>
        <w:rtl w:val="0"/>
      </w:rPr>
      <w:t xml:space="preserve">Yash Kaushik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1155cc"/>
        <w:u w:val="single"/>
      </w:rPr>
    </w:pPr>
    <w:r w:rsidDel="00000000" w:rsidR="00000000" w:rsidRPr="00000000">
      <w:rPr>
        <w:rtl w:val="0"/>
      </w:rPr>
      <w:t xml:space="preserve">Sonepat</w:t>
    </w:r>
    <w:r w:rsidDel="00000000" w:rsidR="00000000" w:rsidRPr="00000000">
      <w:rPr>
        <w:color w:val="000000"/>
        <w:rtl w:val="0"/>
      </w:rPr>
      <w:t xml:space="preserve">, </w:t>
    </w:r>
    <w:r w:rsidDel="00000000" w:rsidR="00000000" w:rsidRPr="00000000">
      <w:rPr>
        <w:rtl w:val="0"/>
      </w:rPr>
      <w:t xml:space="preserve">Haryana</w:t>
    </w:r>
    <w:r w:rsidDel="00000000" w:rsidR="00000000" w:rsidRPr="00000000">
      <w:rPr>
        <w:color w:val="000000"/>
        <w:rtl w:val="0"/>
      </w:rPr>
      <w:t xml:space="preserve"> | yash.kaushik23@st.niituniversity.in|</w:t>
    </w:r>
    <w:hyperlink r:id="rId1">
      <w:r w:rsidDel="00000000" w:rsidR="00000000" w:rsidRPr="00000000">
        <w:rPr>
          <w:color w:val="0000ff"/>
          <w:u w:val="single"/>
          <w:rtl w:val="0"/>
        </w:rPr>
        <w:t xml:space="preserve"> LinkedIn </w:t>
      </w:r>
    </w:hyperlink>
    <w:r w:rsidDel="00000000" w:rsidR="00000000" w:rsidRPr="00000000">
      <w:rPr>
        <w:color w:val="000000"/>
        <w:rtl w:val="0"/>
      </w:rPr>
      <w:t xml:space="preserve">|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www.linkedin.com/in/%20yash-kaushik-56697136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