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915D" w14:textId="514B55C4" w:rsidR="00B14A93" w:rsidRDefault="00B14A93">
      <w:proofErr w:type="spellStart"/>
      <w:r>
        <w:t>Test_app</w:t>
      </w:r>
      <w:proofErr w:type="spellEnd"/>
      <w:r>
        <w:t>: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952"/>
        <w:gridCol w:w="7220"/>
        <w:gridCol w:w="1028"/>
      </w:tblGrid>
      <w:tr w:rsidR="00B14A93" w:rsidRPr="00B14A93" w14:paraId="655151F6" w14:textId="77777777" w:rsidTr="00B14A93">
        <w:trPr>
          <w:trHeight w:val="288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958FC4" w14:textId="77777777" w:rsidR="00B14A93" w:rsidRPr="00B14A93" w:rsidRDefault="00B14A93" w:rsidP="00B14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Test ID</w:t>
            </w: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B92C6B" w14:textId="77777777" w:rsidR="00B14A93" w:rsidRPr="00B14A93" w:rsidRDefault="00B14A93" w:rsidP="00B14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Test Case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9D306" w14:textId="77777777" w:rsidR="00B14A93" w:rsidRPr="00B14A93" w:rsidRDefault="00B14A93" w:rsidP="00B14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Output</w:t>
            </w:r>
          </w:p>
        </w:tc>
      </w:tr>
      <w:tr w:rsidR="00B14A93" w:rsidRPr="00B14A93" w14:paraId="2CD00618" w14:textId="77777777" w:rsidTr="00B14A93">
        <w:trPr>
          <w:trHeight w:val="288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240D3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TC-001</w:t>
            </w: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DE585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the homepage (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 loads correctly.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B1DB8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098629CA" w14:textId="77777777" w:rsidTr="00B14A93">
        <w:trPr>
          <w:trHeight w:val="288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69013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TC-002</w:t>
            </w: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1FC13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the index page (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/index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 loads correctly.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403035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1C949EDF" w14:textId="77777777" w:rsidTr="00B14A93">
        <w:trPr>
          <w:trHeight w:val="288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FDD743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TC-003</w:t>
            </w: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381DF9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Ensure the </w:t>
            </w:r>
            <w:proofErr w:type="spellStart"/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analyze</w:t>
            </w:r>
            <w:proofErr w:type="spellEnd"/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endpoint (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spellStart"/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analyze</w:t>
            </w:r>
            <w:proofErr w:type="spellEnd"/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 processes input successfully.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E2C461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3C443067" w14:textId="77777777" w:rsidTr="00B14A93">
        <w:trPr>
          <w:trHeight w:val="288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F9E7E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TC-004</w:t>
            </w: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FF434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a new request is added correctly to the database (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spellStart"/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add_request</w:t>
            </w:r>
            <w:proofErr w:type="spellEnd"/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86414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1EA802FB" w14:textId="77777777" w:rsidTr="00B14A93">
        <w:trPr>
          <w:trHeight w:val="288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1B0CB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TC-005</w:t>
            </w: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E81944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requests are retrieved correctly for a user (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spellStart"/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get_requests</w:t>
            </w:r>
            <w:proofErr w:type="spellEnd"/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/&lt;</w:t>
            </w:r>
            <w:proofErr w:type="spellStart"/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userName</w:t>
            </w:r>
            <w:proofErr w:type="spellEnd"/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FE0D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7E546981" w14:textId="77777777" w:rsidTr="00B14A93">
        <w:trPr>
          <w:trHeight w:val="288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870AE3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TC-006</w:t>
            </w: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966AF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request status is updated correctly (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spellStart"/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update_request</w:t>
            </w:r>
            <w:proofErr w:type="spellEnd"/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EE3D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7A8A0ED1" w14:textId="77777777" w:rsidTr="00B14A93">
        <w:trPr>
          <w:trHeight w:val="288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087C8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TC-007</w:t>
            </w: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5B855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SBERT embeddings are generated correctly.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BD62F5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1A638D0A" w14:textId="77777777" w:rsidTr="00B14A93">
        <w:trPr>
          <w:trHeight w:val="288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76283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TC-008</w:t>
            </w: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AF55D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Gemini API extracts skills from prompts successfully.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3A5FC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08791DD4" w14:textId="77777777" w:rsidTr="00B14A93">
        <w:trPr>
          <w:trHeight w:val="288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67FF6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TC-009</w:t>
            </w: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7FD92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users can join public chat via Socket.IO.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7B7F5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1CB4CA9A" w14:textId="77777777" w:rsidTr="00B14A93">
        <w:trPr>
          <w:trHeight w:val="288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A101B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TC-010</w:t>
            </w: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8973A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private chat requests can be sent via Socket.IO.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5E677C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0158E6C0" w14:textId="77777777" w:rsidTr="00B14A93">
        <w:trPr>
          <w:trHeight w:val="288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D4585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TC-011</w:t>
            </w: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0D56A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messages are sent and received correctly via Socket.IO.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7EBAB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683B01B7" w14:textId="77777777" w:rsidTr="00B14A93">
        <w:trPr>
          <w:trHeight w:val="288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90F3E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TC-012</w:t>
            </w: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A9FE7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person search returns correct paths (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spellStart"/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searchperson</w:t>
            </w:r>
            <w:proofErr w:type="spellEnd"/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5592F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74E74BC3" w14:textId="77777777" w:rsidTr="00B14A93">
        <w:trPr>
          <w:trHeight w:val="288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BDB8AD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TC-013</w:t>
            </w: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29B78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profession search returns correct paths (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spellStart"/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searchprofession</w:t>
            </w:r>
            <w:proofErr w:type="spellEnd"/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2FD2C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6C9DAAAE" w14:textId="77777777" w:rsidTr="00B14A93">
        <w:trPr>
          <w:trHeight w:val="288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25C51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TC-014</w:t>
            </w: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C7F98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Google Scholar API returns research results (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spellStart"/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get_scholar_results</w:t>
            </w:r>
            <w:proofErr w:type="spellEnd"/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7C0D7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</w:tbl>
    <w:p w14:paraId="4D4E975C" w14:textId="77777777" w:rsidR="0095536E" w:rsidRDefault="0095536E"/>
    <w:p w14:paraId="19633973" w14:textId="6BC5373E" w:rsidR="00B14A93" w:rsidRDefault="00B14A93">
      <w:proofErr w:type="spellStart"/>
      <w:r>
        <w:t>Test_homepage</w:t>
      </w:r>
      <w:proofErr w:type="spellEnd"/>
      <w:r>
        <w:t>: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954"/>
        <w:gridCol w:w="7218"/>
        <w:gridCol w:w="1028"/>
      </w:tblGrid>
      <w:tr w:rsidR="00B14A93" w:rsidRPr="00B14A93" w14:paraId="32E32F5E" w14:textId="77777777" w:rsidTr="00B14A9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2DFCE2" w14:textId="77777777" w:rsidR="00B14A93" w:rsidRPr="00B14A93" w:rsidRDefault="00B14A93" w:rsidP="00B14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Test ID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B3AF2" w14:textId="77777777" w:rsidR="00B14A93" w:rsidRPr="00B14A93" w:rsidRDefault="00B14A93" w:rsidP="00B14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Test Case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2155BD" w14:textId="77777777" w:rsidR="00B14A93" w:rsidRPr="00B14A93" w:rsidRDefault="00B14A93" w:rsidP="00B14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Output</w:t>
            </w:r>
          </w:p>
        </w:tc>
      </w:tr>
      <w:tr w:rsidR="00B14A93" w:rsidRPr="00B14A93" w14:paraId="2D696730" w14:textId="77777777" w:rsidTr="00B14A9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CFECA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TH-001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77CD3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the homepage (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/index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 loads correctly.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AC84A5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02CFAB78" w14:textId="77777777" w:rsidTr="00B14A93">
        <w:trPr>
          <w:trHeight w:val="5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86D96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TH-002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0E278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the header contains all expected sections (</w:t>
            </w:r>
            <w:proofErr w:type="spellStart"/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Brainchain</w:t>
            </w:r>
            <w:proofErr w:type="spellEnd"/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About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Features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Media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Blog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CDA4D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121CC752" w14:textId="77777777" w:rsidTr="00B14A93">
        <w:trPr>
          <w:trHeight w:val="5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1D8DB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TH-003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94798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all section buttons (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Person Search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Project Help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Profession Search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 exist.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C4A58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3A3D26BC" w14:textId="77777777" w:rsidTr="00B14A9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1754DA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TH-004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F14A7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Ensure 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Person Search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form contains the required fields (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Target Person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7FC0C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7D3C17E0" w14:textId="77777777" w:rsidTr="00B14A9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03D3FC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TH-005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E854A5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Ensure 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Profession Search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form contains the required fields (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Profession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41F93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305E7153" w14:textId="77777777" w:rsidTr="00B14A9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CE58A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TH-006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E87AB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Ensure 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Project Analysis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form contains the required fields (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Prompt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78F39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5580D322" w14:textId="77777777" w:rsidTr="00B14A9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E3B1F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TH-007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ED00E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Ensure the 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Person Search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popup exists.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080FB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5ECE6AD9" w14:textId="77777777" w:rsidTr="00B14A9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090CC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TH-008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2FCCF5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Ensure the 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Profession Search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popup exists.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6AD97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09D7360B" w14:textId="77777777" w:rsidTr="00B14A93">
        <w:trPr>
          <w:trHeight w:val="5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5DD60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TH-009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A7DD9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the chat widget and controls exist (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Chat Input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Send Button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Change Name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ABCBC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336EF6FA" w14:textId="77777777" w:rsidTr="00B14A9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40EAE3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TH-010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FC45A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Ensure the notification button for 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Connection Requests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exists.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CB23F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</w:tbl>
    <w:p w14:paraId="7F3BF190" w14:textId="77777777" w:rsidR="00B14A93" w:rsidRDefault="00B14A93"/>
    <w:p w14:paraId="7DA31113" w14:textId="038EA5BD" w:rsidR="00B14A93" w:rsidRDefault="00B14A93">
      <w:proofErr w:type="spellStart"/>
      <w:r>
        <w:t>Test_loginpage</w:t>
      </w:r>
      <w:proofErr w:type="spellEnd"/>
      <w:r>
        <w:t>: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954"/>
        <w:gridCol w:w="7218"/>
        <w:gridCol w:w="1028"/>
      </w:tblGrid>
      <w:tr w:rsidR="00B14A93" w:rsidRPr="00B14A93" w14:paraId="6C379D1C" w14:textId="77777777" w:rsidTr="00B14A9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A1C428" w14:textId="77777777" w:rsidR="00B14A93" w:rsidRPr="00B14A93" w:rsidRDefault="00B14A93" w:rsidP="00B14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Test ID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F19A2" w14:textId="77777777" w:rsidR="00B14A93" w:rsidRPr="00B14A93" w:rsidRDefault="00B14A93" w:rsidP="00B14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Test Case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B7334C" w14:textId="77777777" w:rsidR="00B14A93" w:rsidRPr="00B14A93" w:rsidRDefault="00B14A93" w:rsidP="00B14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Output</w:t>
            </w:r>
          </w:p>
        </w:tc>
      </w:tr>
      <w:tr w:rsidR="00B14A93" w:rsidRPr="00B14A93" w14:paraId="205D454C" w14:textId="77777777" w:rsidTr="00B14A9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32559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TT-001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CA093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the login page (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 loads correctly.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8E7B2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6738844E" w14:textId="77777777" w:rsidTr="00B14A9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83FD7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TT-002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F5DCAB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the login form contains required fields (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Username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Password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F637C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129FB20A" w14:textId="77777777" w:rsidTr="00B14A9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892B4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TT-003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60F295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video background is present on the login page.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72D40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45C97F07" w14:textId="77777777" w:rsidTr="00B14A9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DEF8B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TT-004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B6D07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login redirection works correctly.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294F7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758F1FC8" w14:textId="77777777" w:rsidTr="00B14A9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B0B54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TT-005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E82E9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JavaScript function handles login redirect correctly.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105FA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5AEB2A56" w14:textId="77777777" w:rsidTr="00B14A9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3454E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TT-006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6685F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a 404 page is returned for invalid URLs.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EF6B4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</w:tbl>
    <w:p w14:paraId="45B94ADF" w14:textId="77777777" w:rsidR="00B14A93" w:rsidRDefault="00B14A93"/>
    <w:p w14:paraId="50FA263C" w14:textId="77777777" w:rsidR="00B14A93" w:rsidRDefault="00B14A93">
      <w:proofErr w:type="spellStart"/>
      <w:r>
        <w:lastRenderedPageBreak/>
        <w:t>Test_resultpage</w:t>
      </w:r>
      <w:proofErr w:type="spellEnd"/>
      <w:r>
        <w:t>:</w:t>
      </w:r>
      <w:r>
        <w:br/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952"/>
        <w:gridCol w:w="7220"/>
        <w:gridCol w:w="1028"/>
      </w:tblGrid>
      <w:tr w:rsidR="00B14A93" w:rsidRPr="00B14A93" w14:paraId="24ADF50F" w14:textId="77777777" w:rsidTr="00B14A9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9A796" w14:textId="77777777" w:rsidR="00B14A93" w:rsidRPr="00B14A93" w:rsidRDefault="00B14A93" w:rsidP="00B14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Test ID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EEC86" w14:textId="77777777" w:rsidR="00B14A93" w:rsidRPr="00B14A93" w:rsidRDefault="00B14A93" w:rsidP="00B14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Test Case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4B203" w14:textId="77777777" w:rsidR="00B14A93" w:rsidRPr="00B14A93" w:rsidRDefault="00B14A93" w:rsidP="00B14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Output</w:t>
            </w:r>
          </w:p>
        </w:tc>
      </w:tr>
      <w:tr w:rsidR="00B14A93" w:rsidRPr="00B14A93" w14:paraId="0FBFA0C8" w14:textId="77777777" w:rsidTr="00B14A9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EFD5E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TR-001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ACC7A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the result page (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spellStart"/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analyze</w:t>
            </w:r>
            <w:proofErr w:type="spellEnd"/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 loads correctly.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33292E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11776F29" w14:textId="77777777" w:rsidTr="00B14A9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87CEAE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TR-002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0C1A1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expert match section appears when an expert is found.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0FDDA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712761A7" w14:textId="77777777" w:rsidTr="00B14A9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03F01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TR-003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DCB4C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'No expert found' message appears when no expert is matched.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D1CD1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57BEB233" w14:textId="77777777" w:rsidTr="00B14A9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DA3ACF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TR-004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EC37B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Ensure 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Find Connection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and 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Send Request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buttons exist.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E2CF0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4D7B50D2" w14:textId="77777777" w:rsidTr="00B14A93">
        <w:trPr>
          <w:trHeight w:val="5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74584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TR-005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2B483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Ensure 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Request Connection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form contains required fields (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Project Title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Project Description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40471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491088FE" w14:textId="77777777" w:rsidTr="00B14A9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D8661A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TR-006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1B6CF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Ensure 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Search Connection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form contains required fields (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Start Person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EE1FD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3F03863E" w14:textId="77777777" w:rsidTr="00B14A9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44946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TR-007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BC378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patents section appears when patents are found.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69F8C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13C827DD" w14:textId="77777777" w:rsidTr="00B14A9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1BDD6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TR-008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C6EE4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research papers section appears when papers are found.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D70ADA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54FA189B" w14:textId="77777777" w:rsidTr="00B14A9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DF486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TR-009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A64BD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'No patents found' message appears when no patents exist.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77902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2CC4C3E7" w14:textId="77777777" w:rsidTr="00B14A9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ED06C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TR-010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DE781C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'No research papers found' message appears when no papers exist.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2787A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6670776A" w14:textId="77777777" w:rsidTr="00B14A93">
        <w:trPr>
          <w:trHeight w:val="5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C37D5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TR-011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16A1B8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JavaScript functions for popups and search (</w:t>
            </w:r>
            <w:proofErr w:type="spellStart"/>
            <w:proofErr w:type="gramStart"/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toggleConnectionSearch</w:t>
            </w:r>
            <w:proofErr w:type="spellEnd"/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showRequestForm</w:t>
            </w:r>
            <w:proofErr w:type="spellEnd"/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submitRequest</w:t>
            </w:r>
            <w:proofErr w:type="spellEnd"/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searchConnection</w:t>
            </w:r>
            <w:proofErr w:type="spellEnd"/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 exist.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70AA6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  <w:tr w:rsidR="00B14A93" w:rsidRPr="00B14A93" w14:paraId="72F4A637" w14:textId="77777777" w:rsidTr="00B14A9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21A0B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TR-012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DC71F" w14:textId="77777777" w:rsidR="00B14A93" w:rsidRPr="00B14A93" w:rsidRDefault="00B14A93" w:rsidP="00B1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Ensure </w:t>
            </w: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Request Modal</w:t>
            </w:r>
            <w:r w:rsidRPr="00B14A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for connection requests exists.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CFA20" w14:textId="77777777" w:rsidR="00B14A93" w:rsidRPr="00B14A93" w:rsidRDefault="00B14A93" w:rsidP="00B14A9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14A9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PASSED</w:t>
            </w:r>
          </w:p>
        </w:tc>
      </w:tr>
    </w:tbl>
    <w:p w14:paraId="1C8DB542" w14:textId="65F05BAF" w:rsidR="00B14A93" w:rsidRDefault="00B14A93"/>
    <w:sectPr w:rsidR="00B14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93"/>
    <w:rsid w:val="002408EE"/>
    <w:rsid w:val="002A72D6"/>
    <w:rsid w:val="00300582"/>
    <w:rsid w:val="0095536E"/>
    <w:rsid w:val="00B1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046C"/>
  <w15:chartTrackingRefBased/>
  <w15:docId w15:val="{AD54D542-F274-430C-B4BD-97611B10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A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A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A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A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A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A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A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A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A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A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6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Rankhambe</dc:creator>
  <cp:keywords/>
  <dc:description/>
  <cp:lastModifiedBy>Shantanu Rankhambe</cp:lastModifiedBy>
  <cp:revision>1</cp:revision>
  <dcterms:created xsi:type="dcterms:W3CDTF">2025-03-06T18:31:00Z</dcterms:created>
  <dcterms:modified xsi:type="dcterms:W3CDTF">2025-03-06T18:42:00Z</dcterms:modified>
</cp:coreProperties>
</file>