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CB5E" w14:textId="77777777" w:rsidR="00297628" w:rsidRDefault="00297628" w:rsidP="00297628">
      <w:pPr>
        <w:pStyle w:val="NoSpacing"/>
        <w:jc w:val="center"/>
        <w:rPr>
          <w:b/>
          <w:sz w:val="72"/>
          <w:szCs w:val="72"/>
        </w:rPr>
      </w:pPr>
      <w:r w:rsidRPr="00297628">
        <w:rPr>
          <w:b/>
          <w:sz w:val="72"/>
          <w:szCs w:val="72"/>
        </w:rPr>
        <w:t>Software Requirements Specification</w:t>
      </w:r>
    </w:p>
    <w:p w14:paraId="1A7D7AD7" w14:textId="77777777" w:rsidR="00297628" w:rsidRPr="00297628" w:rsidRDefault="00297628" w:rsidP="00297628">
      <w:pPr>
        <w:pStyle w:val="NoSpacing"/>
        <w:jc w:val="center"/>
        <w:rPr>
          <w:b/>
          <w:sz w:val="72"/>
          <w:szCs w:val="72"/>
        </w:rPr>
      </w:pPr>
    </w:p>
    <w:p w14:paraId="5ADE4B97" w14:textId="77777777" w:rsidR="00297628" w:rsidRDefault="006807B1" w:rsidP="00297628">
      <w:pPr>
        <w:pStyle w:val="NoSpacing"/>
        <w:jc w:val="center"/>
        <w:rPr>
          <w:sz w:val="40"/>
          <w:szCs w:val="40"/>
        </w:rPr>
      </w:pPr>
      <w:r w:rsidRPr="00297628">
        <w:rPr>
          <w:sz w:val="40"/>
          <w:szCs w:val="40"/>
        </w:rPr>
        <w:t>F</w:t>
      </w:r>
      <w:r w:rsidR="00297628" w:rsidRPr="00297628">
        <w:rPr>
          <w:sz w:val="40"/>
          <w:szCs w:val="40"/>
        </w:rPr>
        <w:t>or</w:t>
      </w:r>
    </w:p>
    <w:p w14:paraId="1D06D69F" w14:textId="77777777" w:rsidR="006807B1" w:rsidRPr="00297628" w:rsidRDefault="006807B1" w:rsidP="00297628">
      <w:pPr>
        <w:pStyle w:val="NoSpacing"/>
        <w:jc w:val="center"/>
        <w:rPr>
          <w:sz w:val="40"/>
          <w:szCs w:val="40"/>
        </w:rPr>
      </w:pPr>
    </w:p>
    <w:p w14:paraId="2A64416B" w14:textId="77777777" w:rsidR="00297628" w:rsidRDefault="00297628" w:rsidP="00297628">
      <w:pPr>
        <w:pStyle w:val="NoSpacing"/>
        <w:jc w:val="center"/>
        <w:rPr>
          <w:sz w:val="40"/>
          <w:szCs w:val="40"/>
        </w:rPr>
      </w:pPr>
      <w:r w:rsidRPr="00297628">
        <w:rPr>
          <w:sz w:val="40"/>
          <w:szCs w:val="40"/>
        </w:rPr>
        <w:t>Kolmogorov-Arnold Networks in Recurrent Recommenders: Session-Based and Next-Basket Prediction</w:t>
      </w:r>
    </w:p>
    <w:p w14:paraId="632E6D6D" w14:textId="77777777" w:rsidR="006807B1" w:rsidRDefault="006807B1" w:rsidP="00297628">
      <w:pPr>
        <w:pStyle w:val="NoSpacing"/>
        <w:jc w:val="center"/>
        <w:rPr>
          <w:sz w:val="40"/>
          <w:szCs w:val="40"/>
        </w:rPr>
      </w:pPr>
    </w:p>
    <w:p w14:paraId="0728DA59" w14:textId="77777777" w:rsidR="006807B1" w:rsidRDefault="006807B1" w:rsidP="006807B1">
      <w:pPr>
        <w:pStyle w:val="NoSpacing"/>
        <w:jc w:val="center"/>
        <w:rPr>
          <w:sz w:val="40"/>
          <w:szCs w:val="40"/>
        </w:rPr>
      </w:pPr>
      <w:r w:rsidRPr="00297628">
        <w:rPr>
          <w:sz w:val="40"/>
          <w:szCs w:val="40"/>
        </w:rPr>
        <w:t>6 October 2026</w:t>
      </w:r>
    </w:p>
    <w:p w14:paraId="454D4373" w14:textId="77777777" w:rsidR="006807B1" w:rsidRPr="00297628" w:rsidRDefault="006807B1" w:rsidP="00297628">
      <w:pPr>
        <w:pStyle w:val="NoSpacing"/>
        <w:jc w:val="center"/>
        <w:rPr>
          <w:sz w:val="40"/>
          <w:szCs w:val="40"/>
        </w:rPr>
      </w:pPr>
    </w:p>
    <w:p w14:paraId="402178AE" w14:textId="77777777" w:rsidR="00297628" w:rsidRDefault="00297628" w:rsidP="00297628">
      <w:pPr>
        <w:pStyle w:val="NoSpacing"/>
        <w:jc w:val="center"/>
        <w:rPr>
          <w:sz w:val="40"/>
          <w:szCs w:val="40"/>
        </w:rPr>
      </w:pPr>
    </w:p>
    <w:p w14:paraId="5F1F863F" w14:textId="77777777" w:rsidR="00297628" w:rsidRDefault="00297628" w:rsidP="00297628">
      <w:pPr>
        <w:pStyle w:val="NoSpacing"/>
        <w:jc w:val="center"/>
        <w:rPr>
          <w:sz w:val="40"/>
          <w:szCs w:val="40"/>
        </w:rPr>
      </w:pPr>
      <w:r w:rsidRPr="00297628">
        <w:rPr>
          <w:sz w:val="40"/>
          <w:szCs w:val="40"/>
        </w:rPr>
        <w:t xml:space="preserve">Prepared by </w:t>
      </w:r>
    </w:p>
    <w:p w14:paraId="576E1353" w14:textId="5DA004AE" w:rsidR="00297628" w:rsidRDefault="00297628" w:rsidP="00297628">
      <w:pPr>
        <w:pStyle w:val="NoSpacing"/>
        <w:jc w:val="center"/>
        <w:rPr>
          <w:sz w:val="40"/>
          <w:szCs w:val="40"/>
        </w:rPr>
      </w:pPr>
    </w:p>
    <w:tbl>
      <w:tblPr>
        <w:tblStyle w:val="TableGrid"/>
        <w:tblW w:w="0" w:type="auto"/>
        <w:tblLook w:val="04A0" w:firstRow="1" w:lastRow="0" w:firstColumn="1" w:lastColumn="0" w:noHBand="0" w:noVBand="1"/>
      </w:tblPr>
      <w:tblGrid>
        <w:gridCol w:w="3149"/>
        <w:gridCol w:w="3140"/>
        <w:gridCol w:w="2727"/>
      </w:tblGrid>
      <w:tr w:rsidR="006807B1" w14:paraId="5579DC8B" w14:textId="77777777" w:rsidTr="006807B1">
        <w:tc>
          <w:tcPr>
            <w:tcW w:w="3149" w:type="dxa"/>
          </w:tcPr>
          <w:p w14:paraId="34E83B55" w14:textId="77777777" w:rsidR="006807B1" w:rsidRPr="006807B1" w:rsidRDefault="006807B1" w:rsidP="00297628">
            <w:pPr>
              <w:pStyle w:val="NoSpacing"/>
              <w:jc w:val="center"/>
              <w:rPr>
                <w:b/>
                <w:sz w:val="40"/>
                <w:szCs w:val="40"/>
              </w:rPr>
            </w:pPr>
            <w:r>
              <w:rPr>
                <w:b/>
                <w:sz w:val="40"/>
                <w:szCs w:val="40"/>
              </w:rPr>
              <w:t>Specialization</w:t>
            </w:r>
          </w:p>
        </w:tc>
        <w:tc>
          <w:tcPr>
            <w:tcW w:w="3140" w:type="dxa"/>
          </w:tcPr>
          <w:p w14:paraId="4C390019" w14:textId="77777777" w:rsidR="006807B1" w:rsidRPr="006807B1" w:rsidRDefault="006464AB" w:rsidP="00297628">
            <w:pPr>
              <w:pStyle w:val="NoSpacing"/>
              <w:jc w:val="center"/>
              <w:rPr>
                <w:b/>
                <w:sz w:val="40"/>
                <w:szCs w:val="40"/>
              </w:rPr>
            </w:pPr>
            <w:r>
              <w:rPr>
                <w:b/>
                <w:sz w:val="40"/>
                <w:szCs w:val="40"/>
              </w:rPr>
              <w:t>SAP ID</w:t>
            </w:r>
          </w:p>
        </w:tc>
        <w:tc>
          <w:tcPr>
            <w:tcW w:w="2727" w:type="dxa"/>
          </w:tcPr>
          <w:p w14:paraId="41C59F37" w14:textId="77777777" w:rsidR="006807B1" w:rsidRPr="006807B1" w:rsidRDefault="006464AB" w:rsidP="00297628">
            <w:pPr>
              <w:pStyle w:val="NoSpacing"/>
              <w:jc w:val="center"/>
              <w:rPr>
                <w:b/>
                <w:sz w:val="40"/>
                <w:szCs w:val="40"/>
              </w:rPr>
            </w:pPr>
            <w:r>
              <w:rPr>
                <w:b/>
                <w:sz w:val="40"/>
                <w:szCs w:val="40"/>
              </w:rPr>
              <w:t>Name</w:t>
            </w:r>
          </w:p>
        </w:tc>
      </w:tr>
      <w:tr w:rsidR="006807B1" w14:paraId="7B8DCBA0" w14:textId="77777777" w:rsidTr="006807B1">
        <w:tc>
          <w:tcPr>
            <w:tcW w:w="3149" w:type="dxa"/>
          </w:tcPr>
          <w:p w14:paraId="3F0E98FD" w14:textId="77777777" w:rsidR="006807B1" w:rsidRDefault="006807B1" w:rsidP="00297628">
            <w:pPr>
              <w:pStyle w:val="NoSpacing"/>
              <w:jc w:val="center"/>
              <w:rPr>
                <w:sz w:val="40"/>
                <w:szCs w:val="40"/>
              </w:rPr>
            </w:pPr>
            <w:r>
              <w:rPr>
                <w:rFonts w:ascii="Times New Roman" w:hAnsi="Times New Roman" w:eastAsia="Times New Roman"/>
                <w:b w:val="0"/>
                <w:i w:val="0"/>
                <w:sz w:val="24"/>
                <w:u w:val="none"/>
              </w:rPr>
              <w:t>B.Tech CSE</w:t>
            </w:r>
          </w:p>
        </w:tc>
        <w:tc>
          <w:tcPr>
            <w:tcW w:w="3140" w:type="dxa"/>
          </w:tcPr>
          <w:p w14:paraId="2E0FE93E" w14:textId="77777777" w:rsidR="006807B1" w:rsidRDefault="006807B1" w:rsidP="00297628">
            <w:pPr>
              <w:pStyle w:val="NoSpacing"/>
              <w:jc w:val="center"/>
              <w:rPr>
                <w:sz w:val="40"/>
                <w:szCs w:val="40"/>
              </w:rPr>
            </w:pPr>
            <w:r>
              <w:rPr>
                <w:rFonts w:ascii="Times New Roman" w:hAnsi="Times New Roman" w:eastAsia="Times New Roman"/>
                <w:b w:val="0"/>
                <w:i w:val="0"/>
                <w:sz w:val="24"/>
                <w:u w:val="none"/>
              </w:rPr>
              <w:t>500124297</w:t>
            </w:r>
          </w:p>
        </w:tc>
        <w:tc>
          <w:tcPr>
            <w:tcW w:w="2727" w:type="dxa"/>
          </w:tcPr>
          <w:p w14:paraId="3373C65E" w14:textId="77777777" w:rsidR="006807B1" w:rsidRDefault="006807B1" w:rsidP="00297628">
            <w:pPr>
              <w:pStyle w:val="NoSpacing"/>
              <w:jc w:val="center"/>
              <w:rPr>
                <w:sz w:val="40"/>
                <w:szCs w:val="40"/>
              </w:rPr>
            </w:pPr>
            <w:r>
              <w:rPr>
                <w:rFonts w:ascii="Times New Roman" w:hAnsi="Times New Roman" w:eastAsia="Times New Roman"/>
                <w:b w:val="0"/>
                <w:i w:val="0"/>
                <w:sz w:val="24"/>
                <w:u w:val="none"/>
              </w:rPr>
              <w:t>Abhishek Yadav</w:t>
            </w:r>
          </w:p>
        </w:tc>
      </w:tr>
      <w:tr w:rsidR="006807B1" w14:paraId="1FEFA1BD" w14:textId="77777777" w:rsidTr="006807B1">
        <w:tc>
          <w:tcPr>
            <w:tcW w:w="3149" w:type="dxa"/>
          </w:tcPr>
          <w:p w14:paraId="09C9C445" w14:textId="77777777" w:rsidR="006807B1" w:rsidRDefault="006807B1" w:rsidP="00297628">
            <w:pPr>
              <w:pStyle w:val="NoSpacing"/>
              <w:jc w:val="center"/>
              <w:rPr>
                <w:sz w:val="40"/>
                <w:szCs w:val="40"/>
              </w:rPr>
            </w:pPr>
            <w:r>
              <w:rPr>
                <w:rFonts w:ascii="Times New Roman" w:hAnsi="Times New Roman" w:eastAsia="Times New Roman"/>
                <w:b w:val="0"/>
                <w:i w:val="0"/>
                <w:sz w:val="24"/>
                <w:u w:val="none"/>
              </w:rPr>
              <w:t>B.Tech CSE</w:t>
            </w:r>
          </w:p>
        </w:tc>
        <w:tc>
          <w:tcPr>
            <w:tcW w:w="3140" w:type="dxa"/>
          </w:tcPr>
          <w:p w14:paraId="1C7B4A62" w14:textId="77777777" w:rsidR="006807B1" w:rsidRDefault="006807B1" w:rsidP="00297628">
            <w:pPr>
              <w:pStyle w:val="NoSpacing"/>
              <w:jc w:val="center"/>
              <w:rPr>
                <w:sz w:val="40"/>
                <w:szCs w:val="40"/>
              </w:rPr>
            </w:pPr>
            <w:r>
              <w:rPr>
                <w:rFonts w:ascii="Times New Roman" w:hAnsi="Times New Roman" w:eastAsia="Times New Roman"/>
                <w:b w:val="0"/>
                <w:i w:val="0"/>
                <w:sz w:val="24"/>
                <w:u w:val="none"/>
              </w:rPr>
              <w:t>500121969</w:t>
            </w:r>
          </w:p>
        </w:tc>
        <w:tc>
          <w:tcPr>
            <w:tcW w:w="2727" w:type="dxa"/>
          </w:tcPr>
          <w:p w14:paraId="40E157BC" w14:textId="77777777" w:rsidR="006807B1" w:rsidRDefault="006807B1" w:rsidP="00297628">
            <w:pPr>
              <w:pStyle w:val="NoSpacing"/>
              <w:jc w:val="center"/>
              <w:rPr>
                <w:sz w:val="40"/>
                <w:szCs w:val="40"/>
              </w:rPr>
            </w:pPr>
            <w:r>
              <w:rPr>
                <w:rFonts w:ascii="Times New Roman" w:hAnsi="Times New Roman" w:eastAsia="Times New Roman"/>
                <w:b w:val="0"/>
                <w:i w:val="0"/>
                <w:sz w:val="24"/>
                <w:u w:val="none"/>
              </w:rPr>
              <w:t>Saksham Agrawal</w:t>
            </w:r>
          </w:p>
        </w:tc>
      </w:tr>
      <w:tr w:rsidR="006807B1" w14:paraId="4FB2AC39" w14:textId="77777777" w:rsidTr="006807B1">
        <w:tc>
          <w:tcPr>
            <w:tcW w:w="3149" w:type="dxa"/>
          </w:tcPr>
          <w:p w14:paraId="471C8C5A" w14:textId="77777777" w:rsidR="006807B1" w:rsidRDefault="006807B1" w:rsidP="00297628">
            <w:pPr>
              <w:pStyle w:val="NoSpacing"/>
              <w:jc w:val="center"/>
              <w:rPr>
                <w:sz w:val="40"/>
                <w:szCs w:val="40"/>
              </w:rPr>
            </w:pPr>
            <w:r>
              <w:rPr>
                <w:rFonts w:ascii="Times New Roman" w:hAnsi="Times New Roman" w:eastAsia="Times New Roman"/>
                <w:b w:val="0"/>
                <w:i w:val="0"/>
                <w:sz w:val="24"/>
                <w:u w:val="none"/>
              </w:rPr>
              <w:t>B.Tech CSE</w:t>
            </w:r>
          </w:p>
        </w:tc>
        <w:tc>
          <w:tcPr>
            <w:tcW w:w="3140" w:type="dxa"/>
          </w:tcPr>
          <w:p w14:paraId="2D41377B" w14:textId="77777777" w:rsidR="006807B1" w:rsidRDefault="006807B1" w:rsidP="00297628">
            <w:pPr>
              <w:pStyle w:val="NoSpacing"/>
              <w:jc w:val="center"/>
              <w:rPr>
                <w:sz w:val="40"/>
                <w:szCs w:val="40"/>
              </w:rPr>
            </w:pPr>
            <w:r>
              <w:rPr>
                <w:rFonts w:ascii="Times New Roman" w:hAnsi="Times New Roman" w:eastAsia="Times New Roman"/>
                <w:b w:val="0"/>
                <w:i w:val="0"/>
                <w:sz w:val="24"/>
                <w:u w:val="none"/>
              </w:rPr>
              <w:t>500125147</w:t>
            </w:r>
          </w:p>
        </w:tc>
        <w:tc>
          <w:tcPr>
            <w:tcW w:w="2727" w:type="dxa"/>
          </w:tcPr>
          <w:p w14:paraId="39FA3AE8" w14:textId="77777777" w:rsidR="006807B1" w:rsidRDefault="006807B1" w:rsidP="00297628">
            <w:pPr>
              <w:pStyle w:val="NoSpacing"/>
              <w:jc w:val="center"/>
              <w:rPr>
                <w:sz w:val="40"/>
                <w:szCs w:val="40"/>
              </w:rPr>
            </w:pPr>
            <w:r>
              <w:rPr>
                <w:rFonts w:ascii="Times New Roman" w:hAnsi="Times New Roman" w:eastAsia="Times New Roman"/>
                <w:b w:val="0"/>
                <w:i w:val="0"/>
                <w:sz w:val="24"/>
                <w:u w:val="none"/>
              </w:rPr>
              <w:t>Yash Dagar</w:t>
            </w:r>
          </w:p>
        </w:tc>
      </w:tr>
    </w:tbl>
    <w:p w14:paraId="3E6C2EA5" w14:textId="12E87355" w:rsidR="006807B1" w:rsidRDefault="006807B1" w:rsidP="00297628">
      <w:pPr>
        <w:pStyle w:val="NoSpacing"/>
        <w:jc w:val="center"/>
        <w:rPr>
          <w:sz w:val="40"/>
          <w:szCs w:val="40"/>
        </w:rPr>
      </w:pPr>
    </w:p>
    <w:p w14:paraId="5E3A52A2" w14:textId="7B20BA90" w:rsidR="006807B1" w:rsidRDefault="00BA2931" w:rsidP="006807B1">
      <w:pPr>
        <w:spacing w:before="9"/>
        <w:ind w:left="1703" w:right="1699"/>
        <w:jc w:val="center"/>
        <w:rPr>
          <w:sz w:val="28"/>
        </w:rPr>
      </w:pPr>
      <w:r>
        <w:rPr>
          <w:noProof/>
          <w:sz w:val="40"/>
          <w:szCs w:val="40"/>
        </w:rPr>
        <w:drawing>
          <wp:anchor distT="0" distB="0" distL="114300" distR="114300" simplePos="0" relativeHeight="251660288" behindDoc="0" locked="0" layoutInCell="1" allowOverlap="1" wp14:anchorId="1366DACC" wp14:editId="6B75E65F">
            <wp:simplePos x="0" y="0"/>
            <wp:positionH relativeFrom="margin">
              <wp:align>center</wp:align>
            </wp:positionH>
            <wp:positionV relativeFrom="paragraph">
              <wp:posOffset>161290</wp:posOffset>
            </wp:positionV>
            <wp:extent cx="2256155" cy="1123315"/>
            <wp:effectExtent l="0" t="0" r="0" b="635"/>
            <wp:wrapTopAndBottom/>
            <wp:docPr id="345646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56155" cy="1123315"/>
                    </a:xfrm>
                    <a:prstGeom prst="rect">
                      <a:avLst/>
                    </a:prstGeom>
                    <a:noFill/>
                  </pic:spPr>
                </pic:pic>
              </a:graphicData>
            </a:graphic>
            <wp14:sizeRelH relativeFrom="margin">
              <wp14:pctWidth>0</wp14:pctWidth>
            </wp14:sizeRelH>
            <wp14:sizeRelV relativeFrom="margin">
              <wp14:pctHeight>0</wp14:pctHeight>
            </wp14:sizeRelV>
          </wp:anchor>
        </w:drawing>
      </w:r>
    </w:p>
    <w:p w14:paraId="7E810A75" w14:textId="0E1616A1" w:rsidR="006807B1" w:rsidRPr="006464AB" w:rsidRDefault="00BA2931" w:rsidP="006807B1">
      <w:pPr>
        <w:pStyle w:val="NoSpacing"/>
        <w:jc w:val="center"/>
        <w:rPr>
          <w:sz w:val="36"/>
          <w:szCs w:val="36"/>
        </w:rPr>
      </w:pPr>
      <w:r>
        <w:rPr>
          <w:sz w:val="36"/>
          <w:szCs w:val="36"/>
        </w:rPr>
        <w:t>AI Cluster</w:t>
      </w:r>
    </w:p>
    <w:p w14:paraId="377B2324" w14:textId="248DF7C3" w:rsidR="006807B1" w:rsidRPr="006464AB" w:rsidRDefault="006807B1" w:rsidP="006807B1">
      <w:pPr>
        <w:pStyle w:val="NoSpacing"/>
        <w:jc w:val="center"/>
        <w:rPr>
          <w:sz w:val="36"/>
          <w:szCs w:val="36"/>
        </w:rPr>
      </w:pPr>
      <w:r w:rsidRPr="006464AB">
        <w:rPr>
          <w:sz w:val="36"/>
          <w:szCs w:val="36"/>
        </w:rPr>
        <w:t>School Of Computer Science</w:t>
      </w:r>
    </w:p>
    <w:p w14:paraId="09FFE0A4" w14:textId="55414FE9" w:rsidR="006807B1" w:rsidRPr="006464AB" w:rsidRDefault="006807B1" w:rsidP="006807B1">
      <w:pPr>
        <w:pStyle w:val="NoSpacing"/>
        <w:jc w:val="center"/>
        <w:rPr>
          <w:sz w:val="36"/>
          <w:szCs w:val="36"/>
        </w:rPr>
      </w:pPr>
      <w:r w:rsidRPr="006464AB">
        <w:rPr>
          <w:sz w:val="36"/>
          <w:szCs w:val="36"/>
        </w:rPr>
        <w:t>UNIVERSITY OF PETROLEUM &amp; ENERGY STUDIES,</w:t>
      </w:r>
    </w:p>
    <w:p w14:paraId="3859AEC6" w14:textId="6F5EF036" w:rsidR="006807B1" w:rsidRPr="006464AB" w:rsidRDefault="006464AB" w:rsidP="006807B1">
      <w:pPr>
        <w:pStyle w:val="NoSpacing"/>
        <w:jc w:val="center"/>
        <w:rPr>
          <w:sz w:val="36"/>
          <w:szCs w:val="36"/>
        </w:rPr>
      </w:pPr>
      <w:r w:rsidRPr="006464AB">
        <w:rPr>
          <w:sz w:val="36"/>
          <w:szCs w:val="36"/>
        </w:rPr>
        <w:t xml:space="preserve">DEHRADUN- 248007. </w:t>
      </w:r>
      <w:r w:rsidR="006807B1" w:rsidRPr="006464AB">
        <w:rPr>
          <w:sz w:val="36"/>
          <w:szCs w:val="36"/>
        </w:rPr>
        <w:t>Uttarakhand</w:t>
      </w:r>
    </w:p>
    <w:p w14:paraId="6392A86F" w14:textId="466C510B" w:rsidR="006807B1" w:rsidRPr="001173EF" w:rsidRDefault="006807B1" w:rsidP="001173EF">
      <w:pPr>
        <w:pStyle w:val="TOCEntry"/>
        <w:jc w:val="center"/>
        <w:rPr>
          <w:sz w:val="40"/>
          <w:szCs w:val="40"/>
        </w:rPr>
      </w:pPr>
      <w:r w:rsidRPr="001173EF">
        <w:rPr>
          <w:sz w:val="40"/>
          <w:szCs w:val="40"/>
        </w:rPr>
        <w:lastRenderedPageBreak/>
        <w:t>Table of Contents</w:t>
      </w:r>
    </w:p>
    <w:tbl>
      <w:tblPr>
        <w:tblStyle w:val="TableGrid"/>
        <w:tblW w:w="0" w:type="auto"/>
        <w:tblLook w:val="04A0" w:firstRow="1" w:lastRow="0" w:firstColumn="1" w:lastColumn="0" w:noHBand="0" w:noVBand="1"/>
      </w:tblPr>
      <w:tblGrid>
        <w:gridCol w:w="356"/>
        <w:gridCol w:w="7572"/>
        <w:gridCol w:w="1038"/>
      </w:tblGrid>
      <w:tr w:rsidR="00146C2F" w14:paraId="1732FA23" w14:textId="77777777" w:rsidTr="000445DA">
        <w:tc>
          <w:tcPr>
            <w:tcW w:w="7931" w:type="dxa"/>
            <w:gridSpan w:val="2"/>
          </w:tcPr>
          <w:p w14:paraId="0C54A79C" w14:textId="77777777" w:rsidR="00146C2F" w:rsidRPr="001173EF" w:rsidRDefault="00146C2F" w:rsidP="00146C2F">
            <w:pPr>
              <w:pStyle w:val="NoSpacing"/>
              <w:rPr>
                <w:rFonts w:ascii="Times New Roman" w:hAnsi="Times New Roman"/>
                <w:b/>
                <w:sz w:val="28"/>
                <w:szCs w:val="28"/>
              </w:rPr>
            </w:pPr>
            <w:r w:rsidRPr="001173EF">
              <w:rPr>
                <w:rFonts w:ascii="Times New Roman" w:hAnsi="Times New Roman"/>
                <w:b/>
                <w:sz w:val="28"/>
                <w:szCs w:val="28"/>
              </w:rPr>
              <w:t>Topic</w:t>
            </w:r>
          </w:p>
        </w:tc>
        <w:tc>
          <w:tcPr>
            <w:tcW w:w="1038" w:type="dxa"/>
          </w:tcPr>
          <w:p w14:paraId="26AEB3C3" w14:textId="77777777" w:rsidR="00146C2F" w:rsidRPr="001173EF" w:rsidRDefault="00146C2F" w:rsidP="00CE76B6">
            <w:pPr>
              <w:pStyle w:val="NoSpacing"/>
              <w:jc w:val="center"/>
              <w:rPr>
                <w:rFonts w:ascii="Times New Roman" w:hAnsi="Times New Roman"/>
                <w:b/>
                <w:sz w:val="28"/>
                <w:szCs w:val="28"/>
              </w:rPr>
            </w:pPr>
            <w:r w:rsidRPr="001173EF">
              <w:rPr>
                <w:rFonts w:ascii="Times New Roman" w:hAnsi="Times New Roman"/>
                <w:b/>
                <w:sz w:val="28"/>
                <w:szCs w:val="28"/>
              </w:rPr>
              <w:t>Page No</w:t>
            </w:r>
          </w:p>
        </w:tc>
      </w:tr>
      <w:tr w:rsidR="00146C2F" w14:paraId="1C26C6A3" w14:textId="77777777" w:rsidTr="000445DA">
        <w:tc>
          <w:tcPr>
            <w:tcW w:w="7931" w:type="dxa"/>
            <w:gridSpan w:val="2"/>
          </w:tcPr>
          <w:p w14:paraId="19B2D055" w14:textId="77777777" w:rsidR="00146C2F" w:rsidRPr="001173EF" w:rsidRDefault="00146C2F" w:rsidP="00146C2F">
            <w:pPr>
              <w:pStyle w:val="NoSpacing"/>
              <w:rPr>
                <w:rFonts w:ascii="Times New Roman" w:hAnsi="Times New Roman"/>
                <w:sz w:val="28"/>
                <w:szCs w:val="28"/>
              </w:rPr>
            </w:pPr>
            <w:r w:rsidRPr="001173EF">
              <w:rPr>
                <w:rFonts w:ascii="Times New Roman" w:hAnsi="Times New Roman"/>
                <w:sz w:val="28"/>
                <w:szCs w:val="28"/>
              </w:rPr>
              <w:t>Table of Content</w:t>
            </w:r>
          </w:p>
        </w:tc>
        <w:tc>
          <w:tcPr>
            <w:tcW w:w="1038" w:type="dxa"/>
          </w:tcPr>
          <w:p w14:paraId="7BEF0885" w14:textId="77777777" w:rsidR="00146C2F" w:rsidRPr="001173EF" w:rsidRDefault="00146C2F" w:rsidP="00CE76B6">
            <w:pPr>
              <w:pStyle w:val="NoSpacing"/>
              <w:jc w:val="center"/>
              <w:rPr>
                <w:rFonts w:ascii="Times New Roman" w:hAnsi="Times New Roman"/>
                <w:sz w:val="28"/>
                <w:szCs w:val="28"/>
              </w:rPr>
            </w:pPr>
            <w:r>
              <w:rPr>
                <w:rFonts w:ascii="Times New Roman" w:hAnsi="Times New Roman" w:eastAsia="Times New Roman"/>
                <w:b w:val="0"/>
                <w:i w:val="0"/>
                <w:sz w:val="20"/>
                <w:u w:val="none"/>
              </w:rPr>
              <w:t>2</w:t>
            </w:r>
          </w:p>
        </w:tc>
      </w:tr>
      <w:tr w:rsidR="00146C2F" w14:paraId="793A5319" w14:textId="77777777" w:rsidTr="000445DA">
        <w:tc>
          <w:tcPr>
            <w:tcW w:w="7931" w:type="dxa"/>
            <w:gridSpan w:val="2"/>
          </w:tcPr>
          <w:p w14:paraId="169F197C" w14:textId="77777777" w:rsidR="00146C2F" w:rsidRPr="001173EF" w:rsidRDefault="00146C2F" w:rsidP="00146C2F">
            <w:pPr>
              <w:pStyle w:val="NoSpacing"/>
              <w:rPr>
                <w:rFonts w:ascii="Times New Roman" w:hAnsi="Times New Roman"/>
                <w:sz w:val="28"/>
                <w:szCs w:val="28"/>
              </w:rPr>
            </w:pPr>
            <w:r w:rsidRPr="001173EF">
              <w:rPr>
                <w:rFonts w:ascii="Times New Roman" w:hAnsi="Times New Roman"/>
                <w:sz w:val="28"/>
                <w:szCs w:val="28"/>
              </w:rPr>
              <w:t>Revision History</w:t>
            </w:r>
          </w:p>
        </w:tc>
        <w:tc>
          <w:tcPr>
            <w:tcW w:w="1038" w:type="dxa"/>
          </w:tcPr>
          <w:p w14:paraId="70A15B59" w14:textId="77777777" w:rsidR="00146C2F" w:rsidRPr="001173EF" w:rsidRDefault="00146C2F" w:rsidP="00CE76B6">
            <w:pPr>
              <w:pStyle w:val="NoSpacing"/>
              <w:jc w:val="center"/>
              <w:rPr>
                <w:rFonts w:ascii="Times New Roman" w:hAnsi="Times New Roman"/>
                <w:sz w:val="28"/>
                <w:szCs w:val="28"/>
              </w:rPr>
            </w:pPr>
            <w:r>
              <w:rPr>
                <w:rFonts w:ascii="Times New Roman" w:hAnsi="Times New Roman" w:eastAsia="Times New Roman"/>
                <w:b w:val="0"/>
                <w:i w:val="0"/>
                <w:sz w:val="20"/>
                <w:u w:val="none"/>
              </w:rPr>
              <w:t>2</w:t>
            </w:r>
          </w:p>
        </w:tc>
      </w:tr>
      <w:tr w:rsidR="00146C2F" w14:paraId="787F17DD" w14:textId="77777777" w:rsidTr="006266D1">
        <w:tc>
          <w:tcPr>
            <w:tcW w:w="0" w:type="auto"/>
          </w:tcPr>
          <w:p w14:paraId="4D92EA54" w14:textId="77777777" w:rsidR="00146C2F" w:rsidRPr="001173EF" w:rsidRDefault="00146C2F" w:rsidP="00146C2F">
            <w:pPr>
              <w:pStyle w:val="NoSpacing"/>
              <w:rPr>
                <w:rFonts w:ascii="Times New Roman" w:hAnsi="Times New Roman"/>
                <w:sz w:val="28"/>
                <w:szCs w:val="28"/>
              </w:rPr>
            </w:pPr>
            <w:r w:rsidRPr="001173EF">
              <w:rPr>
                <w:rFonts w:ascii="Times New Roman" w:hAnsi="Times New Roman"/>
                <w:sz w:val="28"/>
                <w:szCs w:val="28"/>
              </w:rPr>
              <w:t>1</w:t>
            </w:r>
          </w:p>
        </w:tc>
        <w:tc>
          <w:tcPr>
            <w:tcW w:w="7572" w:type="dxa"/>
          </w:tcPr>
          <w:p w14:paraId="18348949" w14:textId="77777777" w:rsidR="00146C2F" w:rsidRPr="001173EF" w:rsidRDefault="00146C2F" w:rsidP="00146C2F">
            <w:pPr>
              <w:pStyle w:val="NoSpacing"/>
              <w:rPr>
                <w:rFonts w:ascii="Times New Roman" w:hAnsi="Times New Roman"/>
                <w:sz w:val="28"/>
                <w:szCs w:val="28"/>
              </w:rPr>
            </w:pPr>
            <w:r w:rsidRPr="001173EF">
              <w:rPr>
                <w:rFonts w:ascii="Times New Roman" w:hAnsi="Times New Roman"/>
                <w:sz w:val="28"/>
                <w:szCs w:val="28"/>
              </w:rPr>
              <w:t>Introduction</w:t>
            </w:r>
          </w:p>
        </w:tc>
        <w:tc>
          <w:tcPr>
            <w:tcW w:w="1038" w:type="dxa"/>
          </w:tcPr>
          <w:p w14:paraId="32837728" w14:textId="77777777" w:rsidR="00146C2F" w:rsidRPr="001173EF" w:rsidRDefault="00146C2F"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4</w:t>
            </w:r>
          </w:p>
        </w:tc>
      </w:tr>
      <w:tr w:rsidR="00146C2F" w14:paraId="0E7DA62E" w14:textId="77777777" w:rsidTr="006266D1">
        <w:tc>
          <w:tcPr>
            <w:tcW w:w="0" w:type="auto"/>
          </w:tcPr>
          <w:p w14:paraId="3EC36D6D" w14:textId="77777777" w:rsidR="00146C2F" w:rsidRPr="001173EF" w:rsidRDefault="00146C2F" w:rsidP="00146C2F">
            <w:pPr>
              <w:pStyle w:val="NoSpacing"/>
              <w:rPr>
                <w:rFonts w:ascii="Times New Roman" w:hAnsi="Times New Roman"/>
                <w:sz w:val="28"/>
                <w:szCs w:val="28"/>
              </w:rPr>
            </w:pPr>
          </w:p>
        </w:tc>
        <w:tc>
          <w:tcPr>
            <w:tcW w:w="7572" w:type="dxa"/>
          </w:tcPr>
          <w:p w14:paraId="6A49B70D" w14:textId="77777777" w:rsidR="00146C2F" w:rsidRPr="001173EF" w:rsidRDefault="00146C2F" w:rsidP="00146C2F">
            <w:pPr>
              <w:pStyle w:val="NoSpacing"/>
              <w:rPr>
                <w:rFonts w:ascii="Times New Roman" w:hAnsi="Times New Roman"/>
                <w:sz w:val="28"/>
                <w:szCs w:val="28"/>
              </w:rPr>
            </w:pPr>
            <w:r w:rsidRPr="001173EF">
              <w:rPr>
                <w:rFonts w:ascii="Times New Roman" w:hAnsi="Times New Roman"/>
                <w:sz w:val="28"/>
                <w:szCs w:val="28"/>
              </w:rPr>
              <w:t>1.1 Purpose of the Project</w:t>
            </w:r>
          </w:p>
        </w:tc>
        <w:tc>
          <w:tcPr>
            <w:tcW w:w="1038" w:type="dxa"/>
          </w:tcPr>
          <w:p w14:paraId="2900605D" w14:textId="77777777" w:rsidR="00146C2F" w:rsidRPr="001173EF" w:rsidRDefault="00146C2F"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4</w:t>
            </w:r>
          </w:p>
        </w:tc>
      </w:tr>
      <w:tr w:rsidR="00146C2F" w14:paraId="57447759" w14:textId="77777777" w:rsidTr="006266D1">
        <w:tc>
          <w:tcPr>
            <w:tcW w:w="0" w:type="auto"/>
          </w:tcPr>
          <w:p w14:paraId="055CF6C0" w14:textId="77777777" w:rsidR="00146C2F" w:rsidRPr="001173EF" w:rsidRDefault="00146C2F" w:rsidP="00146C2F">
            <w:pPr>
              <w:pStyle w:val="NoSpacing"/>
              <w:rPr>
                <w:rFonts w:ascii="Times New Roman" w:hAnsi="Times New Roman"/>
                <w:sz w:val="28"/>
                <w:szCs w:val="28"/>
              </w:rPr>
            </w:pPr>
          </w:p>
        </w:tc>
        <w:tc>
          <w:tcPr>
            <w:tcW w:w="7572" w:type="dxa"/>
          </w:tcPr>
          <w:p w14:paraId="5A72D487" w14:textId="77777777" w:rsidR="00146C2F" w:rsidRPr="001173EF" w:rsidRDefault="006266D1" w:rsidP="00146C2F">
            <w:pPr>
              <w:pStyle w:val="NoSpacing"/>
              <w:rPr>
                <w:rFonts w:ascii="Times New Roman" w:hAnsi="Times New Roman"/>
                <w:sz w:val="28"/>
                <w:szCs w:val="28"/>
              </w:rPr>
            </w:pPr>
            <w:r>
              <w:rPr>
                <w:rFonts w:ascii="Times New Roman" w:hAnsi="Times New Roman"/>
                <w:sz w:val="28"/>
                <w:szCs w:val="28"/>
              </w:rPr>
              <w:t>1.2 Target Beneficiary</w:t>
            </w:r>
          </w:p>
        </w:tc>
        <w:tc>
          <w:tcPr>
            <w:tcW w:w="1038" w:type="dxa"/>
          </w:tcPr>
          <w:p w14:paraId="02502267" w14:textId="77777777" w:rsidR="00146C2F" w:rsidRPr="001173EF" w:rsidRDefault="00146C2F"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4</w:t>
            </w:r>
          </w:p>
        </w:tc>
      </w:tr>
      <w:tr w:rsidR="007B5C80" w14:paraId="4896E386" w14:textId="77777777" w:rsidTr="006266D1">
        <w:tc>
          <w:tcPr>
            <w:tcW w:w="0" w:type="auto"/>
          </w:tcPr>
          <w:p w14:paraId="78A3786F" w14:textId="77777777" w:rsidR="007B5C80" w:rsidRPr="001173EF" w:rsidRDefault="007B5C80" w:rsidP="00146C2F">
            <w:pPr>
              <w:pStyle w:val="NoSpacing"/>
              <w:rPr>
                <w:rFonts w:ascii="Times New Roman" w:hAnsi="Times New Roman"/>
                <w:sz w:val="28"/>
                <w:szCs w:val="28"/>
              </w:rPr>
            </w:pPr>
          </w:p>
        </w:tc>
        <w:tc>
          <w:tcPr>
            <w:tcW w:w="7572" w:type="dxa"/>
          </w:tcPr>
          <w:p w14:paraId="325028C5" w14:textId="77777777" w:rsidR="007B5C80" w:rsidRPr="001173EF" w:rsidRDefault="007B5C80" w:rsidP="00146C2F">
            <w:pPr>
              <w:pStyle w:val="NoSpacing"/>
              <w:rPr>
                <w:rFonts w:ascii="Times New Roman" w:hAnsi="Times New Roman"/>
                <w:sz w:val="28"/>
                <w:szCs w:val="28"/>
              </w:rPr>
            </w:pPr>
            <w:r w:rsidRPr="001173EF">
              <w:rPr>
                <w:rFonts w:ascii="Times New Roman" w:hAnsi="Times New Roman"/>
                <w:sz w:val="28"/>
                <w:szCs w:val="28"/>
              </w:rPr>
              <w:t>1.3 Project Scope</w:t>
            </w:r>
          </w:p>
        </w:tc>
        <w:tc>
          <w:tcPr>
            <w:tcW w:w="1038" w:type="dxa"/>
          </w:tcPr>
          <w:p w14:paraId="4838DD84" w14:textId="77777777" w:rsidR="007B5C80" w:rsidRPr="001173EF" w:rsidRDefault="007B5C80"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4</w:t>
            </w:r>
          </w:p>
        </w:tc>
      </w:tr>
      <w:tr w:rsidR="00146C2F" w14:paraId="5FF010A2" w14:textId="77777777" w:rsidTr="006266D1">
        <w:tc>
          <w:tcPr>
            <w:tcW w:w="0" w:type="auto"/>
          </w:tcPr>
          <w:p w14:paraId="5FA36BF6" w14:textId="77777777" w:rsidR="00146C2F" w:rsidRPr="001173EF" w:rsidRDefault="00146C2F" w:rsidP="00146C2F">
            <w:pPr>
              <w:pStyle w:val="NoSpacing"/>
              <w:rPr>
                <w:rFonts w:ascii="Times New Roman" w:hAnsi="Times New Roman"/>
                <w:sz w:val="28"/>
                <w:szCs w:val="28"/>
              </w:rPr>
            </w:pPr>
          </w:p>
        </w:tc>
        <w:tc>
          <w:tcPr>
            <w:tcW w:w="7572" w:type="dxa"/>
          </w:tcPr>
          <w:p w14:paraId="1B71A5DE" w14:textId="77777777" w:rsidR="00146C2F" w:rsidRPr="001173EF" w:rsidRDefault="006266D1" w:rsidP="00146C2F">
            <w:pPr>
              <w:pStyle w:val="NoSpacing"/>
              <w:rPr>
                <w:rFonts w:ascii="Times New Roman" w:hAnsi="Times New Roman"/>
                <w:sz w:val="28"/>
                <w:szCs w:val="28"/>
              </w:rPr>
            </w:pPr>
            <w:r>
              <w:rPr>
                <w:rFonts w:ascii="Times New Roman" w:hAnsi="Times New Roman"/>
                <w:sz w:val="28"/>
                <w:szCs w:val="28"/>
              </w:rPr>
              <w:t>1.4</w:t>
            </w:r>
            <w:r w:rsidR="007B5C80" w:rsidRPr="001173EF">
              <w:rPr>
                <w:rFonts w:ascii="Times New Roman" w:hAnsi="Times New Roman"/>
                <w:sz w:val="28"/>
                <w:szCs w:val="28"/>
              </w:rPr>
              <w:t xml:space="preserve"> </w:t>
            </w:r>
            <w:r w:rsidR="00146C2F" w:rsidRPr="001173EF">
              <w:rPr>
                <w:rFonts w:ascii="Times New Roman" w:hAnsi="Times New Roman"/>
                <w:sz w:val="28"/>
                <w:szCs w:val="28"/>
              </w:rPr>
              <w:t>References</w:t>
            </w:r>
          </w:p>
        </w:tc>
        <w:tc>
          <w:tcPr>
            <w:tcW w:w="1038" w:type="dxa"/>
          </w:tcPr>
          <w:p w14:paraId="71F505E5" w14:textId="77777777" w:rsidR="00146C2F" w:rsidRPr="001173EF" w:rsidRDefault="00146C2F"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5</w:t>
            </w:r>
          </w:p>
        </w:tc>
      </w:tr>
      <w:tr w:rsidR="00146C2F" w14:paraId="6C08442E" w14:textId="77777777" w:rsidTr="006266D1">
        <w:tc>
          <w:tcPr>
            <w:tcW w:w="0" w:type="auto"/>
          </w:tcPr>
          <w:p w14:paraId="17BB0D2B" w14:textId="77777777" w:rsidR="00146C2F" w:rsidRPr="001173EF" w:rsidRDefault="00146C2F" w:rsidP="00146C2F">
            <w:pPr>
              <w:pStyle w:val="NoSpacing"/>
              <w:rPr>
                <w:rFonts w:ascii="Times New Roman" w:hAnsi="Times New Roman"/>
                <w:sz w:val="28"/>
                <w:szCs w:val="28"/>
              </w:rPr>
            </w:pPr>
            <w:r w:rsidRPr="001173EF">
              <w:rPr>
                <w:rFonts w:ascii="Times New Roman" w:hAnsi="Times New Roman"/>
                <w:sz w:val="28"/>
                <w:szCs w:val="28"/>
              </w:rPr>
              <w:t>2</w:t>
            </w:r>
          </w:p>
        </w:tc>
        <w:tc>
          <w:tcPr>
            <w:tcW w:w="7572" w:type="dxa"/>
          </w:tcPr>
          <w:p w14:paraId="7DF4D6D3" w14:textId="77777777" w:rsidR="00146C2F" w:rsidRPr="001173EF" w:rsidRDefault="00146C2F" w:rsidP="00146C2F">
            <w:pPr>
              <w:pStyle w:val="NoSpacing"/>
              <w:rPr>
                <w:rFonts w:ascii="Times New Roman" w:hAnsi="Times New Roman"/>
                <w:sz w:val="28"/>
                <w:szCs w:val="28"/>
              </w:rPr>
            </w:pPr>
            <w:r w:rsidRPr="001173EF">
              <w:rPr>
                <w:rFonts w:ascii="Times New Roman" w:hAnsi="Times New Roman"/>
                <w:sz w:val="28"/>
                <w:szCs w:val="28"/>
              </w:rPr>
              <w:t>Project Description</w:t>
            </w:r>
          </w:p>
        </w:tc>
        <w:tc>
          <w:tcPr>
            <w:tcW w:w="1038" w:type="dxa"/>
          </w:tcPr>
          <w:p w14:paraId="34E2634D" w14:textId="77777777" w:rsidR="00146C2F" w:rsidRPr="001173EF" w:rsidRDefault="00146C2F"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7</w:t>
            </w:r>
          </w:p>
        </w:tc>
      </w:tr>
      <w:tr w:rsidR="00146C2F" w14:paraId="1FF21113" w14:textId="77777777" w:rsidTr="006266D1">
        <w:tc>
          <w:tcPr>
            <w:tcW w:w="0" w:type="auto"/>
          </w:tcPr>
          <w:p w14:paraId="142C964B" w14:textId="77777777" w:rsidR="00146C2F" w:rsidRPr="001173EF" w:rsidRDefault="00146C2F" w:rsidP="00146C2F">
            <w:pPr>
              <w:pStyle w:val="NoSpacing"/>
              <w:rPr>
                <w:rFonts w:ascii="Times New Roman" w:hAnsi="Times New Roman"/>
                <w:sz w:val="28"/>
                <w:szCs w:val="28"/>
              </w:rPr>
            </w:pPr>
          </w:p>
        </w:tc>
        <w:tc>
          <w:tcPr>
            <w:tcW w:w="7572" w:type="dxa"/>
          </w:tcPr>
          <w:p w14:paraId="0D8E7F36" w14:textId="77777777" w:rsidR="00146C2F" w:rsidRPr="001173EF" w:rsidRDefault="00146C2F" w:rsidP="00146C2F">
            <w:pPr>
              <w:pStyle w:val="NoSpacing"/>
              <w:rPr>
                <w:rFonts w:ascii="Times New Roman" w:hAnsi="Times New Roman"/>
                <w:sz w:val="28"/>
                <w:szCs w:val="28"/>
              </w:rPr>
            </w:pPr>
            <w:r w:rsidRPr="001173EF">
              <w:rPr>
                <w:rFonts w:ascii="Times New Roman" w:hAnsi="Times New Roman"/>
                <w:sz w:val="28"/>
                <w:szCs w:val="28"/>
              </w:rPr>
              <w:t xml:space="preserve">2.1 Reference Algorithm </w:t>
            </w:r>
          </w:p>
        </w:tc>
        <w:tc>
          <w:tcPr>
            <w:tcW w:w="1038" w:type="dxa"/>
          </w:tcPr>
          <w:p w14:paraId="2EB2E46E" w14:textId="77777777" w:rsidR="00146C2F" w:rsidRPr="001173EF" w:rsidRDefault="00146C2F"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7</w:t>
            </w:r>
          </w:p>
        </w:tc>
      </w:tr>
      <w:tr w:rsidR="00146C2F" w14:paraId="70A44A4A" w14:textId="77777777" w:rsidTr="006266D1">
        <w:tc>
          <w:tcPr>
            <w:tcW w:w="0" w:type="auto"/>
          </w:tcPr>
          <w:p w14:paraId="2485D9D3" w14:textId="77777777" w:rsidR="00146C2F" w:rsidRPr="001173EF" w:rsidRDefault="00146C2F" w:rsidP="00146C2F">
            <w:pPr>
              <w:pStyle w:val="NoSpacing"/>
              <w:rPr>
                <w:rFonts w:ascii="Times New Roman" w:hAnsi="Times New Roman"/>
                <w:sz w:val="28"/>
                <w:szCs w:val="28"/>
              </w:rPr>
            </w:pPr>
          </w:p>
        </w:tc>
        <w:tc>
          <w:tcPr>
            <w:tcW w:w="7572" w:type="dxa"/>
          </w:tcPr>
          <w:p w14:paraId="3E0237EA" w14:textId="77777777" w:rsidR="00146C2F" w:rsidRPr="001173EF" w:rsidRDefault="00146C2F" w:rsidP="00C24367">
            <w:pPr>
              <w:pStyle w:val="NoSpacing"/>
              <w:rPr>
                <w:rFonts w:ascii="Times New Roman" w:hAnsi="Times New Roman"/>
                <w:sz w:val="28"/>
                <w:szCs w:val="28"/>
              </w:rPr>
            </w:pPr>
            <w:r w:rsidRPr="001173EF">
              <w:rPr>
                <w:rFonts w:ascii="Times New Roman" w:hAnsi="Times New Roman"/>
                <w:sz w:val="28"/>
                <w:szCs w:val="28"/>
              </w:rPr>
              <w:t>2.2</w:t>
            </w:r>
            <w:r w:rsidR="007B5C80" w:rsidRPr="001173EF">
              <w:rPr>
                <w:rFonts w:ascii="Times New Roman" w:hAnsi="Times New Roman"/>
                <w:sz w:val="28"/>
                <w:szCs w:val="28"/>
              </w:rPr>
              <w:t xml:space="preserve"> </w:t>
            </w:r>
            <w:r w:rsidR="00C24367" w:rsidRPr="001173EF">
              <w:rPr>
                <w:rFonts w:ascii="Times New Roman" w:hAnsi="Times New Roman"/>
                <w:sz w:val="28"/>
                <w:szCs w:val="28"/>
              </w:rPr>
              <w:t>Data/ Data structure</w:t>
            </w:r>
          </w:p>
        </w:tc>
        <w:tc>
          <w:tcPr>
            <w:tcW w:w="1038" w:type="dxa"/>
          </w:tcPr>
          <w:p w14:paraId="7627D1B0" w14:textId="77777777" w:rsidR="00146C2F" w:rsidRPr="001173EF" w:rsidRDefault="00146C2F"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7</w:t>
            </w:r>
          </w:p>
        </w:tc>
      </w:tr>
      <w:tr w:rsidR="00C24367" w14:paraId="3DB38729" w14:textId="77777777" w:rsidTr="006266D1">
        <w:tc>
          <w:tcPr>
            <w:tcW w:w="0" w:type="auto"/>
          </w:tcPr>
          <w:p w14:paraId="69C2F4BD" w14:textId="77777777" w:rsidR="00C24367" w:rsidRPr="001173EF" w:rsidRDefault="00C24367" w:rsidP="00146C2F">
            <w:pPr>
              <w:pStyle w:val="NoSpacing"/>
              <w:rPr>
                <w:rFonts w:ascii="Times New Roman" w:hAnsi="Times New Roman"/>
                <w:sz w:val="28"/>
                <w:szCs w:val="28"/>
              </w:rPr>
            </w:pPr>
          </w:p>
        </w:tc>
        <w:tc>
          <w:tcPr>
            <w:tcW w:w="7572" w:type="dxa"/>
          </w:tcPr>
          <w:p w14:paraId="7733DA3D" w14:textId="77777777" w:rsidR="00C24367" w:rsidRPr="001173EF" w:rsidRDefault="00C24367" w:rsidP="00C24367">
            <w:pPr>
              <w:pStyle w:val="NoSpacing"/>
              <w:rPr>
                <w:rFonts w:ascii="Times New Roman" w:hAnsi="Times New Roman"/>
                <w:sz w:val="28"/>
                <w:szCs w:val="28"/>
              </w:rPr>
            </w:pPr>
            <w:r w:rsidRPr="001173EF">
              <w:rPr>
                <w:rFonts w:ascii="Times New Roman" w:hAnsi="Times New Roman"/>
                <w:sz w:val="28"/>
                <w:szCs w:val="28"/>
              </w:rPr>
              <w:t>2.3 SWOT Analysis</w:t>
            </w:r>
          </w:p>
        </w:tc>
        <w:tc>
          <w:tcPr>
            <w:tcW w:w="1038" w:type="dxa"/>
          </w:tcPr>
          <w:p w14:paraId="1B483F5D" w14:textId="77777777" w:rsidR="00C24367" w:rsidRPr="001173EF" w:rsidRDefault="00C24367"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8</w:t>
            </w:r>
          </w:p>
        </w:tc>
      </w:tr>
      <w:tr w:rsidR="007B5C80" w14:paraId="3C53F8D3" w14:textId="77777777" w:rsidTr="006266D1">
        <w:tc>
          <w:tcPr>
            <w:tcW w:w="0" w:type="auto"/>
          </w:tcPr>
          <w:p w14:paraId="2B550876" w14:textId="77777777" w:rsidR="007B5C80" w:rsidRPr="001173EF" w:rsidRDefault="007B5C80" w:rsidP="00146C2F">
            <w:pPr>
              <w:pStyle w:val="NoSpacing"/>
              <w:rPr>
                <w:rFonts w:ascii="Times New Roman" w:hAnsi="Times New Roman"/>
                <w:sz w:val="28"/>
                <w:szCs w:val="28"/>
              </w:rPr>
            </w:pPr>
          </w:p>
        </w:tc>
        <w:tc>
          <w:tcPr>
            <w:tcW w:w="7572" w:type="dxa"/>
          </w:tcPr>
          <w:p w14:paraId="7832652A" w14:textId="77777777" w:rsidR="007B5C80" w:rsidRPr="001173EF" w:rsidRDefault="00C24367" w:rsidP="00C24367">
            <w:pPr>
              <w:pStyle w:val="NoSpacing"/>
              <w:rPr>
                <w:rFonts w:ascii="Times New Roman" w:hAnsi="Times New Roman"/>
                <w:sz w:val="28"/>
                <w:szCs w:val="28"/>
              </w:rPr>
            </w:pPr>
            <w:r w:rsidRPr="001173EF">
              <w:rPr>
                <w:rFonts w:ascii="Times New Roman" w:hAnsi="Times New Roman"/>
                <w:sz w:val="28"/>
                <w:szCs w:val="28"/>
              </w:rPr>
              <w:t>2.4</w:t>
            </w:r>
            <w:r w:rsidR="007B5C80" w:rsidRPr="001173EF">
              <w:rPr>
                <w:rFonts w:ascii="Times New Roman" w:hAnsi="Times New Roman"/>
                <w:sz w:val="28"/>
                <w:szCs w:val="28"/>
              </w:rPr>
              <w:t xml:space="preserve"> </w:t>
            </w:r>
            <w:r w:rsidRPr="001173EF">
              <w:rPr>
                <w:rFonts w:ascii="Times New Roman" w:hAnsi="Times New Roman"/>
                <w:sz w:val="28"/>
                <w:szCs w:val="28"/>
              </w:rPr>
              <w:t>Project Features</w:t>
            </w:r>
          </w:p>
        </w:tc>
        <w:tc>
          <w:tcPr>
            <w:tcW w:w="1038" w:type="dxa"/>
          </w:tcPr>
          <w:p w14:paraId="405FF558" w14:textId="77777777" w:rsidR="007B5C80" w:rsidRPr="001173EF" w:rsidRDefault="007B5C80"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8</w:t>
            </w:r>
          </w:p>
        </w:tc>
      </w:tr>
      <w:tr w:rsidR="007B5C80" w14:paraId="23E36215" w14:textId="77777777" w:rsidTr="006266D1">
        <w:tc>
          <w:tcPr>
            <w:tcW w:w="0" w:type="auto"/>
          </w:tcPr>
          <w:p w14:paraId="7C7D97E8" w14:textId="77777777" w:rsidR="007B5C80" w:rsidRPr="001173EF" w:rsidRDefault="007B5C80" w:rsidP="00146C2F">
            <w:pPr>
              <w:pStyle w:val="NoSpacing"/>
              <w:rPr>
                <w:rFonts w:ascii="Times New Roman" w:hAnsi="Times New Roman"/>
                <w:sz w:val="28"/>
                <w:szCs w:val="28"/>
              </w:rPr>
            </w:pPr>
          </w:p>
        </w:tc>
        <w:tc>
          <w:tcPr>
            <w:tcW w:w="7572" w:type="dxa"/>
          </w:tcPr>
          <w:p w14:paraId="793996A4" w14:textId="77777777" w:rsidR="007B5C80" w:rsidRPr="001173EF" w:rsidRDefault="00C24367" w:rsidP="00146C2F">
            <w:pPr>
              <w:pStyle w:val="NoSpacing"/>
              <w:rPr>
                <w:rFonts w:ascii="Times New Roman" w:hAnsi="Times New Roman"/>
                <w:sz w:val="28"/>
                <w:szCs w:val="28"/>
              </w:rPr>
            </w:pPr>
            <w:r w:rsidRPr="001173EF">
              <w:rPr>
                <w:rFonts w:ascii="Times New Roman" w:hAnsi="Times New Roman"/>
                <w:sz w:val="28"/>
                <w:szCs w:val="28"/>
              </w:rPr>
              <w:t>2.5</w:t>
            </w:r>
            <w:r w:rsidR="007B5C80" w:rsidRPr="001173EF">
              <w:rPr>
                <w:rFonts w:ascii="Times New Roman" w:hAnsi="Times New Roman"/>
                <w:sz w:val="28"/>
                <w:szCs w:val="28"/>
              </w:rPr>
              <w:t xml:space="preserve"> User Classes and Characteristics</w:t>
            </w:r>
          </w:p>
        </w:tc>
        <w:tc>
          <w:tcPr>
            <w:tcW w:w="1038" w:type="dxa"/>
          </w:tcPr>
          <w:p w14:paraId="3154F90E" w14:textId="77777777" w:rsidR="007B5C80" w:rsidRPr="001173EF" w:rsidRDefault="007B5C80"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9</w:t>
            </w:r>
          </w:p>
        </w:tc>
      </w:tr>
      <w:tr w:rsidR="007B5C80" w14:paraId="12EAE38F" w14:textId="77777777" w:rsidTr="006266D1">
        <w:tc>
          <w:tcPr>
            <w:tcW w:w="0" w:type="auto"/>
          </w:tcPr>
          <w:p w14:paraId="65368ADB" w14:textId="77777777" w:rsidR="007B5C80" w:rsidRPr="001173EF" w:rsidRDefault="007B5C80" w:rsidP="00146C2F">
            <w:pPr>
              <w:pStyle w:val="NoSpacing"/>
              <w:rPr>
                <w:rFonts w:ascii="Times New Roman" w:hAnsi="Times New Roman"/>
                <w:sz w:val="28"/>
                <w:szCs w:val="28"/>
              </w:rPr>
            </w:pPr>
          </w:p>
        </w:tc>
        <w:tc>
          <w:tcPr>
            <w:tcW w:w="7572" w:type="dxa"/>
          </w:tcPr>
          <w:p w14:paraId="7879DB7B" w14:textId="77777777" w:rsidR="007B5C80" w:rsidRPr="001173EF" w:rsidRDefault="006266D1" w:rsidP="00146C2F">
            <w:pPr>
              <w:pStyle w:val="NoSpacing"/>
              <w:rPr>
                <w:rFonts w:ascii="Times New Roman" w:hAnsi="Times New Roman"/>
                <w:sz w:val="28"/>
                <w:szCs w:val="28"/>
              </w:rPr>
            </w:pPr>
            <w:r>
              <w:rPr>
                <w:rFonts w:ascii="Times New Roman" w:hAnsi="Times New Roman"/>
                <w:sz w:val="28"/>
                <w:szCs w:val="28"/>
              </w:rPr>
              <w:t>2.6</w:t>
            </w:r>
            <w:r w:rsidR="007B5C80" w:rsidRPr="001173EF">
              <w:rPr>
                <w:rFonts w:ascii="Times New Roman" w:hAnsi="Times New Roman"/>
                <w:sz w:val="28"/>
                <w:szCs w:val="28"/>
              </w:rPr>
              <w:t xml:space="preserve"> Design and Implementation Constraints</w:t>
            </w:r>
          </w:p>
        </w:tc>
        <w:tc>
          <w:tcPr>
            <w:tcW w:w="1038" w:type="dxa"/>
          </w:tcPr>
          <w:p w14:paraId="75E5FB69" w14:textId="77777777" w:rsidR="007B5C80" w:rsidRPr="001173EF" w:rsidRDefault="007B5C80"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9</w:t>
            </w:r>
          </w:p>
        </w:tc>
      </w:tr>
      <w:tr w:rsidR="007B5C80" w14:paraId="5864132F" w14:textId="77777777" w:rsidTr="006266D1">
        <w:tc>
          <w:tcPr>
            <w:tcW w:w="0" w:type="auto"/>
          </w:tcPr>
          <w:p w14:paraId="58289487" w14:textId="77777777" w:rsidR="007B5C80" w:rsidRPr="001173EF" w:rsidRDefault="007B5C80" w:rsidP="00146C2F">
            <w:pPr>
              <w:pStyle w:val="NoSpacing"/>
              <w:rPr>
                <w:rFonts w:ascii="Times New Roman" w:hAnsi="Times New Roman"/>
                <w:sz w:val="28"/>
                <w:szCs w:val="28"/>
              </w:rPr>
            </w:pPr>
          </w:p>
        </w:tc>
        <w:tc>
          <w:tcPr>
            <w:tcW w:w="7572" w:type="dxa"/>
          </w:tcPr>
          <w:p w14:paraId="27D6E5FF" w14:textId="77777777" w:rsidR="007B5C80" w:rsidRPr="001173EF" w:rsidRDefault="006266D1" w:rsidP="00146C2F">
            <w:pPr>
              <w:pStyle w:val="NoSpacing"/>
              <w:rPr>
                <w:rFonts w:ascii="Times New Roman" w:hAnsi="Times New Roman"/>
                <w:sz w:val="28"/>
                <w:szCs w:val="28"/>
              </w:rPr>
            </w:pPr>
            <w:r>
              <w:rPr>
                <w:rFonts w:ascii="Times New Roman" w:hAnsi="Times New Roman"/>
                <w:sz w:val="28"/>
                <w:szCs w:val="28"/>
              </w:rPr>
              <w:t>2.7</w:t>
            </w:r>
            <w:r w:rsidR="007B5C80" w:rsidRPr="001173EF">
              <w:rPr>
                <w:rFonts w:ascii="Times New Roman" w:hAnsi="Times New Roman"/>
                <w:sz w:val="28"/>
                <w:szCs w:val="28"/>
              </w:rPr>
              <w:t xml:space="preserve"> Design diagrams</w:t>
            </w:r>
          </w:p>
        </w:tc>
        <w:tc>
          <w:tcPr>
            <w:tcW w:w="1038" w:type="dxa"/>
          </w:tcPr>
          <w:p w14:paraId="7A423123" w14:textId="77777777" w:rsidR="007B5C80" w:rsidRPr="001173EF" w:rsidRDefault="007B5C80"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10</w:t>
            </w:r>
          </w:p>
        </w:tc>
      </w:tr>
      <w:tr w:rsidR="00C24367" w14:paraId="089F3159" w14:textId="77777777" w:rsidTr="006266D1">
        <w:tc>
          <w:tcPr>
            <w:tcW w:w="0" w:type="auto"/>
          </w:tcPr>
          <w:p w14:paraId="1240DB80" w14:textId="77777777" w:rsidR="00C24367" w:rsidRPr="001173EF" w:rsidRDefault="00C24367" w:rsidP="00146C2F">
            <w:pPr>
              <w:pStyle w:val="NoSpacing"/>
              <w:rPr>
                <w:rFonts w:ascii="Times New Roman" w:hAnsi="Times New Roman"/>
                <w:sz w:val="28"/>
                <w:szCs w:val="28"/>
              </w:rPr>
            </w:pPr>
          </w:p>
        </w:tc>
        <w:tc>
          <w:tcPr>
            <w:tcW w:w="7572" w:type="dxa"/>
          </w:tcPr>
          <w:p w14:paraId="5D3186C7" w14:textId="77777777" w:rsidR="00C24367" w:rsidRPr="001173EF" w:rsidRDefault="006266D1" w:rsidP="00146C2F">
            <w:pPr>
              <w:pStyle w:val="NoSpacing"/>
              <w:rPr>
                <w:rFonts w:ascii="Times New Roman" w:hAnsi="Times New Roman"/>
                <w:sz w:val="28"/>
                <w:szCs w:val="28"/>
              </w:rPr>
            </w:pPr>
            <w:r>
              <w:rPr>
                <w:rFonts w:ascii="Times New Roman" w:hAnsi="Times New Roman"/>
                <w:sz w:val="28"/>
                <w:szCs w:val="28"/>
              </w:rPr>
              <w:t>2.8</w:t>
            </w:r>
            <w:r w:rsidR="00C24367" w:rsidRPr="001173EF">
              <w:rPr>
                <w:rFonts w:ascii="Times New Roman" w:hAnsi="Times New Roman"/>
                <w:sz w:val="28"/>
                <w:szCs w:val="28"/>
              </w:rPr>
              <w:t xml:space="preserve"> Assumption and Dependencies</w:t>
            </w:r>
          </w:p>
        </w:tc>
        <w:tc>
          <w:tcPr>
            <w:tcW w:w="1038" w:type="dxa"/>
          </w:tcPr>
          <w:p w14:paraId="500C72DC" w14:textId="77777777" w:rsidR="00C24367" w:rsidRPr="001173EF" w:rsidRDefault="00C24367"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15</w:t>
            </w:r>
          </w:p>
        </w:tc>
      </w:tr>
      <w:tr w:rsidR="00C24367" w14:paraId="43EA9D9B" w14:textId="77777777" w:rsidTr="006266D1">
        <w:tc>
          <w:tcPr>
            <w:tcW w:w="0" w:type="auto"/>
          </w:tcPr>
          <w:p w14:paraId="5E34EB7D" w14:textId="77777777" w:rsidR="00C24367" w:rsidRPr="001173EF" w:rsidRDefault="00C24367" w:rsidP="00146C2F">
            <w:pPr>
              <w:pStyle w:val="NoSpacing"/>
              <w:rPr>
                <w:rFonts w:ascii="Times New Roman" w:hAnsi="Times New Roman"/>
                <w:sz w:val="28"/>
                <w:szCs w:val="28"/>
              </w:rPr>
            </w:pPr>
            <w:r w:rsidRPr="001173EF">
              <w:rPr>
                <w:rFonts w:ascii="Times New Roman" w:hAnsi="Times New Roman"/>
                <w:sz w:val="28"/>
                <w:szCs w:val="28"/>
              </w:rPr>
              <w:t>3</w:t>
            </w:r>
          </w:p>
        </w:tc>
        <w:tc>
          <w:tcPr>
            <w:tcW w:w="7572" w:type="dxa"/>
          </w:tcPr>
          <w:p w14:paraId="2F3AF12E" w14:textId="77777777" w:rsidR="00C24367" w:rsidRPr="001173EF" w:rsidRDefault="00C24367" w:rsidP="00146C2F">
            <w:pPr>
              <w:pStyle w:val="NoSpacing"/>
              <w:rPr>
                <w:rFonts w:ascii="Times New Roman" w:hAnsi="Times New Roman"/>
                <w:sz w:val="28"/>
                <w:szCs w:val="28"/>
              </w:rPr>
            </w:pPr>
            <w:r w:rsidRPr="001173EF">
              <w:rPr>
                <w:rFonts w:ascii="Times New Roman" w:hAnsi="Times New Roman"/>
                <w:sz w:val="28"/>
                <w:szCs w:val="28"/>
              </w:rPr>
              <w:t>Syste</w:t>
            </w:r>
            <w:r w:rsidR="007C4D16" w:rsidRPr="001173EF">
              <w:rPr>
                <w:rFonts w:ascii="Times New Roman" w:hAnsi="Times New Roman"/>
                <w:sz w:val="28"/>
                <w:szCs w:val="28"/>
              </w:rPr>
              <w:t>m Requirements</w:t>
            </w:r>
          </w:p>
        </w:tc>
        <w:tc>
          <w:tcPr>
            <w:tcW w:w="1038" w:type="dxa"/>
          </w:tcPr>
          <w:p w14:paraId="0343323A" w14:textId="77777777" w:rsidR="00C24367" w:rsidRPr="001173EF" w:rsidRDefault="00C24367"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15</w:t>
            </w:r>
          </w:p>
        </w:tc>
      </w:tr>
      <w:tr w:rsidR="00C24367" w14:paraId="1C671899" w14:textId="77777777" w:rsidTr="006266D1">
        <w:tc>
          <w:tcPr>
            <w:tcW w:w="0" w:type="auto"/>
          </w:tcPr>
          <w:p w14:paraId="1AAD288B" w14:textId="77777777" w:rsidR="00C24367" w:rsidRPr="001173EF" w:rsidRDefault="00C24367" w:rsidP="00146C2F">
            <w:pPr>
              <w:pStyle w:val="NoSpacing"/>
              <w:rPr>
                <w:rFonts w:ascii="Times New Roman" w:hAnsi="Times New Roman"/>
                <w:sz w:val="28"/>
                <w:szCs w:val="28"/>
              </w:rPr>
            </w:pPr>
          </w:p>
        </w:tc>
        <w:tc>
          <w:tcPr>
            <w:tcW w:w="7572" w:type="dxa"/>
          </w:tcPr>
          <w:p w14:paraId="7FF90FD2" w14:textId="77777777" w:rsidR="00C24367"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3.1 User Interface</w:t>
            </w:r>
          </w:p>
        </w:tc>
        <w:tc>
          <w:tcPr>
            <w:tcW w:w="1038" w:type="dxa"/>
          </w:tcPr>
          <w:p w14:paraId="10E0D564" w14:textId="77777777" w:rsidR="00C24367" w:rsidRPr="001173EF" w:rsidRDefault="00C24367"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15</w:t>
            </w:r>
          </w:p>
        </w:tc>
      </w:tr>
      <w:tr w:rsidR="007C4D16" w14:paraId="4A536741" w14:textId="77777777" w:rsidTr="006266D1">
        <w:tc>
          <w:tcPr>
            <w:tcW w:w="0" w:type="auto"/>
          </w:tcPr>
          <w:p w14:paraId="3A27730F" w14:textId="77777777" w:rsidR="007C4D16" w:rsidRPr="001173EF" w:rsidRDefault="007C4D16" w:rsidP="00146C2F">
            <w:pPr>
              <w:pStyle w:val="NoSpacing"/>
              <w:rPr>
                <w:rFonts w:ascii="Times New Roman" w:hAnsi="Times New Roman"/>
                <w:sz w:val="28"/>
                <w:szCs w:val="28"/>
              </w:rPr>
            </w:pPr>
          </w:p>
        </w:tc>
        <w:tc>
          <w:tcPr>
            <w:tcW w:w="7572" w:type="dxa"/>
          </w:tcPr>
          <w:p w14:paraId="1675D93F" w14:textId="77777777" w:rsidR="007C4D16"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3.2 Software Interface</w:t>
            </w:r>
          </w:p>
        </w:tc>
        <w:tc>
          <w:tcPr>
            <w:tcW w:w="1038" w:type="dxa"/>
          </w:tcPr>
          <w:p w14:paraId="421C14B6" w14:textId="77777777" w:rsidR="007C4D16" w:rsidRPr="001173EF" w:rsidRDefault="007C4D16"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15</w:t>
            </w:r>
          </w:p>
        </w:tc>
      </w:tr>
      <w:tr w:rsidR="007C4D16" w14:paraId="706860D2" w14:textId="77777777" w:rsidTr="006266D1">
        <w:tc>
          <w:tcPr>
            <w:tcW w:w="0" w:type="auto"/>
          </w:tcPr>
          <w:p w14:paraId="7CACF9FB" w14:textId="77777777" w:rsidR="007C4D16" w:rsidRPr="001173EF" w:rsidRDefault="007C4D16" w:rsidP="00146C2F">
            <w:pPr>
              <w:pStyle w:val="NoSpacing"/>
              <w:rPr>
                <w:rFonts w:ascii="Times New Roman" w:hAnsi="Times New Roman"/>
                <w:sz w:val="28"/>
                <w:szCs w:val="28"/>
              </w:rPr>
            </w:pPr>
          </w:p>
        </w:tc>
        <w:tc>
          <w:tcPr>
            <w:tcW w:w="7572" w:type="dxa"/>
          </w:tcPr>
          <w:p w14:paraId="12FF1C6E" w14:textId="77777777" w:rsidR="007C4D16"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3.3 Database Interface</w:t>
            </w:r>
          </w:p>
        </w:tc>
        <w:tc>
          <w:tcPr>
            <w:tcW w:w="1038" w:type="dxa"/>
          </w:tcPr>
          <w:p w14:paraId="5FF26061" w14:textId="77777777" w:rsidR="007C4D16" w:rsidRPr="001173EF" w:rsidRDefault="007C4D16"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16</w:t>
            </w:r>
          </w:p>
        </w:tc>
      </w:tr>
      <w:tr w:rsidR="007C4D16" w14:paraId="5AA76547" w14:textId="77777777" w:rsidTr="006266D1">
        <w:tc>
          <w:tcPr>
            <w:tcW w:w="0" w:type="auto"/>
          </w:tcPr>
          <w:p w14:paraId="6F575498" w14:textId="77777777" w:rsidR="007C4D16" w:rsidRPr="001173EF" w:rsidRDefault="007C4D16" w:rsidP="00146C2F">
            <w:pPr>
              <w:pStyle w:val="NoSpacing"/>
              <w:rPr>
                <w:rFonts w:ascii="Times New Roman" w:hAnsi="Times New Roman"/>
                <w:sz w:val="28"/>
                <w:szCs w:val="28"/>
              </w:rPr>
            </w:pPr>
          </w:p>
        </w:tc>
        <w:tc>
          <w:tcPr>
            <w:tcW w:w="7572" w:type="dxa"/>
          </w:tcPr>
          <w:p w14:paraId="04553240" w14:textId="77777777" w:rsidR="007C4D16" w:rsidRPr="001173EF" w:rsidRDefault="007C4D16" w:rsidP="006266D1">
            <w:pPr>
              <w:pStyle w:val="NoSpacing"/>
              <w:rPr>
                <w:rFonts w:ascii="Times New Roman" w:hAnsi="Times New Roman"/>
                <w:sz w:val="28"/>
                <w:szCs w:val="28"/>
              </w:rPr>
            </w:pPr>
            <w:r w:rsidRPr="001173EF">
              <w:rPr>
                <w:rFonts w:ascii="Times New Roman" w:hAnsi="Times New Roman"/>
                <w:sz w:val="28"/>
                <w:szCs w:val="28"/>
              </w:rPr>
              <w:t xml:space="preserve">3.4 </w:t>
            </w:r>
            <w:r w:rsidR="006266D1">
              <w:rPr>
                <w:rFonts w:ascii="Times New Roman" w:hAnsi="Times New Roman"/>
                <w:sz w:val="28"/>
                <w:szCs w:val="28"/>
              </w:rPr>
              <w:t>Protocols</w:t>
            </w:r>
          </w:p>
        </w:tc>
        <w:tc>
          <w:tcPr>
            <w:tcW w:w="1038" w:type="dxa"/>
          </w:tcPr>
          <w:p w14:paraId="53756B6F" w14:textId="77777777" w:rsidR="007C4D16" w:rsidRPr="001173EF" w:rsidRDefault="007C4D16"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16</w:t>
            </w:r>
          </w:p>
        </w:tc>
      </w:tr>
      <w:tr w:rsidR="007C4D16" w14:paraId="61B534CD" w14:textId="77777777" w:rsidTr="006266D1">
        <w:tc>
          <w:tcPr>
            <w:tcW w:w="0" w:type="auto"/>
          </w:tcPr>
          <w:p w14:paraId="62E53A78" w14:textId="77777777" w:rsidR="007C4D16"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4</w:t>
            </w:r>
          </w:p>
        </w:tc>
        <w:tc>
          <w:tcPr>
            <w:tcW w:w="7572" w:type="dxa"/>
          </w:tcPr>
          <w:p w14:paraId="0F00FA18" w14:textId="77777777" w:rsidR="007C4D16"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Non-functional Requirements</w:t>
            </w:r>
          </w:p>
        </w:tc>
        <w:tc>
          <w:tcPr>
            <w:tcW w:w="1038" w:type="dxa"/>
          </w:tcPr>
          <w:p w14:paraId="33871ECC" w14:textId="77777777" w:rsidR="007C4D16" w:rsidRPr="001173EF" w:rsidRDefault="007C4D16"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16</w:t>
            </w:r>
          </w:p>
        </w:tc>
      </w:tr>
      <w:tr w:rsidR="007C4D16" w14:paraId="46CDB88C" w14:textId="77777777" w:rsidTr="006266D1">
        <w:tc>
          <w:tcPr>
            <w:tcW w:w="0" w:type="auto"/>
          </w:tcPr>
          <w:p w14:paraId="7FB77B41" w14:textId="77777777" w:rsidR="007C4D16" w:rsidRPr="001173EF" w:rsidRDefault="007C4D16" w:rsidP="00146C2F">
            <w:pPr>
              <w:pStyle w:val="NoSpacing"/>
              <w:rPr>
                <w:rFonts w:ascii="Times New Roman" w:hAnsi="Times New Roman"/>
                <w:sz w:val="28"/>
                <w:szCs w:val="28"/>
              </w:rPr>
            </w:pPr>
          </w:p>
        </w:tc>
        <w:tc>
          <w:tcPr>
            <w:tcW w:w="7572" w:type="dxa"/>
          </w:tcPr>
          <w:p w14:paraId="3D006433" w14:textId="77777777" w:rsidR="007C4D16"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4.1 Performance requirements</w:t>
            </w:r>
          </w:p>
        </w:tc>
        <w:tc>
          <w:tcPr>
            <w:tcW w:w="1038" w:type="dxa"/>
          </w:tcPr>
          <w:p w14:paraId="5310CE78" w14:textId="77777777" w:rsidR="007C4D16" w:rsidRPr="001173EF" w:rsidRDefault="007C4D16"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16</w:t>
            </w:r>
          </w:p>
        </w:tc>
      </w:tr>
      <w:tr w:rsidR="007C4D16" w14:paraId="438A26E5" w14:textId="77777777" w:rsidTr="006266D1">
        <w:tc>
          <w:tcPr>
            <w:tcW w:w="0" w:type="auto"/>
          </w:tcPr>
          <w:p w14:paraId="5D2D9C5D" w14:textId="77777777" w:rsidR="007C4D16" w:rsidRPr="001173EF" w:rsidRDefault="007C4D16" w:rsidP="00146C2F">
            <w:pPr>
              <w:pStyle w:val="NoSpacing"/>
              <w:rPr>
                <w:rFonts w:ascii="Times New Roman" w:hAnsi="Times New Roman"/>
                <w:sz w:val="28"/>
                <w:szCs w:val="28"/>
              </w:rPr>
            </w:pPr>
          </w:p>
        </w:tc>
        <w:tc>
          <w:tcPr>
            <w:tcW w:w="7572" w:type="dxa"/>
          </w:tcPr>
          <w:p w14:paraId="39D47CE5" w14:textId="77777777" w:rsidR="007C4D16"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4.2 Security requirements</w:t>
            </w:r>
          </w:p>
        </w:tc>
        <w:tc>
          <w:tcPr>
            <w:tcW w:w="1038" w:type="dxa"/>
          </w:tcPr>
          <w:p w14:paraId="27C82041" w14:textId="77777777" w:rsidR="007C4D16" w:rsidRPr="001173EF" w:rsidRDefault="007C4D16"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17</w:t>
            </w:r>
          </w:p>
        </w:tc>
      </w:tr>
      <w:tr w:rsidR="007C4D16" w14:paraId="302153DB" w14:textId="77777777" w:rsidTr="006266D1">
        <w:tc>
          <w:tcPr>
            <w:tcW w:w="0" w:type="auto"/>
          </w:tcPr>
          <w:p w14:paraId="2602EB65" w14:textId="77777777" w:rsidR="007C4D16" w:rsidRPr="001173EF" w:rsidRDefault="007C4D16" w:rsidP="00146C2F">
            <w:pPr>
              <w:pStyle w:val="NoSpacing"/>
              <w:rPr>
                <w:rFonts w:ascii="Times New Roman" w:hAnsi="Times New Roman"/>
                <w:sz w:val="28"/>
                <w:szCs w:val="28"/>
              </w:rPr>
            </w:pPr>
          </w:p>
        </w:tc>
        <w:tc>
          <w:tcPr>
            <w:tcW w:w="7572" w:type="dxa"/>
          </w:tcPr>
          <w:p w14:paraId="590D511D" w14:textId="77777777" w:rsidR="007C4D16"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4.3 Software Quality Attributes</w:t>
            </w:r>
          </w:p>
        </w:tc>
        <w:tc>
          <w:tcPr>
            <w:tcW w:w="1038" w:type="dxa"/>
          </w:tcPr>
          <w:p w14:paraId="6EEDB40D" w14:textId="77777777" w:rsidR="007C4D16" w:rsidRPr="001173EF" w:rsidRDefault="007C4D16"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17</w:t>
            </w:r>
          </w:p>
        </w:tc>
      </w:tr>
      <w:tr w:rsidR="007C4D16" w14:paraId="587BC376" w14:textId="77777777" w:rsidTr="006266D1">
        <w:tc>
          <w:tcPr>
            <w:tcW w:w="0" w:type="auto"/>
          </w:tcPr>
          <w:p w14:paraId="099AB93A" w14:textId="77777777" w:rsidR="007C4D16"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5</w:t>
            </w:r>
          </w:p>
        </w:tc>
        <w:tc>
          <w:tcPr>
            <w:tcW w:w="7572" w:type="dxa"/>
          </w:tcPr>
          <w:p w14:paraId="0FC0902F" w14:textId="77777777" w:rsidR="007C4D16" w:rsidRPr="001173EF" w:rsidRDefault="007C4D16" w:rsidP="00146C2F">
            <w:pPr>
              <w:pStyle w:val="NoSpacing"/>
              <w:rPr>
                <w:rFonts w:ascii="Times New Roman" w:hAnsi="Times New Roman"/>
                <w:sz w:val="28"/>
                <w:szCs w:val="28"/>
              </w:rPr>
            </w:pPr>
            <w:r w:rsidRPr="001173EF">
              <w:rPr>
                <w:rFonts w:ascii="Times New Roman" w:hAnsi="Times New Roman"/>
                <w:sz w:val="28"/>
                <w:szCs w:val="28"/>
              </w:rPr>
              <w:t>Other Requirements</w:t>
            </w:r>
          </w:p>
        </w:tc>
        <w:tc>
          <w:tcPr>
            <w:tcW w:w="1038" w:type="dxa"/>
          </w:tcPr>
          <w:p w14:paraId="696811B2" w14:textId="77777777" w:rsidR="007C4D16" w:rsidRPr="001173EF" w:rsidRDefault="007C4D16"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17</w:t>
            </w:r>
          </w:p>
        </w:tc>
      </w:tr>
      <w:tr w:rsidR="000445DA" w14:paraId="72A6404E" w14:textId="77777777" w:rsidTr="00497F50">
        <w:tc>
          <w:tcPr>
            <w:tcW w:w="7931" w:type="dxa"/>
            <w:gridSpan w:val="2"/>
          </w:tcPr>
          <w:p w14:paraId="1F0671FE" w14:textId="77777777" w:rsidR="000445DA" w:rsidRPr="001173EF" w:rsidRDefault="000445DA" w:rsidP="00146C2F">
            <w:pPr>
              <w:pStyle w:val="NoSpacing"/>
              <w:rPr>
                <w:rFonts w:ascii="Times New Roman" w:hAnsi="Times New Roman"/>
                <w:sz w:val="28"/>
                <w:szCs w:val="28"/>
              </w:rPr>
            </w:pPr>
            <w:r w:rsidRPr="001173EF">
              <w:rPr>
                <w:rFonts w:ascii="Times New Roman" w:hAnsi="Times New Roman"/>
                <w:sz w:val="28"/>
                <w:szCs w:val="28"/>
              </w:rPr>
              <w:t>Appendix A: Glossary</w:t>
            </w:r>
          </w:p>
        </w:tc>
        <w:tc>
          <w:tcPr>
            <w:tcW w:w="1038" w:type="dxa"/>
          </w:tcPr>
          <w:p w14:paraId="554FD4DF" w14:textId="77777777" w:rsidR="000445DA" w:rsidRPr="001173EF" w:rsidRDefault="000445DA"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18</w:t>
            </w:r>
          </w:p>
        </w:tc>
      </w:tr>
      <w:tr w:rsidR="000445DA" w14:paraId="480940D1" w14:textId="77777777" w:rsidTr="00797DB8">
        <w:tc>
          <w:tcPr>
            <w:tcW w:w="7931" w:type="dxa"/>
            <w:gridSpan w:val="2"/>
          </w:tcPr>
          <w:p w14:paraId="6EFDF39C" w14:textId="77777777" w:rsidR="000445DA" w:rsidRPr="001173EF" w:rsidRDefault="000445DA" w:rsidP="00146C2F">
            <w:pPr>
              <w:pStyle w:val="NoSpacing"/>
              <w:rPr>
                <w:rFonts w:ascii="Times New Roman" w:hAnsi="Times New Roman"/>
                <w:sz w:val="28"/>
                <w:szCs w:val="28"/>
              </w:rPr>
            </w:pPr>
            <w:r w:rsidRPr="001173EF">
              <w:rPr>
                <w:rFonts w:ascii="Times New Roman" w:hAnsi="Times New Roman"/>
                <w:sz w:val="28"/>
                <w:szCs w:val="28"/>
              </w:rPr>
              <w:t>Appendix B: Analysis Model</w:t>
            </w:r>
          </w:p>
        </w:tc>
        <w:tc>
          <w:tcPr>
            <w:tcW w:w="1038" w:type="dxa"/>
          </w:tcPr>
          <w:p w14:paraId="1F778A81" w14:textId="77777777" w:rsidR="000445DA" w:rsidRPr="001173EF" w:rsidRDefault="000445DA"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18</w:t>
            </w:r>
          </w:p>
        </w:tc>
      </w:tr>
      <w:tr w:rsidR="000445DA" w14:paraId="3E920421" w14:textId="77777777" w:rsidTr="00CE4E08">
        <w:tc>
          <w:tcPr>
            <w:tcW w:w="7931" w:type="dxa"/>
            <w:gridSpan w:val="2"/>
          </w:tcPr>
          <w:p w14:paraId="2608767B" w14:textId="77777777" w:rsidR="000445DA" w:rsidRPr="001173EF" w:rsidRDefault="000445DA" w:rsidP="00146C2F">
            <w:pPr>
              <w:pStyle w:val="NoSpacing"/>
              <w:rPr>
                <w:rFonts w:ascii="Times New Roman" w:hAnsi="Times New Roman"/>
                <w:sz w:val="28"/>
                <w:szCs w:val="28"/>
              </w:rPr>
            </w:pPr>
            <w:r w:rsidRPr="001173EF">
              <w:rPr>
                <w:rFonts w:ascii="Times New Roman" w:hAnsi="Times New Roman"/>
                <w:sz w:val="28"/>
                <w:szCs w:val="28"/>
              </w:rPr>
              <w:t>Appendix C: Issues List</w:t>
            </w:r>
          </w:p>
        </w:tc>
        <w:tc>
          <w:tcPr>
            <w:tcW w:w="1038" w:type="dxa"/>
          </w:tcPr>
          <w:p w14:paraId="2DB61D62" w14:textId="77777777" w:rsidR="000445DA" w:rsidRPr="001173EF" w:rsidRDefault="000445DA" w:rsidP="00146C2F">
            <w:pPr>
              <w:pStyle w:val="NoSpacing"/>
              <w:jc w:val="center"/>
              <w:rPr>
                <w:rFonts w:ascii="Times New Roman" w:hAnsi="Times New Roman"/>
                <w:sz w:val="28"/>
                <w:szCs w:val="28"/>
              </w:rPr>
            </w:pPr>
            <w:r>
              <w:rPr>
                <w:rFonts w:ascii="Times New Roman" w:hAnsi="Times New Roman" w:eastAsia="Times New Roman"/>
                <w:b w:val="0"/>
                <w:i w:val="0"/>
                <w:sz w:val="20"/>
                <w:u w:val="none"/>
              </w:rPr>
              <w:t>18</w:t>
            </w:r>
          </w:p>
        </w:tc>
      </w:tr>
    </w:tbl>
    <w:p w14:paraId="02B5436E" w14:textId="77777777" w:rsidR="006807B1" w:rsidRDefault="006807B1" w:rsidP="00297628">
      <w:pPr>
        <w:pStyle w:val="NoSpacing"/>
        <w:jc w:val="center"/>
        <w:rPr>
          <w:sz w:val="40"/>
          <w:szCs w:val="40"/>
        </w:rPr>
      </w:pPr>
    </w:p>
    <w:p w14:paraId="7EE8737A" w14:textId="77777777" w:rsidR="001173EF" w:rsidRDefault="001173EF" w:rsidP="00297628">
      <w:pPr>
        <w:pStyle w:val="NoSpacing"/>
        <w:jc w:val="center"/>
        <w:rPr>
          <w:sz w:val="40"/>
          <w:szCs w:val="40"/>
        </w:rPr>
      </w:pPr>
    </w:p>
    <w:p w14:paraId="36A30915" w14:textId="77777777" w:rsidR="001173EF" w:rsidRDefault="001173EF" w:rsidP="00297628">
      <w:pPr>
        <w:pStyle w:val="NoSpacing"/>
        <w:jc w:val="center"/>
        <w:rPr>
          <w:sz w:val="40"/>
          <w:szCs w:val="40"/>
        </w:rPr>
      </w:pPr>
    </w:p>
    <w:p w14:paraId="27A03B7A" w14:textId="77777777" w:rsidR="0043080B" w:rsidRDefault="0043080B" w:rsidP="00297628">
      <w:pPr>
        <w:pStyle w:val="NoSpacing"/>
        <w:jc w:val="center"/>
        <w:rPr>
          <w:sz w:val="40"/>
          <w:szCs w:val="40"/>
        </w:rPr>
      </w:pPr>
    </w:p>
    <w:p w14:paraId="491690C9" w14:textId="77777777" w:rsidR="0043080B" w:rsidRDefault="0043080B" w:rsidP="00297628">
      <w:pPr>
        <w:pStyle w:val="NoSpacing"/>
        <w:jc w:val="center"/>
        <w:rPr>
          <w:sz w:val="40"/>
          <w:szCs w:val="40"/>
        </w:rPr>
      </w:pPr>
    </w:p>
    <w:p w14:paraId="01BD4438" w14:textId="77777777" w:rsidR="006464AB" w:rsidRDefault="006464AB" w:rsidP="00297628">
      <w:pPr>
        <w:pStyle w:val="NoSpacing"/>
        <w:jc w:val="center"/>
        <w:rPr>
          <w:sz w:val="40"/>
          <w:szCs w:val="40"/>
        </w:rPr>
      </w:pPr>
    </w:p>
    <w:p w14:paraId="54EEB99C" w14:textId="77777777" w:rsidR="0043080B" w:rsidRPr="0043080B" w:rsidRDefault="0043080B" w:rsidP="00297628">
      <w:pPr>
        <w:pStyle w:val="NoSpacing"/>
        <w:jc w:val="center"/>
        <w:rPr>
          <w:b/>
          <w:color w:val="000000" w:themeColor="text1"/>
          <w:sz w:val="40"/>
          <w:szCs w:val="40"/>
        </w:rPr>
      </w:pPr>
      <w:r w:rsidRPr="0043080B">
        <w:rPr>
          <w:b/>
          <w:color w:val="000000" w:themeColor="text1"/>
          <w:sz w:val="40"/>
          <w:szCs w:val="40"/>
        </w:rPr>
        <w:lastRenderedPageBreak/>
        <w:t>Revision History</w:t>
      </w:r>
    </w:p>
    <w:p w14:paraId="65538863" w14:textId="77777777" w:rsidR="0043080B" w:rsidRDefault="0043080B" w:rsidP="00297628">
      <w:pPr>
        <w:pStyle w:val="NoSpacing"/>
        <w:jc w:val="center"/>
        <w:rPr>
          <w:sz w:val="40"/>
          <w:szCs w:val="40"/>
        </w:rPr>
      </w:pPr>
    </w:p>
    <w:p w14:paraId="50A43254" w14:textId="77777777" w:rsidR="001173EF" w:rsidRDefault="001173EF" w:rsidP="00297628">
      <w:pPr>
        <w:pStyle w:val="NoSpacing"/>
        <w:jc w:val="center"/>
        <w:rPr>
          <w:sz w:val="40"/>
          <w:szCs w:val="40"/>
        </w:rPr>
      </w:pPr>
    </w:p>
    <w:tbl>
      <w:tblPr>
        <w:tblStyle w:val="TableGrid"/>
        <w:tblW w:w="0" w:type="auto"/>
        <w:tblLook w:val="04A0" w:firstRow="1" w:lastRow="0" w:firstColumn="1" w:lastColumn="0" w:noHBand="0" w:noVBand="1"/>
      </w:tblPr>
      <w:tblGrid>
        <w:gridCol w:w="1061"/>
        <w:gridCol w:w="3320"/>
        <w:gridCol w:w="2361"/>
        <w:gridCol w:w="2274"/>
      </w:tblGrid>
      <w:tr w:rsidR="00F973A6" w:rsidRPr="0043080B" w14:paraId="202DCBAC" w14:textId="77777777" w:rsidTr="00F973A6">
        <w:tc>
          <w:tcPr>
            <w:tcW w:w="1061" w:type="dxa"/>
          </w:tcPr>
          <w:p w14:paraId="462B9DBA" w14:textId="77777777" w:rsidR="00F973A6" w:rsidRPr="0043080B" w:rsidRDefault="00F973A6" w:rsidP="0043080B">
            <w:pPr>
              <w:pStyle w:val="NoSpacing"/>
              <w:rPr>
                <w:b/>
                <w:szCs w:val="24"/>
              </w:rPr>
            </w:pPr>
            <w:r w:rsidRPr="0043080B">
              <w:rPr>
                <w:b/>
                <w:szCs w:val="24"/>
              </w:rPr>
              <w:t>Date</w:t>
            </w:r>
          </w:p>
        </w:tc>
        <w:tc>
          <w:tcPr>
            <w:tcW w:w="3320" w:type="dxa"/>
          </w:tcPr>
          <w:p w14:paraId="124EC0EA" w14:textId="77777777" w:rsidR="00F973A6" w:rsidRPr="0043080B" w:rsidRDefault="00F973A6" w:rsidP="0043080B">
            <w:pPr>
              <w:pStyle w:val="NoSpacing"/>
              <w:rPr>
                <w:b/>
                <w:szCs w:val="24"/>
              </w:rPr>
            </w:pPr>
            <w:r w:rsidRPr="0043080B">
              <w:rPr>
                <w:b/>
                <w:szCs w:val="24"/>
              </w:rPr>
              <w:t>Change</w:t>
            </w:r>
          </w:p>
        </w:tc>
        <w:tc>
          <w:tcPr>
            <w:tcW w:w="2361" w:type="dxa"/>
          </w:tcPr>
          <w:p w14:paraId="724B8A66" w14:textId="77777777" w:rsidR="00F973A6" w:rsidRPr="0043080B" w:rsidRDefault="00F973A6" w:rsidP="0043080B">
            <w:pPr>
              <w:pStyle w:val="NoSpacing"/>
              <w:rPr>
                <w:b/>
                <w:szCs w:val="24"/>
              </w:rPr>
            </w:pPr>
            <w:r w:rsidRPr="0043080B">
              <w:rPr>
                <w:b/>
                <w:szCs w:val="24"/>
              </w:rPr>
              <w:t>Reason for Changes</w:t>
            </w:r>
          </w:p>
        </w:tc>
        <w:tc>
          <w:tcPr>
            <w:tcW w:w="2274" w:type="dxa"/>
          </w:tcPr>
          <w:p w14:paraId="57097080" w14:textId="77777777" w:rsidR="00F973A6" w:rsidRPr="0043080B" w:rsidRDefault="00F973A6" w:rsidP="0043080B">
            <w:pPr>
              <w:pStyle w:val="NoSpacing"/>
              <w:rPr>
                <w:b/>
                <w:szCs w:val="24"/>
              </w:rPr>
            </w:pPr>
            <w:r>
              <w:rPr>
                <w:b/>
                <w:szCs w:val="24"/>
              </w:rPr>
              <w:t>Mentor Signature</w:t>
            </w:r>
          </w:p>
        </w:tc>
      </w:tr>
      <w:tr w:rsidR="00F973A6" w:rsidRPr="0043080B" w14:paraId="1440EF6A" w14:textId="77777777" w:rsidTr="00F973A6">
        <w:tc>
          <w:tcPr>
            <w:tcW w:w="1061" w:type="dxa"/>
          </w:tcPr>
          <w:p w14:paraId="17EB51EA" w14:textId="77777777" w:rsidR="00F973A6" w:rsidRPr="0043080B" w:rsidRDefault="00F973A6" w:rsidP="0043080B">
            <w:pPr>
              <w:pStyle w:val="NoSpacing"/>
              <w:rPr>
                <w:sz w:val="40"/>
                <w:szCs w:val="40"/>
              </w:rPr>
            </w:pPr>
            <w:r>
              <w:rPr>
                <w:rFonts w:ascii="Times New Roman" w:hAnsi="Times New Roman" w:eastAsia="Times New Roman"/>
                <w:b w:val="0"/>
                <w:i w:val="0"/>
                <w:sz w:val="20"/>
                <w:u w:val="none"/>
              </w:rPr>
              <w:t>06-10-2026</w:t>
            </w:r>
          </w:p>
        </w:tc>
        <w:tc>
          <w:tcPr>
            <w:tcW w:w="3320" w:type="dxa"/>
          </w:tcPr>
          <w:p w14:paraId="39B23BF9" w14:textId="77777777" w:rsidR="00F973A6" w:rsidRPr="0043080B" w:rsidRDefault="00F973A6" w:rsidP="0043080B">
            <w:pPr>
              <w:pStyle w:val="NoSpacing"/>
              <w:rPr>
                <w:sz w:val="40"/>
                <w:szCs w:val="40"/>
              </w:rPr>
            </w:pPr>
            <w:r>
              <w:rPr>
                <w:rFonts w:ascii="Times New Roman" w:hAnsi="Times New Roman" w:eastAsia="Times New Roman"/>
                <w:b w:val="0"/>
                <w:i w:val="0"/>
                <w:sz w:val="20"/>
                <w:u w:val="none"/>
              </w:rPr>
              <w:t>Version 1.0: complete SRS</w:t>
            </w:r>
          </w:p>
        </w:tc>
        <w:tc>
          <w:tcPr>
            <w:tcW w:w="2361" w:type="dxa"/>
          </w:tcPr>
          <w:p w14:paraId="05B3A19E" w14:textId="77777777" w:rsidR="00F973A6" w:rsidRPr="0043080B" w:rsidRDefault="00F973A6" w:rsidP="0043080B">
            <w:pPr>
              <w:pStyle w:val="NoSpacing"/>
              <w:rPr>
                <w:sz w:val="40"/>
                <w:szCs w:val="40"/>
              </w:rPr>
            </w:pPr>
            <w:r>
              <w:rPr>
                <w:rFonts w:ascii="Times New Roman" w:hAnsi="Times New Roman" w:eastAsia="Times New Roman"/>
                <w:b w:val="0"/>
                <w:i w:val="0"/>
                <w:sz w:val="20"/>
                <w:u w:val="none"/>
              </w:rPr>
              <w:t>End-term submission of the major project</w:t>
            </w:r>
          </w:p>
        </w:tc>
        <w:tc>
          <w:tcPr>
            <w:tcW w:w="2274" w:type="dxa"/>
          </w:tcPr>
          <w:p w14:paraId="574BDBED" w14:textId="77777777" w:rsidR="00F973A6" w:rsidRPr="0043080B" w:rsidRDefault="00F973A6" w:rsidP="0043080B">
            <w:pPr>
              <w:pStyle w:val="NoSpacing"/>
              <w:rPr>
                <w:sz w:val="40"/>
                <w:szCs w:val="40"/>
              </w:rPr>
            </w:pPr>
            <w:r>
              <w:rPr>
                <w:rFonts w:ascii="Times New Roman" w:hAnsi="Times New Roman" w:eastAsia="Times New Roman"/>
                <w:b w:val="0"/>
                <w:i w:val="0"/>
                <w:sz w:val="20"/>
                <w:u w:val="none"/>
              </w:rPr>
            </w:r>
          </w:p>
        </w:tc>
      </w:tr>
      <w:tr w:rsidR="00F973A6" w:rsidRPr="0043080B" w14:paraId="1BC62F1B" w14:textId="77777777" w:rsidTr="00F973A6">
        <w:tc>
          <w:tcPr>
            <w:tcW w:w="1061" w:type="dxa"/>
          </w:tcPr>
          <w:p w14:paraId="1A2D6098" w14:textId="77777777" w:rsidR="00F973A6" w:rsidRPr="0043080B" w:rsidRDefault="00F973A6" w:rsidP="0043080B">
            <w:pPr>
              <w:pStyle w:val="NoSpacing"/>
              <w:rPr>
                <w:sz w:val="40"/>
                <w:szCs w:val="40"/>
              </w:rPr>
            </w:pPr>
          </w:p>
        </w:tc>
        <w:tc>
          <w:tcPr>
            <w:tcW w:w="3320" w:type="dxa"/>
          </w:tcPr>
          <w:p w14:paraId="59DF6BB4" w14:textId="77777777" w:rsidR="00F973A6" w:rsidRPr="0043080B" w:rsidRDefault="00F973A6" w:rsidP="0043080B">
            <w:pPr>
              <w:pStyle w:val="NoSpacing"/>
              <w:rPr>
                <w:sz w:val="40"/>
                <w:szCs w:val="40"/>
              </w:rPr>
            </w:pPr>
          </w:p>
        </w:tc>
        <w:tc>
          <w:tcPr>
            <w:tcW w:w="2361" w:type="dxa"/>
          </w:tcPr>
          <w:p w14:paraId="6B33B2FA" w14:textId="77777777" w:rsidR="00F973A6" w:rsidRPr="0043080B" w:rsidRDefault="00F973A6" w:rsidP="0043080B">
            <w:pPr>
              <w:pStyle w:val="NoSpacing"/>
              <w:rPr>
                <w:sz w:val="40"/>
                <w:szCs w:val="40"/>
              </w:rPr>
            </w:pPr>
          </w:p>
        </w:tc>
        <w:tc>
          <w:tcPr>
            <w:tcW w:w="2274" w:type="dxa"/>
          </w:tcPr>
          <w:p w14:paraId="396611D0" w14:textId="77777777" w:rsidR="00F973A6" w:rsidRPr="0043080B" w:rsidRDefault="00F973A6" w:rsidP="0043080B">
            <w:pPr>
              <w:pStyle w:val="NoSpacing"/>
              <w:rPr>
                <w:sz w:val="40"/>
                <w:szCs w:val="40"/>
              </w:rPr>
            </w:pPr>
          </w:p>
        </w:tc>
      </w:tr>
      <w:tr w:rsidR="00F973A6" w:rsidRPr="0043080B" w14:paraId="184AC27B" w14:textId="77777777" w:rsidTr="00F973A6">
        <w:tc>
          <w:tcPr>
            <w:tcW w:w="1061" w:type="dxa"/>
          </w:tcPr>
          <w:p w14:paraId="1D09F0C8" w14:textId="77777777" w:rsidR="00F973A6" w:rsidRPr="0043080B" w:rsidRDefault="00F973A6" w:rsidP="0043080B">
            <w:pPr>
              <w:pStyle w:val="NoSpacing"/>
              <w:rPr>
                <w:sz w:val="40"/>
                <w:szCs w:val="40"/>
              </w:rPr>
            </w:pPr>
          </w:p>
        </w:tc>
        <w:tc>
          <w:tcPr>
            <w:tcW w:w="3320" w:type="dxa"/>
          </w:tcPr>
          <w:p w14:paraId="2166F78F" w14:textId="77777777" w:rsidR="00F973A6" w:rsidRPr="0043080B" w:rsidRDefault="00F973A6" w:rsidP="0043080B">
            <w:pPr>
              <w:pStyle w:val="NoSpacing"/>
              <w:rPr>
                <w:sz w:val="40"/>
                <w:szCs w:val="40"/>
              </w:rPr>
            </w:pPr>
          </w:p>
        </w:tc>
        <w:tc>
          <w:tcPr>
            <w:tcW w:w="2361" w:type="dxa"/>
          </w:tcPr>
          <w:p w14:paraId="0633E6B2" w14:textId="77777777" w:rsidR="00F973A6" w:rsidRPr="0043080B" w:rsidRDefault="00F973A6" w:rsidP="0043080B">
            <w:pPr>
              <w:pStyle w:val="NoSpacing"/>
              <w:rPr>
                <w:sz w:val="40"/>
                <w:szCs w:val="40"/>
              </w:rPr>
            </w:pPr>
          </w:p>
        </w:tc>
        <w:tc>
          <w:tcPr>
            <w:tcW w:w="2274" w:type="dxa"/>
          </w:tcPr>
          <w:p w14:paraId="1025E18E" w14:textId="77777777" w:rsidR="00F973A6" w:rsidRPr="0043080B" w:rsidRDefault="00F973A6" w:rsidP="0043080B">
            <w:pPr>
              <w:pStyle w:val="NoSpacing"/>
              <w:rPr>
                <w:sz w:val="40"/>
                <w:szCs w:val="40"/>
              </w:rPr>
            </w:pPr>
          </w:p>
        </w:tc>
      </w:tr>
      <w:tr w:rsidR="00F973A6" w:rsidRPr="0043080B" w14:paraId="341A6FF7" w14:textId="77777777" w:rsidTr="00F973A6">
        <w:tc>
          <w:tcPr>
            <w:tcW w:w="1061" w:type="dxa"/>
          </w:tcPr>
          <w:p w14:paraId="07139D83" w14:textId="77777777" w:rsidR="00F973A6" w:rsidRPr="0043080B" w:rsidRDefault="00F973A6" w:rsidP="0043080B">
            <w:pPr>
              <w:pStyle w:val="NoSpacing"/>
              <w:rPr>
                <w:sz w:val="40"/>
                <w:szCs w:val="40"/>
              </w:rPr>
            </w:pPr>
          </w:p>
        </w:tc>
        <w:tc>
          <w:tcPr>
            <w:tcW w:w="3320" w:type="dxa"/>
          </w:tcPr>
          <w:p w14:paraId="168E603E" w14:textId="77777777" w:rsidR="00F973A6" w:rsidRPr="0043080B" w:rsidRDefault="00F973A6" w:rsidP="0043080B">
            <w:pPr>
              <w:pStyle w:val="NoSpacing"/>
              <w:rPr>
                <w:sz w:val="40"/>
                <w:szCs w:val="40"/>
              </w:rPr>
            </w:pPr>
          </w:p>
        </w:tc>
        <w:tc>
          <w:tcPr>
            <w:tcW w:w="2361" w:type="dxa"/>
          </w:tcPr>
          <w:p w14:paraId="6F0EE018" w14:textId="77777777" w:rsidR="00F973A6" w:rsidRPr="0043080B" w:rsidRDefault="00F973A6" w:rsidP="0043080B">
            <w:pPr>
              <w:pStyle w:val="NoSpacing"/>
              <w:rPr>
                <w:sz w:val="40"/>
                <w:szCs w:val="40"/>
              </w:rPr>
            </w:pPr>
          </w:p>
        </w:tc>
        <w:tc>
          <w:tcPr>
            <w:tcW w:w="2274" w:type="dxa"/>
          </w:tcPr>
          <w:p w14:paraId="28B7F40D" w14:textId="77777777" w:rsidR="00F973A6" w:rsidRPr="0043080B" w:rsidRDefault="00F973A6" w:rsidP="0043080B">
            <w:pPr>
              <w:pStyle w:val="NoSpacing"/>
              <w:rPr>
                <w:sz w:val="40"/>
                <w:szCs w:val="40"/>
              </w:rPr>
            </w:pPr>
          </w:p>
        </w:tc>
      </w:tr>
    </w:tbl>
    <w:p w14:paraId="3E7A71D2" w14:textId="77777777" w:rsidR="00D76DE4" w:rsidRPr="00297628" w:rsidRDefault="00D76DE4" w:rsidP="00297628">
      <w:pPr>
        <w:pStyle w:val="NoSpacing"/>
        <w:jc w:val="center"/>
        <w:rPr>
          <w:sz w:val="40"/>
          <w:szCs w:val="40"/>
        </w:rPr>
      </w:pPr>
    </w:p>
    <w:p>
      <w:r>
        <w:br w:type="page"/>
      </w:r>
    </w:p>
    <w:p>
      <w:pPr>
        <w:keepNext/>
        <w:spacing w:before="240" w:after="160" w:lineRule="auto" w:line="276"/>
        <w:jc w:val="left"/>
      </w:pPr>
      <w:r>
        <w:rPr>
          <w:rFonts w:ascii="Times New Roman" w:hAnsi="Times New Roman" w:eastAsia="Times New Roman"/>
          <w:b/>
          <w:i w:val="0"/>
          <w:sz w:val="28"/>
          <w:u w:val="none"/>
        </w:rPr>
        <w:t>1 INTRODUCTION</w:t>
      </w:r>
    </w:p>
    <w:p>
      <w:pPr>
        <w:keepNext/>
        <w:spacing w:before="160" w:after="80" w:lineRule="auto" w:line="276"/>
        <w:jc w:val="left"/>
      </w:pPr>
      <w:r>
        <w:rPr>
          <w:rFonts w:ascii="Times New Roman" w:hAnsi="Times New Roman" w:eastAsia="Times New Roman"/>
          <w:b/>
          <w:i w:val="0"/>
          <w:sz w:val="24"/>
          <w:u w:val="single"/>
        </w:rPr>
        <w:t>1.1 Purpose of the Project</w:t>
      </w:r>
    </w:p>
    <w:p>
      <w:pPr>
        <w:keepNext w:val="0"/>
        <w:spacing w:before="0" w:after="120" w:lineRule="auto" w:line="276"/>
        <w:jc w:val="both"/>
      </w:pPr>
      <w:r>
        <w:rPr>
          <w:rFonts w:ascii="Times New Roman" w:hAnsi="Times New Roman" w:eastAsia="Times New Roman"/>
          <w:b w:val="0"/>
          <w:i w:val="0"/>
          <w:sz w:val="24"/>
          <w:u w:val="none"/>
        </w:rPr>
        <w:t>Recommender systems rank the items of a large catalogue for a user. This project studies two sequential tasks: session-based recommendation, which predicts the next item clicked in an anonymous browsing session, and next-basket recommendation, which predicts the products in a customer's next grocery basket from their earlier baskets. Both tasks are usually modelled with gated recurrent units (GRUs): GRU4Rec for sessions and the basket-GRU of van Maasakkers et al. (2023) for baskets.</w:t>
      </w:r>
    </w:p>
    <w:p>
      <w:pPr>
        <w:keepNext w:val="0"/>
        <w:spacing w:before="0" w:after="120" w:lineRule="auto" w:line="276"/>
        <w:jc w:val="both"/>
      </w:pPr>
      <w:r>
        <w:rPr>
          <w:rFonts w:ascii="Times New Roman" w:hAnsi="Times New Roman" w:eastAsia="Times New Roman"/>
          <w:b w:val="0"/>
          <w:i w:val="0"/>
          <w:sz w:val="24"/>
          <w:u w:val="none"/>
        </w:rPr>
        <w:t>Kolmogorov-Arnold Networks (KANs) replace the fixed activation functions of a multi-layer perceptron (MLP) with a learnable univariate function on every edge. They are claimed to be more accurate per parameter and more interpretable than MLPs, but later studies found that these advantages mostly disappear when the two are compared at the same size.</w:t>
      </w:r>
    </w:p>
    <w:p>
      <w:pPr>
        <w:keepNext w:val="0"/>
        <w:spacing w:before="0" w:after="120" w:lineRule="auto" w:line="276"/>
        <w:jc w:val="both"/>
      </w:pPr>
      <w:r>
        <w:rPr>
          <w:rFonts w:ascii="Times New Roman" w:hAnsi="Times New Roman" w:eastAsia="Times New Roman"/>
          <w:b/>
          <w:i w:val="0"/>
          <w:sz w:val="24"/>
          <w:u w:val="none"/>
        </w:rPr>
        <w:t xml:space="preserve">Problem statement. </w:t>
      </w:r>
      <w:r>
        <w:rPr>
          <w:rFonts w:ascii="Times New Roman" w:hAnsi="Times New Roman" w:eastAsia="Times New Roman"/>
          <w:b w:val="0"/>
          <w:i w:val="0"/>
          <w:sz w:val="24"/>
          <w:u w:val="none"/>
        </w:rPr>
        <w:t>Determine whether, and where, KAN layers improve GRU-based session and next-basket recommenders, under a protocol that allows a fair conclusion: standard leakage-free splits, verified implementations, parameter-matched MLP controls, and evaluation on three public datasets.</w:t>
      </w:r>
    </w:p>
    <w:p>
      <w:pPr>
        <w:keepNext w:val="0"/>
        <w:spacing w:before="0" w:after="120" w:lineRule="auto" w:line="276"/>
        <w:jc w:val="both"/>
      </w:pPr>
      <w:r>
        <w:rPr>
          <w:rFonts w:ascii="Times New Roman" w:hAnsi="Times New Roman" w:eastAsia="Times New Roman"/>
          <w:b/>
          <w:i w:val="0"/>
          <w:sz w:val="24"/>
          <w:u w:val="none"/>
        </w:rPr>
        <w:t xml:space="preserve">Motivation. </w:t>
      </w:r>
      <w:r>
        <w:rPr>
          <w:rFonts w:ascii="Times New Roman" w:hAnsi="Times New Roman" w:eastAsia="Times New Roman"/>
          <w:b w:val="0"/>
          <w:i w:val="0"/>
          <w:sz w:val="24"/>
          <w:u w:val="none"/>
        </w:rPr>
        <w:t>The first draft of this project compared KAN and GRU models on a data split that leaked test sessions into training, selected models on the test set and used a B-spline routine that produced step functions. Its numbers could not support any conclusion. This system re-does the study so that both a positive and a negative result are trustworthy.</w:t>
      </w:r>
    </w:p>
    <w:p>
      <w:pPr>
        <w:keepNext/>
        <w:spacing w:before="160" w:after="80" w:lineRule="auto" w:line="276"/>
        <w:jc w:val="left"/>
      </w:pPr>
      <w:r>
        <w:rPr>
          <w:rFonts w:ascii="Times New Roman" w:hAnsi="Times New Roman" w:eastAsia="Times New Roman"/>
          <w:b/>
          <w:i w:val="0"/>
          <w:sz w:val="24"/>
          <w:u w:val="single"/>
        </w:rPr>
        <w:t>1.2 Target Beneficiary</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Recommender-system researchers: </w:t>
      </w:r>
      <w:r>
        <w:rPr>
          <w:rFonts w:ascii="Times New Roman" w:hAnsi="Times New Roman" w:eastAsia="Times New Roman"/>
          <w:b w:val="0"/>
          <w:i w:val="0"/>
          <w:sz w:val="24"/>
          <w:u w:val="none"/>
        </w:rPr>
        <w:t>a controlled, reproducible answer to whether KAN layers help recurrent recommenders, with all code and results public.</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E-commerce and online-grocery platforms: </w:t>
      </w:r>
      <w:r>
        <w:rPr>
          <w:rFonts w:ascii="Times New Roman" w:hAnsi="Times New Roman" w:eastAsia="Times New Roman"/>
          <w:b w:val="0"/>
          <w:i w:val="0"/>
          <w:sz w:val="24"/>
          <w:u w:val="none"/>
        </w:rPr>
        <w:t>evidence on which model to deploy, and an interpretable repeat-purchase model (KAN-NBR) whose behaviour can be explained to business users.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Students and educators: </w:t>
      </w:r>
      <w:r>
        <w:rPr>
          <w:rFonts w:ascii="Times New Roman" w:hAnsi="Times New Roman" w:eastAsia="Times New Roman"/>
          <w:b w:val="0"/>
          <w:i w:val="0"/>
          <w:sz w:val="24"/>
          <w:u w:val="none"/>
        </w:rPr>
        <w:t>a worked example of a fair model comparison, including the errors of a first draft and how they were fixed.</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End users (shoppers): </w:t>
      </w:r>
      <w:r>
        <w:rPr>
          <w:rFonts w:ascii="Times New Roman" w:hAnsi="Times New Roman" w:eastAsia="Times New Roman"/>
          <w:b w:val="0"/>
          <w:i w:val="0"/>
          <w:sz w:val="24"/>
          <w:u w:val="none"/>
        </w:rPr>
        <w:t>indirectly, through better and more explainable recommendations that need no long-term tracking in the session setting.</w:t>
      </w:r>
    </w:p>
    <w:p>
      <w:pPr>
        <w:keepNext/>
        <w:spacing w:before="160" w:after="80" w:lineRule="auto" w:line="276"/>
        <w:jc w:val="left"/>
      </w:pPr>
      <w:r>
        <w:rPr>
          <w:rFonts w:ascii="Times New Roman" w:hAnsi="Times New Roman" w:eastAsia="Times New Roman"/>
          <w:b/>
          <w:i w:val="0"/>
          <w:sz w:val="24"/>
          <w:u w:val="single"/>
        </w:rPr>
        <w:t>1.3 Project Scope</w:t>
      </w:r>
    </w:p>
    <w:p>
      <w:pPr>
        <w:keepNext w:val="0"/>
        <w:spacing w:before="0" w:after="120" w:lineRule="auto" w:line="276"/>
        <w:jc w:val="both"/>
      </w:pPr>
      <w:r>
        <w:rPr>
          <w:rFonts w:ascii="Times New Roman" w:hAnsi="Times New Roman" w:eastAsia="Times New Roman"/>
          <w:b w:val="0"/>
          <w:i w:val="0"/>
          <w:sz w:val="24"/>
          <w:u w:val="none"/>
        </w:rPr>
        <w:t>The software is a research pipeline, not an end-user application. It downloads the datasets, preprocesses them with published protocols, trains every model variant, evaluates it once on a held-out test set, runs significance tests, and writes the tables and figures of the report. Its goals are:</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a correct, unit-tested KAN layer with four basis families (B-spline, Gaussian RBF, Chebyshev, group-rational);</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KAN layers in three placements (head, input, GRU cell) of the official GRU4Rec and of the basket-GRU, each with a parameter-matched MLP control;</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strong non-neural baselines (Pop, S-Pop, item-kNN, TopFreq variants, TIFU-KNN);</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KAN-NBR, an additive KAN over interpretable repeat-purchase features;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three hardware profiles (Mac, UPES Blackwell GPU, Google Colab) selected by one variable.</w:t>
      </w:r>
    </w:p>
    <w:p>
      <w:pPr>
        <w:keepNext w:val="0"/>
        <w:spacing w:before="0" w:after="120" w:lineRule="auto" w:line="276"/>
        <w:jc w:val="both"/>
      </w:pPr>
      <w:r>
        <w:rPr>
          <w:rFonts w:ascii="Times New Roman" w:hAnsi="Times New Roman" w:eastAsia="Times New Roman"/>
          <w:b w:val="0"/>
          <w:i w:val="0"/>
          <w:sz w:val="24"/>
          <w:u w:val="none"/>
        </w:rPr>
        <w:t>Deliverables: the notebook kan_rec.ipynb and the UPES notebook kan_rec_upes.ipynb; the Python package kanrec with 41 unit tests; per-run result files; the project report (LaTeX and a single-file Overleaf version); the mid-term and end-term presentations; and this SRS. All are public at https://github.com/yashdagar/kan-rec. Out of scope: a production service, a graphical user interface and real-time serving.</w:t>
      </w:r>
    </w:p>
    <w:p>
      <w:pPr>
        <w:keepNext/>
        <w:spacing w:before="160" w:after="80" w:lineRule="auto" w:line="276"/>
        <w:jc w:val="left"/>
      </w:pPr>
      <w:r>
        <w:rPr>
          <w:rFonts w:ascii="Times New Roman" w:hAnsi="Times New Roman" w:eastAsia="Times New Roman"/>
          <w:b/>
          <w:i w:val="0"/>
          <w:sz w:val="24"/>
          <w:u w:val="single"/>
        </w:rPr>
        <w:t>1.4 References</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w:t>
        <w:tab/>
      </w:r>
      <w:r>
        <w:rPr>
          <w:rFonts w:ascii="Times New Roman" w:hAnsi="Times New Roman" w:eastAsia="Times New Roman"/>
          <w:b w:val="0"/>
          <w:i w:val="0"/>
          <w:sz w:val="24"/>
          <w:u w:val="none"/>
        </w:rPr>
        <w:t>Hidasi, B., Karatzoglou, A., Baltrunas, L., &amp; Tikk, D. (2016). Session-based recommendations with recurrent neural networks. ICLR.</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2.</w:t>
        <w:tab/>
      </w:r>
      <w:r>
        <w:rPr>
          <w:rFonts w:ascii="Times New Roman" w:hAnsi="Times New Roman" w:eastAsia="Times New Roman"/>
          <w:b w:val="0"/>
          <w:i w:val="0"/>
          <w:sz w:val="24"/>
          <w:u w:val="none"/>
        </w:rPr>
        <w:t>Hidasi, B., &amp; Karatzoglou, A. (2018). Recurrent neural networks with top-k gains for session-based recommendations. CIKM, 843-852.</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3.</w:t>
        <w:tab/>
      </w:r>
      <w:r>
        <w:rPr>
          <w:rFonts w:ascii="Times New Roman" w:hAnsi="Times New Roman" w:eastAsia="Times New Roman"/>
          <w:b w:val="0"/>
          <w:i w:val="0"/>
          <w:sz w:val="24"/>
          <w:u w:val="none"/>
        </w:rPr>
        <w:t>Hidasi, B., &amp; Czapp, A. T. (2023). The effect of third party implementations on reproducibility. RecSys, 272-282.</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4.</w:t>
        <w:tab/>
      </w:r>
      <w:r>
        <w:rPr>
          <w:rFonts w:ascii="Times New Roman" w:hAnsi="Times New Roman" w:eastAsia="Times New Roman"/>
          <w:b w:val="0"/>
          <w:i w:val="0"/>
          <w:sz w:val="24"/>
          <w:u w:val="none"/>
        </w:rPr>
        <w:t>Wu, S., Tang, Y., Zhu, Y., Wang, L., Xie, X., &amp; Tan, T. (2019). Session-based recommendation with graph neural networks. AAAI, 346-353.</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5.</w:t>
        <w:tab/>
      </w:r>
      <w:r>
        <w:rPr>
          <w:rFonts w:ascii="Times New Roman" w:hAnsi="Times New Roman" w:eastAsia="Times New Roman"/>
          <w:b w:val="0"/>
          <w:i w:val="0"/>
          <w:sz w:val="24"/>
          <w:u w:val="none"/>
        </w:rPr>
        <w:t>Hu, H., He, X., Gao, J., &amp; Zhang, Z.-L. (2020). Modeling personalized item frequency information for next-basket recommendation. SIGIR, 1071-1080.</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6.</w:t>
        <w:tab/>
      </w:r>
      <w:r>
        <w:rPr>
          <w:rFonts w:ascii="Times New Roman" w:hAnsi="Times New Roman" w:eastAsia="Times New Roman"/>
          <w:b w:val="0"/>
          <w:i w:val="0"/>
          <w:sz w:val="24"/>
          <w:u w:val="none"/>
        </w:rPr>
        <w:t>Li, M., Jullien, S., Ariannezhad, M., &amp; de Rijke, M. (2023). A next basket recommendation reality check. ACM TOIS, 41(4), 116.</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7.</w:t>
        <w:tab/>
      </w:r>
      <w:r>
        <w:rPr>
          <w:rFonts w:ascii="Times New Roman" w:hAnsi="Times New Roman" w:eastAsia="Times New Roman"/>
          <w:b w:val="0"/>
          <w:i w:val="0"/>
          <w:sz w:val="24"/>
          <w:u w:val="none"/>
        </w:rPr>
        <w:t>van Maasakkers, L., Fok, D., &amp; Donkers, B. (2023). Next-basket prediction in a high-dimensional setting using gated recurrent units. Expert Systems with Applications, 212, 118795.</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8.</w:t>
        <w:tab/>
      </w:r>
      <w:r>
        <w:rPr>
          <w:rFonts w:ascii="Times New Roman" w:hAnsi="Times New Roman" w:eastAsia="Times New Roman"/>
          <w:b w:val="0"/>
          <w:i w:val="0"/>
          <w:sz w:val="24"/>
          <w:u w:val="none"/>
        </w:rPr>
        <w:t>Liu, Z., Wang, Y., Vaidya, S., et al. (2025). KAN: Kolmogorov-Arnold networks. ICLR.</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9.</w:t>
        <w:tab/>
      </w:r>
      <w:r>
        <w:rPr>
          <w:rFonts w:ascii="Times New Roman" w:hAnsi="Times New Roman" w:eastAsia="Times New Roman"/>
          <w:b w:val="0"/>
          <w:i w:val="0"/>
          <w:sz w:val="24"/>
          <w:u w:val="none"/>
        </w:rPr>
        <w:t>Yu, R., Yu, W., &amp; Wang, X. (2024). KAN or MLP: A fairer comparison. arXiv:2407.16674.</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10.</w:t>
        <w:tab/>
      </w:r>
      <w:r>
        <w:rPr>
          <w:rFonts w:ascii="Times New Roman" w:hAnsi="Times New Roman" w:eastAsia="Times New Roman"/>
          <w:b w:val="0"/>
          <w:i w:val="0"/>
          <w:sz w:val="24"/>
          <w:u w:val="none"/>
        </w:rPr>
        <w:t>Genet, R., &amp; Inzirillo, H. (2024). TKAN: Temporal Kolmogorov-Arnold networks. arXiv:2405.07344.</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11.</w:t>
        <w:tab/>
      </w:r>
      <w:r>
        <w:rPr>
          <w:rFonts w:ascii="Times New Roman" w:hAnsi="Times New Roman" w:eastAsia="Times New Roman"/>
          <w:b w:val="0"/>
          <w:i w:val="0"/>
          <w:sz w:val="24"/>
          <w:u w:val="none"/>
        </w:rPr>
        <w:t>Yang, X., &amp; Wang, X. (2025). Kolmogorov-Arnold Transformer. ICLR.</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12.</w:t>
        <w:tab/>
      </w:r>
      <w:r>
        <w:rPr>
          <w:rFonts w:ascii="Times New Roman" w:hAnsi="Times New Roman" w:eastAsia="Times New Roman"/>
          <w:b w:val="0"/>
          <w:i w:val="0"/>
          <w:sz w:val="24"/>
          <w:u w:val="none"/>
        </w:rPr>
        <w:t>IEEE Std 830-1998, IEEE Recommended Practice for Software Requirements Specifications.</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13.</w:t>
        <w:tab/>
      </w:r>
      <w:r>
        <w:rPr>
          <w:rFonts w:ascii="Times New Roman" w:hAnsi="Times New Roman" w:eastAsia="Times New Roman"/>
          <w:b w:val="0"/>
          <w:i w:val="0"/>
          <w:sz w:val="24"/>
          <w:u w:val="none"/>
        </w:rPr>
        <w:t>Official GRU4Rec (PyTorch): https://github.com/hidasib/GRU4Rec_PyTorch_Official</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14.</w:t>
        <w:tab/>
      </w:r>
      <w:r>
        <w:rPr>
          <w:rFonts w:ascii="Times New Roman" w:hAnsi="Times New Roman" w:eastAsia="Times New Roman"/>
          <w:b w:val="0"/>
          <w:i w:val="0"/>
          <w:sz w:val="24"/>
          <w:u w:val="none"/>
        </w:rPr>
        <w:t>YooChoose (RecSys Challenge 2015): https://www.kaggle.com/datasets/chadgostopp/recsys-challenge-2015</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15.</w:t>
        <w:tab/>
      </w:r>
      <w:r>
        <w:rPr>
          <w:rFonts w:ascii="Times New Roman" w:hAnsi="Times New Roman" w:eastAsia="Times New Roman"/>
          <w:b w:val="0"/>
          <w:i w:val="0"/>
          <w:sz w:val="24"/>
          <w:u w:val="none"/>
        </w:rPr>
        <w:t>Instacart Market Basket Analysis: https://www.kaggle.com/c/instacart-market-basket-analysis</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16.</w:t>
        <w:tab/>
      </w:r>
      <w:r>
        <w:rPr>
          <w:rFonts w:ascii="Times New Roman" w:hAnsi="Times New Roman" w:eastAsia="Times New Roman"/>
          <w:b w:val="0"/>
          <w:i w:val="0"/>
          <w:sz w:val="24"/>
          <w:u w:val="none"/>
        </w:rPr>
        <w:t>Dunnhumby, The Complete Journey: https://www.kaggle.com/datasets/frtgnn/dunnhumby-the-complete-journey</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17.</w:t>
        <w:tab/>
      </w:r>
      <w:r>
        <w:rPr>
          <w:rFonts w:ascii="Times New Roman" w:hAnsi="Times New Roman" w:eastAsia="Times New Roman"/>
          <w:b w:val="0"/>
          <w:i w:val="0"/>
          <w:sz w:val="24"/>
          <w:u w:val="none"/>
        </w:rPr>
        <w:t>Next-basket GRU code: https://github.com/luukvanmaasakkers/nextbasketpredictionGRU</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18.</w:t>
        <w:tab/>
      </w:r>
      <w:r>
        <w:rPr>
          <w:rFonts w:ascii="Times New Roman" w:hAnsi="Times New Roman" w:eastAsia="Times New Roman"/>
          <w:b w:val="0"/>
          <w:i w:val="0"/>
          <w:sz w:val="24"/>
          <w:u w:val="none"/>
        </w:rPr>
        <w:t>TARS / tbp-next-basket: https://github.com/GiulioRossetti/tbp-next-basket</w:t>
      </w:r>
    </w:p>
    <w:p>
      <w:pPr>
        <w:keepNext w:val="0"/>
        <w:tabs>
          <w:tab w:pos="504" w:val="left"/>
        </w:tabs>
        <w:spacing w:before="0" w:after="60" w:lineRule="auto" w:line="276"/>
        <w:ind w:left="504" w:hanging="317"/>
        <w:jc w:val="left"/>
      </w:pPr>
      <w:r>
        <w:rPr>
          <w:rFonts w:ascii="Times New Roman" w:hAnsi="Times New Roman" w:eastAsia="Times New Roman"/>
          <w:b w:val="0"/>
          <w:i w:val="0"/>
          <w:sz w:val="24"/>
          <w:u w:val="none"/>
        </w:rPr>
        <w:t>19.</w:t>
        <w:tab/>
      </w:r>
      <w:r>
        <w:rPr>
          <w:rFonts w:ascii="Times New Roman" w:hAnsi="Times New Roman" w:eastAsia="Times New Roman"/>
          <w:b w:val="0"/>
          <w:i w:val="0"/>
          <w:sz w:val="24"/>
          <w:u w:val="none"/>
        </w:rPr>
        <w:t>Project repository: https://github.com/yashdagar/kan-rec</w:t>
      </w:r>
    </w:p>
    <w:p>
      <w:pPr/>
      <w:r>
        <w:br w:type="page"/>
      </w:r>
    </w:p>
    <w:p>
      <w:pPr>
        <w:keepNext/>
        <w:spacing w:before="240" w:after="160" w:lineRule="auto" w:line="276"/>
        <w:jc w:val="left"/>
      </w:pPr>
      <w:r>
        <w:rPr>
          <w:rFonts w:ascii="Times New Roman" w:hAnsi="Times New Roman" w:eastAsia="Times New Roman"/>
          <w:b/>
          <w:i w:val="0"/>
          <w:sz w:val="28"/>
          <w:u w:val="none"/>
        </w:rPr>
        <w:t>2 PROJECT DESCRIPTION</w:t>
      </w:r>
    </w:p>
    <w:p>
      <w:pPr>
        <w:keepNext/>
        <w:spacing w:before="160" w:after="80" w:lineRule="auto" w:line="276"/>
        <w:jc w:val="left"/>
      </w:pPr>
      <w:r>
        <w:rPr>
          <w:rFonts w:ascii="Times New Roman" w:hAnsi="Times New Roman" w:eastAsia="Times New Roman"/>
          <w:b/>
          <w:i w:val="0"/>
          <w:sz w:val="24"/>
          <w:u w:val="single"/>
        </w:rPr>
        <w:t>2.1 Reference Algorithm</w:t>
      </w:r>
    </w:p>
    <w:p>
      <w:pPr>
        <w:keepNext w:val="0"/>
        <w:spacing w:before="0" w:after="120" w:lineRule="auto" w:line="276"/>
        <w:jc w:val="both"/>
      </w:pPr>
      <w:r>
        <w:rPr>
          <w:rFonts w:ascii="Times New Roman" w:hAnsi="Times New Roman" w:eastAsia="Times New Roman"/>
          <w:b w:val="0"/>
          <w:i w:val="0"/>
          <w:sz w:val="24"/>
          <w:u w:val="none"/>
        </w:rPr>
        <w:t>The reference algorithm is GRU4Rec (Hidasi et al. 2016, 2018) in its official PyTorch implementation. KAN layers are added to it, and to the basket-GRU, without changing the training procedure.</w:t>
      </w:r>
    </w:p>
    <w:p>
      <w:pPr>
        <w:keepNext/>
        <w:spacing w:before="80" w:after="60" w:lineRule="auto" w:line="276"/>
        <w:jc w:val="left"/>
      </w:pPr>
      <w:r>
        <w:rPr>
          <w:rFonts w:ascii="Times New Roman" w:hAnsi="Times New Roman" w:eastAsia="Times New Roman"/>
          <w:b/>
          <w:i/>
          <w:sz w:val="24"/>
          <w:u w:val="none"/>
        </w:rPr>
        <w:t>Algorithm 1: GRU4Rec training with KAN blocks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1.</w:t>
        <w:tab/>
      </w:r>
      <w:r>
        <w:rPr>
          <w:rFonts w:ascii="Times New Roman" w:hAnsi="Times New Roman" w:eastAsia="Times New Roman"/>
          <w:b w:val="0"/>
          <w:i w:val="0"/>
          <w:sz w:val="24"/>
          <w:u w:val="none"/>
        </w:rPr>
        <w:t>Sort training clicks by session and time; keep an offset array marking where each session starts.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2.</w:t>
        <w:tab/>
      </w:r>
      <w:r>
        <w:rPr>
          <w:rFonts w:ascii="Times New Roman" w:hAnsi="Times New Roman" w:eastAsia="Times New Roman"/>
          <w:b w:val="0"/>
          <w:i w:val="0"/>
          <w:sz w:val="24"/>
          <w:u w:val="none"/>
        </w:rPr>
        <w:t>Fill 48 mini-batch slots with the first 48 sessions; each slot advances one click per step.</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3.</w:t>
        <w:tab/>
      </w:r>
      <w:r>
        <w:rPr>
          <w:rFonts w:ascii="Times New Roman" w:hAnsi="Times New Roman" w:eastAsia="Times New Roman"/>
          <w:b w:val="0"/>
          <w:i w:val="0"/>
          <w:sz w:val="24"/>
          <w:u w:val="none"/>
        </w:rPr>
        <w:t>For the current items, look up embeddings x = E[i]; optionally apply the input block x' = x + f(LN(x)).</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4.</w:t>
        <w:tab/>
      </w:r>
      <w:r>
        <w:rPr>
          <w:rFonts w:ascii="Times New Roman" w:hAnsi="Times New Roman" w:eastAsia="Times New Roman"/>
          <w:b w:val="0"/>
          <w:i w:val="0"/>
          <w:sz w:val="24"/>
          <w:u w:val="none"/>
        </w:rPr>
        <w:t>Update the hidden state with the GRU cell (or the KAN-GRU cell, whose candidate state is tanh(KAN([x, r * h]))).</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5.</w:t>
        <w:tab/>
      </w:r>
      <w:r>
        <w:rPr>
          <w:rFonts w:ascii="Times New Roman" w:hAnsi="Times New Roman" w:eastAsia="Times New Roman"/>
          <w:b w:val="0"/>
          <w:i w:val="0"/>
          <w:sz w:val="24"/>
          <w:u w:val="none"/>
        </w:rPr>
        <w:t>Optionally apply the head block h' = h + f(LN(h)), then score the targets and 2048 shared negative items sampled by popularity^0.2 with the dot product E h'.</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6.</w:t>
        <w:tab/>
      </w:r>
      <w:r>
        <w:rPr>
          <w:rFonts w:ascii="Times New Roman" w:hAnsi="Times New Roman" w:eastAsia="Times New Roman"/>
          <w:b w:val="0"/>
          <w:i w:val="0"/>
          <w:sz w:val="24"/>
          <w:u w:val="none"/>
        </w:rPr>
        <w:t>Minimise softmax cross-entropy with logQ correction using Adagrad (lr 0.07; added parameters lr 0.001).</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7.</w:t>
        <w:tab/>
      </w:r>
      <w:r>
        <w:rPr>
          <w:rFonts w:ascii="Times New Roman" w:hAnsi="Times New Roman" w:eastAsia="Times New Roman"/>
          <w:b w:val="0"/>
          <w:i w:val="0"/>
          <w:sz w:val="24"/>
          <w:u w:val="none"/>
        </w:rPr>
        <w:t>When a session ends, reset its slot's hidden state and load the next session.</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8.</w:t>
        <w:tab/>
      </w:r>
      <w:r>
        <w:rPr>
          <w:rFonts w:ascii="Times New Roman" w:hAnsi="Times New Roman" w:eastAsia="Times New Roman"/>
          <w:b w:val="0"/>
          <w:i w:val="0"/>
          <w:sz w:val="24"/>
          <w:u w:val="none"/>
        </w:rPr>
        <w:t>After each epoch compute validation Recall@20 and keep the best weights; evaluate once on the test set.</w:t>
      </w:r>
    </w:p>
    <w:p>
      <w:pPr>
        <w:keepNext w:val="0"/>
        <w:spacing w:before="0" w:after="120" w:lineRule="auto" w:line="276"/>
        <w:jc w:val="both"/>
      </w:pPr>
      <w:r>
        <w:rPr>
          <w:rFonts w:ascii="Times New Roman" w:hAnsi="Times New Roman" w:eastAsia="Times New Roman"/>
          <w:b w:val="0"/>
          <w:i w:val="0"/>
          <w:sz w:val="24"/>
          <w:u w:val="none"/>
        </w:rPr>
        <w:t>The KAN layer computes, for each output o, y_o = sum over inputs i of phi_oi(x_i), where phi(x) = w * silu(x) + sum_k c_k B_k(x) and B_k is a fixed basis (cubic B-spline by the Cox-de Boor recursion, Gaussian RBF, Chebyshev polynomials of tanh(x), or a group-rational function). Each KAN block has an MLP control with the same number of parameters (within 2%).</w:t>
      </w:r>
    </w:p>
    <w:p>
      <w:pPr>
        <w:keepNext/>
        <w:spacing w:before="80" w:after="60" w:lineRule="auto" w:line="276"/>
        <w:jc w:val="left"/>
      </w:pPr>
      <w:r>
        <w:rPr>
          <w:rFonts w:ascii="Times New Roman" w:hAnsi="Times New Roman" w:eastAsia="Times New Roman"/>
          <w:b/>
          <w:i/>
          <w:sz w:val="24"/>
          <w:u w:val="none"/>
        </w:rPr>
        <w:t>Data structures</w:t>
      </w:r>
    </w:p>
    <w:p>
      <w:pPr>
        <w:keepNext/>
        <w:spacing w:before="0" w:after="160" w:lineRule="auto" w:line="276"/>
        <w:jc w:val="center"/>
      </w:pPr>
      <w:r>
        <w:rPr>
          <w:rFonts w:ascii="Times New Roman" w:hAnsi="Times New Roman" w:eastAsia="Times New Roman"/>
          <w:b/>
          <w:i w:val="0"/>
          <w:sz w:val="22"/>
          <w:u w:val="none"/>
        </w:rPr>
        <w:t xml:space="preserve">Table 1: </w:t>
      </w:r>
      <w:r>
        <w:rPr>
          <w:rFonts w:ascii="Times New Roman" w:hAnsi="Times New Roman" w:eastAsia="Times New Roman"/>
          <w:b w:val="0"/>
          <w:i w:val="0"/>
          <w:sz w:val="22"/>
          <w:u w:val="none"/>
        </w:rPr>
        <w:t>Data structures used by the system.</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2880"/>
      </w:tblGrid>
      <w:tr>
        <w:tc>
          <w:tcPr>
            <w:tcW w:type="dxa" w:w="3168"/>
            <w:shd w:val="clear" w:color="auto" w:fill="D9E2F3"/>
          </w:tcPr>
          <w:p>
            <w:pPr>
              <w:keepNext w:val="0"/>
              <w:spacing w:before="0" w:after="0" w:lineRule="auto" w:line="240"/>
              <w:jc w:val="left"/>
            </w:pPr>
            <w:r>
              <w:rPr>
                <w:rFonts w:ascii="Times New Roman" w:hAnsi="Times New Roman" w:eastAsia="Times New Roman"/>
                <w:b/>
                <w:i w:val="0"/>
                <w:sz w:val="20"/>
                <w:u w:val="none"/>
              </w:rPr>
              <w:t>Structure</w:t>
            </w:r>
          </w:p>
        </w:tc>
        <w:tc>
          <w:tcPr>
            <w:tcW w:type="dxa" w:w="3168"/>
            <w:shd w:val="clear" w:color="auto" w:fill="D9E2F3"/>
          </w:tcPr>
          <w:p>
            <w:pPr>
              <w:keepNext w:val="0"/>
              <w:spacing w:before="0" w:after="0" w:lineRule="auto" w:line="240"/>
              <w:jc w:val="left"/>
            </w:pPr>
            <w:r>
              <w:rPr>
                <w:rFonts w:ascii="Times New Roman" w:hAnsi="Times New Roman" w:eastAsia="Times New Roman"/>
                <w:b/>
                <w:i w:val="0"/>
                <w:sz w:val="20"/>
                <w:u w:val="none"/>
              </w:rPr>
              <w:t>Used for</w:t>
            </w:r>
          </w:p>
        </w:tc>
        <w:tc>
          <w:tcPr>
            <w:tcW w:type="dxa" w:w="2880"/>
            <w:shd w:val="clear" w:color="auto" w:fill="D9E2F3"/>
          </w:tcPr>
          <w:p>
            <w:pPr>
              <w:keepNext w:val="0"/>
              <w:spacing w:before="0" w:after="0" w:lineRule="auto" w:line="240"/>
              <w:jc w:val="left"/>
            </w:pPr>
            <w:r>
              <w:rPr>
                <w:rFonts w:ascii="Times New Roman" w:hAnsi="Times New Roman" w:eastAsia="Times New Roman"/>
                <w:b/>
                <w:i w:val="0"/>
                <w:sz w:val="20"/>
                <w:u w:val="none"/>
              </w:rPr>
              <w:t>Implementation</w:t>
            </w:r>
          </w:p>
        </w:tc>
      </w:tr>
      <w:tr>
        <w:tc>
          <w:tcPr>
            <w:tcW w:type="dxa" w:w="3168"/>
          </w:tcPr>
          <w:p>
            <w:pPr>
              <w:keepNext w:val="0"/>
              <w:spacing w:before="0" w:after="0" w:lineRule="auto" w:line="240"/>
              <w:jc w:val="left"/>
            </w:pPr>
            <w:r>
              <w:rPr>
                <w:rFonts w:ascii="Times New Roman" w:hAnsi="Times New Roman" w:eastAsia="Times New Roman"/>
                <w:b w:val="0"/>
                <w:i w:val="0"/>
                <w:sz w:val="20"/>
                <w:u w:val="none"/>
              </w:rPr>
              <w:t>Offset array + item index array</w:t>
            </w:r>
          </w:p>
        </w:tc>
        <w:tc>
          <w:tcPr>
            <w:tcW w:type="dxa" w:w="3168"/>
          </w:tcPr>
          <w:p>
            <w:pPr>
              <w:keepNext w:val="0"/>
              <w:spacing w:before="0" w:after="0" w:lineRule="auto" w:line="240"/>
              <w:jc w:val="left"/>
            </w:pPr>
            <w:r>
              <w:rPr>
                <w:rFonts w:ascii="Times New Roman" w:hAnsi="Times New Roman" w:eastAsia="Times New Roman"/>
                <w:b w:val="0"/>
                <w:i w:val="0"/>
                <w:sz w:val="20"/>
                <w:u w:val="none"/>
              </w:rPr>
              <w:t>session-parallel mini-batches</w:t>
            </w:r>
          </w:p>
        </w:tc>
        <w:tc>
          <w:tcPr>
            <w:tcW w:type="dxa" w:w="2880"/>
          </w:tcPr>
          <w:p>
            <w:pPr>
              <w:keepNext w:val="0"/>
              <w:spacing w:before="0" w:after="0" w:lineRule="auto" w:line="240"/>
              <w:jc w:val="left"/>
            </w:pPr>
            <w:r>
              <w:rPr>
                <w:rFonts w:ascii="Times New Roman" w:hAnsi="Times New Roman" w:eastAsia="Times New Roman"/>
                <w:b w:val="0"/>
                <w:i w:val="0"/>
                <w:sz w:val="20"/>
                <w:u w:val="none"/>
              </w:rPr>
              <w:t>NumPy int64 arrays, on GPU blocks</w:t>
            </w:r>
          </w:p>
        </w:tc>
      </w:tr>
      <w:tr>
        <w:tc>
          <w:tcPr>
            <w:tcW w:type="dxa" w:w="3168"/>
          </w:tcPr>
          <w:p>
            <w:pPr>
              <w:keepNext w:val="0"/>
              <w:spacing w:before="0" w:after="0" w:lineRule="auto" w:line="240"/>
              <w:jc w:val="left"/>
            </w:pPr>
            <w:r>
              <w:rPr>
                <w:rFonts w:ascii="Times New Roman" w:hAnsi="Times New Roman" w:eastAsia="Times New Roman"/>
                <w:b w:val="0"/>
                <w:i w:val="0"/>
                <w:sz w:val="20"/>
                <w:u w:val="none"/>
              </w:rPr>
              <w:t>Embedding matrix E (items x 480)</w:t>
            </w:r>
          </w:p>
        </w:tc>
        <w:tc>
          <w:tcPr>
            <w:tcW w:type="dxa" w:w="3168"/>
          </w:tcPr>
          <w:p>
            <w:pPr>
              <w:keepNext w:val="0"/>
              <w:spacing w:before="0" w:after="0" w:lineRule="auto" w:line="240"/>
              <w:jc w:val="left"/>
            </w:pPr>
            <w:r>
              <w:rPr>
                <w:rFonts w:ascii="Times New Roman" w:hAnsi="Times New Roman" w:eastAsia="Times New Roman"/>
                <w:b w:val="0"/>
                <w:i w:val="0"/>
                <w:sz w:val="20"/>
                <w:u w:val="none"/>
              </w:rPr>
              <w:t>shared input and output item vectors</w:t>
            </w:r>
          </w:p>
        </w:tc>
        <w:tc>
          <w:tcPr>
            <w:tcW w:type="dxa" w:w="2880"/>
          </w:tcPr>
          <w:p>
            <w:pPr>
              <w:keepNext w:val="0"/>
              <w:spacing w:before="0" w:after="0" w:lineRule="auto" w:line="240"/>
              <w:jc w:val="left"/>
            </w:pPr>
            <w:r>
              <w:rPr>
                <w:rFonts w:ascii="Times New Roman" w:hAnsi="Times New Roman" w:eastAsia="Times New Roman"/>
                <w:b w:val="0"/>
                <w:i w:val="0"/>
                <w:sz w:val="20"/>
                <w:u w:val="none"/>
              </w:rPr>
              <w:t>torch.nn.Parameter</w:t>
            </w:r>
          </w:p>
        </w:tc>
      </w:tr>
      <w:tr>
        <w:tc>
          <w:tcPr>
            <w:tcW w:type="dxa" w:w="3168"/>
          </w:tcPr>
          <w:p>
            <w:pPr>
              <w:keepNext w:val="0"/>
              <w:spacing w:before="0" w:after="0" w:lineRule="auto" w:line="240"/>
              <w:jc w:val="left"/>
            </w:pPr>
            <w:r>
              <w:rPr>
                <w:rFonts w:ascii="Times New Roman" w:hAnsi="Times New Roman" w:eastAsia="Times New Roman"/>
                <w:b w:val="0"/>
                <w:i w:val="0"/>
                <w:sz w:val="20"/>
                <w:u w:val="none"/>
              </w:rPr>
              <w:t>List of baskets per user</w:t>
            </w:r>
          </w:p>
        </w:tc>
        <w:tc>
          <w:tcPr>
            <w:tcW w:type="dxa" w:w="3168"/>
          </w:tcPr>
          <w:p>
            <w:pPr>
              <w:keepNext w:val="0"/>
              <w:spacing w:before="0" w:after="0" w:lineRule="auto" w:line="240"/>
              <w:jc w:val="left"/>
            </w:pPr>
            <w:r>
              <w:rPr>
                <w:rFonts w:ascii="Times New Roman" w:hAnsi="Times New Roman" w:eastAsia="Times New Roman"/>
                <w:b w:val="0"/>
                <w:i w:val="0"/>
                <w:sz w:val="20"/>
                <w:u w:val="none"/>
              </w:rPr>
              <w:t>basket histories</w:t>
            </w:r>
          </w:p>
        </w:tc>
        <w:tc>
          <w:tcPr>
            <w:tcW w:type="dxa" w:w="2880"/>
          </w:tcPr>
          <w:p>
            <w:pPr>
              <w:keepNext w:val="0"/>
              <w:spacing w:before="0" w:after="0" w:lineRule="auto" w:line="240"/>
              <w:jc w:val="left"/>
            </w:pPr>
            <w:r>
              <w:rPr>
                <w:rFonts w:ascii="Times New Roman" w:hAnsi="Times New Roman" w:eastAsia="Times New Roman"/>
                <w:b w:val="0"/>
                <w:i w:val="0"/>
                <w:sz w:val="20"/>
                <w:u w:val="none"/>
              </w:rPr>
              <w:t>Python lists of int arrays (BasketData)</w:t>
            </w:r>
          </w:p>
        </w:tc>
      </w:tr>
      <w:tr>
        <w:tc>
          <w:tcPr>
            <w:tcW w:type="dxa" w:w="3168"/>
          </w:tcPr>
          <w:p>
            <w:pPr>
              <w:keepNext w:val="0"/>
              <w:spacing w:before="0" w:after="0" w:lineRule="auto" w:line="240"/>
              <w:jc w:val="left"/>
            </w:pPr>
            <w:r>
              <w:rPr>
                <w:rFonts w:ascii="Times New Roman" w:hAnsi="Times New Roman" w:eastAsia="Times New Roman"/>
                <w:b w:val="0"/>
                <w:i w:val="0"/>
                <w:sz w:val="20"/>
                <w:u w:val="none"/>
              </w:rPr>
              <w:t>Index + offset lists</w:t>
            </w:r>
          </w:p>
        </w:tc>
        <w:tc>
          <w:tcPr>
            <w:tcW w:type="dxa" w:w="3168"/>
          </w:tcPr>
          <w:p>
            <w:pPr>
              <w:keepNext w:val="0"/>
              <w:spacing w:before="0" w:after="0" w:lineRule="auto" w:line="240"/>
              <w:jc w:val="left"/>
            </w:pPr>
            <w:r>
              <w:rPr>
                <w:rFonts w:ascii="Times New Roman" w:hAnsi="Times New Roman" w:eastAsia="Times New Roman"/>
                <w:b w:val="0"/>
                <w:i w:val="0"/>
                <w:sz w:val="20"/>
                <w:u w:val="none"/>
              </w:rPr>
              <w:t>multi-hot baskets without dense vectors</w:t>
            </w:r>
          </w:p>
        </w:tc>
        <w:tc>
          <w:tcPr>
            <w:tcW w:type="dxa" w:w="2880"/>
          </w:tcPr>
          <w:p>
            <w:pPr>
              <w:keepNext w:val="0"/>
              <w:spacing w:before="0" w:after="0" w:lineRule="auto" w:line="240"/>
              <w:jc w:val="left"/>
            </w:pPr>
            <w:r>
              <w:rPr>
                <w:rFonts w:ascii="Times New Roman" w:hAnsi="Times New Roman" w:eastAsia="Times New Roman"/>
                <w:b w:val="0"/>
                <w:i w:val="0"/>
                <w:sz w:val="20"/>
                <w:u w:val="none"/>
              </w:rPr>
              <w:t>torch.nn.EmbeddingBag</w:t>
            </w:r>
          </w:p>
        </w:tc>
      </w:tr>
      <w:tr>
        <w:tc>
          <w:tcPr>
            <w:tcW w:type="dxa" w:w="3168"/>
          </w:tcPr>
          <w:p>
            <w:pPr>
              <w:keepNext w:val="0"/>
              <w:spacing w:before="0" w:after="0" w:lineRule="auto" w:line="240"/>
              <w:jc w:val="left"/>
            </w:pPr>
            <w:r>
              <w:rPr>
                <w:rFonts w:ascii="Times New Roman" w:hAnsi="Times New Roman" w:eastAsia="Times New Roman"/>
                <w:b w:val="0"/>
                <w:i w:val="0"/>
                <w:sz w:val="20"/>
                <w:u w:val="none"/>
              </w:rPr>
              <w:t>Sparse co-occurrence matrix</w:t>
            </w:r>
          </w:p>
        </w:tc>
        <w:tc>
          <w:tcPr>
            <w:tcW w:type="dxa" w:w="3168"/>
          </w:tcPr>
          <w:p>
            <w:pPr>
              <w:keepNext w:val="0"/>
              <w:spacing w:before="0" w:after="0" w:lineRule="auto" w:line="240"/>
              <w:jc w:val="left"/>
            </w:pPr>
            <w:r>
              <w:rPr>
                <w:rFonts w:ascii="Times New Roman" w:hAnsi="Times New Roman" w:eastAsia="Times New Roman"/>
                <w:b w:val="0"/>
                <w:i w:val="0"/>
                <w:sz w:val="20"/>
                <w:u w:val="none"/>
              </w:rPr>
              <w:t>item-kNN and product clustering</w:t>
            </w:r>
          </w:p>
        </w:tc>
        <w:tc>
          <w:tcPr>
            <w:tcW w:type="dxa" w:w="2880"/>
          </w:tcPr>
          <w:p>
            <w:pPr>
              <w:keepNext w:val="0"/>
              <w:spacing w:before="0" w:after="0" w:lineRule="auto" w:line="240"/>
              <w:jc w:val="left"/>
            </w:pPr>
            <w:r>
              <w:rPr>
                <w:rFonts w:ascii="Times New Roman" w:hAnsi="Times New Roman" w:eastAsia="Times New Roman"/>
                <w:b w:val="0"/>
                <w:i w:val="0"/>
                <w:sz w:val="20"/>
                <w:u w:val="none"/>
              </w:rPr>
              <w:t>SciPy CSR matrix</w:t>
            </w:r>
          </w:p>
        </w:tc>
      </w:tr>
      <w:tr>
        <w:tc>
          <w:tcPr>
            <w:tcW w:type="dxa" w:w="3168"/>
          </w:tcPr>
          <w:p>
            <w:pPr>
              <w:keepNext w:val="0"/>
              <w:spacing w:before="0" w:after="0" w:lineRule="auto" w:line="240"/>
              <w:jc w:val="left"/>
            </w:pPr>
            <w:r>
              <w:rPr>
                <w:rFonts w:ascii="Times New Roman" w:hAnsi="Times New Roman" w:eastAsia="Times New Roman"/>
                <w:b w:val="0"/>
                <w:i w:val="0"/>
                <w:sz w:val="20"/>
                <w:u w:val="none"/>
              </w:rPr>
              <w:t>Feature matrix (pairs x 7)</w:t>
            </w:r>
          </w:p>
        </w:tc>
        <w:tc>
          <w:tcPr>
            <w:tcW w:type="dxa" w:w="3168"/>
          </w:tcPr>
          <w:p>
            <w:pPr>
              <w:keepNext w:val="0"/>
              <w:spacing w:before="0" w:after="0" w:lineRule="auto" w:line="240"/>
              <w:jc w:val="left"/>
            </w:pPr>
            <w:r>
              <w:rPr>
                <w:rFonts w:ascii="Times New Roman" w:hAnsi="Times New Roman" w:eastAsia="Times New Roman"/>
                <w:b w:val="0"/>
                <w:i w:val="0"/>
                <w:sz w:val="20"/>
                <w:u w:val="none"/>
              </w:rPr>
              <w:t>KAN-NBR training pairs</w:t>
            </w:r>
          </w:p>
        </w:tc>
        <w:tc>
          <w:tcPr>
            <w:tcW w:type="dxa" w:w="2880"/>
          </w:tcPr>
          <w:p>
            <w:pPr>
              <w:keepNext w:val="0"/>
              <w:spacing w:before="0" w:after="0" w:lineRule="auto" w:line="240"/>
              <w:jc w:val="left"/>
            </w:pPr>
            <w:r>
              <w:rPr>
                <w:rFonts w:ascii="Times New Roman" w:hAnsi="Times New Roman" w:eastAsia="Times New Roman"/>
                <w:b w:val="0"/>
                <w:i w:val="0"/>
                <w:sz w:val="20"/>
                <w:u w:val="none"/>
              </w:rPr>
              <w:t>float32 tensor</w:t>
            </w:r>
          </w:p>
        </w:tc>
      </w:tr>
      <w:tr>
        <w:tc>
          <w:tcPr>
            <w:tcW w:type="dxa" w:w="3168"/>
          </w:tcPr>
          <w:p>
            <w:pPr>
              <w:keepNext w:val="0"/>
              <w:spacing w:before="0" w:after="0" w:lineRule="auto" w:line="240"/>
              <w:jc w:val="left"/>
            </w:pPr>
            <w:r>
              <w:rPr>
                <w:rFonts w:ascii="Times New Roman" w:hAnsi="Times New Roman" w:eastAsia="Times New Roman"/>
                <w:b w:val="0"/>
                <w:i w:val="0"/>
                <w:sz w:val="20"/>
                <w:u w:val="none"/>
              </w:rPr>
              <w:t>Result record</w:t>
            </w:r>
          </w:p>
        </w:tc>
        <w:tc>
          <w:tcPr>
            <w:tcW w:type="dxa" w:w="3168"/>
          </w:tcPr>
          <w:p>
            <w:pPr>
              <w:keepNext w:val="0"/>
              <w:spacing w:before="0" w:after="0" w:lineRule="auto" w:line="240"/>
              <w:jc w:val="left"/>
            </w:pPr>
            <w:r>
              <w:rPr>
                <w:rFonts w:ascii="Times New Roman" w:hAnsi="Times New Roman" w:eastAsia="Times New Roman"/>
                <w:b w:val="0"/>
                <w:i w:val="0"/>
                <w:sz w:val="20"/>
                <w:u w:val="none"/>
              </w:rPr>
              <w:t>metrics, history, timing per run</w:t>
            </w:r>
          </w:p>
        </w:tc>
        <w:tc>
          <w:tcPr>
            <w:tcW w:type="dxa" w:w="2880"/>
          </w:tcPr>
          <w:p>
            <w:pPr>
              <w:keepNext w:val="0"/>
              <w:spacing w:before="0" w:after="0" w:lineRule="auto" w:line="240"/>
              <w:jc w:val="left"/>
            </w:pPr>
            <w:r>
              <w:rPr>
                <w:rFonts w:ascii="Times New Roman" w:hAnsi="Times New Roman" w:eastAsia="Times New Roman"/>
                <w:b w:val="0"/>
                <w:i w:val="0"/>
                <w:sz w:val="20"/>
                <w:u w:val="none"/>
              </w:rPr>
              <w:t>JSON file + NPZ per-user arrays</w:t>
            </w:r>
          </w:p>
        </w:tc>
      </w:tr>
    </w:tbl>
    <w:p>
      <w:pPr>
        <w:keepNext w:val="0"/>
        <w:spacing w:before="0" w:after="80" w:lineRule="auto" w:line="276"/>
        <w:jc w:val="both"/>
      </w:pPr>
    </w:p>
    <w:p>
      <w:pPr>
        <w:keepNext/>
        <w:spacing w:before="160" w:after="80" w:lineRule="auto" w:line="276"/>
        <w:jc w:val="left"/>
      </w:pPr>
      <w:r>
        <w:rPr>
          <w:rFonts w:ascii="Times New Roman" w:hAnsi="Times New Roman" w:eastAsia="Times New Roman"/>
          <w:b/>
          <w:i w:val="0"/>
          <w:sz w:val="24"/>
          <w:u w:val="single"/>
        </w:rPr>
        <w:t>2.2 Characteristic of Data</w:t>
      </w:r>
    </w:p>
    <w:p>
      <w:pPr>
        <w:keepNext w:val="0"/>
        <w:spacing w:before="0" w:after="120" w:lineRule="auto" w:line="276"/>
        <w:jc w:val="both"/>
      </w:pPr>
      <w:r>
        <w:rPr>
          <w:rFonts w:ascii="Times New Roman" w:hAnsi="Times New Roman" w:eastAsia="Times New Roman"/>
          <w:b w:val="0"/>
          <w:i w:val="0"/>
          <w:sz w:val="24"/>
          <w:u w:val="none"/>
        </w:rPr>
        <w:t>All data are secondary, public datasets downloaded from Kaggle; no primary data are collected. Table 2 summarises them after preprocessing.</w:t>
      </w:r>
    </w:p>
    <w:p>
      <w:pPr>
        <w:keepNext/>
        <w:spacing w:before="0" w:after="160" w:lineRule="auto" w:line="276"/>
        <w:jc w:val="center"/>
      </w:pPr>
      <w:r>
        <w:rPr>
          <w:rFonts w:ascii="Times New Roman" w:hAnsi="Times New Roman" w:eastAsia="Times New Roman"/>
          <w:b/>
          <w:i w:val="0"/>
          <w:sz w:val="22"/>
          <w:u w:val="none"/>
        </w:rPr>
        <w:t xml:space="preserve">Table 2: </w:t>
      </w:r>
      <w:r>
        <w:rPr>
          <w:rFonts w:ascii="Times New Roman" w:hAnsi="Times New Roman" w:eastAsia="Times New Roman"/>
          <w:b w:val="0"/>
          <w:i w:val="0"/>
          <w:sz w:val="22"/>
          <w:u w:val="none"/>
        </w:rPr>
        <w:t>Datasets after preprocessing (Mac profile).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448"/>
        <w:gridCol w:w="2448"/>
        <w:gridCol w:w="2304"/>
      </w:tblGrid>
      <w:tr>
        <w:tc>
          <w:tcPr>
            <w:tcW w:type="dxa" w:w="2160"/>
            <w:shd w:val="clear" w:color="auto" w:fill="D9E2F3"/>
          </w:tcPr>
          <w:p>
            <w:pPr>
              <w:keepNext w:val="0"/>
              <w:spacing w:before="0" w:after="0" w:lineRule="auto" w:line="240"/>
              <w:jc w:val="left"/>
            </w:pPr>
            <w:r>
              <w:rPr>
                <w:rFonts w:ascii="Times New Roman" w:hAnsi="Times New Roman" w:eastAsia="Times New Roman"/>
                <w:b/>
                <w:i w:val="0"/>
                <w:sz w:val="20"/>
                <w:u w:val="none"/>
              </w:rPr>
              <w:t>Property</w:t>
            </w:r>
          </w:p>
        </w:tc>
        <w:tc>
          <w:tcPr>
            <w:tcW w:type="dxa" w:w="2448"/>
            <w:shd w:val="clear" w:color="auto" w:fill="D9E2F3"/>
          </w:tcPr>
          <w:p>
            <w:pPr>
              <w:keepNext w:val="0"/>
              <w:spacing w:before="0" w:after="0" w:lineRule="auto" w:line="240"/>
              <w:jc w:val="left"/>
            </w:pPr>
            <w:r>
              <w:rPr>
                <w:rFonts w:ascii="Times New Roman" w:hAnsi="Times New Roman" w:eastAsia="Times New Roman"/>
                <w:b/>
                <w:i w:val="0"/>
                <w:sz w:val="20"/>
                <w:u w:val="none"/>
              </w:rPr>
              <w:t>YooChoose 1/64</w:t>
            </w:r>
          </w:p>
        </w:tc>
        <w:tc>
          <w:tcPr>
            <w:tcW w:type="dxa" w:w="2448"/>
            <w:shd w:val="clear" w:color="auto" w:fill="D9E2F3"/>
          </w:tcPr>
          <w:p>
            <w:pPr>
              <w:keepNext w:val="0"/>
              <w:spacing w:before="0" w:after="0" w:lineRule="auto" w:line="240"/>
              <w:jc w:val="left"/>
            </w:pPr>
            <w:r>
              <w:rPr>
                <w:rFonts w:ascii="Times New Roman" w:hAnsi="Times New Roman" w:eastAsia="Times New Roman"/>
                <w:b/>
                <w:i w:val="0"/>
                <w:sz w:val="20"/>
                <w:u w:val="none"/>
              </w:rPr>
              <w:t>Instacart</w:t>
            </w:r>
          </w:p>
        </w:tc>
        <w:tc>
          <w:tcPr>
            <w:tcW w:type="dxa" w:w="2304"/>
            <w:shd w:val="clear" w:color="auto" w:fill="D9E2F3"/>
          </w:tcPr>
          <w:p>
            <w:pPr>
              <w:keepNext w:val="0"/>
              <w:spacing w:before="0" w:after="0" w:lineRule="auto" w:line="240"/>
              <w:jc w:val="left"/>
            </w:pPr>
            <w:r>
              <w:rPr>
                <w:rFonts w:ascii="Times New Roman" w:hAnsi="Times New Roman" w:eastAsia="Times New Roman"/>
                <w:b/>
                <w:i w:val="0"/>
                <w:sz w:val="20"/>
                <w:u w:val="none"/>
              </w:rPr>
              <w:t>Dunnhumby</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Source</w:t>
            </w:r>
          </w:p>
        </w:tc>
        <w:tc>
          <w:tcPr>
            <w:tcW w:type="dxa" w:w="2448"/>
          </w:tcPr>
          <w:p>
            <w:pPr>
              <w:keepNext w:val="0"/>
              <w:spacing w:before="0" w:after="0" w:lineRule="auto" w:line="240"/>
              <w:jc w:val="left"/>
            </w:pPr>
            <w:r>
              <w:rPr>
                <w:rFonts w:ascii="Times New Roman" w:hAnsi="Times New Roman" w:eastAsia="Times New Roman"/>
                <w:b w:val="0"/>
                <w:i w:val="0"/>
                <w:sz w:val="20"/>
                <w:u w:val="none"/>
              </w:rPr>
              <w:t>RecSys Challenge 2015</w:t>
            </w:r>
          </w:p>
        </w:tc>
        <w:tc>
          <w:tcPr>
            <w:tcW w:type="dxa" w:w="2448"/>
          </w:tcPr>
          <w:p>
            <w:pPr>
              <w:keepNext w:val="0"/>
              <w:spacing w:before="0" w:after="0" w:lineRule="auto" w:line="240"/>
              <w:jc w:val="left"/>
            </w:pPr>
            <w:r>
              <w:rPr>
                <w:rFonts w:ascii="Times New Roman" w:hAnsi="Times New Roman" w:eastAsia="Times New Roman"/>
                <w:b w:val="0"/>
                <w:i w:val="0"/>
                <w:sz w:val="20"/>
                <w:u w:val="none"/>
              </w:rPr>
              <w:t>Instacart Market Basket</w:t>
            </w:r>
          </w:p>
        </w:tc>
        <w:tc>
          <w:tcPr>
            <w:tcW w:type="dxa" w:w="2304"/>
          </w:tcPr>
          <w:p>
            <w:pPr>
              <w:keepNext w:val="0"/>
              <w:spacing w:before="0" w:after="0" w:lineRule="auto" w:line="240"/>
              <w:jc w:val="left"/>
            </w:pPr>
            <w:r>
              <w:rPr>
                <w:rFonts w:ascii="Times New Roman" w:hAnsi="Times New Roman" w:eastAsia="Times New Roman"/>
                <w:b w:val="0"/>
                <w:i w:val="0"/>
                <w:sz w:val="20"/>
                <w:u w:val="none"/>
              </w:rPr>
              <w:t>The Complete Journey</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Raw size</w:t>
            </w:r>
          </w:p>
        </w:tc>
        <w:tc>
          <w:tcPr>
            <w:tcW w:type="dxa" w:w="2448"/>
          </w:tcPr>
          <w:p>
            <w:pPr>
              <w:keepNext w:val="0"/>
              <w:spacing w:before="0" w:after="0" w:lineRule="auto" w:line="240"/>
              <w:jc w:val="left"/>
            </w:pPr>
            <w:r>
              <w:rPr>
                <w:rFonts w:ascii="Times New Roman" w:hAnsi="Times New Roman" w:eastAsia="Times New Roman"/>
                <w:b w:val="0"/>
                <w:i w:val="0"/>
                <w:sz w:val="20"/>
                <w:u w:val="none"/>
              </w:rPr>
              <w:t>33.0 M clicks, 9.25 M sessions</w:t>
            </w:r>
          </w:p>
        </w:tc>
        <w:tc>
          <w:tcPr>
            <w:tcW w:type="dxa" w:w="2448"/>
          </w:tcPr>
          <w:p>
            <w:pPr>
              <w:keepNext w:val="0"/>
              <w:spacing w:before="0" w:after="0" w:lineRule="auto" w:line="240"/>
              <w:jc w:val="left"/>
            </w:pPr>
            <w:r>
              <w:rPr>
                <w:rFonts w:ascii="Times New Roman" w:hAnsi="Times New Roman" w:eastAsia="Times New Roman"/>
                <w:b w:val="0"/>
                <w:i w:val="0"/>
                <w:sz w:val="20"/>
                <w:u w:val="none"/>
              </w:rPr>
              <w:t>3.4 M orders, 206,209 users</w:t>
            </w:r>
          </w:p>
        </w:tc>
        <w:tc>
          <w:tcPr>
            <w:tcW w:type="dxa" w:w="2304"/>
          </w:tcPr>
          <w:p>
            <w:pPr>
              <w:keepNext w:val="0"/>
              <w:spacing w:before="0" w:after="0" w:lineRule="auto" w:line="240"/>
              <w:jc w:val="left"/>
            </w:pPr>
            <w:r>
              <w:rPr>
                <w:rFonts w:ascii="Times New Roman" w:hAnsi="Times New Roman" w:eastAsia="Times New Roman"/>
                <w:b w:val="0"/>
                <w:i w:val="0"/>
                <w:sz w:val="20"/>
                <w:u w:val="none"/>
              </w:rPr>
              <w:t>2.60 M rows, 2,500 households</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Unit</w:t>
            </w:r>
          </w:p>
        </w:tc>
        <w:tc>
          <w:tcPr>
            <w:tcW w:type="dxa" w:w="2448"/>
          </w:tcPr>
          <w:p>
            <w:pPr>
              <w:keepNext w:val="0"/>
              <w:spacing w:before="0" w:after="0" w:lineRule="auto" w:line="240"/>
              <w:jc w:val="left"/>
            </w:pPr>
            <w:r>
              <w:rPr>
                <w:rFonts w:ascii="Times New Roman" w:hAnsi="Times New Roman" w:eastAsia="Times New Roman"/>
                <w:b w:val="0"/>
                <w:i w:val="0"/>
                <w:sz w:val="20"/>
                <w:u w:val="none"/>
              </w:rPr>
              <w:t>click in a session</w:t>
            </w:r>
          </w:p>
        </w:tc>
        <w:tc>
          <w:tcPr>
            <w:tcW w:type="dxa" w:w="2448"/>
          </w:tcPr>
          <w:p>
            <w:pPr>
              <w:keepNext w:val="0"/>
              <w:spacing w:before="0" w:after="0" w:lineRule="auto" w:line="240"/>
              <w:jc w:val="left"/>
            </w:pPr>
            <w:r>
              <w:rPr>
                <w:rFonts w:ascii="Times New Roman" w:hAnsi="Times New Roman" w:eastAsia="Times New Roman"/>
                <w:b w:val="0"/>
                <w:i w:val="0"/>
                <w:sz w:val="20"/>
                <w:u w:val="none"/>
              </w:rPr>
              <w:t>basket of a user</w:t>
            </w:r>
          </w:p>
        </w:tc>
        <w:tc>
          <w:tcPr>
            <w:tcW w:type="dxa" w:w="2304"/>
          </w:tcPr>
          <w:p>
            <w:pPr>
              <w:keepNext w:val="0"/>
              <w:spacing w:before="0" w:after="0" w:lineRule="auto" w:line="240"/>
              <w:jc w:val="left"/>
            </w:pPr>
            <w:r>
              <w:rPr>
                <w:rFonts w:ascii="Times New Roman" w:hAnsi="Times New Roman" w:eastAsia="Times New Roman"/>
                <w:b w:val="0"/>
                <w:i w:val="0"/>
                <w:sz w:val="20"/>
                <w:u w:val="none"/>
              </w:rPr>
              <w:t>basket of a household</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After preprocessing</w:t>
            </w:r>
          </w:p>
        </w:tc>
        <w:tc>
          <w:tcPr>
            <w:tcW w:type="dxa" w:w="2448"/>
          </w:tcPr>
          <w:p>
            <w:pPr>
              <w:keepNext w:val="0"/>
              <w:spacing w:before="0" w:after="0" w:lineRule="auto" w:line="240"/>
              <w:jc w:val="left"/>
            </w:pPr>
            <w:r>
              <w:rPr>
                <w:rFonts w:ascii="Times New Roman" w:hAnsi="Times New Roman" w:eastAsia="Times New Roman"/>
                <w:b w:val="0"/>
                <w:i w:val="0"/>
                <w:sz w:val="20"/>
                <w:u w:val="none"/>
              </w:rPr>
              <w:t>139,628 sessions</w:t>
            </w:r>
          </w:p>
        </w:tc>
        <w:tc>
          <w:tcPr>
            <w:tcW w:type="dxa" w:w="2448"/>
          </w:tcPr>
          <w:p>
            <w:pPr>
              <w:keepNext w:val="0"/>
              <w:spacing w:before="0" w:after="0" w:lineRule="auto" w:line="240"/>
              <w:jc w:val="left"/>
            </w:pPr>
            <w:r>
              <w:rPr>
                <w:rFonts w:ascii="Times New Roman" w:hAnsi="Times New Roman" w:eastAsia="Times New Roman"/>
                <w:b w:val="0"/>
                <w:i w:val="0"/>
                <w:sz w:val="20"/>
                <w:u w:val="none"/>
              </w:rPr>
              <w:t>20,620 users (10% sample)</w:t>
            </w:r>
          </w:p>
        </w:tc>
        <w:tc>
          <w:tcPr>
            <w:tcW w:type="dxa" w:w="2304"/>
          </w:tcPr>
          <w:p>
            <w:pPr>
              <w:keepNext w:val="0"/>
              <w:spacing w:before="0" w:after="0" w:lineRule="auto" w:line="240"/>
              <w:jc w:val="left"/>
            </w:pPr>
            <w:r>
              <w:rPr>
                <w:rFonts w:ascii="Times New Roman" w:hAnsi="Times New Roman" w:eastAsia="Times New Roman"/>
                <w:b w:val="0"/>
                <w:i w:val="0"/>
                <w:sz w:val="20"/>
                <w:u w:val="none"/>
              </w:rPr>
              <w:t>2,478 households</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Items</w:t>
            </w:r>
          </w:p>
        </w:tc>
        <w:tc>
          <w:tcPr>
            <w:tcW w:type="dxa" w:w="2448"/>
          </w:tcPr>
          <w:p>
            <w:pPr>
              <w:keepNext w:val="0"/>
              <w:spacing w:before="0" w:after="0" w:lineRule="auto" w:line="240"/>
              <w:jc w:val="left"/>
            </w:pPr>
            <w:r>
              <w:rPr>
                <w:rFonts w:ascii="Times New Roman" w:hAnsi="Times New Roman" w:eastAsia="Times New Roman"/>
                <w:b w:val="0"/>
                <w:i w:val="0"/>
                <w:sz w:val="20"/>
                <w:u w:val="none"/>
              </w:rPr>
              <w:t>17,264</w:t>
            </w:r>
          </w:p>
        </w:tc>
        <w:tc>
          <w:tcPr>
            <w:tcW w:type="dxa" w:w="2448"/>
          </w:tcPr>
          <w:p>
            <w:pPr>
              <w:keepNext w:val="0"/>
              <w:spacing w:before="0" w:after="0" w:lineRule="auto" w:line="240"/>
              <w:jc w:val="left"/>
            </w:pPr>
            <w:r>
              <w:rPr>
                <w:rFonts w:ascii="Times New Roman" w:hAnsi="Times New Roman" w:eastAsia="Times New Roman"/>
                <w:b w:val="0"/>
                <w:i w:val="0"/>
                <w:sz w:val="20"/>
                <w:u w:val="none"/>
              </w:rPr>
              <w:t>12,058 product groups</w:t>
            </w:r>
          </w:p>
        </w:tc>
        <w:tc>
          <w:tcPr>
            <w:tcW w:type="dxa" w:w="2304"/>
          </w:tcPr>
          <w:p>
            <w:pPr>
              <w:keepNext w:val="0"/>
              <w:spacing w:before="0" w:after="0" w:lineRule="auto" w:line="240"/>
              <w:jc w:val="left"/>
            </w:pPr>
            <w:r>
              <w:rPr>
                <w:rFonts w:ascii="Times New Roman" w:hAnsi="Times New Roman" w:eastAsia="Times New Roman"/>
                <w:b w:val="0"/>
                <w:i w:val="0"/>
                <w:sz w:val="20"/>
                <w:u w:val="none"/>
              </w:rPr>
              <w:t>10,370</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Mean length</w:t>
            </w:r>
          </w:p>
        </w:tc>
        <w:tc>
          <w:tcPr>
            <w:tcW w:type="dxa" w:w="2448"/>
          </w:tcPr>
          <w:p>
            <w:pPr>
              <w:keepNext w:val="0"/>
              <w:spacing w:before="0" w:after="0" w:lineRule="auto" w:line="240"/>
              <w:jc w:val="left"/>
            </w:pPr>
            <w:r>
              <w:rPr>
                <w:rFonts w:ascii="Times New Roman" w:hAnsi="Times New Roman" w:eastAsia="Times New Roman"/>
                <w:b w:val="0"/>
                <w:i w:val="0"/>
                <w:sz w:val="20"/>
                <w:u w:val="none"/>
              </w:rPr>
              <w:t>4.1 clicks</w:t>
            </w:r>
          </w:p>
        </w:tc>
        <w:tc>
          <w:tcPr>
            <w:tcW w:type="dxa" w:w="2448"/>
          </w:tcPr>
          <w:p>
            <w:pPr>
              <w:keepNext w:val="0"/>
              <w:spacing w:before="0" w:after="0" w:lineRule="auto" w:line="240"/>
              <w:jc w:val="left"/>
            </w:pPr>
            <w:r>
              <w:rPr>
                <w:rFonts w:ascii="Times New Roman" w:hAnsi="Times New Roman" w:eastAsia="Times New Roman"/>
                <w:b w:val="0"/>
                <w:i w:val="0"/>
                <w:sz w:val="20"/>
                <w:u w:val="none"/>
              </w:rPr>
              <w:t>16.2 baskets, 10.1 items</w:t>
            </w:r>
          </w:p>
        </w:tc>
        <w:tc>
          <w:tcPr>
            <w:tcW w:type="dxa" w:w="2304"/>
          </w:tcPr>
          <w:p>
            <w:pPr>
              <w:keepNext w:val="0"/>
              <w:spacing w:before="0" w:after="0" w:lineRule="auto" w:line="240"/>
              <w:jc w:val="left"/>
            </w:pPr>
            <w:r>
              <w:rPr>
                <w:rFonts w:ascii="Times New Roman" w:hAnsi="Times New Roman" w:eastAsia="Times New Roman"/>
                <w:b w:val="0"/>
                <w:i w:val="0"/>
                <w:sz w:val="20"/>
                <w:u w:val="none"/>
              </w:rPr>
              <w:t>66.2 baskets, 8.7 items</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Test targets</w:t>
            </w:r>
          </w:p>
        </w:tc>
        <w:tc>
          <w:tcPr>
            <w:tcW w:type="dxa" w:w="2448"/>
          </w:tcPr>
          <w:p>
            <w:pPr>
              <w:keepNext w:val="0"/>
              <w:spacing w:before="0" w:after="0" w:lineRule="auto" w:line="240"/>
              <w:jc w:val="left"/>
            </w:pPr>
            <w:r>
              <w:rPr>
                <w:rFonts w:ascii="Times New Roman" w:hAnsi="Times New Roman" w:eastAsia="Times New Roman"/>
                <w:b w:val="0"/>
                <w:i w:val="0"/>
                <w:sz w:val="20"/>
                <w:u w:val="none"/>
              </w:rPr>
              <w:t>55,357 next clicks</w:t>
            </w:r>
          </w:p>
        </w:tc>
        <w:tc>
          <w:tcPr>
            <w:tcW w:type="dxa" w:w="2448"/>
          </w:tcPr>
          <w:p>
            <w:pPr>
              <w:keepNext w:val="0"/>
              <w:spacing w:before="0" w:after="0" w:lineRule="auto" w:line="240"/>
              <w:jc w:val="left"/>
            </w:pPr>
            <w:r>
              <w:rPr>
                <w:rFonts w:ascii="Times New Roman" w:hAnsi="Times New Roman" w:eastAsia="Times New Roman"/>
                <w:b w:val="0"/>
                <w:i w:val="0"/>
                <w:sz w:val="20"/>
                <w:u w:val="none"/>
              </w:rPr>
              <w:t>10,310 baskets</w:t>
            </w:r>
          </w:p>
        </w:tc>
        <w:tc>
          <w:tcPr>
            <w:tcW w:type="dxa" w:w="2304"/>
          </w:tcPr>
          <w:p>
            <w:pPr>
              <w:keepNext w:val="0"/>
              <w:spacing w:before="0" w:after="0" w:lineRule="auto" w:line="240"/>
              <w:jc w:val="left"/>
            </w:pPr>
            <w:r>
              <w:rPr>
                <w:rFonts w:ascii="Times New Roman" w:hAnsi="Times New Roman" w:eastAsia="Times New Roman"/>
                <w:b w:val="0"/>
                <w:i w:val="0"/>
                <w:sz w:val="20"/>
                <w:u w:val="none"/>
              </w:rPr>
              <w:t>1,239 baskets</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Repeat share of target</w:t>
            </w:r>
          </w:p>
        </w:tc>
        <w:tc>
          <w:tcPr>
            <w:tcW w:type="dxa" w:w="2448"/>
          </w:tcPr>
          <w:p>
            <w:pPr>
              <w:keepNext w:val="0"/>
              <w:spacing w:before="0" w:after="0" w:lineRule="auto" w:line="240"/>
              <w:jc w:val="left"/>
            </w:pPr>
            <w:r>
              <w:rPr>
                <w:rFonts w:ascii="Times New Roman" w:hAnsi="Times New Roman" w:eastAsia="Times New Roman"/>
                <w:b w:val="0"/>
                <w:i w:val="0"/>
                <w:sz w:val="20"/>
                <w:u w:val="none"/>
              </w:rPr>
              <w:t>-</w:t>
            </w:r>
          </w:p>
        </w:tc>
        <w:tc>
          <w:tcPr>
            <w:tcW w:type="dxa" w:w="2448"/>
          </w:tcPr>
          <w:p>
            <w:pPr>
              <w:keepNext w:val="0"/>
              <w:spacing w:before="0" w:after="0" w:lineRule="auto" w:line="240"/>
              <w:jc w:val="left"/>
            </w:pPr>
            <w:r>
              <w:rPr>
                <w:rFonts w:ascii="Times New Roman" w:hAnsi="Times New Roman" w:eastAsia="Times New Roman"/>
                <w:b w:val="0"/>
                <w:i w:val="0"/>
                <w:sz w:val="20"/>
                <w:u w:val="none"/>
              </w:rPr>
              <w:t>0.60</w:t>
            </w:r>
          </w:p>
        </w:tc>
        <w:tc>
          <w:tcPr>
            <w:tcW w:type="dxa" w:w="2304"/>
          </w:tcPr>
          <w:p>
            <w:pPr>
              <w:keepNext w:val="0"/>
              <w:spacing w:before="0" w:after="0" w:lineRule="auto" w:line="240"/>
              <w:jc w:val="left"/>
            </w:pPr>
            <w:r>
              <w:rPr>
                <w:rFonts w:ascii="Times New Roman" w:hAnsi="Times New Roman" w:eastAsia="Times New Roman"/>
                <w:b w:val="0"/>
                <w:i w:val="0"/>
                <w:sz w:val="20"/>
                <w:u w:val="none"/>
              </w:rPr>
              <w:t>0.53</w:t>
            </w:r>
          </w:p>
        </w:tc>
      </w:tr>
    </w:tbl>
    <w:p>
      <w:pPr>
        <w:keepNext w:val="0"/>
        <w:spacing w:before="0" w:after="80" w:lineRule="auto" w:line="276"/>
        <w:jc w:val="both"/>
      </w:pPr>
    </w:p>
    <w:p>
      <w:pPr>
        <w:keepNext/>
        <w:spacing w:before="80" w:after="60" w:lineRule="auto" w:line="276"/>
        <w:jc w:val="left"/>
      </w:pPr>
      <w:r>
        <w:rPr>
          <w:rFonts w:ascii="Times New Roman" w:hAnsi="Times New Roman" w:eastAsia="Times New Roman"/>
          <w:b/>
          <w:i/>
          <w:sz w:val="24"/>
          <w:u w:val="none"/>
        </w:rPr>
        <w:t>Sampling</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YooChoose: the most recent 1/64 of training sessions (standard yoochoose1/64); sessions of the last day form the test set and the last day of training data the validation set.</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Instacart: a random 10% of users on the Mac profile (all users on the GPU profile); the last basket of each user is the target; users are split 50/50 into validation and test with a fixed seed.</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Dunnhumby: all households with at least 3 baskets, the 100 most recent baskets kept; same 50/50 split.</w:t>
      </w:r>
    </w:p>
    <w:p>
      <w:pPr>
        <w:keepNext/>
        <w:spacing w:before="80" w:after="60" w:lineRule="auto" w:line="276"/>
        <w:jc w:val="left"/>
      </w:pPr>
      <w:r>
        <w:rPr>
          <w:rFonts w:ascii="Times New Roman" w:hAnsi="Times New Roman" w:eastAsia="Times New Roman"/>
          <w:b/>
          <w:i/>
          <w:sz w:val="24"/>
          <w:u w:val="none"/>
        </w:rPr>
        <w:t>Statistical processing</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Support filters: items in at least 5 sessions (YooChoose) or bought at least 50 times (Dunnhumby).</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Instacart rare products (fewer than 500 purchases) merged greedily within their aisle by cosine similarity of purchase vectors.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Paired Wilcoxon signed-rank tests on per-prediction or per-user metrics with Holm correction.</w:t>
      </w:r>
    </w:p>
    <w:p>
      <w:pPr>
        <w:keepNext/>
        <w:spacing w:before="160" w:after="80" w:lineRule="auto" w:line="276"/>
        <w:jc w:val="left"/>
      </w:pPr>
      <w:r>
        <w:rPr>
          <w:rFonts w:ascii="Times New Roman" w:hAnsi="Times New Roman" w:eastAsia="Times New Roman"/>
          <w:b/>
          <w:i w:val="0"/>
          <w:sz w:val="24"/>
          <w:u w:val="single"/>
        </w:rPr>
        <w:t>2.3 SWOT Analysis</w:t>
      </w:r>
    </w:p>
    <w:p>
      <w:pPr>
        <w:keepNext/>
        <w:spacing w:before="0" w:after="160" w:lineRule="auto" w:line="276"/>
        <w:jc w:val="center"/>
      </w:pPr>
      <w:r>
        <w:rPr>
          <w:rFonts w:ascii="Times New Roman" w:hAnsi="Times New Roman" w:eastAsia="Times New Roman"/>
          <w:b/>
          <w:i w:val="0"/>
          <w:sz w:val="22"/>
          <w:u w:val="none"/>
        </w:rPr>
        <w:t xml:space="preserve">Table 3: </w:t>
      </w:r>
      <w:r>
        <w:rPr>
          <w:rFonts w:ascii="Times New Roman" w:hAnsi="Times New Roman" w:eastAsia="Times New Roman"/>
          <w:b w:val="0"/>
          <w:i w:val="0"/>
          <w:sz w:val="22"/>
          <w:u w:val="none"/>
        </w:rPr>
        <w:t>SWOT analysis.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08"/>
        <w:gridCol w:w="4608"/>
      </w:tblGrid>
      <w:tr>
        <w:tc>
          <w:tcPr>
            <w:tcW w:type="dxa" w:w="4608"/>
            <w:shd w:val="clear" w:color="auto" w:fill="D9E2F3"/>
          </w:tcPr>
          <w:p>
            <w:pPr>
              <w:keepNext w:val="0"/>
              <w:spacing w:before="0" w:after="0" w:lineRule="auto" w:line="240"/>
              <w:jc w:val="left"/>
            </w:pPr>
            <w:r>
              <w:rPr>
                <w:rFonts w:ascii="Times New Roman" w:hAnsi="Times New Roman" w:eastAsia="Times New Roman"/>
                <w:b/>
                <w:i w:val="0"/>
                <w:sz w:val="20"/>
                <w:u w:val="none"/>
              </w:rPr>
              <w:t>Strengths</w:t>
            </w:r>
          </w:p>
        </w:tc>
        <w:tc>
          <w:tcPr>
            <w:tcW w:type="dxa" w:w="4608"/>
            <w:shd w:val="clear" w:color="auto" w:fill="D9E2F3"/>
          </w:tcPr>
          <w:p>
            <w:pPr>
              <w:keepNext w:val="0"/>
              <w:spacing w:before="0" w:after="0" w:lineRule="auto" w:line="240"/>
              <w:jc w:val="left"/>
            </w:pPr>
            <w:r>
              <w:rPr>
                <w:rFonts w:ascii="Times New Roman" w:hAnsi="Times New Roman" w:eastAsia="Times New Roman"/>
                <w:b/>
                <w:i w:val="0"/>
                <w:sz w:val="20"/>
                <w:u w:val="none"/>
              </w:rPr>
              <w:t>Weaknesses</w:t>
            </w:r>
          </w:p>
        </w:tc>
      </w:tr>
      <w:tr>
        <w:tc>
          <w:tcPr>
            <w:tcW w:type="dxa" w:w="4608"/>
          </w:tcPr>
          <w:p>
            <w:pPr>
              <w:keepNext w:val="0"/>
              <w:spacing w:before="0" w:after="0" w:lineRule="auto" w:line="240"/>
              <w:jc w:val="left"/>
            </w:pPr>
            <w:r>
              <w:rPr>
                <w:rFonts w:ascii="Times New Roman" w:hAnsi="Times New Roman" w:eastAsia="Times New Roman"/>
                <w:b w:val="0"/>
                <w:i w:val="0"/>
                <w:sz w:val="20"/>
                <w:u w:val="none"/>
              </w:rPr>
              <w:t>Official GRU4Rec code and published protocols; parameter-matched controls; 41 unit tests; three datasets and two tasks; resumable runs.</w:t>
            </w:r>
          </w:p>
        </w:tc>
        <w:tc>
          <w:tcPr>
            <w:tcW w:type="dxa" w:w="4608"/>
          </w:tcPr>
          <w:p>
            <w:pPr>
              <w:keepNext w:val="0"/>
              <w:spacing w:before="0" w:after="0" w:lineRule="auto" w:line="240"/>
              <w:jc w:val="left"/>
            </w:pPr>
            <w:r>
              <w:rPr>
                <w:rFonts w:ascii="Times New Roman" w:hAnsi="Times New Roman" w:eastAsia="Times New Roman"/>
                <w:b w:val="0"/>
                <w:i w:val="0"/>
                <w:sz w:val="20"/>
                <w:u w:val="none"/>
              </w:rPr>
              <w:t>KAN layers are slower to train; extra hyperparameters (basis, grid size); Mac results use one seed and a 10% Instacart sample.</w:t>
            </w:r>
          </w:p>
        </w:tc>
      </w:tr>
      <w:tr>
        <w:tc>
          <w:tcPr>
            <w:tcW w:type="dxa" w:w="4608"/>
          </w:tcPr>
          <w:p>
            <w:pPr>
              <w:keepNext w:val="0"/>
              <w:spacing w:before="0" w:after="0" w:lineRule="auto" w:line="240"/>
              <w:jc w:val="left"/>
            </w:pPr>
            <w:r>
              <w:rPr>
                <w:rFonts w:ascii="Times New Roman" w:hAnsi="Times New Roman" w:eastAsia="Times New Roman"/>
                <w:b w:val="0"/>
                <w:i w:val="0"/>
                <w:sz w:val="20"/>
                <w:u w:val="none"/>
              </w:rPr>
              <w:t>Opportunities</w:t>
            </w:r>
          </w:p>
        </w:tc>
        <w:tc>
          <w:tcPr>
            <w:tcW w:type="dxa" w:w="4608"/>
          </w:tcPr>
          <w:p>
            <w:pPr>
              <w:keepNext w:val="0"/>
              <w:spacing w:before="0" w:after="0" w:lineRule="auto" w:line="240"/>
              <w:jc w:val="left"/>
            </w:pPr>
            <w:r>
              <w:rPr>
                <w:rFonts w:ascii="Times New Roman" w:hAnsi="Times New Roman" w:eastAsia="Times New Roman"/>
                <w:b w:val="0"/>
                <w:i w:val="0"/>
                <w:sz w:val="20"/>
                <w:u w:val="none"/>
              </w:rPr>
              <w:t>Threats</w:t>
            </w:r>
          </w:p>
        </w:tc>
      </w:tr>
      <w:tr>
        <w:tc>
          <w:tcPr>
            <w:tcW w:type="dxa" w:w="4608"/>
          </w:tcPr>
          <w:p>
            <w:pPr>
              <w:keepNext w:val="0"/>
              <w:spacing w:before="0" w:after="0" w:lineRule="auto" w:line="240"/>
              <w:jc w:val="left"/>
            </w:pPr>
            <w:r>
              <w:rPr>
                <w:rFonts w:ascii="Times New Roman" w:hAnsi="Times New Roman" w:eastAsia="Times New Roman"/>
                <w:b w:val="0"/>
                <w:i w:val="0"/>
                <w:sz w:val="20"/>
                <w:u w:val="none"/>
              </w:rPr>
              <w:t>Interpretable repeat-purchase models (KAN-NBR); larger runs on the UPES Blackwell GPU; KAN layers in attention-based recommenders.</w:t>
            </w:r>
          </w:p>
        </w:tc>
        <w:tc>
          <w:tcPr>
            <w:tcW w:type="dxa" w:w="4608"/>
          </w:tcPr>
          <w:p>
            <w:pPr>
              <w:keepNext w:val="0"/>
              <w:spacing w:before="0" w:after="0" w:lineRule="auto" w:line="240"/>
              <w:jc w:val="left"/>
            </w:pPr>
            <w:r>
              <w:rPr>
                <w:rFonts w:ascii="Times New Roman" w:hAnsi="Times New Roman" w:eastAsia="Times New Roman"/>
                <w:b w:val="0"/>
                <w:i w:val="0"/>
                <w:sz w:val="20"/>
                <w:u w:val="none"/>
              </w:rPr>
              <w:t>KANs may show no advantage over MLPs; transformer recommenders dominate recent work; limited compute time for many variants.</w:t>
            </w:r>
          </w:p>
        </w:tc>
      </w:tr>
    </w:tbl>
    <w:p>
      <w:pPr>
        <w:keepNext w:val="0"/>
        <w:spacing w:before="0" w:after="80" w:lineRule="auto" w:line="276"/>
        <w:jc w:val="both"/>
      </w:pPr>
    </w:p>
    <w:p>
      <w:pPr>
        <w:keepNext w:val="0"/>
        <w:spacing w:before="0" w:after="120" w:lineRule="auto" w:line="276"/>
        <w:jc w:val="both"/>
      </w:pPr>
      <w:r>
        <w:rPr>
          <w:rFonts w:ascii="Times New Roman" w:hAnsi="Times New Roman" w:eastAsia="Times New Roman"/>
          <w:b w:val="0"/>
          <w:i w:val="0"/>
          <w:sz w:val="24"/>
          <w:u w:val="none"/>
        </w:rPr>
        <w:t>Justification: the strengths address the exact weaknesses of the first draft (leakage, unverified code, no capacity control), so whatever the outcome, the comparison is credible. The main threat, a negative result for KAN, is mitigated by framing a rigorous negative result as a contribution and by KAN-NBR, which uses KANs where their interpretability matters.</w:t>
      </w:r>
    </w:p>
    <w:p>
      <w:pPr>
        <w:keepNext/>
        <w:spacing w:before="160" w:after="80" w:lineRule="auto" w:line="276"/>
        <w:jc w:val="left"/>
      </w:pPr>
      <w:r>
        <w:rPr>
          <w:rFonts w:ascii="Times New Roman" w:hAnsi="Times New Roman" w:eastAsia="Times New Roman"/>
          <w:b/>
          <w:i w:val="0"/>
          <w:sz w:val="24"/>
          <w:u w:val="single"/>
        </w:rPr>
        <w:t>2.4 Project Features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Profile switch: </w:t>
      </w:r>
      <w:r>
        <w:rPr>
          <w:rFonts w:ascii="Times New Roman" w:hAnsi="Times New Roman" w:eastAsia="Times New Roman"/>
          <w:b w:val="0"/>
          <w:i w:val="0"/>
          <w:sz w:val="24"/>
          <w:u w:val="none"/>
        </w:rPr>
        <w:t>one variable selects Mac, UPES or Colab settings, paths and device.</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Data pipelines: </w:t>
      </w:r>
      <w:r>
        <w:rPr>
          <w:rFonts w:ascii="Times New Roman" w:hAnsi="Times New Roman" w:eastAsia="Times New Roman"/>
          <w:b w:val="0"/>
          <w:i w:val="0"/>
          <w:sz w:val="24"/>
          <w:u w:val="none"/>
        </w:rPr>
        <w:t>download, preprocessing and leakage assertions for three datasets.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KAN module: </w:t>
      </w:r>
      <w:r>
        <w:rPr>
          <w:rFonts w:ascii="Times New Roman" w:hAnsi="Times New Roman" w:eastAsia="Times New Roman"/>
          <w:b w:val="0"/>
          <w:i w:val="0"/>
          <w:sz w:val="24"/>
          <w:u w:val="none"/>
        </w:rPr>
        <w:t>four bases, residual block with zero-initialised output, matched MLP.</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Model zoo: </w:t>
      </w:r>
      <w:r>
        <w:rPr>
          <w:rFonts w:ascii="Times New Roman" w:hAnsi="Times New Roman" w:eastAsia="Times New Roman"/>
          <w:b w:val="0"/>
          <w:i w:val="0"/>
          <w:sz w:val="24"/>
          <w:u w:val="none"/>
        </w:rPr>
        <w:t>GRU4Rec and basket-GRU with KAN or MLP head, input or cell; draft models; KAN-NBR.</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Baselines: </w:t>
      </w:r>
      <w:r>
        <w:rPr>
          <w:rFonts w:ascii="Times New Roman" w:hAnsi="Times New Roman" w:eastAsia="Times New Roman"/>
          <w:b w:val="0"/>
          <w:i w:val="0"/>
          <w:sz w:val="24"/>
          <w:u w:val="none"/>
        </w:rPr>
        <w:t>Pop, S-Pop, item-kNN, G/P/GP-TopFreq, last basket, TIFU-KNN.</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Evaluation: </w:t>
      </w:r>
      <w:r>
        <w:rPr>
          <w:rFonts w:ascii="Times New Roman" w:hAnsi="Times New Roman" w:eastAsia="Times New Roman"/>
          <w:b w:val="0"/>
          <w:i w:val="0"/>
          <w:sz w:val="24"/>
          <w:u w:val="none"/>
        </w:rPr>
        <w:t>Recall, MRR, NDCG, PHR, P@|B|, average rank, repeat/explore split.</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Resumable experiments: </w:t>
      </w:r>
      <w:r>
        <w:rPr>
          <w:rFonts w:ascii="Times New Roman" w:hAnsi="Times New Roman" w:eastAsia="Times New Roman"/>
          <w:b w:val="0"/>
          <w:i w:val="0"/>
          <w:sz w:val="24"/>
          <w:u w:val="none"/>
        </w:rPr>
        <w:t>one result file per dataset, model and seed.</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Reporting: </w:t>
      </w:r>
      <w:r>
        <w:rPr>
          <w:rFonts w:ascii="Times New Roman" w:hAnsi="Times New Roman" w:eastAsia="Times New Roman"/>
          <w:b w:val="0"/>
          <w:i w:val="0"/>
          <w:sz w:val="24"/>
          <w:u w:val="none"/>
        </w:rPr>
        <w:t>LaTeX tables, figures, significance tests, learned-function plots.</w:t>
      </w:r>
    </w:p>
    <w:p>
      <w:pPr>
        <w:keepNext/>
        <w:spacing w:before="0" w:after="40" w:lineRule="auto" w:line="276"/>
        <w:jc w:val="center"/>
      </w:pPr>
      <w:r>
        <w:drawing>
          <wp:inline xmlns:a="http://schemas.openxmlformats.org/drawingml/2006/main" xmlns:pic="http://schemas.openxmlformats.org/drawingml/2006/picture">
            <wp:extent cx="5486400" cy="3385537"/>
            <wp:docPr id="345646437" name="Picture 345646437"/>
            <wp:cNvGraphicFramePr>
              <a:graphicFrameLocks noChangeAspect="1"/>
            </wp:cNvGraphicFramePr>
            <a:graphic>
              <a:graphicData uri="http://schemas.openxmlformats.org/drawingml/2006/picture">
                <pic:pic>
                  <pic:nvPicPr>
                    <pic:cNvPr id="0" name="usecase.png"/>
                    <pic:cNvPicPr/>
                  </pic:nvPicPr>
                  <pic:blipFill>
                    <a:blip r:embed="rId8"/>
                    <a:stretch>
                      <a:fillRect/>
                    </a:stretch>
                  </pic:blipFill>
                  <pic:spPr>
                    <a:xfrm>
                      <a:off x="0" y="0"/>
                      <a:ext cx="5486400" cy="3385537"/>
                    </a:xfrm>
                    <a:prstGeom prst="rect"/>
                  </pic:spPr>
                </pic:pic>
              </a:graphicData>
            </a:graphic>
          </wp:inline>
        </w:drawing>
      </w:r>
    </w:p>
    <w:p>
      <w:pPr>
        <w:keepNext w:val="0"/>
        <w:spacing w:before="0" w:after="160" w:lineRule="auto" w:line="276"/>
        <w:jc w:val="center"/>
      </w:pPr>
      <w:r>
        <w:rPr>
          <w:rFonts w:ascii="Times New Roman" w:hAnsi="Times New Roman" w:eastAsia="Times New Roman"/>
          <w:b/>
          <w:i w:val="0"/>
          <w:sz w:val="22"/>
          <w:u w:val="none"/>
        </w:rPr>
        <w:t xml:space="preserve">Figure 1: </w:t>
      </w:r>
      <w:r>
        <w:rPr>
          <w:rFonts w:ascii="Times New Roman" w:hAnsi="Times New Roman" w:eastAsia="Times New Roman"/>
          <w:b w:val="0"/>
          <w:i w:val="0"/>
          <w:sz w:val="22"/>
          <w:u w:val="none"/>
        </w:rPr>
        <w:t>Level-2 use case diagram (Source: Authors' own work)</w:t>
      </w:r>
    </w:p>
    <w:p>
      <w:pPr>
        <w:keepNext/>
        <w:spacing w:before="160" w:after="80" w:lineRule="auto" w:line="276"/>
        <w:jc w:val="left"/>
      </w:pPr>
      <w:r>
        <w:rPr>
          <w:rFonts w:ascii="Times New Roman" w:hAnsi="Times New Roman" w:eastAsia="Times New Roman"/>
          <w:b/>
          <w:i w:val="0"/>
          <w:sz w:val="24"/>
          <w:u w:val="single"/>
        </w:rPr>
        <w:t>2.5 User Classes and Characteristics</w:t>
      </w:r>
    </w:p>
    <w:p>
      <w:pPr>
        <w:keepNext/>
        <w:spacing w:before="0" w:after="160" w:lineRule="auto" w:line="276"/>
        <w:jc w:val="center"/>
      </w:pPr>
      <w:r>
        <w:rPr>
          <w:rFonts w:ascii="Times New Roman" w:hAnsi="Times New Roman" w:eastAsia="Times New Roman"/>
          <w:b/>
          <w:i w:val="0"/>
          <w:sz w:val="22"/>
          <w:u w:val="none"/>
        </w:rPr>
        <w:t xml:space="preserve">Table 4: </w:t>
      </w:r>
      <w:r>
        <w:rPr>
          <w:rFonts w:ascii="Times New Roman" w:hAnsi="Times New Roman" w:eastAsia="Times New Roman"/>
          <w:b w:val="0"/>
          <w:i w:val="0"/>
          <w:sz w:val="22"/>
          <w:u w:val="none"/>
        </w:rPr>
        <w:t>User classes.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92"/>
        <w:gridCol w:w="3888"/>
        <w:gridCol w:w="2736"/>
      </w:tblGrid>
      <w:tr>
        <w:tc>
          <w:tcPr>
            <w:tcW w:type="dxa" w:w="2592"/>
            <w:shd w:val="clear" w:color="auto" w:fill="D9E2F3"/>
          </w:tcPr>
          <w:p>
            <w:pPr>
              <w:keepNext w:val="0"/>
              <w:spacing w:before="0" w:after="0" w:lineRule="auto" w:line="240"/>
              <w:jc w:val="left"/>
            </w:pPr>
            <w:r>
              <w:rPr>
                <w:rFonts w:ascii="Times New Roman" w:hAnsi="Times New Roman" w:eastAsia="Times New Roman"/>
                <w:b/>
                <w:i w:val="0"/>
                <w:sz w:val="20"/>
                <w:u w:val="none"/>
              </w:rPr>
              <w:t>User class</w:t>
            </w:r>
          </w:p>
        </w:tc>
        <w:tc>
          <w:tcPr>
            <w:tcW w:type="dxa" w:w="3888"/>
            <w:shd w:val="clear" w:color="auto" w:fill="D9E2F3"/>
          </w:tcPr>
          <w:p>
            <w:pPr>
              <w:keepNext w:val="0"/>
              <w:spacing w:before="0" w:after="0" w:lineRule="auto" w:line="240"/>
              <w:jc w:val="left"/>
            </w:pPr>
            <w:r>
              <w:rPr>
                <w:rFonts w:ascii="Times New Roman" w:hAnsi="Times New Roman" w:eastAsia="Times New Roman"/>
                <w:b/>
                <w:i w:val="0"/>
                <w:sz w:val="20"/>
                <w:u w:val="none"/>
              </w:rPr>
              <w:t>Characteristics</w:t>
            </w:r>
          </w:p>
        </w:tc>
        <w:tc>
          <w:tcPr>
            <w:tcW w:type="dxa" w:w="2736"/>
            <w:shd w:val="clear" w:color="auto" w:fill="D9E2F3"/>
          </w:tcPr>
          <w:p>
            <w:pPr>
              <w:keepNext w:val="0"/>
              <w:spacing w:before="0" w:after="0" w:lineRule="auto" w:line="240"/>
              <w:jc w:val="left"/>
            </w:pPr>
            <w:r>
              <w:rPr>
                <w:rFonts w:ascii="Times New Roman" w:hAnsi="Times New Roman" w:eastAsia="Times New Roman"/>
                <w:b/>
                <w:i w:val="0"/>
                <w:sz w:val="20"/>
                <w:u w:val="none"/>
              </w:rPr>
              <w:t>Main use</w:t>
            </w:r>
          </w:p>
        </w:tc>
      </w:tr>
      <w:tr>
        <w:tc>
          <w:tcPr>
            <w:tcW w:type="dxa" w:w="2592"/>
          </w:tcPr>
          <w:p>
            <w:pPr>
              <w:keepNext w:val="0"/>
              <w:spacing w:before="0" w:after="0" w:lineRule="auto" w:line="240"/>
              <w:jc w:val="left"/>
            </w:pPr>
            <w:r>
              <w:rPr>
                <w:rFonts w:ascii="Times New Roman" w:hAnsi="Times New Roman" w:eastAsia="Times New Roman"/>
                <w:b w:val="0"/>
                <w:i w:val="0"/>
                <w:sz w:val="20"/>
                <w:u w:val="none"/>
              </w:rPr>
              <w:t>Researcher (project team)</w:t>
            </w:r>
          </w:p>
        </w:tc>
        <w:tc>
          <w:tcPr>
            <w:tcW w:type="dxa" w:w="3888"/>
          </w:tcPr>
          <w:p>
            <w:pPr>
              <w:keepNext w:val="0"/>
              <w:spacing w:before="0" w:after="0" w:lineRule="auto" w:line="240"/>
              <w:jc w:val="left"/>
            </w:pPr>
            <w:r>
              <w:rPr>
                <w:rFonts w:ascii="Times New Roman" w:hAnsi="Times New Roman" w:eastAsia="Times New Roman"/>
                <w:b w:val="0"/>
                <w:i w:val="0"/>
                <w:sz w:val="20"/>
                <w:u w:val="none"/>
              </w:rPr>
              <w:t>Python and PyTorch skills; runs the notebook on all profiles</w:t>
            </w:r>
          </w:p>
        </w:tc>
        <w:tc>
          <w:tcPr>
            <w:tcW w:type="dxa" w:w="2736"/>
          </w:tcPr>
          <w:p>
            <w:pPr>
              <w:keepNext w:val="0"/>
              <w:spacing w:before="0" w:after="0" w:lineRule="auto" w:line="240"/>
              <w:jc w:val="left"/>
            </w:pPr>
            <w:r>
              <w:rPr>
                <w:rFonts w:ascii="Times New Roman" w:hAnsi="Times New Roman" w:eastAsia="Times New Roman"/>
                <w:b w:val="0"/>
                <w:i w:val="0"/>
                <w:sz w:val="20"/>
                <w:u w:val="none"/>
              </w:rPr>
              <w:t>run experiments, extend models</w:t>
            </w:r>
          </w:p>
        </w:tc>
      </w:tr>
      <w:tr>
        <w:tc>
          <w:tcPr>
            <w:tcW w:type="dxa" w:w="2592"/>
          </w:tcPr>
          <w:p>
            <w:pPr>
              <w:keepNext w:val="0"/>
              <w:spacing w:before="0" w:after="0" w:lineRule="auto" w:line="240"/>
              <w:jc w:val="left"/>
            </w:pPr>
            <w:r>
              <w:rPr>
                <w:rFonts w:ascii="Times New Roman" w:hAnsi="Times New Roman" w:eastAsia="Times New Roman"/>
                <w:b w:val="0"/>
                <w:i w:val="0"/>
                <w:sz w:val="20"/>
                <w:u w:val="none"/>
              </w:rPr>
              <w:t>Mentor / evaluator</w:t>
            </w:r>
          </w:p>
        </w:tc>
        <w:tc>
          <w:tcPr>
            <w:tcW w:type="dxa" w:w="3888"/>
          </w:tcPr>
          <w:p>
            <w:pPr>
              <w:keepNext w:val="0"/>
              <w:spacing w:before="0" w:after="0" w:lineRule="auto" w:line="240"/>
              <w:jc w:val="left"/>
            </w:pPr>
            <w:r>
              <w:rPr>
                <w:rFonts w:ascii="Times New Roman" w:hAnsi="Times New Roman" w:eastAsia="Times New Roman"/>
                <w:b w:val="0"/>
                <w:i w:val="0"/>
                <w:sz w:val="20"/>
                <w:u w:val="none"/>
              </w:rPr>
              <w:t>reads results; may re-run selected cells</w:t>
            </w:r>
          </w:p>
        </w:tc>
        <w:tc>
          <w:tcPr>
            <w:tcW w:type="dxa" w:w="2736"/>
          </w:tcPr>
          <w:p>
            <w:pPr>
              <w:keepNext w:val="0"/>
              <w:spacing w:before="0" w:after="0" w:lineRule="auto" w:line="240"/>
              <w:jc w:val="left"/>
            </w:pPr>
            <w:r>
              <w:rPr>
                <w:rFonts w:ascii="Times New Roman" w:hAnsi="Times New Roman" w:eastAsia="Times New Roman"/>
                <w:b w:val="0"/>
                <w:i w:val="0"/>
                <w:sz w:val="20"/>
                <w:u w:val="none"/>
              </w:rPr>
              <w:t>review report and results</w:t>
            </w:r>
          </w:p>
        </w:tc>
      </w:tr>
      <w:tr>
        <w:tc>
          <w:tcPr>
            <w:tcW w:type="dxa" w:w="2592"/>
          </w:tcPr>
          <w:p>
            <w:pPr>
              <w:keepNext w:val="0"/>
              <w:spacing w:before="0" w:after="0" w:lineRule="auto" w:line="240"/>
              <w:jc w:val="left"/>
            </w:pPr>
            <w:r>
              <w:rPr>
                <w:rFonts w:ascii="Times New Roman" w:hAnsi="Times New Roman" w:eastAsia="Times New Roman"/>
                <w:b w:val="0"/>
                <w:i w:val="0"/>
                <w:sz w:val="20"/>
                <w:u w:val="none"/>
              </w:rPr>
              <w:t>External researcher</w:t>
            </w:r>
          </w:p>
        </w:tc>
        <w:tc>
          <w:tcPr>
            <w:tcW w:type="dxa" w:w="3888"/>
          </w:tcPr>
          <w:p>
            <w:pPr>
              <w:keepNext w:val="0"/>
              <w:spacing w:before="0" w:after="0" w:lineRule="auto" w:line="240"/>
              <w:jc w:val="left"/>
            </w:pPr>
            <w:r>
              <w:rPr>
                <w:rFonts w:ascii="Times New Roman" w:hAnsi="Times New Roman" w:eastAsia="Times New Roman"/>
                <w:b w:val="0"/>
                <w:i w:val="0"/>
                <w:sz w:val="20"/>
                <w:u w:val="none"/>
              </w:rPr>
              <w:t>clones the public repository</w:t>
            </w:r>
          </w:p>
        </w:tc>
        <w:tc>
          <w:tcPr>
            <w:tcW w:type="dxa" w:w="2736"/>
          </w:tcPr>
          <w:p>
            <w:pPr>
              <w:keepNext w:val="0"/>
              <w:spacing w:before="0" w:after="0" w:lineRule="auto" w:line="240"/>
              <w:jc w:val="left"/>
            </w:pPr>
            <w:r>
              <w:rPr>
                <w:rFonts w:ascii="Times New Roman" w:hAnsi="Times New Roman" w:eastAsia="Times New Roman"/>
                <w:b w:val="0"/>
                <w:i w:val="0"/>
                <w:sz w:val="20"/>
                <w:u w:val="none"/>
              </w:rPr>
              <w:t>reproduce or extend the study</w:t>
            </w:r>
          </w:p>
        </w:tc>
      </w:tr>
      <w:tr>
        <w:tc>
          <w:tcPr>
            <w:tcW w:type="dxa" w:w="2592"/>
          </w:tcPr>
          <w:p>
            <w:pPr>
              <w:keepNext w:val="0"/>
              <w:spacing w:before="0" w:after="0" w:lineRule="auto" w:line="240"/>
              <w:jc w:val="left"/>
            </w:pPr>
            <w:r>
              <w:rPr>
                <w:rFonts w:ascii="Times New Roman" w:hAnsi="Times New Roman" w:eastAsia="Times New Roman"/>
                <w:b w:val="0"/>
                <w:i w:val="0"/>
                <w:sz w:val="20"/>
                <w:u w:val="none"/>
              </w:rPr>
              <w:t>Practitioner</w:t>
            </w:r>
          </w:p>
        </w:tc>
        <w:tc>
          <w:tcPr>
            <w:tcW w:type="dxa" w:w="3888"/>
          </w:tcPr>
          <w:p>
            <w:pPr>
              <w:keepNext w:val="0"/>
              <w:spacing w:before="0" w:after="0" w:lineRule="auto" w:line="240"/>
              <w:jc w:val="left"/>
            </w:pPr>
            <w:r>
              <w:rPr>
                <w:rFonts w:ascii="Times New Roman" w:hAnsi="Times New Roman" w:eastAsia="Times New Roman"/>
                <w:b w:val="0"/>
                <w:i w:val="0"/>
                <w:sz w:val="20"/>
                <w:u w:val="none"/>
              </w:rPr>
              <w:t>data scientist at a retailer</w:t>
            </w:r>
          </w:p>
        </w:tc>
        <w:tc>
          <w:tcPr>
            <w:tcW w:type="dxa" w:w="2736"/>
          </w:tcPr>
          <w:p>
            <w:pPr>
              <w:keepNext w:val="0"/>
              <w:spacing w:before="0" w:after="0" w:lineRule="auto" w:line="240"/>
              <w:jc w:val="left"/>
            </w:pPr>
            <w:r>
              <w:rPr>
                <w:rFonts w:ascii="Times New Roman" w:hAnsi="Times New Roman" w:eastAsia="Times New Roman"/>
                <w:b w:val="0"/>
                <w:i w:val="0"/>
                <w:sz w:val="20"/>
                <w:u w:val="none"/>
              </w:rPr>
              <w:t>reuse KAN-NBR or baselines on own data</w:t>
            </w:r>
          </w:p>
        </w:tc>
      </w:tr>
    </w:tbl>
    <w:p>
      <w:pPr>
        <w:keepNext w:val="0"/>
        <w:spacing w:before="0" w:after="80" w:lineRule="auto" w:line="276"/>
        <w:jc w:val="both"/>
      </w:pPr>
    </w:p>
    <w:p>
      <w:pPr>
        <w:keepNext/>
        <w:spacing w:before="160" w:after="80" w:lineRule="auto" w:line="276"/>
        <w:jc w:val="left"/>
      </w:pPr>
      <w:r>
        <w:rPr>
          <w:rFonts w:ascii="Times New Roman" w:hAnsi="Times New Roman" w:eastAsia="Times New Roman"/>
          <w:b/>
          <w:i w:val="0"/>
          <w:sz w:val="24"/>
          <w:u w:val="single"/>
        </w:rPr>
        <w:t>2.6 Design and Implementation Constraints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Hardware: </w:t>
      </w:r>
      <w:r>
        <w:rPr>
          <w:rFonts w:ascii="Times New Roman" w:hAnsi="Times New Roman" w:eastAsia="Times New Roman"/>
          <w:b w:val="0"/>
          <w:i w:val="0"/>
          <w:sz w:val="24"/>
          <w:u w:val="none"/>
        </w:rPr>
        <w:t>Apple M1 Pro with 16 GB unified memory (Mac profile); PyTorch MPS has no float64, so all tensors are float32; memory is freed after every run. UPES profile: NVIDIA Blackwell GPU with CUDA. Colab: T4/L4 GPU with session time limits.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Timing: </w:t>
      </w:r>
      <w:r>
        <w:rPr>
          <w:rFonts w:ascii="Times New Roman" w:hAnsi="Times New Roman" w:eastAsia="Times New Roman"/>
          <w:b w:val="0"/>
          <w:i w:val="0"/>
          <w:sz w:val="24"/>
          <w:u w:val="none"/>
        </w:rPr>
        <w:t>one GRU4Rec epoch on YooChoose 1/64 takes about 75 s on the Mac; the full Mac run takes about two days, so every run must be resumable.</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Interfaces: </w:t>
      </w:r>
      <w:r>
        <w:rPr>
          <w:rFonts w:ascii="Times New Roman" w:hAnsi="Times New Roman" w:eastAsia="Times New Roman"/>
          <w:b w:val="0"/>
          <w:i w:val="0"/>
          <w:sz w:val="24"/>
          <w:u w:val="none"/>
        </w:rPr>
        <w:t>official GRU4Rec code (academic licence, cloned at a pinned commit, not redistributed); kagglehub for downloads.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Technologies: </w:t>
      </w:r>
      <w:r>
        <w:rPr>
          <w:rFonts w:ascii="Times New Roman" w:hAnsi="Times New Roman" w:eastAsia="Times New Roman"/>
          <w:b w:val="0"/>
          <w:i w:val="0"/>
          <w:sz w:val="24"/>
          <w:u w:val="none"/>
        </w:rPr>
        <w:t>Python 3.12, PyTorch 2.x, NumPy, pandas, SciPy, Matplotlib, Jupyter, uv, LaTeX.</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Parallel operation: </w:t>
      </w:r>
      <w:r>
        <w:rPr>
          <w:rFonts w:ascii="Times New Roman" w:hAnsi="Times New Roman" w:eastAsia="Times New Roman"/>
          <w:b w:val="0"/>
          <w:i w:val="0"/>
          <w:sz w:val="24"/>
          <w:u w:val="none"/>
        </w:rPr>
        <w:t>session-parallel mini-batches; GPU kernels; chunked evaluation to bound memory.</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Standards: </w:t>
      </w:r>
      <w:r>
        <w:rPr>
          <w:rFonts w:ascii="Times New Roman" w:hAnsi="Times New Roman" w:eastAsia="Times New Roman"/>
          <w:b w:val="0"/>
          <w:i w:val="0"/>
          <w:sz w:val="24"/>
          <w:u w:val="none"/>
        </w:rPr>
        <w:t>PEP 8 style; unit tests with pytest; fixed random seeds; no test-set use for model selection.</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Security: </w:t>
      </w:r>
      <w:r>
        <w:rPr>
          <w:rFonts w:ascii="Times New Roman" w:hAnsi="Times New Roman" w:eastAsia="Times New Roman"/>
          <w:b w:val="0"/>
          <w:i w:val="0"/>
          <w:sz w:val="24"/>
          <w:u w:val="none"/>
        </w:rPr>
        <w:t>the Kaggle API token stays in the user's home directory and is never committed.</w:t>
      </w:r>
    </w:p>
    <w:p>
      <w:pPr>
        <w:keepNext/>
        <w:spacing w:before="160" w:after="80" w:lineRule="auto" w:line="276"/>
        <w:jc w:val="left"/>
      </w:pPr>
      <w:r>
        <w:rPr>
          <w:rFonts w:ascii="Times New Roman" w:hAnsi="Times New Roman" w:eastAsia="Times New Roman"/>
          <w:b/>
          <w:i w:val="0"/>
          <w:sz w:val="24"/>
          <w:u w:val="single"/>
        </w:rPr>
        <w:t>2.7 Design Diagrams</w:t>
      </w:r>
    </w:p>
    <w:p>
      <w:pPr>
        <w:keepNext/>
        <w:spacing w:before="0" w:after="40" w:lineRule="auto" w:line="276"/>
        <w:jc w:val="center"/>
      </w:pPr>
      <w:r>
        <w:drawing>
          <wp:inline xmlns:a="http://schemas.openxmlformats.org/drawingml/2006/main" xmlns:pic="http://schemas.openxmlformats.org/drawingml/2006/picture">
            <wp:extent cx="5669280" cy="5014579"/>
            <wp:docPr id="345646438" name="Picture 345646438"/>
            <wp:cNvGraphicFramePr>
              <a:graphicFrameLocks noChangeAspect="1"/>
            </wp:cNvGraphicFramePr>
            <a:graphic>
              <a:graphicData uri="http://schemas.openxmlformats.org/drawingml/2006/picture">
                <pic:pic>
                  <pic:nvPicPr>
                    <pic:cNvPr id="0" name="class.png"/>
                    <pic:cNvPicPr/>
                  </pic:nvPicPr>
                  <pic:blipFill>
                    <a:blip r:embed="rId9"/>
                    <a:stretch>
                      <a:fillRect/>
                    </a:stretch>
                  </pic:blipFill>
                  <pic:spPr>
                    <a:xfrm>
                      <a:off x="0" y="0"/>
                      <a:ext cx="5669280" cy="5014579"/>
                    </a:xfrm>
                    <a:prstGeom prst="rect"/>
                  </pic:spPr>
                </pic:pic>
              </a:graphicData>
            </a:graphic>
          </wp:inline>
        </w:drawing>
      </w:r>
    </w:p>
    <w:p>
      <w:pPr>
        <w:keepNext w:val="0"/>
        <w:spacing w:before="0" w:after="160" w:lineRule="auto" w:line="276"/>
        <w:jc w:val="center"/>
      </w:pPr>
      <w:r>
        <w:rPr>
          <w:rFonts w:ascii="Times New Roman" w:hAnsi="Times New Roman" w:eastAsia="Times New Roman"/>
          <w:b/>
          <w:i w:val="0"/>
          <w:sz w:val="22"/>
          <w:u w:val="none"/>
        </w:rPr>
        <w:t xml:space="preserve">Figure 2: </w:t>
      </w:r>
      <w:r>
        <w:rPr>
          <w:rFonts w:ascii="Times New Roman" w:hAnsi="Times New Roman" w:eastAsia="Times New Roman"/>
          <w:b w:val="0"/>
          <w:i w:val="0"/>
          <w:sz w:val="22"/>
          <w:u w:val="none"/>
        </w:rPr>
        <w:t>Class diagram of the kanrec package (Source: Authors' own work)</w:t>
      </w:r>
    </w:p>
    <w:p>
      <w:pPr>
        <w:keepNext/>
        <w:spacing w:before="0" w:after="40" w:lineRule="auto" w:line="276"/>
        <w:jc w:val="center"/>
      </w:pPr>
      <w:r>
        <w:drawing>
          <wp:inline xmlns:a="http://schemas.openxmlformats.org/drawingml/2006/main" xmlns:pic="http://schemas.openxmlformats.org/drawingml/2006/picture">
            <wp:extent cx="3108960" cy="7407534"/>
            <wp:docPr id="345646439" name="Picture 345646439"/>
            <wp:cNvGraphicFramePr>
              <a:graphicFrameLocks noChangeAspect="1"/>
            </wp:cNvGraphicFramePr>
            <a:graphic>
              <a:graphicData uri="http://schemas.openxmlformats.org/drawingml/2006/picture">
                <pic:pic>
                  <pic:nvPicPr>
                    <pic:cNvPr id="0" name="activity.png"/>
                    <pic:cNvPicPr/>
                  </pic:nvPicPr>
                  <pic:blipFill>
                    <a:blip r:embed="rId10"/>
                    <a:stretch>
                      <a:fillRect/>
                    </a:stretch>
                  </pic:blipFill>
                  <pic:spPr>
                    <a:xfrm>
                      <a:off x="0" y="0"/>
                      <a:ext cx="3108960" cy="7407534"/>
                    </a:xfrm>
                    <a:prstGeom prst="rect"/>
                  </pic:spPr>
                </pic:pic>
              </a:graphicData>
            </a:graphic>
          </wp:inline>
        </w:drawing>
      </w:r>
    </w:p>
    <w:p>
      <w:pPr>
        <w:keepNext w:val="0"/>
        <w:spacing w:before="0" w:after="160" w:lineRule="auto" w:line="276"/>
        <w:jc w:val="center"/>
      </w:pPr>
      <w:r>
        <w:rPr>
          <w:rFonts w:ascii="Times New Roman" w:hAnsi="Times New Roman" w:eastAsia="Times New Roman"/>
          <w:b/>
          <w:i w:val="0"/>
          <w:sz w:val="22"/>
          <w:u w:val="none"/>
        </w:rPr>
        <w:t xml:space="preserve">Figure 3: </w:t>
      </w:r>
      <w:r>
        <w:rPr>
          <w:rFonts w:ascii="Times New Roman" w:hAnsi="Times New Roman" w:eastAsia="Times New Roman"/>
          <w:b w:val="0"/>
          <w:i w:val="0"/>
          <w:sz w:val="22"/>
          <w:u w:val="none"/>
        </w:rPr>
        <w:t>Activity diagram of one notebook run (Source: Authors' own work)</w:t>
      </w:r>
    </w:p>
    <w:p>
      <w:pPr>
        <w:keepNext/>
        <w:spacing w:before="0" w:after="40" w:lineRule="auto" w:line="276"/>
        <w:jc w:val="center"/>
      </w:pPr>
      <w:r>
        <w:drawing>
          <wp:inline xmlns:a="http://schemas.openxmlformats.org/drawingml/2006/main" xmlns:pic="http://schemas.openxmlformats.org/drawingml/2006/picture">
            <wp:extent cx="5760720" cy="3600837"/>
            <wp:docPr id="345646440" name="Picture 345646440"/>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760720" cy="3600837"/>
                    </a:xfrm>
                    <a:prstGeom prst="rect"/>
                  </pic:spPr>
                </pic:pic>
              </a:graphicData>
            </a:graphic>
          </wp:inline>
        </w:drawing>
      </w:r>
    </w:p>
    <w:p>
      <w:pPr>
        <w:keepNext w:val="0"/>
        <w:spacing w:before="0" w:after="160" w:lineRule="auto" w:line="276"/>
        <w:jc w:val="center"/>
      </w:pPr>
      <w:r>
        <w:rPr>
          <w:rFonts w:ascii="Times New Roman" w:hAnsi="Times New Roman" w:eastAsia="Times New Roman"/>
          <w:b/>
          <w:i w:val="0"/>
          <w:sz w:val="22"/>
          <w:u w:val="none"/>
        </w:rPr>
        <w:t xml:space="preserve">Figure 4: </w:t>
      </w:r>
      <w:r>
        <w:rPr>
          <w:rFonts w:ascii="Times New Roman" w:hAnsi="Times New Roman" w:eastAsia="Times New Roman"/>
          <w:b w:val="0"/>
          <w:i w:val="0"/>
          <w:sz w:val="22"/>
          <w:u w:val="none"/>
        </w:rPr>
        <w:t>Sequence diagram for training one session model (Source: Authors' own work)</w:t>
      </w:r>
    </w:p>
    <w:p>
      <w:pPr>
        <w:keepNext/>
        <w:spacing w:before="0" w:after="40" w:lineRule="auto" w:line="276"/>
        <w:jc w:val="center"/>
      </w:pPr>
      <w:r>
        <w:drawing>
          <wp:inline xmlns:a="http://schemas.openxmlformats.org/drawingml/2006/main" xmlns:pic="http://schemas.openxmlformats.org/drawingml/2006/picture">
            <wp:extent cx="2377440" cy="7538987"/>
            <wp:docPr id="345646441" name="Picture 34564644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2377440" cy="7538987"/>
                    </a:xfrm>
                    <a:prstGeom prst="rect"/>
                  </pic:spPr>
                </pic:pic>
              </a:graphicData>
            </a:graphic>
          </wp:inline>
        </w:drawing>
      </w:r>
    </w:p>
    <w:p>
      <w:pPr>
        <w:keepNext w:val="0"/>
        <w:spacing w:before="0" w:after="160" w:lineRule="auto" w:line="276"/>
        <w:jc w:val="center"/>
      </w:pPr>
      <w:r>
        <w:rPr>
          <w:rFonts w:ascii="Times New Roman" w:hAnsi="Times New Roman" w:eastAsia="Times New Roman"/>
          <w:b/>
          <w:i w:val="0"/>
          <w:sz w:val="22"/>
          <w:u w:val="none"/>
        </w:rPr>
        <w:t xml:space="preserve">Figure 5: </w:t>
      </w:r>
      <w:r>
        <w:rPr>
          <w:rFonts w:ascii="Times New Roman" w:hAnsi="Times New Roman" w:eastAsia="Times New Roman"/>
          <w:b w:val="0"/>
          <w:i w:val="0"/>
          <w:sz w:val="22"/>
          <w:u w:val="none"/>
        </w:rPr>
        <w:t>Level-1 data flow diagram (Source: Authors' own work)</w:t>
      </w:r>
    </w:p>
    <w:p>
      <w:pPr>
        <w:keepNext/>
        <w:spacing w:before="0" w:after="40" w:lineRule="auto" w:line="276"/>
        <w:jc w:val="center"/>
      </w:pPr>
      <w:r>
        <w:drawing>
          <wp:inline xmlns:a="http://schemas.openxmlformats.org/drawingml/2006/main" xmlns:pic="http://schemas.openxmlformats.org/drawingml/2006/picture">
            <wp:extent cx="4023360" cy="4164141"/>
            <wp:docPr id="345646442" name="Picture 345646442"/>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4023360" cy="4164141"/>
                    </a:xfrm>
                    <a:prstGeom prst="rect"/>
                  </pic:spPr>
                </pic:pic>
              </a:graphicData>
            </a:graphic>
          </wp:inline>
        </w:drawing>
      </w:r>
    </w:p>
    <w:p>
      <w:pPr>
        <w:keepNext w:val="0"/>
        <w:spacing w:before="0" w:after="160" w:lineRule="auto" w:line="276"/>
        <w:jc w:val="center"/>
      </w:pPr>
      <w:r>
        <w:rPr>
          <w:rFonts w:ascii="Times New Roman" w:hAnsi="Times New Roman" w:eastAsia="Times New Roman"/>
          <w:b/>
          <w:i w:val="0"/>
          <w:sz w:val="22"/>
          <w:u w:val="none"/>
        </w:rPr>
        <w:t xml:space="preserve">Figure 6: </w:t>
      </w:r>
      <w:r>
        <w:rPr>
          <w:rFonts w:ascii="Times New Roman" w:hAnsi="Times New Roman" w:eastAsia="Times New Roman"/>
          <w:b w:val="0"/>
          <w:i w:val="0"/>
          <w:sz w:val="22"/>
          <w:u w:val="none"/>
        </w:rPr>
        <w:t>State diagram of one experiment run (Source: Authors' own work)</w:t>
      </w:r>
    </w:p>
    <w:p>
      <w:pPr>
        <w:keepNext/>
        <w:spacing w:before="0" w:after="40" w:lineRule="auto" w:line="276"/>
        <w:jc w:val="center"/>
      </w:pPr>
      <w:r>
        <w:drawing>
          <wp:inline xmlns:a="http://schemas.openxmlformats.org/drawingml/2006/main" xmlns:pic="http://schemas.openxmlformats.org/drawingml/2006/picture">
            <wp:extent cx="4023360" cy="3537020"/>
            <wp:docPr id="345646443" name="Picture 345646443"/>
            <wp:cNvGraphicFramePr>
              <a:graphicFrameLocks noChangeAspect="1"/>
            </wp:cNvGraphicFramePr>
            <a:graphic>
              <a:graphicData uri="http://schemas.openxmlformats.org/drawingml/2006/picture">
                <pic:pic>
                  <pic:nvPicPr>
                    <pic:cNvPr id="0" name="collaboration.png"/>
                    <pic:cNvPicPr/>
                  </pic:nvPicPr>
                  <pic:blipFill>
                    <a:blip r:embed="rId14"/>
                    <a:stretch>
                      <a:fillRect/>
                    </a:stretch>
                  </pic:blipFill>
                  <pic:spPr>
                    <a:xfrm>
                      <a:off x="0" y="0"/>
                      <a:ext cx="4023360" cy="3537020"/>
                    </a:xfrm>
                    <a:prstGeom prst="rect"/>
                  </pic:spPr>
                </pic:pic>
              </a:graphicData>
            </a:graphic>
          </wp:inline>
        </w:drawing>
      </w:r>
    </w:p>
    <w:p>
      <w:pPr>
        <w:keepNext w:val="0"/>
        <w:spacing w:before="0" w:after="160" w:lineRule="auto" w:line="276"/>
        <w:jc w:val="center"/>
      </w:pPr>
      <w:r>
        <w:rPr>
          <w:rFonts w:ascii="Times New Roman" w:hAnsi="Times New Roman" w:eastAsia="Times New Roman"/>
          <w:b/>
          <w:i w:val="0"/>
          <w:sz w:val="22"/>
          <w:u w:val="none"/>
        </w:rPr>
        <w:t xml:space="preserve">Figure 7: </w:t>
      </w:r>
      <w:r>
        <w:rPr>
          <w:rFonts w:ascii="Times New Roman" w:hAnsi="Times New Roman" w:eastAsia="Times New Roman"/>
          <w:b w:val="0"/>
          <w:i w:val="0"/>
          <w:sz w:val="22"/>
          <w:u w:val="none"/>
        </w:rPr>
        <w:t>Collaboration (communication) diagram for a KAN-head run (Source: Authors' own work)</w:t>
      </w:r>
    </w:p>
    <w:p>
      <w:pPr>
        <w:keepNext/>
        <w:spacing w:before="0" w:after="40" w:lineRule="auto" w:line="276"/>
        <w:jc w:val="center"/>
      </w:pPr>
      <w:r>
        <w:drawing>
          <wp:inline xmlns:a="http://schemas.openxmlformats.org/drawingml/2006/main" xmlns:pic="http://schemas.openxmlformats.org/drawingml/2006/picture">
            <wp:extent cx="5760720" cy="1751634"/>
            <wp:docPr id="345646444" name="Picture 345646444"/>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5760720" cy="1751634"/>
                    </a:xfrm>
                    <a:prstGeom prst="rect"/>
                  </pic:spPr>
                </pic:pic>
              </a:graphicData>
            </a:graphic>
          </wp:inline>
        </w:drawing>
      </w:r>
    </w:p>
    <w:p>
      <w:pPr>
        <w:keepNext w:val="0"/>
        <w:spacing w:before="0" w:after="160" w:lineRule="auto" w:line="276"/>
        <w:jc w:val="center"/>
      </w:pPr>
      <w:r>
        <w:rPr>
          <w:rFonts w:ascii="Times New Roman" w:hAnsi="Times New Roman" w:eastAsia="Times New Roman"/>
          <w:b/>
          <w:i w:val="0"/>
          <w:sz w:val="22"/>
          <w:u w:val="none"/>
        </w:rPr>
        <w:t xml:space="preserve">Figure 8: </w:t>
      </w:r>
      <w:r>
        <w:rPr>
          <w:rFonts w:ascii="Times New Roman" w:hAnsi="Times New Roman" w:eastAsia="Times New Roman"/>
          <w:b w:val="0"/>
          <w:i w:val="0"/>
          <w:sz w:val="22"/>
          <w:u w:val="none"/>
        </w:rPr>
        <w:t>Deployment diagram (Source: Authors' own work)</w:t>
      </w:r>
    </w:p>
    <w:p>
      <w:pPr>
        <w:keepNext/>
        <w:spacing w:before="160" w:after="80" w:lineRule="auto" w:line="276"/>
        <w:jc w:val="left"/>
      </w:pPr>
      <w:r>
        <w:rPr>
          <w:rFonts w:ascii="Times New Roman" w:hAnsi="Times New Roman" w:eastAsia="Times New Roman"/>
          <w:b/>
          <w:i w:val="0"/>
          <w:sz w:val="24"/>
          <w:u w:val="single"/>
        </w:rPr>
        <w:t>2.8 Assumption and Dependencies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The Kaggle datasets remain available with the same content; Instacart requires accepting the competition rules once.</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The official GRU4Rec repository remains available at the pinned commit.</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Published numbers (SR-GNN table, van Maasakkers et al.) are correct and use the protocols described.</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Test sets are large enough that single-seed differences above about 0.002 are meaningful; this is checked with significance tests and extra seeds.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UPES HPC access and GPU time are available for the multi-seed runs.</w:t>
      </w:r>
    </w:p>
    <w:p>
      <w:pPr>
        <w:keepNext/>
        <w:spacing w:before="240" w:after="160" w:lineRule="auto" w:line="276"/>
        <w:jc w:val="left"/>
      </w:pPr>
      <w:r>
        <w:rPr>
          <w:rFonts w:ascii="Times New Roman" w:hAnsi="Times New Roman" w:eastAsia="Times New Roman"/>
          <w:b/>
          <w:i w:val="0"/>
          <w:sz w:val="28"/>
          <w:u w:val="none"/>
        </w:rPr>
        <w:t>3 SYSTEM REQUIREMENTS</w:t>
      </w:r>
    </w:p>
    <w:p>
      <w:pPr>
        <w:keepNext/>
        <w:spacing w:before="160" w:after="80" w:lineRule="auto" w:line="276"/>
        <w:jc w:val="left"/>
      </w:pPr>
      <w:r>
        <w:rPr>
          <w:rFonts w:ascii="Times New Roman" w:hAnsi="Times New Roman" w:eastAsia="Times New Roman"/>
          <w:b/>
          <w:i w:val="0"/>
          <w:sz w:val="24"/>
          <w:u w:val="single"/>
        </w:rPr>
        <w:t>3.1 User Interface</w:t>
      </w:r>
    </w:p>
    <w:p>
      <w:pPr>
        <w:keepNext w:val="0"/>
        <w:spacing w:before="0" w:after="120" w:lineRule="auto" w:line="276"/>
        <w:jc w:val="both"/>
      </w:pPr>
      <w:r>
        <w:rPr>
          <w:rFonts w:ascii="Times New Roman" w:hAnsi="Times New Roman" w:eastAsia="Times New Roman"/>
          <w:b w:val="0"/>
          <w:i w:val="0"/>
          <w:sz w:val="24"/>
          <w:u w:val="none"/>
        </w:rPr>
        <w:t>The system has no graphical application. Its user interface is the Jupyter notebook:</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a configuration cell with PROFILE = "mac" | "upes" | "colab";</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progress logs per epoch (loss, validation metrics, seconds per epoch), also written to results/&lt;profile&gt;/run.log;</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inline tables and figures (results, significance, curves, learned KAN functions);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command-line entry points: uv run pytest, tools/build_notebook.py, tools/flatten_report.py;</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the compiled PDF report and the presentations for evaluators.</w:t>
      </w:r>
    </w:p>
    <w:p>
      <w:pPr>
        <w:keepNext/>
        <w:spacing w:before="160" w:after="80" w:lineRule="auto" w:line="276"/>
        <w:jc w:val="left"/>
      </w:pPr>
      <w:r>
        <w:rPr>
          <w:rFonts w:ascii="Times New Roman" w:hAnsi="Times New Roman" w:eastAsia="Times New Roman"/>
          <w:b/>
          <w:i w:val="0"/>
          <w:sz w:val="24"/>
          <w:u w:val="single"/>
        </w:rPr>
        <w:t>3.2 Software Interface</w:t>
      </w:r>
    </w:p>
    <w:p>
      <w:pPr>
        <w:keepNext/>
        <w:spacing w:before="0" w:after="160" w:lineRule="auto" w:line="276"/>
        <w:jc w:val="center"/>
      </w:pPr>
      <w:r>
        <w:rPr>
          <w:rFonts w:ascii="Times New Roman" w:hAnsi="Times New Roman" w:eastAsia="Times New Roman"/>
          <w:b/>
          <w:i w:val="0"/>
          <w:sz w:val="22"/>
          <w:u w:val="none"/>
        </w:rPr>
        <w:t xml:space="preserve">Table 5: </w:t>
      </w:r>
      <w:r>
        <w:rPr>
          <w:rFonts w:ascii="Times New Roman" w:hAnsi="Times New Roman" w:eastAsia="Times New Roman"/>
          <w:b w:val="0"/>
          <w:i w:val="0"/>
          <w:sz w:val="22"/>
          <w:u w:val="none"/>
        </w:rPr>
        <w:t>Module interfaces.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4464"/>
        <w:gridCol w:w="2736"/>
      </w:tblGrid>
      <w:tr>
        <w:tc>
          <w:tcPr>
            <w:tcW w:type="dxa" w:w="2160"/>
            <w:shd w:val="clear" w:color="auto" w:fill="D9E2F3"/>
          </w:tcPr>
          <w:p>
            <w:pPr>
              <w:keepNext w:val="0"/>
              <w:spacing w:before="0" w:after="0" w:lineRule="auto" w:line="240"/>
              <w:jc w:val="left"/>
            </w:pPr>
            <w:r>
              <w:rPr>
                <w:rFonts w:ascii="Times New Roman" w:hAnsi="Times New Roman" w:eastAsia="Times New Roman"/>
                <w:b/>
                <w:i w:val="0"/>
                <w:sz w:val="20"/>
                <w:u w:val="none"/>
              </w:rPr>
              <w:t>Module</w:t>
            </w:r>
          </w:p>
        </w:tc>
        <w:tc>
          <w:tcPr>
            <w:tcW w:type="dxa" w:w="4464"/>
            <w:shd w:val="clear" w:color="auto" w:fill="D9E2F3"/>
          </w:tcPr>
          <w:p>
            <w:pPr>
              <w:keepNext w:val="0"/>
              <w:spacing w:before="0" w:after="0" w:lineRule="auto" w:line="240"/>
              <w:jc w:val="left"/>
            </w:pPr>
            <w:r>
              <w:rPr>
                <w:rFonts w:ascii="Times New Roman" w:hAnsi="Times New Roman" w:eastAsia="Times New Roman"/>
                <w:b/>
                <w:i w:val="0"/>
                <w:sz w:val="20"/>
                <w:u w:val="none"/>
              </w:rPr>
              <w:t>Provides</w:t>
            </w:r>
          </w:p>
        </w:tc>
        <w:tc>
          <w:tcPr>
            <w:tcW w:type="dxa" w:w="2736"/>
            <w:shd w:val="clear" w:color="auto" w:fill="D9E2F3"/>
          </w:tcPr>
          <w:p>
            <w:pPr>
              <w:keepNext w:val="0"/>
              <w:spacing w:before="0" w:after="0" w:lineRule="auto" w:line="240"/>
              <w:jc w:val="left"/>
            </w:pPr>
            <w:r>
              <w:rPr>
                <w:rFonts w:ascii="Times New Roman" w:hAnsi="Times New Roman" w:eastAsia="Times New Roman"/>
                <w:b/>
                <w:i w:val="0"/>
                <w:sz w:val="20"/>
                <w:u w:val="none"/>
              </w:rPr>
              <w:t>Used by</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kan.py</w:t>
            </w:r>
          </w:p>
        </w:tc>
        <w:tc>
          <w:tcPr>
            <w:tcW w:type="dxa" w:w="4464"/>
          </w:tcPr>
          <w:p>
            <w:pPr>
              <w:keepNext w:val="0"/>
              <w:spacing w:before="0" w:after="0" w:lineRule="auto" w:line="240"/>
              <w:jc w:val="left"/>
            </w:pPr>
            <w:r>
              <w:rPr>
                <w:rFonts w:ascii="Times New Roman" w:hAnsi="Times New Roman" w:eastAsia="Times New Roman"/>
                <w:b w:val="0"/>
                <w:i w:val="0"/>
                <w:sz w:val="20"/>
                <w:u w:val="none"/>
              </w:rPr>
              <w:t>KANLinear, ResidualBlock, matched_mlp</w:t>
            </w:r>
          </w:p>
        </w:tc>
        <w:tc>
          <w:tcPr>
            <w:tcW w:type="dxa" w:w="2736"/>
          </w:tcPr>
          <w:p>
            <w:pPr>
              <w:keepNext w:val="0"/>
              <w:spacing w:before="0" w:after="0" w:lineRule="auto" w:line="240"/>
              <w:jc w:val="left"/>
            </w:pPr>
            <w:r>
              <w:rPr>
                <w:rFonts w:ascii="Times New Roman" w:hAnsi="Times New Roman" w:eastAsia="Times New Roman"/>
                <w:b w:val="0"/>
                <w:i w:val="0"/>
                <w:sz w:val="20"/>
                <w:u w:val="none"/>
              </w:rPr>
              <w:t>session.py, basket.py, kannbr.py</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data_session.py</w:t>
            </w:r>
          </w:p>
        </w:tc>
        <w:tc>
          <w:tcPr>
            <w:tcW w:type="dxa" w:w="4464"/>
          </w:tcPr>
          <w:p>
            <w:pPr>
              <w:keepNext w:val="0"/>
              <w:spacing w:before="0" w:after="0" w:lineRule="auto" w:line="240"/>
              <w:jc w:val="left"/>
            </w:pPr>
            <w:r>
              <w:rPr>
                <w:rFonts w:ascii="Times New Roman" w:hAnsi="Times New Roman" w:eastAsia="Times New Roman"/>
                <w:b w:val="0"/>
                <w:i w:val="0"/>
                <w:sz w:val="20"/>
                <w:u w:val="none"/>
              </w:rPr>
              <w:t>load_yoochoose_clicks, prepare_yoochoose</w:t>
            </w:r>
          </w:p>
        </w:tc>
        <w:tc>
          <w:tcPr>
            <w:tcW w:type="dxa" w:w="2736"/>
          </w:tcPr>
          <w:p>
            <w:pPr>
              <w:keepNext w:val="0"/>
              <w:spacing w:before="0" w:after="0" w:lineRule="auto" w:line="240"/>
              <w:jc w:val="left"/>
            </w:pPr>
            <w:r>
              <w:rPr>
                <w:rFonts w:ascii="Times New Roman" w:hAnsi="Times New Roman" w:eastAsia="Times New Roman"/>
                <w:b w:val="0"/>
                <w:i w:val="0"/>
                <w:sz w:val="20"/>
                <w:u w:val="none"/>
              </w:rPr>
              <w:t>notebook</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data_basket.py</w:t>
            </w:r>
          </w:p>
        </w:tc>
        <w:tc>
          <w:tcPr>
            <w:tcW w:type="dxa" w:w="4464"/>
          </w:tcPr>
          <w:p>
            <w:pPr>
              <w:keepNext w:val="0"/>
              <w:spacing w:before="0" w:after="0" w:lineRule="auto" w:line="240"/>
              <w:jc w:val="left"/>
            </w:pPr>
            <w:r>
              <w:rPr>
                <w:rFonts w:ascii="Times New Roman" w:hAnsi="Times New Roman" w:eastAsia="Times New Roman"/>
                <w:b w:val="0"/>
                <w:i w:val="0"/>
                <w:sz w:val="20"/>
                <w:u w:val="none"/>
              </w:rPr>
              <w:t>load_instacart, load_dunnhumby, BasketData</w:t>
            </w:r>
          </w:p>
        </w:tc>
        <w:tc>
          <w:tcPr>
            <w:tcW w:type="dxa" w:w="2736"/>
          </w:tcPr>
          <w:p>
            <w:pPr>
              <w:keepNext w:val="0"/>
              <w:spacing w:before="0" w:after="0" w:lineRule="auto" w:line="240"/>
              <w:jc w:val="left"/>
            </w:pPr>
            <w:r>
              <w:rPr>
                <w:rFonts w:ascii="Times New Roman" w:hAnsi="Times New Roman" w:eastAsia="Times New Roman"/>
                <w:b w:val="0"/>
                <w:i w:val="0"/>
                <w:sz w:val="20"/>
                <w:u w:val="none"/>
              </w:rPr>
              <w:t>notebook, basket.py, kannbr.py</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session.py</w:t>
            </w:r>
          </w:p>
        </w:tc>
        <w:tc>
          <w:tcPr>
            <w:tcW w:type="dxa" w:w="4464"/>
          </w:tcPr>
          <w:p>
            <w:pPr>
              <w:keepNext w:val="0"/>
              <w:spacing w:before="0" w:after="0" w:lineRule="auto" w:line="240"/>
              <w:jc w:val="left"/>
            </w:pPr>
            <w:r>
              <w:rPr>
                <w:rFonts w:ascii="Times New Roman" w:hAnsi="Times New Roman" w:eastAsia="Times New Roman"/>
                <w:b w:val="0"/>
                <w:i w:val="0"/>
                <w:sz w:val="20"/>
                <w:u w:val="none"/>
              </w:rPr>
              <w:t>KANGRU4RecModel, KAN-GRU cell, train_session_model, evaluate</w:t>
            </w:r>
          </w:p>
        </w:tc>
        <w:tc>
          <w:tcPr>
            <w:tcW w:type="dxa" w:w="2736"/>
          </w:tcPr>
          <w:p>
            <w:pPr>
              <w:keepNext w:val="0"/>
              <w:spacing w:before="0" w:after="0" w:lineRule="auto" w:line="240"/>
              <w:jc w:val="left"/>
            </w:pPr>
            <w:r>
              <w:rPr>
                <w:rFonts w:ascii="Times New Roman" w:hAnsi="Times New Roman" w:eastAsia="Times New Roman"/>
                <w:b w:val="0"/>
                <w:i w:val="0"/>
                <w:sz w:val="20"/>
                <w:u w:val="none"/>
              </w:rPr>
              <w:t>experiments.py</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basket.py</w:t>
            </w:r>
          </w:p>
        </w:tc>
        <w:tc>
          <w:tcPr>
            <w:tcW w:type="dxa" w:w="4464"/>
          </w:tcPr>
          <w:p>
            <w:pPr>
              <w:keepNext w:val="0"/>
              <w:spacing w:before="0" w:after="0" w:lineRule="auto" w:line="240"/>
              <w:jc w:val="left"/>
            </w:pPr>
            <w:r>
              <w:rPr>
                <w:rFonts w:ascii="Times New Roman" w:hAnsi="Times New Roman" w:eastAsia="Times New Roman"/>
                <w:b w:val="0"/>
                <w:i w:val="0"/>
                <w:sz w:val="20"/>
                <w:u w:val="none"/>
              </w:rPr>
              <w:t>BasketGRU, train_basket_gru, TopFreq, TIFU-KNN</w:t>
            </w:r>
          </w:p>
        </w:tc>
        <w:tc>
          <w:tcPr>
            <w:tcW w:type="dxa" w:w="2736"/>
          </w:tcPr>
          <w:p>
            <w:pPr>
              <w:keepNext w:val="0"/>
              <w:spacing w:before="0" w:after="0" w:lineRule="auto" w:line="240"/>
              <w:jc w:val="left"/>
            </w:pPr>
            <w:r>
              <w:rPr>
                <w:rFonts w:ascii="Times New Roman" w:hAnsi="Times New Roman" w:eastAsia="Times New Roman"/>
                <w:b w:val="0"/>
                <w:i w:val="0"/>
                <w:sz w:val="20"/>
                <w:u w:val="none"/>
              </w:rPr>
              <w:t>experiments.py</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kannbr.py</w:t>
            </w:r>
          </w:p>
        </w:tc>
        <w:tc>
          <w:tcPr>
            <w:tcW w:type="dxa" w:w="4464"/>
          </w:tcPr>
          <w:p>
            <w:pPr>
              <w:keepNext w:val="0"/>
              <w:spacing w:before="0" w:after="0" w:lineRule="auto" w:line="240"/>
              <w:jc w:val="left"/>
            </w:pPr>
            <w:r>
              <w:rPr>
                <w:rFonts w:ascii="Times New Roman" w:hAnsi="Times New Roman" w:eastAsia="Times New Roman"/>
                <w:b w:val="0"/>
                <w:i w:val="0"/>
                <w:sz w:val="20"/>
                <w:u w:val="none"/>
              </w:rPr>
              <w:t>NBRFeaturizer, KANNBR, train_kannbr, shape_functions</w:t>
            </w:r>
          </w:p>
        </w:tc>
        <w:tc>
          <w:tcPr>
            <w:tcW w:type="dxa" w:w="2736"/>
          </w:tcPr>
          <w:p>
            <w:pPr>
              <w:keepNext w:val="0"/>
              <w:spacing w:before="0" w:after="0" w:lineRule="auto" w:line="240"/>
              <w:jc w:val="left"/>
            </w:pPr>
            <w:r>
              <w:rPr>
                <w:rFonts w:ascii="Times New Roman" w:hAnsi="Times New Roman" w:eastAsia="Times New Roman"/>
                <w:b w:val="0"/>
                <w:i w:val="0"/>
                <w:sz w:val="20"/>
                <w:u w:val="none"/>
              </w:rPr>
              <w:t>experiments.py, notebook</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metrics.py</w:t>
            </w:r>
          </w:p>
        </w:tc>
        <w:tc>
          <w:tcPr>
            <w:tcW w:type="dxa" w:w="4464"/>
          </w:tcPr>
          <w:p>
            <w:pPr>
              <w:keepNext w:val="0"/>
              <w:spacing w:before="0" w:after="0" w:lineRule="auto" w:line="240"/>
              <w:jc w:val="left"/>
            </w:pPr>
            <w:r>
              <w:rPr>
                <w:rFonts w:ascii="Times New Roman" w:hAnsi="Times New Roman" w:eastAsia="Times New Roman"/>
                <w:b w:val="0"/>
                <w:i w:val="0"/>
                <w:sz w:val="20"/>
                <w:u w:val="none"/>
              </w:rPr>
              <w:t>session and basket metrics</w:t>
            </w:r>
          </w:p>
        </w:tc>
        <w:tc>
          <w:tcPr>
            <w:tcW w:type="dxa" w:w="2736"/>
          </w:tcPr>
          <w:p>
            <w:pPr>
              <w:keepNext w:val="0"/>
              <w:spacing w:before="0" w:after="0" w:lineRule="auto" w:line="240"/>
              <w:jc w:val="left"/>
            </w:pPr>
            <w:r>
              <w:rPr>
                <w:rFonts w:ascii="Times New Roman" w:hAnsi="Times New Roman" w:eastAsia="Times New Roman"/>
                <w:b w:val="0"/>
                <w:i w:val="0"/>
                <w:sz w:val="20"/>
                <w:u w:val="none"/>
              </w:rPr>
              <w:t>session.py, basket.py, kannbr.py</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experiments.py</w:t>
            </w:r>
          </w:p>
        </w:tc>
        <w:tc>
          <w:tcPr>
            <w:tcW w:type="dxa" w:w="4464"/>
          </w:tcPr>
          <w:p>
            <w:pPr>
              <w:keepNext w:val="0"/>
              <w:spacing w:before="0" w:after="0" w:lineRule="auto" w:line="240"/>
              <w:jc w:val="left"/>
            </w:pPr>
            <w:r>
              <w:rPr>
                <w:rFonts w:ascii="Times New Roman" w:hAnsi="Times New Roman" w:eastAsia="Times New Roman"/>
                <w:b w:val="0"/>
                <w:i w:val="0"/>
                <w:sz w:val="20"/>
                <w:u w:val="none"/>
              </w:rPr>
              <w:t>run_* functions, load_results</w:t>
            </w:r>
          </w:p>
        </w:tc>
        <w:tc>
          <w:tcPr>
            <w:tcW w:type="dxa" w:w="2736"/>
          </w:tcPr>
          <w:p>
            <w:pPr>
              <w:keepNext w:val="0"/>
              <w:spacing w:before="0" w:after="0" w:lineRule="auto" w:line="240"/>
              <w:jc w:val="left"/>
            </w:pPr>
            <w:r>
              <w:rPr>
                <w:rFonts w:ascii="Times New Roman" w:hAnsi="Times New Roman" w:eastAsia="Times New Roman"/>
                <w:b w:val="0"/>
                <w:i w:val="0"/>
                <w:sz w:val="20"/>
                <w:u w:val="none"/>
              </w:rPr>
              <w:t>notebook</w:t>
            </w:r>
          </w:p>
        </w:tc>
      </w:tr>
      <w:tr>
        <w:tc>
          <w:tcPr>
            <w:tcW w:type="dxa" w:w="2160"/>
          </w:tcPr>
          <w:p>
            <w:pPr>
              <w:keepNext w:val="0"/>
              <w:spacing w:before="0" w:after="0" w:lineRule="auto" w:line="240"/>
              <w:jc w:val="left"/>
            </w:pPr>
            <w:r>
              <w:rPr>
                <w:rFonts w:ascii="Times New Roman" w:hAnsi="Times New Roman" w:eastAsia="Times New Roman"/>
                <w:b w:val="0"/>
                <w:i w:val="0"/>
                <w:sz w:val="20"/>
                <w:u w:val="none"/>
              </w:rPr>
              <w:t>report.py</w:t>
            </w:r>
          </w:p>
        </w:tc>
        <w:tc>
          <w:tcPr>
            <w:tcW w:type="dxa" w:w="4464"/>
          </w:tcPr>
          <w:p>
            <w:pPr>
              <w:keepNext w:val="0"/>
              <w:spacing w:before="0" w:after="0" w:lineRule="auto" w:line="240"/>
              <w:jc w:val="left"/>
            </w:pPr>
            <w:r>
              <w:rPr>
                <w:rFonts w:ascii="Times New Roman" w:hAnsi="Times New Roman" w:eastAsia="Times New Roman"/>
                <w:b w:val="0"/>
                <w:i w:val="0"/>
                <w:sz w:val="20"/>
                <w:u w:val="none"/>
              </w:rPr>
              <w:t>LaTeX tables, Wilcoxon + Holm</w:t>
            </w:r>
          </w:p>
        </w:tc>
        <w:tc>
          <w:tcPr>
            <w:tcW w:type="dxa" w:w="2736"/>
          </w:tcPr>
          <w:p>
            <w:pPr>
              <w:keepNext w:val="0"/>
              <w:spacing w:before="0" w:after="0" w:lineRule="auto" w:line="240"/>
              <w:jc w:val="left"/>
            </w:pPr>
            <w:r>
              <w:rPr>
                <w:rFonts w:ascii="Times New Roman" w:hAnsi="Times New Roman" w:eastAsia="Times New Roman"/>
                <w:b w:val="0"/>
                <w:i w:val="0"/>
                <w:sz w:val="20"/>
                <w:u w:val="none"/>
              </w:rPr>
              <w:t>notebook</w:t>
            </w:r>
          </w:p>
        </w:tc>
      </w:tr>
    </w:tbl>
    <w:p>
      <w:pPr>
        <w:keepNext w:val="0"/>
        <w:spacing w:before="0" w:after="80" w:lineRule="auto" w:line="276"/>
        <w:jc w:val="both"/>
      </w:pPr>
    </w:p>
    <w:p>
      <w:pPr>
        <w:keepNext w:val="0"/>
        <w:spacing w:before="0" w:after="120" w:lineRule="auto" w:line="276"/>
        <w:jc w:val="left"/>
      </w:pPr>
      <w:r>
        <w:rPr>
          <w:rFonts w:ascii="Times New Roman" w:hAnsi="Times New Roman" w:eastAsia="Times New Roman"/>
          <w:b w:val="0"/>
          <w:i w:val="0"/>
          <w:sz w:val="24"/>
          <w:u w:val="none"/>
        </w:rPr>
        <w:t>Modules communicate through in-process Python calls; data are passed as NumPy arrays, pandas frames and PyTorch tensors. Each run_* function takes the dataset, a model name and a seed, returns a result dictionary, and writes it to results/&lt;profile&gt;/&lt;dataset&gt;/&lt;model&gt;__s&lt;seed&gt;.json. External services are reached only through kagglehub (downloads) and git (code and results).</w:t>
      </w:r>
    </w:p>
    <w:p>
      <w:pPr>
        <w:keepNext/>
        <w:spacing w:before="160" w:after="80" w:lineRule="auto" w:line="276"/>
        <w:jc w:val="left"/>
      </w:pPr>
      <w:r>
        <w:rPr>
          <w:rFonts w:ascii="Times New Roman" w:hAnsi="Times New Roman" w:eastAsia="Times New Roman"/>
          <w:b/>
          <w:i w:val="0"/>
          <w:sz w:val="24"/>
          <w:u w:val="single"/>
        </w:rPr>
        <w:t>3.3 Database Interface</w:t>
      </w:r>
    </w:p>
    <w:p>
      <w:pPr>
        <w:keepNext w:val="0"/>
        <w:spacing w:before="0" w:after="120" w:lineRule="auto" w:line="276"/>
        <w:jc w:val="both"/>
      </w:pPr>
      <w:r>
        <w:rPr>
          <w:rFonts w:ascii="Times New Roman" w:hAnsi="Times New Roman" w:eastAsia="Times New Roman"/>
          <w:b w:val="0"/>
          <w:i w:val="0"/>
          <w:sz w:val="24"/>
          <w:u w:val="none"/>
        </w:rPr>
        <w:t>No database management system is used. Persistent data are files: raw CSV files in data/ (git-ignored), cached preprocessed splits, model weights (.pt, git-ignored), and one JSON + NPZ pair per run. The JSON record holds the dataset, model, seed, configuration, per-epoch history, best epoch, validation and test metrics, parameter count and timing; the NPZ holds per-prediction or per-user metric values for significance tests. File existence is the resume key.</w:t>
      </w:r>
    </w:p>
    <w:p>
      <w:pPr>
        <w:keepNext/>
        <w:spacing w:before="160" w:after="80" w:lineRule="auto" w:line="276"/>
        <w:jc w:val="left"/>
      </w:pPr>
      <w:r>
        <w:rPr>
          <w:rFonts w:ascii="Times New Roman" w:hAnsi="Times New Roman" w:eastAsia="Times New Roman"/>
          <w:b/>
          <w:i w:val="0"/>
          <w:sz w:val="24"/>
          <w:u w:val="single"/>
        </w:rPr>
        <w:t>3.4 Protocols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HTTPS with an API token for Kaggle downloads (kagglehub); about 2 GB in total.</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Git over HTTPS for GitHub; results are pushed after each batch of runs.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No network access during training or evaluation; runs are synchronised only through result files.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On Colab, results are written to Google Drive so an interrupted session resumes.</w:t>
      </w:r>
    </w:p>
    <w:p>
      <w:pPr>
        <w:keepNext/>
        <w:spacing w:before="240" w:after="160" w:lineRule="auto" w:line="276"/>
        <w:jc w:val="left"/>
      </w:pPr>
      <w:r>
        <w:rPr>
          <w:rFonts w:ascii="Times New Roman" w:hAnsi="Times New Roman" w:eastAsia="Times New Roman"/>
          <w:b/>
          <w:i w:val="0"/>
          <w:sz w:val="28"/>
          <w:u w:val="none"/>
        </w:rPr>
        <w:t>4 NON-FUNCTIONAL REQUIREMENTS</w:t>
      </w:r>
    </w:p>
    <w:p>
      <w:pPr>
        <w:keepNext/>
        <w:spacing w:before="160" w:after="80" w:lineRule="auto" w:line="276"/>
        <w:jc w:val="left"/>
      </w:pPr>
      <w:r>
        <w:rPr>
          <w:rFonts w:ascii="Times New Roman" w:hAnsi="Times New Roman" w:eastAsia="Times New Roman"/>
          <w:b/>
          <w:i w:val="0"/>
          <w:sz w:val="24"/>
          <w:u w:val="single"/>
        </w:rPr>
        <w:t>4.1 Performance Requirements</w:t>
      </w:r>
    </w:p>
    <w:p>
      <w:pPr>
        <w:keepNext/>
        <w:spacing w:before="0" w:after="160" w:lineRule="auto" w:line="276"/>
        <w:jc w:val="center"/>
      </w:pPr>
      <w:r>
        <w:rPr>
          <w:rFonts w:ascii="Times New Roman" w:hAnsi="Times New Roman" w:eastAsia="Times New Roman"/>
          <w:b/>
          <w:i w:val="0"/>
          <w:sz w:val="22"/>
          <w:u w:val="none"/>
        </w:rPr>
        <w:t xml:space="preserve">Table 6: </w:t>
      </w:r>
      <w:r>
        <w:rPr>
          <w:rFonts w:ascii="Times New Roman" w:hAnsi="Times New Roman" w:eastAsia="Times New Roman"/>
          <w:b w:val="0"/>
          <w:i w:val="0"/>
          <w:sz w:val="22"/>
          <w:u w:val="none"/>
        </w:rPr>
        <w:t>Measured cost and accuracy of key models.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56"/>
        <w:gridCol w:w="1872"/>
        <w:gridCol w:w="1440"/>
        <w:gridCol w:w="2592"/>
      </w:tblGrid>
      <w:tr>
        <w:tc>
          <w:tcPr>
            <w:tcW w:type="dxa" w:w="3456"/>
            <w:shd w:val="clear" w:color="auto" w:fill="D9E2F3"/>
          </w:tcPr>
          <w:p>
            <w:pPr>
              <w:keepNext w:val="0"/>
              <w:spacing w:before="0" w:after="0" w:lineRule="auto" w:line="240"/>
              <w:jc w:val="left"/>
            </w:pPr>
            <w:r>
              <w:rPr>
                <w:rFonts w:ascii="Times New Roman" w:hAnsi="Times New Roman" w:eastAsia="Times New Roman"/>
                <w:b/>
                <w:i w:val="0"/>
                <w:sz w:val="20"/>
                <w:u w:val="none"/>
              </w:rPr>
              <w:t>Model (Mac, seed 42)</w:t>
            </w:r>
          </w:p>
        </w:tc>
        <w:tc>
          <w:tcPr>
            <w:tcW w:type="dxa" w:w="1872"/>
            <w:shd w:val="clear" w:color="auto" w:fill="D9E2F3"/>
          </w:tcPr>
          <w:p>
            <w:pPr>
              <w:keepNext w:val="0"/>
              <w:spacing w:before="0" w:after="0" w:lineRule="auto" w:line="240"/>
              <w:jc w:val="left"/>
            </w:pPr>
            <w:r>
              <w:rPr>
                <w:rFonts w:ascii="Times New Roman" w:hAnsi="Times New Roman" w:eastAsia="Times New Roman"/>
                <w:b/>
                <w:i w:val="0"/>
                <w:sz w:val="20"/>
                <w:u w:val="none"/>
              </w:rPr>
              <w:t>Parameters</w:t>
            </w:r>
          </w:p>
        </w:tc>
        <w:tc>
          <w:tcPr>
            <w:tcW w:type="dxa" w:w="1440"/>
            <w:shd w:val="clear" w:color="auto" w:fill="D9E2F3"/>
          </w:tcPr>
          <w:p>
            <w:pPr>
              <w:keepNext w:val="0"/>
              <w:spacing w:before="0" w:after="0" w:lineRule="auto" w:line="240"/>
              <w:jc w:val="left"/>
            </w:pPr>
            <w:r>
              <w:rPr>
                <w:rFonts w:ascii="Times New Roman" w:hAnsi="Times New Roman" w:eastAsia="Times New Roman"/>
                <w:b/>
                <w:i w:val="0"/>
                <w:sz w:val="20"/>
                <w:u w:val="none"/>
              </w:rPr>
              <w:t>s / epoch</w:t>
            </w:r>
          </w:p>
        </w:tc>
        <w:tc>
          <w:tcPr>
            <w:tcW w:type="dxa" w:w="2592"/>
            <w:shd w:val="clear" w:color="auto" w:fill="D9E2F3"/>
          </w:tcPr>
          <w:p>
            <w:pPr>
              <w:keepNext w:val="0"/>
              <w:spacing w:before="0" w:after="0" w:lineRule="auto" w:line="240"/>
              <w:jc w:val="left"/>
            </w:pPr>
            <w:r>
              <w:rPr>
                <w:rFonts w:ascii="Times New Roman" w:hAnsi="Times New Roman" w:eastAsia="Times New Roman"/>
                <w:b/>
                <w:i w:val="0"/>
                <w:sz w:val="20"/>
                <w:u w:val="none"/>
              </w:rPr>
              <w:t>Test metric</w:t>
            </w:r>
          </w:p>
        </w:tc>
      </w:tr>
      <w:tr>
        <w:tc>
          <w:tcPr>
            <w:tcW w:type="dxa" w:w="3456"/>
          </w:tcPr>
          <w:p>
            <w:pPr>
              <w:keepNext w:val="0"/>
              <w:spacing w:before="0" w:after="0" w:lineRule="auto" w:line="240"/>
              <w:jc w:val="left"/>
            </w:pPr>
            <w:r>
              <w:rPr>
                <w:rFonts w:ascii="Times New Roman" w:hAnsi="Times New Roman" w:eastAsia="Times New Roman"/>
                <w:b w:val="0"/>
                <w:i w:val="0"/>
                <w:sz w:val="20"/>
                <w:u w:val="none"/>
              </w:rPr>
              <w:t>GRU4Rec</w:t>
            </w:r>
          </w:p>
        </w:tc>
        <w:tc>
          <w:tcPr>
            <w:tcW w:type="dxa" w:w="1872"/>
          </w:tcPr>
          <w:p>
            <w:pPr>
              <w:keepNext w:val="0"/>
              <w:spacing w:before="0" w:after="0" w:lineRule="auto" w:line="240"/>
              <w:jc w:val="right"/>
            </w:pPr>
            <w:r>
              <w:rPr>
                <w:rFonts w:ascii="Times New Roman" w:hAnsi="Times New Roman" w:eastAsia="Times New Roman"/>
                <w:b w:val="0"/>
                <w:i w:val="0"/>
                <w:sz w:val="20"/>
                <w:u w:val="none"/>
              </w:rPr>
              <w:t>9,689,264</w:t>
            </w:r>
          </w:p>
        </w:tc>
        <w:tc>
          <w:tcPr>
            <w:tcW w:type="dxa" w:w="1440"/>
          </w:tcPr>
          <w:p>
            <w:pPr>
              <w:keepNext w:val="0"/>
              <w:spacing w:before="0" w:after="0" w:lineRule="auto" w:line="240"/>
              <w:jc w:val="right"/>
            </w:pPr>
            <w:r>
              <w:rPr>
                <w:rFonts w:ascii="Times New Roman" w:hAnsi="Times New Roman" w:eastAsia="Times New Roman"/>
                <w:b w:val="0"/>
                <w:i w:val="0"/>
                <w:sz w:val="20"/>
                <w:u w:val="none"/>
              </w:rPr>
              <w:t>78.5</w:t>
            </w:r>
          </w:p>
        </w:tc>
        <w:tc>
          <w:tcPr>
            <w:tcW w:type="dxa" w:w="2592"/>
          </w:tcPr>
          <w:p>
            <w:pPr>
              <w:keepNext w:val="0"/>
              <w:spacing w:before="0" w:after="0" w:lineRule="auto" w:line="240"/>
              <w:jc w:val="left"/>
            </w:pPr>
            <w:r>
              <w:rPr>
                <w:rFonts w:ascii="Times New Roman" w:hAnsi="Times New Roman" w:eastAsia="Times New Roman"/>
                <w:b w:val="0"/>
                <w:i w:val="0"/>
                <w:sz w:val="20"/>
                <w:u w:val="none"/>
              </w:rPr>
              <w:t>Recall@20 0.6901</w:t>
            </w:r>
          </w:p>
        </w:tc>
      </w:tr>
      <w:tr>
        <w:tc>
          <w:tcPr>
            <w:tcW w:type="dxa" w:w="3456"/>
          </w:tcPr>
          <w:p>
            <w:pPr>
              <w:keepNext w:val="0"/>
              <w:spacing w:before="0" w:after="0" w:lineRule="auto" w:line="240"/>
              <w:jc w:val="left"/>
            </w:pPr>
            <w:r>
              <w:rPr>
                <w:rFonts w:ascii="Times New Roman" w:hAnsi="Times New Roman" w:eastAsia="Times New Roman"/>
                <w:b w:val="0"/>
                <w:i w:val="0"/>
                <w:sz w:val="20"/>
                <w:u w:val="none"/>
              </w:rPr>
              <w:t>KAN-GRU cell (rational)</w:t>
            </w:r>
          </w:p>
        </w:tc>
        <w:tc>
          <w:tcPr>
            <w:tcW w:type="dxa" w:w="1872"/>
          </w:tcPr>
          <w:p>
            <w:pPr>
              <w:keepNext w:val="0"/>
              <w:spacing w:before="0" w:after="0" w:lineRule="auto" w:line="240"/>
              <w:jc w:val="right"/>
            </w:pPr>
            <w:r>
              <w:rPr>
                <w:rFonts w:ascii="Times New Roman" w:hAnsi="Times New Roman" w:eastAsia="Times New Roman"/>
                <w:b w:val="0"/>
                <w:i w:val="0"/>
                <w:sz w:val="20"/>
                <w:u w:val="none"/>
              </w:rPr>
              <w:t>10,148,704</w:t>
            </w:r>
          </w:p>
        </w:tc>
        <w:tc>
          <w:tcPr>
            <w:tcW w:type="dxa" w:w="1440"/>
          </w:tcPr>
          <w:p>
            <w:pPr>
              <w:keepNext w:val="0"/>
              <w:spacing w:before="0" w:after="0" w:lineRule="auto" w:line="240"/>
              <w:jc w:val="right"/>
            </w:pPr>
            <w:r>
              <w:rPr>
                <w:rFonts w:ascii="Times New Roman" w:hAnsi="Times New Roman" w:eastAsia="Times New Roman"/>
                <w:b w:val="0"/>
                <w:i w:val="0"/>
                <w:sz w:val="20"/>
                <w:u w:val="none"/>
              </w:rPr>
              <w:t>73.3</w:t>
            </w:r>
          </w:p>
        </w:tc>
        <w:tc>
          <w:tcPr>
            <w:tcW w:type="dxa" w:w="2592"/>
          </w:tcPr>
          <w:p>
            <w:pPr>
              <w:keepNext w:val="0"/>
              <w:spacing w:before="0" w:after="0" w:lineRule="auto" w:line="240"/>
              <w:jc w:val="left"/>
            </w:pPr>
            <w:r>
              <w:rPr>
                <w:rFonts w:ascii="Times New Roman" w:hAnsi="Times New Roman" w:eastAsia="Times New Roman"/>
                <w:b w:val="0"/>
                <w:i w:val="0"/>
                <w:sz w:val="20"/>
                <w:u w:val="none"/>
              </w:rPr>
              <w:t>Recall@20 0.7095</w:t>
            </w:r>
          </w:p>
        </w:tc>
      </w:tr>
      <w:tr>
        <w:tc>
          <w:tcPr>
            <w:tcW w:type="dxa" w:w="3456"/>
          </w:tcPr>
          <w:p>
            <w:pPr>
              <w:keepNext w:val="0"/>
              <w:spacing w:before="0" w:after="0" w:lineRule="auto" w:line="240"/>
              <w:jc w:val="left"/>
            </w:pPr>
            <w:r>
              <w:rPr>
                <w:rFonts w:ascii="Times New Roman" w:hAnsi="Times New Roman" w:eastAsia="Times New Roman"/>
                <w:b w:val="0"/>
                <w:i w:val="0"/>
                <w:sz w:val="20"/>
                <w:u w:val="none"/>
              </w:rPr>
              <w:t>MLP-GRU cell (matched)</w:t>
            </w:r>
          </w:p>
        </w:tc>
        <w:tc>
          <w:tcPr>
            <w:tcW w:type="dxa" w:w="1872"/>
          </w:tcPr>
          <w:p>
            <w:pPr>
              <w:keepNext w:val="0"/>
              <w:spacing w:before="0" w:after="0" w:lineRule="auto" w:line="240"/>
              <w:jc w:val="right"/>
            </w:pPr>
            <w:r>
              <w:rPr>
                <w:rFonts w:ascii="Times New Roman" w:hAnsi="Times New Roman" w:eastAsia="Times New Roman"/>
                <w:b w:val="0"/>
                <w:i w:val="0"/>
                <w:sz w:val="20"/>
                <w:u w:val="none"/>
              </w:rPr>
              <w:t>10,149,264</w:t>
            </w:r>
          </w:p>
        </w:tc>
        <w:tc>
          <w:tcPr>
            <w:tcW w:type="dxa" w:w="1440"/>
          </w:tcPr>
          <w:p>
            <w:pPr>
              <w:keepNext w:val="0"/>
              <w:spacing w:before="0" w:after="0" w:lineRule="auto" w:line="240"/>
              <w:jc w:val="right"/>
            </w:pPr>
            <w:r>
              <w:rPr>
                <w:rFonts w:ascii="Times New Roman" w:hAnsi="Times New Roman" w:eastAsia="Times New Roman"/>
                <w:b w:val="0"/>
                <w:i w:val="0"/>
                <w:sz w:val="20"/>
                <w:u w:val="none"/>
              </w:rPr>
              <w:t>63.0</w:t>
            </w:r>
          </w:p>
        </w:tc>
        <w:tc>
          <w:tcPr>
            <w:tcW w:type="dxa" w:w="2592"/>
          </w:tcPr>
          <w:p>
            <w:pPr>
              <w:keepNext w:val="0"/>
              <w:spacing w:before="0" w:after="0" w:lineRule="auto" w:line="240"/>
              <w:jc w:val="left"/>
            </w:pPr>
            <w:r>
              <w:rPr>
                <w:rFonts w:ascii="Times New Roman" w:hAnsi="Times New Roman" w:eastAsia="Times New Roman"/>
                <w:b w:val="0"/>
                <w:i w:val="0"/>
                <w:sz w:val="20"/>
                <w:u w:val="none"/>
              </w:rPr>
              <w:t>Recall@20 0.7035</w:t>
            </w:r>
          </w:p>
        </w:tc>
      </w:tr>
      <w:tr>
        <w:tc>
          <w:tcPr>
            <w:tcW w:type="dxa" w:w="3456"/>
          </w:tcPr>
          <w:p>
            <w:pPr>
              <w:keepNext w:val="0"/>
              <w:spacing w:before="0" w:after="0" w:lineRule="auto" w:line="240"/>
              <w:jc w:val="left"/>
            </w:pPr>
            <w:r>
              <w:rPr>
                <w:rFonts w:ascii="Times New Roman" w:hAnsi="Times New Roman" w:eastAsia="Times New Roman"/>
                <w:b w:val="0"/>
                <w:i w:val="0"/>
                <w:sz w:val="20"/>
                <w:u w:val="none"/>
              </w:rPr>
              <w:t>KAN-GRU cell (B-spline)</w:t>
            </w:r>
          </w:p>
        </w:tc>
        <w:tc>
          <w:tcPr>
            <w:tcW w:type="dxa" w:w="1872"/>
          </w:tcPr>
          <w:p>
            <w:pPr>
              <w:keepNext w:val="0"/>
              <w:spacing w:before="0" w:after="0" w:lineRule="auto" w:line="240"/>
              <w:jc w:val="right"/>
            </w:pPr>
            <w:r>
              <w:rPr>
                <w:rFonts w:ascii="Times New Roman" w:hAnsi="Times New Roman" w:eastAsia="Times New Roman"/>
                <w:b w:val="0"/>
                <w:i w:val="0"/>
                <w:sz w:val="20"/>
                <w:u w:val="none"/>
              </w:rPr>
              <w:t>14,756,624</w:t>
            </w:r>
          </w:p>
        </w:tc>
        <w:tc>
          <w:tcPr>
            <w:tcW w:type="dxa" w:w="1440"/>
          </w:tcPr>
          <w:p>
            <w:pPr>
              <w:keepNext w:val="0"/>
              <w:spacing w:before="0" w:after="0" w:lineRule="auto" w:line="240"/>
              <w:jc w:val="right"/>
            </w:pPr>
            <w:r>
              <w:rPr>
                <w:rFonts w:ascii="Times New Roman" w:hAnsi="Times New Roman" w:eastAsia="Times New Roman"/>
                <w:b w:val="0"/>
                <w:i w:val="0"/>
                <w:sz w:val="20"/>
                <w:u w:val="none"/>
              </w:rPr>
              <w:t>110.3</w:t>
            </w:r>
          </w:p>
        </w:tc>
        <w:tc>
          <w:tcPr>
            <w:tcW w:type="dxa" w:w="2592"/>
          </w:tcPr>
          <w:p>
            <w:pPr>
              <w:keepNext w:val="0"/>
              <w:spacing w:before="0" w:after="0" w:lineRule="auto" w:line="240"/>
              <w:jc w:val="left"/>
            </w:pPr>
            <w:r>
              <w:rPr>
                <w:rFonts w:ascii="Times New Roman" w:hAnsi="Times New Roman" w:eastAsia="Times New Roman"/>
                <w:b w:val="0"/>
                <w:i w:val="0"/>
                <w:sz w:val="20"/>
                <w:u w:val="none"/>
              </w:rPr>
              <w:t>Recall@20 0.7007</w:t>
            </w:r>
          </w:p>
        </w:tc>
      </w:tr>
      <w:tr>
        <w:tc>
          <w:tcPr>
            <w:tcW w:type="dxa" w:w="3456"/>
          </w:tcPr>
          <w:p>
            <w:pPr>
              <w:keepNext w:val="0"/>
              <w:spacing w:before="0" w:after="0" w:lineRule="auto" w:line="240"/>
              <w:jc w:val="left"/>
            </w:pPr>
            <w:r>
              <w:rPr>
                <w:rFonts w:ascii="Times New Roman" w:hAnsi="Times New Roman" w:eastAsia="Times New Roman"/>
                <w:b w:val="0"/>
                <w:i w:val="0"/>
                <w:sz w:val="20"/>
                <w:u w:val="none"/>
              </w:rPr>
              <w:t>Basket-GRU (Dunnhumby)</w:t>
            </w:r>
          </w:p>
        </w:tc>
        <w:tc>
          <w:tcPr>
            <w:tcW w:type="dxa" w:w="1872"/>
          </w:tcPr>
          <w:p>
            <w:pPr>
              <w:keepNext w:val="0"/>
              <w:spacing w:before="0" w:after="0" w:lineRule="auto" w:line="240"/>
              <w:jc w:val="right"/>
            </w:pPr>
            <w:r>
              <w:rPr>
                <w:rFonts w:ascii="Times New Roman" w:hAnsi="Times New Roman" w:eastAsia="Times New Roman"/>
                <w:b w:val="0"/>
                <w:i w:val="0"/>
                <w:sz w:val="20"/>
                <w:u w:val="none"/>
              </w:rPr>
              <w:t>12,205,186</w:t>
            </w:r>
          </w:p>
        </w:tc>
        <w:tc>
          <w:tcPr>
            <w:tcW w:type="dxa" w:w="1440"/>
          </w:tcPr>
          <w:p>
            <w:pPr>
              <w:keepNext w:val="0"/>
              <w:spacing w:before="0" w:after="0" w:lineRule="auto" w:line="240"/>
              <w:jc w:val="right"/>
            </w:pPr>
            <w:r>
              <w:rPr>
                <w:rFonts w:ascii="Times New Roman" w:hAnsi="Times New Roman" w:eastAsia="Times New Roman"/>
                <w:b w:val="0"/>
                <w:i w:val="0"/>
                <w:sz w:val="20"/>
                <w:u w:val="none"/>
              </w:rPr>
              <w:t>8.7</w:t>
            </w:r>
          </w:p>
        </w:tc>
        <w:tc>
          <w:tcPr>
            <w:tcW w:type="dxa" w:w="2592"/>
          </w:tcPr>
          <w:p>
            <w:pPr>
              <w:keepNext w:val="0"/>
              <w:spacing w:before="0" w:after="0" w:lineRule="auto" w:line="240"/>
              <w:jc w:val="left"/>
            </w:pPr>
            <w:r>
              <w:rPr>
                <w:rFonts w:ascii="Times New Roman" w:hAnsi="Times New Roman" w:eastAsia="Times New Roman"/>
                <w:b w:val="0"/>
                <w:i w:val="0"/>
                <w:sz w:val="20"/>
                <w:u w:val="none"/>
              </w:rPr>
              <w:t>Recall@10 0.1663</w:t>
            </w:r>
          </w:p>
        </w:tc>
      </w:tr>
      <w:tr>
        <w:tc>
          <w:tcPr>
            <w:tcW w:type="dxa" w:w="3456"/>
          </w:tcPr>
          <w:p>
            <w:pPr>
              <w:keepNext w:val="0"/>
              <w:spacing w:before="0" w:after="0" w:lineRule="auto" w:line="240"/>
              <w:jc w:val="left"/>
            </w:pPr>
            <w:r>
              <w:rPr>
                <w:rFonts w:ascii="Times New Roman" w:hAnsi="Times New Roman" w:eastAsia="Times New Roman"/>
                <w:b w:val="0"/>
                <w:i w:val="0"/>
                <w:sz w:val="20"/>
                <w:u w:val="none"/>
              </w:rPr>
              <w:t>KAN-NBR (Dunnhumby)</w:t>
            </w:r>
          </w:p>
        </w:tc>
        <w:tc>
          <w:tcPr>
            <w:tcW w:type="dxa" w:w="1872"/>
          </w:tcPr>
          <w:p>
            <w:pPr>
              <w:keepNext w:val="0"/>
              <w:spacing w:before="0" w:after="0" w:lineRule="auto" w:line="240"/>
              <w:jc w:val="right"/>
            </w:pPr>
            <w:r>
              <w:rPr>
                <w:rFonts w:ascii="Times New Roman" w:hAnsi="Times New Roman" w:eastAsia="Times New Roman"/>
                <w:b w:val="0"/>
                <w:i w:val="0"/>
                <w:sz w:val="20"/>
                <w:u w:val="none"/>
              </w:rPr>
              <w:t>64</w:t>
            </w:r>
          </w:p>
        </w:tc>
        <w:tc>
          <w:tcPr>
            <w:tcW w:type="dxa" w:w="1440"/>
          </w:tcPr>
          <w:p>
            <w:pPr>
              <w:keepNext w:val="0"/>
              <w:spacing w:before="0" w:after="0" w:lineRule="auto" w:line="240"/>
              <w:jc w:val="right"/>
            </w:pPr>
            <w:r>
              <w:rPr>
                <w:rFonts w:ascii="Times New Roman" w:hAnsi="Times New Roman" w:eastAsia="Times New Roman"/>
                <w:b w:val="0"/>
                <w:i w:val="0"/>
                <w:sz w:val="20"/>
                <w:u w:val="none"/>
              </w:rPr>
              <w:t>0.9</w:t>
            </w:r>
          </w:p>
        </w:tc>
        <w:tc>
          <w:tcPr>
            <w:tcW w:type="dxa" w:w="2592"/>
          </w:tcPr>
          <w:p>
            <w:pPr>
              <w:keepNext w:val="0"/>
              <w:spacing w:before="0" w:after="0" w:lineRule="auto" w:line="240"/>
              <w:jc w:val="left"/>
            </w:pPr>
            <w:r>
              <w:rPr>
                <w:rFonts w:ascii="Times New Roman" w:hAnsi="Times New Roman" w:eastAsia="Times New Roman"/>
                <w:b w:val="0"/>
                <w:i w:val="0"/>
                <w:sz w:val="20"/>
                <w:u w:val="none"/>
              </w:rPr>
              <w:t>Recall@10 0.2101</w:t>
            </w:r>
          </w:p>
        </w:tc>
      </w:tr>
      <w:tr>
        <w:tc>
          <w:tcPr>
            <w:tcW w:type="dxa" w:w="3456"/>
          </w:tcPr>
          <w:p>
            <w:pPr>
              <w:keepNext w:val="0"/>
              <w:spacing w:before="0" w:after="0" w:lineRule="auto" w:line="240"/>
              <w:jc w:val="left"/>
            </w:pPr>
            <w:r>
              <w:rPr>
                <w:rFonts w:ascii="Times New Roman" w:hAnsi="Times New Roman" w:eastAsia="Times New Roman"/>
                <w:b w:val="0"/>
                <w:i w:val="0"/>
                <w:sz w:val="20"/>
                <w:u w:val="none"/>
              </w:rPr>
              <w:t>Basket-GRU (Instacart 10%)</w:t>
            </w:r>
          </w:p>
        </w:tc>
        <w:tc>
          <w:tcPr>
            <w:tcW w:type="dxa" w:w="1872"/>
          </w:tcPr>
          <w:p>
            <w:pPr>
              <w:keepNext w:val="0"/>
              <w:spacing w:before="0" w:after="0" w:lineRule="auto" w:line="240"/>
              <w:jc w:val="right"/>
            </w:pPr>
            <w:r>
              <w:rPr>
                <w:rFonts w:ascii="Times New Roman" w:hAnsi="Times New Roman" w:eastAsia="Times New Roman"/>
                <w:b w:val="0"/>
                <w:i w:val="0"/>
                <w:sz w:val="20"/>
                <w:u w:val="none"/>
              </w:rPr>
              <w:t>13,935,386</w:t>
            </w:r>
          </w:p>
        </w:tc>
        <w:tc>
          <w:tcPr>
            <w:tcW w:type="dxa" w:w="1440"/>
          </w:tcPr>
          <w:p>
            <w:pPr>
              <w:keepNext w:val="0"/>
              <w:spacing w:before="0" w:after="0" w:lineRule="auto" w:line="240"/>
              <w:jc w:val="right"/>
            </w:pPr>
            <w:r>
              <w:rPr>
                <w:rFonts w:ascii="Times New Roman" w:hAnsi="Times New Roman" w:eastAsia="Times New Roman"/>
                <w:b w:val="0"/>
                <w:i w:val="0"/>
                <w:sz w:val="20"/>
                <w:u w:val="none"/>
              </w:rPr>
              <w:t>75.5</w:t>
            </w:r>
          </w:p>
        </w:tc>
        <w:tc>
          <w:tcPr>
            <w:tcW w:type="dxa" w:w="2592"/>
          </w:tcPr>
          <w:p>
            <w:pPr>
              <w:keepNext w:val="0"/>
              <w:spacing w:before="0" w:after="0" w:lineRule="auto" w:line="240"/>
              <w:jc w:val="left"/>
            </w:pPr>
            <w:r>
              <w:rPr>
                <w:rFonts w:ascii="Times New Roman" w:hAnsi="Times New Roman" w:eastAsia="Times New Roman"/>
                <w:b w:val="0"/>
                <w:i w:val="0"/>
                <w:sz w:val="20"/>
                <w:u w:val="none"/>
              </w:rPr>
              <w:t>Recall@10 0.2453</w:t>
            </w:r>
          </w:p>
        </w:tc>
      </w:tr>
    </w:tbl>
    <w:p>
      <w:pPr>
        <w:keepNext w:val="0"/>
        <w:spacing w:before="0" w:after="80" w:lineRule="auto" w:line="276"/>
        <w:jc w:val="both"/>
      </w:pP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A YooChoose 1/64 epoch must finish within 2 minutes on the Mac and evaluation of all 55,357 test predictions within 5 seconds.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Peak memory must stay below 12 GB on the 16 GB Mac (chunked evaluation, memory freed after runs).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Every KAN model must report parameters, seconds per epoch and inference time next to accuracy.</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The UPES profile must finish three seeds of the key models within one day of GPU time.</w:t>
      </w:r>
    </w:p>
    <w:p>
      <w:pPr>
        <w:keepNext/>
        <w:spacing w:before="160" w:after="80" w:lineRule="auto" w:line="276"/>
        <w:jc w:val="left"/>
      </w:pPr>
      <w:r>
        <w:rPr>
          <w:rFonts w:ascii="Times New Roman" w:hAnsi="Times New Roman" w:eastAsia="Times New Roman"/>
          <w:b/>
          <w:i w:val="0"/>
          <w:sz w:val="24"/>
          <w:u w:val="single"/>
        </w:rPr>
        <w:t>4.2 Security Requirements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The datasets are anonymised by their publishers; no personal data are collected or linked.</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Raw data are not redistributed: data/ is git-ignored, in line with the Kaggle terms.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Credentials (Kaggle token, GitHub token) are never stored in the repository or the notebooks.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The official GRU4Rec code is cloned, not committed, respecting its licence.</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val="0"/>
          <w:i w:val="0"/>
          <w:sz w:val="24"/>
          <w:u w:val="none"/>
        </w:rPr>
        <w:t>Validation: unit tests, leakage assertions in every pipeline, and a reproduction check against published results.</w:t>
      </w:r>
    </w:p>
    <w:p>
      <w:pPr>
        <w:keepNext/>
        <w:spacing w:before="160" w:after="80" w:lineRule="auto" w:line="276"/>
        <w:jc w:val="left"/>
      </w:pPr>
      <w:r>
        <w:rPr>
          <w:rFonts w:ascii="Times New Roman" w:hAnsi="Times New Roman" w:eastAsia="Times New Roman"/>
          <w:b/>
          <w:i w:val="0"/>
          <w:sz w:val="24"/>
          <w:u w:val="single"/>
        </w:rPr>
        <w:t>4.3 Software Quality Attributes</w:t>
      </w:r>
    </w:p>
    <w:p>
      <w:pPr>
        <w:keepNext/>
        <w:spacing w:before="0" w:after="160" w:lineRule="auto" w:line="276"/>
        <w:jc w:val="center"/>
      </w:pPr>
      <w:r>
        <w:rPr>
          <w:rFonts w:ascii="Times New Roman" w:hAnsi="Times New Roman" w:eastAsia="Times New Roman"/>
          <w:b/>
          <w:i w:val="0"/>
          <w:sz w:val="22"/>
          <w:u w:val="none"/>
        </w:rPr>
        <w:t xml:space="preserve">Table 7: </w:t>
      </w:r>
      <w:r>
        <w:rPr>
          <w:rFonts w:ascii="Times New Roman" w:hAnsi="Times New Roman" w:eastAsia="Times New Roman"/>
          <w:b w:val="0"/>
          <w:i w:val="0"/>
          <w:sz w:val="22"/>
          <w:u w:val="none"/>
        </w:rPr>
        <w:t>Software quality attributes.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6336"/>
      </w:tblGrid>
      <w:tr>
        <w:tc>
          <w:tcPr>
            <w:tcW w:type="dxa" w:w="2880"/>
            <w:shd w:val="clear" w:color="auto" w:fill="D9E2F3"/>
          </w:tcPr>
          <w:p>
            <w:pPr>
              <w:keepNext w:val="0"/>
              <w:spacing w:before="0" w:after="0" w:lineRule="auto" w:line="240"/>
              <w:jc w:val="left"/>
            </w:pPr>
            <w:r>
              <w:rPr>
                <w:rFonts w:ascii="Times New Roman" w:hAnsi="Times New Roman" w:eastAsia="Times New Roman"/>
                <w:b/>
                <w:i w:val="0"/>
                <w:sz w:val="20"/>
                <w:u w:val="none"/>
              </w:rPr>
              <w:t>Attribute</w:t>
            </w:r>
          </w:p>
        </w:tc>
        <w:tc>
          <w:tcPr>
            <w:tcW w:type="dxa" w:w="6336"/>
            <w:shd w:val="clear" w:color="auto" w:fill="D9E2F3"/>
          </w:tcPr>
          <w:p>
            <w:pPr>
              <w:keepNext w:val="0"/>
              <w:spacing w:before="0" w:after="0" w:lineRule="auto" w:line="240"/>
              <w:jc w:val="left"/>
            </w:pPr>
            <w:r>
              <w:rPr>
                <w:rFonts w:ascii="Times New Roman" w:hAnsi="Times New Roman" w:eastAsia="Times New Roman"/>
                <w:b/>
                <w:i w:val="0"/>
                <w:sz w:val="20"/>
                <w:u w:val="none"/>
              </w:rPr>
              <w:t>How it is met</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Correctness</w:t>
            </w:r>
          </w:p>
        </w:tc>
        <w:tc>
          <w:tcPr>
            <w:tcW w:type="dxa" w:w="6336"/>
          </w:tcPr>
          <w:p>
            <w:pPr>
              <w:keepNext w:val="0"/>
              <w:spacing w:before="0" w:after="0" w:lineRule="auto" w:line="240"/>
              <w:jc w:val="left"/>
            </w:pPr>
            <w:r>
              <w:rPr>
                <w:rFonts w:ascii="Times New Roman" w:hAnsi="Times New Roman" w:eastAsia="Times New Roman"/>
                <w:b w:val="0"/>
                <w:i w:val="0"/>
                <w:sz w:val="20"/>
                <w:u w:val="none"/>
              </w:rPr>
              <w:t>41 unit tests; wrapper output identical to official GRU4Rec; split assertions</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Reliability / robustness</w:t>
            </w:r>
          </w:p>
        </w:tc>
        <w:tc>
          <w:tcPr>
            <w:tcW w:type="dxa" w:w="6336"/>
          </w:tcPr>
          <w:p>
            <w:pPr>
              <w:keepNext w:val="0"/>
              <w:spacing w:before="0" w:after="0" w:lineRule="auto" w:line="240"/>
              <w:jc w:val="left"/>
            </w:pPr>
            <w:r>
              <w:rPr>
                <w:rFonts w:ascii="Times New Roman" w:hAnsi="Times New Roman" w:eastAsia="Times New Roman"/>
                <w:b w:val="0"/>
                <w:i w:val="0"/>
                <w:sz w:val="20"/>
                <w:u w:val="none"/>
              </w:rPr>
              <w:t>resumable runs; zero-initialised residual blocks; stable learning rates</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Availability</w:t>
            </w:r>
          </w:p>
        </w:tc>
        <w:tc>
          <w:tcPr>
            <w:tcW w:type="dxa" w:w="6336"/>
          </w:tcPr>
          <w:p>
            <w:pPr>
              <w:keepNext w:val="0"/>
              <w:spacing w:before="0" w:after="0" w:lineRule="auto" w:line="240"/>
              <w:jc w:val="left"/>
            </w:pPr>
            <w:r>
              <w:rPr>
                <w:rFonts w:ascii="Times New Roman" w:hAnsi="Times New Roman" w:eastAsia="Times New Roman"/>
                <w:b w:val="0"/>
                <w:i w:val="0"/>
                <w:sz w:val="20"/>
                <w:u w:val="none"/>
              </w:rPr>
              <w:t>public GitHub repository; Kaggle data; Colab profile needs no local hardware</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Adaptability / flexibility</w:t>
            </w:r>
          </w:p>
        </w:tc>
        <w:tc>
          <w:tcPr>
            <w:tcW w:type="dxa" w:w="6336"/>
          </w:tcPr>
          <w:p>
            <w:pPr>
              <w:keepNext w:val="0"/>
              <w:spacing w:before="0" w:after="0" w:lineRule="auto" w:line="240"/>
              <w:jc w:val="left"/>
            </w:pPr>
            <w:r>
              <w:rPr>
                <w:rFonts w:ascii="Times New Roman" w:hAnsi="Times New Roman" w:eastAsia="Times New Roman"/>
                <w:b w:val="0"/>
                <w:i w:val="0"/>
                <w:sz w:val="20"/>
                <w:u w:val="none"/>
              </w:rPr>
              <w:t>new bases, placements or datasets added as one function or dictionary entry</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Interoperability</w:t>
            </w:r>
          </w:p>
        </w:tc>
        <w:tc>
          <w:tcPr>
            <w:tcW w:type="dxa" w:w="6336"/>
          </w:tcPr>
          <w:p>
            <w:pPr>
              <w:keepNext w:val="0"/>
              <w:spacing w:before="0" w:after="0" w:lineRule="auto" w:line="240"/>
              <w:jc w:val="left"/>
            </w:pPr>
            <w:r>
              <w:rPr>
                <w:rFonts w:ascii="Times New Roman" w:hAnsi="Times New Roman" w:eastAsia="Times New Roman"/>
                <w:b w:val="0"/>
                <w:i w:val="0"/>
                <w:sz w:val="20"/>
                <w:u w:val="none"/>
              </w:rPr>
              <w:t>standard file formats (JSON, NPZ, CSV, LaTeX, PDF)</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Maintainability</w:t>
            </w:r>
          </w:p>
        </w:tc>
        <w:tc>
          <w:tcPr>
            <w:tcW w:type="dxa" w:w="6336"/>
          </w:tcPr>
          <w:p>
            <w:pPr>
              <w:keepNext w:val="0"/>
              <w:spacing w:before="0" w:after="0" w:lineRule="auto" w:line="240"/>
              <w:jc w:val="left"/>
            </w:pPr>
            <w:r>
              <w:rPr>
                <w:rFonts w:ascii="Times New Roman" w:hAnsi="Times New Roman" w:eastAsia="Times New Roman"/>
                <w:b w:val="0"/>
                <w:i w:val="0"/>
                <w:sz w:val="20"/>
                <w:u w:val="none"/>
              </w:rPr>
              <w:t>small modules with one role each; notebooks generated from one builder script</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Portability</w:t>
            </w:r>
          </w:p>
        </w:tc>
        <w:tc>
          <w:tcPr>
            <w:tcW w:type="dxa" w:w="6336"/>
          </w:tcPr>
          <w:p>
            <w:pPr>
              <w:keepNext w:val="0"/>
              <w:spacing w:before="0" w:after="0" w:lineRule="auto" w:line="240"/>
              <w:jc w:val="left"/>
            </w:pPr>
            <w:r>
              <w:rPr>
                <w:rFonts w:ascii="Times New Roman" w:hAnsi="Times New Roman" w:eastAsia="Times New Roman"/>
                <w:b w:val="0"/>
                <w:i w:val="0"/>
                <w:sz w:val="20"/>
                <w:u w:val="none"/>
              </w:rPr>
              <w:t>runs on macOS (MPS), Linux (CUDA) and Colab; pure Python</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Reusability</w:t>
            </w:r>
          </w:p>
        </w:tc>
        <w:tc>
          <w:tcPr>
            <w:tcW w:type="dxa" w:w="6336"/>
          </w:tcPr>
          <w:p>
            <w:pPr>
              <w:keepNext w:val="0"/>
              <w:spacing w:before="0" w:after="0" w:lineRule="auto" w:line="240"/>
              <w:jc w:val="left"/>
            </w:pPr>
            <w:r>
              <w:rPr>
                <w:rFonts w:ascii="Times New Roman" w:hAnsi="Times New Roman" w:eastAsia="Times New Roman"/>
                <w:b w:val="0"/>
                <w:i w:val="0"/>
                <w:sz w:val="20"/>
                <w:u w:val="none"/>
              </w:rPr>
              <w:t>KAN layer and metrics usable independently of the notebook</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Testability</w:t>
            </w:r>
          </w:p>
        </w:tc>
        <w:tc>
          <w:tcPr>
            <w:tcW w:type="dxa" w:w="6336"/>
          </w:tcPr>
          <w:p>
            <w:pPr>
              <w:keepNext w:val="0"/>
              <w:spacing w:before="0" w:after="0" w:lineRule="auto" w:line="240"/>
              <w:jc w:val="left"/>
            </w:pPr>
            <w:r>
              <w:rPr>
                <w:rFonts w:ascii="Times New Roman" w:hAnsi="Times New Roman" w:eastAsia="Times New Roman"/>
                <w:b w:val="0"/>
                <w:i w:val="0"/>
                <w:sz w:val="20"/>
                <w:u w:val="none"/>
              </w:rPr>
              <w:t>pure functions for metrics and features; pytest suite</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Usability</w:t>
            </w:r>
          </w:p>
        </w:tc>
        <w:tc>
          <w:tcPr>
            <w:tcW w:type="dxa" w:w="6336"/>
          </w:tcPr>
          <w:p>
            <w:pPr>
              <w:keepNext w:val="0"/>
              <w:spacing w:before="0" w:after="0" w:lineRule="auto" w:line="240"/>
              <w:jc w:val="left"/>
            </w:pPr>
            <w:r>
              <w:rPr>
                <w:rFonts w:ascii="Times New Roman" w:hAnsi="Times New Roman" w:eastAsia="Times New Roman"/>
                <w:b w:val="0"/>
                <w:i w:val="0"/>
                <w:sz w:val="20"/>
                <w:u w:val="none"/>
              </w:rPr>
              <w:t>one profile variable; one command to run; tables written directly into the report</w:t>
            </w:r>
          </w:p>
        </w:tc>
      </w:tr>
    </w:tbl>
    <w:p>
      <w:pPr>
        <w:keepNext w:val="0"/>
        <w:spacing w:before="0" w:after="80" w:lineRule="auto" w:line="276"/>
        <w:jc w:val="both"/>
      </w:pPr>
    </w:p>
    <w:p>
      <w:pPr>
        <w:keepNext/>
        <w:spacing w:before="240" w:after="160" w:lineRule="auto" w:line="276"/>
        <w:jc w:val="left"/>
      </w:pPr>
      <w:r>
        <w:rPr>
          <w:rFonts w:ascii="Times New Roman" w:hAnsi="Times New Roman" w:eastAsia="Times New Roman"/>
          <w:b/>
          <w:i w:val="0"/>
          <w:sz w:val="28"/>
          <w:u w:val="none"/>
        </w:rPr>
        <w:t>5 OTHER REQUIREMENTS</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Reproducibility: </w:t>
      </w:r>
      <w:r>
        <w:rPr>
          <w:rFonts w:ascii="Times New Roman" w:hAnsi="Times New Roman" w:eastAsia="Times New Roman"/>
          <w:b w:val="0"/>
          <w:i w:val="0"/>
          <w:sz w:val="24"/>
          <w:u w:val="none"/>
        </w:rPr>
        <w:t>fixed seeds, pinned third-party commit, recorded configuration in every result.</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Fairness of comparison: </w:t>
      </w:r>
      <w:r>
        <w:rPr>
          <w:rFonts w:ascii="Times New Roman" w:hAnsi="Times New Roman" w:eastAsia="Times New Roman"/>
          <w:b w:val="0"/>
          <w:i w:val="0"/>
          <w:sz w:val="24"/>
          <w:u w:val="none"/>
        </w:rPr>
        <w:t>every KAN variant has a parameter-matched MLP control; the decision rule is applied on validation data only.</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Documentation: </w:t>
      </w:r>
      <w:r>
        <w:rPr>
          <w:rFonts w:ascii="Times New Roman" w:hAnsi="Times New Roman" w:eastAsia="Times New Roman"/>
          <w:b w:val="0"/>
          <w:i w:val="0"/>
          <w:sz w:val="24"/>
          <w:u w:val="none"/>
        </w:rPr>
        <w:t>README with instructions per profile; report with errata appendix.</w:t>
      </w:r>
    </w:p>
    <w:p>
      <w:pPr>
        <w:keepNext w:val="0"/>
        <w:tabs>
          <w:tab w:pos="504" w:val="left"/>
        </w:tabs>
        <w:spacing w:before="0" w:after="60" w:lineRule="auto" w:line="276"/>
        <w:ind w:left="504" w:hanging="317"/>
        <w:jc w:val="both"/>
      </w:pPr>
      <w:r>
        <w:rPr>
          <w:rFonts w:ascii="Times New Roman" w:hAnsi="Times New Roman" w:eastAsia="Times New Roman"/>
          <w:b w:val="0"/>
          <w:i w:val="0"/>
          <w:sz w:val="24"/>
          <w:u w:val="none"/>
        </w:rPr>
        <w:t>•</w:t>
        <w:tab/>
      </w:r>
      <w:r>
        <w:rPr>
          <w:rFonts w:ascii="Times New Roman" w:hAnsi="Times New Roman" w:eastAsia="Times New Roman"/>
          <w:b/>
          <w:i w:val="0"/>
          <w:sz w:val="24"/>
          <w:u w:val="none"/>
        </w:rPr>
        <w:t xml:space="preserve">Ethics: </w:t>
      </w:r>
      <w:r>
        <w:rPr>
          <w:rFonts w:ascii="Times New Roman" w:hAnsi="Times New Roman" w:eastAsia="Times New Roman"/>
          <w:b w:val="0"/>
          <w:i w:val="0"/>
          <w:sz w:val="24"/>
          <w:u w:val="none"/>
        </w:rPr>
        <w:t>results are reported whether or not they favour KANs.</w:t>
      </w:r>
    </w:p>
    <w:p>
      <w:pPr/>
      <w:r>
        <w:br w:type="page"/>
      </w:r>
    </w:p>
    <w:p>
      <w:pPr>
        <w:keepNext/>
        <w:spacing w:before="240" w:after="160" w:lineRule="auto" w:line="276"/>
        <w:jc w:val="left"/>
      </w:pPr>
      <w:r>
        <w:rPr>
          <w:rFonts w:ascii="Times New Roman" w:hAnsi="Times New Roman" w:eastAsia="Times New Roman"/>
          <w:b/>
          <w:i w:val="0"/>
          <w:sz w:val="28"/>
          <w:u w:val="none"/>
        </w:rPr>
        <w:t>APPENDIX A: GLOSSARY</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6336"/>
      </w:tblGrid>
      <w:tr>
        <w:tc>
          <w:tcPr>
            <w:tcW w:type="dxa" w:w="2880"/>
            <w:shd w:val="clear" w:color="auto" w:fill="D9E2F3"/>
          </w:tcPr>
          <w:p>
            <w:pPr>
              <w:keepNext w:val="0"/>
              <w:spacing w:before="0" w:after="0" w:lineRule="auto" w:line="240"/>
              <w:jc w:val="left"/>
            </w:pPr>
            <w:r>
              <w:rPr>
                <w:rFonts w:ascii="Times New Roman" w:hAnsi="Times New Roman" w:eastAsia="Times New Roman"/>
                <w:b/>
                <w:i w:val="0"/>
                <w:sz w:val="20"/>
                <w:u w:val="none"/>
              </w:rPr>
              <w:t>Term</w:t>
            </w:r>
          </w:p>
        </w:tc>
        <w:tc>
          <w:tcPr>
            <w:tcW w:type="dxa" w:w="6336"/>
            <w:shd w:val="clear" w:color="auto" w:fill="D9E2F3"/>
          </w:tcPr>
          <w:p>
            <w:pPr>
              <w:keepNext w:val="0"/>
              <w:spacing w:before="0" w:after="0" w:lineRule="auto" w:line="240"/>
              <w:jc w:val="left"/>
            </w:pPr>
            <w:r>
              <w:rPr>
                <w:rFonts w:ascii="Times New Roman" w:hAnsi="Times New Roman" w:eastAsia="Times New Roman"/>
                <w:b/>
                <w:i w:val="0"/>
                <w:sz w:val="20"/>
                <w:u w:val="none"/>
              </w:rPr>
              <w:t>Meaning</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KAN</w:t>
            </w:r>
          </w:p>
        </w:tc>
        <w:tc>
          <w:tcPr>
            <w:tcW w:type="dxa" w:w="6336"/>
          </w:tcPr>
          <w:p>
            <w:pPr>
              <w:keepNext w:val="0"/>
              <w:spacing w:before="0" w:after="0" w:lineRule="auto" w:line="240"/>
              <w:jc w:val="left"/>
            </w:pPr>
            <w:r>
              <w:rPr>
                <w:rFonts w:ascii="Times New Roman" w:hAnsi="Times New Roman" w:eastAsia="Times New Roman"/>
                <w:b w:val="0"/>
                <w:i w:val="0"/>
                <w:sz w:val="20"/>
                <w:u w:val="none"/>
              </w:rPr>
              <w:t>Kolmogorov-Arnold Network: learnable univariate function on every edge</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MLP</w:t>
            </w:r>
          </w:p>
        </w:tc>
        <w:tc>
          <w:tcPr>
            <w:tcW w:type="dxa" w:w="6336"/>
          </w:tcPr>
          <w:p>
            <w:pPr>
              <w:keepNext w:val="0"/>
              <w:spacing w:before="0" w:after="0" w:lineRule="auto" w:line="240"/>
              <w:jc w:val="left"/>
            </w:pPr>
            <w:r>
              <w:rPr>
                <w:rFonts w:ascii="Times New Roman" w:hAnsi="Times New Roman" w:eastAsia="Times New Roman"/>
                <w:b w:val="0"/>
                <w:i w:val="0"/>
                <w:sz w:val="20"/>
                <w:u w:val="none"/>
              </w:rPr>
              <w:t>multi-layer perceptron with fixed activations</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GRU / GRU4Rec</w:t>
            </w:r>
          </w:p>
        </w:tc>
        <w:tc>
          <w:tcPr>
            <w:tcW w:type="dxa" w:w="6336"/>
          </w:tcPr>
          <w:p>
            <w:pPr>
              <w:keepNext w:val="0"/>
              <w:spacing w:before="0" w:after="0" w:lineRule="auto" w:line="240"/>
              <w:jc w:val="left"/>
            </w:pPr>
            <w:r>
              <w:rPr>
                <w:rFonts w:ascii="Times New Roman" w:hAnsi="Times New Roman" w:eastAsia="Times New Roman"/>
                <w:b w:val="0"/>
                <w:i w:val="0"/>
                <w:sz w:val="20"/>
                <w:u w:val="none"/>
              </w:rPr>
              <w:t>gated recurrent unit / GRU-based session recommender</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Basket-GRU</w:t>
            </w:r>
          </w:p>
        </w:tc>
        <w:tc>
          <w:tcPr>
            <w:tcW w:type="dxa" w:w="6336"/>
          </w:tcPr>
          <w:p>
            <w:pPr>
              <w:keepNext w:val="0"/>
              <w:spacing w:before="0" w:after="0" w:lineRule="auto" w:line="240"/>
              <w:jc w:val="left"/>
            </w:pPr>
            <w:r>
              <w:rPr>
                <w:rFonts w:ascii="Times New Roman" w:hAnsi="Times New Roman" w:eastAsia="Times New Roman"/>
                <w:b w:val="0"/>
                <w:i w:val="0"/>
                <w:sz w:val="20"/>
                <w:u w:val="none"/>
              </w:rPr>
              <w:t>GRU over multi-hot baskets with a sigmoid output per product</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KAN-NBR</w:t>
            </w:r>
          </w:p>
        </w:tc>
        <w:tc>
          <w:tcPr>
            <w:tcW w:type="dxa" w:w="6336"/>
          </w:tcPr>
          <w:p>
            <w:pPr>
              <w:keepNext w:val="0"/>
              <w:spacing w:before="0" w:after="0" w:lineRule="auto" w:line="240"/>
              <w:jc w:val="left"/>
            </w:pPr>
            <w:r>
              <w:rPr>
                <w:rFonts w:ascii="Times New Roman" w:hAnsi="Times New Roman" w:eastAsia="Times New Roman"/>
                <w:b w:val="0"/>
                <w:i w:val="0"/>
                <w:sz w:val="20"/>
                <w:u w:val="none"/>
              </w:rPr>
              <w:t>additive KAN over repeat-purchase features for next-basket recommendation</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RBF, B-spline, Chebyshev, GR-KAN</w:t>
            </w:r>
          </w:p>
        </w:tc>
        <w:tc>
          <w:tcPr>
            <w:tcW w:type="dxa" w:w="6336"/>
          </w:tcPr>
          <w:p>
            <w:pPr>
              <w:keepNext w:val="0"/>
              <w:spacing w:before="0" w:after="0" w:lineRule="auto" w:line="240"/>
              <w:jc w:val="left"/>
            </w:pPr>
            <w:r>
              <w:rPr>
                <w:rFonts w:ascii="Times New Roman" w:hAnsi="Times New Roman" w:eastAsia="Times New Roman"/>
                <w:b w:val="0"/>
                <w:i w:val="0"/>
                <w:sz w:val="20"/>
                <w:u w:val="none"/>
              </w:rPr>
              <w:t>basis families used inside KAN layers</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Recall@K / HR@K</w:t>
            </w:r>
          </w:p>
        </w:tc>
        <w:tc>
          <w:tcPr>
            <w:tcW w:type="dxa" w:w="6336"/>
          </w:tcPr>
          <w:p>
            <w:pPr>
              <w:keepNext w:val="0"/>
              <w:spacing w:before="0" w:after="0" w:lineRule="auto" w:line="240"/>
              <w:jc w:val="left"/>
            </w:pPr>
            <w:r>
              <w:rPr>
                <w:rFonts w:ascii="Times New Roman" w:hAnsi="Times New Roman" w:eastAsia="Times New Roman"/>
                <w:b w:val="0"/>
                <w:i w:val="0"/>
                <w:sz w:val="20"/>
                <w:u w:val="none"/>
              </w:rPr>
              <w:t>share of targets ranked in the top K</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MRR@K</w:t>
            </w:r>
          </w:p>
        </w:tc>
        <w:tc>
          <w:tcPr>
            <w:tcW w:type="dxa" w:w="6336"/>
          </w:tcPr>
          <w:p>
            <w:pPr>
              <w:keepNext w:val="0"/>
              <w:spacing w:before="0" w:after="0" w:lineRule="auto" w:line="240"/>
              <w:jc w:val="left"/>
            </w:pPr>
            <w:r>
              <w:rPr>
                <w:rFonts w:ascii="Times New Roman" w:hAnsi="Times New Roman" w:eastAsia="Times New Roman"/>
                <w:b w:val="0"/>
                <w:i w:val="0"/>
                <w:sz w:val="20"/>
                <w:u w:val="none"/>
              </w:rPr>
              <w:t>mean reciprocal rank, zero when the target is outside the top K</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NDCG@K</w:t>
            </w:r>
          </w:p>
        </w:tc>
        <w:tc>
          <w:tcPr>
            <w:tcW w:type="dxa" w:w="6336"/>
          </w:tcPr>
          <w:p>
            <w:pPr>
              <w:keepNext w:val="0"/>
              <w:spacing w:before="0" w:after="0" w:lineRule="auto" w:line="240"/>
              <w:jc w:val="left"/>
            </w:pPr>
            <w:r>
              <w:rPr>
                <w:rFonts w:ascii="Times New Roman" w:hAnsi="Times New Roman" w:eastAsia="Times New Roman"/>
                <w:b w:val="0"/>
                <w:i w:val="0"/>
                <w:sz w:val="20"/>
                <w:u w:val="none"/>
              </w:rPr>
              <w:t>normalised discounted cumulative gain</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P@|B|</w:t>
            </w:r>
          </w:p>
        </w:tc>
        <w:tc>
          <w:tcPr>
            <w:tcW w:type="dxa" w:w="6336"/>
          </w:tcPr>
          <w:p>
            <w:pPr>
              <w:keepNext w:val="0"/>
              <w:spacing w:before="0" w:after="0" w:lineRule="auto" w:line="240"/>
              <w:jc w:val="left"/>
            </w:pPr>
            <w:r>
              <w:rPr>
                <w:rFonts w:ascii="Times New Roman" w:hAnsi="Times New Roman" w:eastAsia="Times New Roman"/>
                <w:b w:val="0"/>
                <w:i w:val="0"/>
                <w:sz w:val="20"/>
                <w:u w:val="none"/>
              </w:rPr>
              <w:t>precision at the size of the true basket</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TIFU-KNN</w:t>
            </w:r>
          </w:p>
        </w:tc>
        <w:tc>
          <w:tcPr>
            <w:tcW w:type="dxa" w:w="6336"/>
          </w:tcPr>
          <w:p>
            <w:pPr>
              <w:keepNext w:val="0"/>
              <w:spacing w:before="0" w:after="0" w:lineRule="auto" w:line="240"/>
              <w:jc w:val="left"/>
            </w:pPr>
            <w:r>
              <w:rPr>
                <w:rFonts w:ascii="Times New Roman" w:hAnsi="Times New Roman" w:eastAsia="Times New Roman"/>
                <w:b w:val="0"/>
                <w:i w:val="0"/>
                <w:sz w:val="20"/>
                <w:u w:val="none"/>
              </w:rPr>
              <w:t>time-decayed item frequency with nearest-neighbour users</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MPS</w:t>
            </w:r>
          </w:p>
        </w:tc>
        <w:tc>
          <w:tcPr>
            <w:tcW w:type="dxa" w:w="6336"/>
          </w:tcPr>
          <w:p>
            <w:pPr>
              <w:keepNext w:val="0"/>
              <w:spacing w:before="0" w:after="0" w:lineRule="auto" w:line="240"/>
              <w:jc w:val="left"/>
            </w:pPr>
            <w:r>
              <w:rPr>
                <w:rFonts w:ascii="Times New Roman" w:hAnsi="Times New Roman" w:eastAsia="Times New Roman"/>
                <w:b w:val="0"/>
                <w:i w:val="0"/>
                <w:sz w:val="20"/>
                <w:u w:val="none"/>
              </w:rPr>
              <w:t>Apple Metal Performance Shaders backend of PyTorch</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Wilcoxon, Holm</w:t>
            </w:r>
          </w:p>
        </w:tc>
        <w:tc>
          <w:tcPr>
            <w:tcW w:type="dxa" w:w="6336"/>
          </w:tcPr>
          <w:p>
            <w:pPr>
              <w:keepNext w:val="0"/>
              <w:spacing w:before="0" w:after="0" w:lineRule="auto" w:line="240"/>
              <w:jc w:val="left"/>
            </w:pPr>
            <w:r>
              <w:rPr>
                <w:rFonts w:ascii="Times New Roman" w:hAnsi="Times New Roman" w:eastAsia="Times New Roman"/>
                <w:b w:val="0"/>
                <w:i w:val="0"/>
                <w:sz w:val="20"/>
                <w:u w:val="none"/>
              </w:rPr>
              <w:t>paired signed-rank test; multiple-comparison correction</w:t>
            </w:r>
          </w:p>
        </w:tc>
      </w:tr>
      <w:tr>
        <w:tc>
          <w:tcPr>
            <w:tcW w:type="dxa" w:w="2880"/>
          </w:tcPr>
          <w:p>
            <w:pPr>
              <w:keepNext w:val="0"/>
              <w:spacing w:before="0" w:after="0" w:lineRule="auto" w:line="240"/>
              <w:jc w:val="left"/>
            </w:pPr>
            <w:r>
              <w:rPr>
                <w:rFonts w:ascii="Times New Roman" w:hAnsi="Times New Roman" w:eastAsia="Times New Roman"/>
                <w:b w:val="0"/>
                <w:i w:val="0"/>
                <w:sz w:val="20"/>
                <w:u w:val="none"/>
              </w:rPr>
              <w:t>SRS</w:t>
            </w:r>
          </w:p>
        </w:tc>
        <w:tc>
          <w:tcPr>
            <w:tcW w:type="dxa" w:w="6336"/>
          </w:tcPr>
          <w:p>
            <w:pPr>
              <w:keepNext w:val="0"/>
              <w:spacing w:before="0" w:after="0" w:lineRule="auto" w:line="240"/>
              <w:jc w:val="left"/>
            </w:pPr>
            <w:r>
              <w:rPr>
                <w:rFonts w:ascii="Times New Roman" w:hAnsi="Times New Roman" w:eastAsia="Times New Roman"/>
                <w:b w:val="0"/>
                <w:i w:val="0"/>
                <w:sz w:val="20"/>
                <w:u w:val="none"/>
              </w:rPr>
              <w:t>Software Requirements Specification</w:t>
            </w:r>
          </w:p>
        </w:tc>
      </w:tr>
    </w:tbl>
    <w:p>
      <w:pPr>
        <w:keepNext w:val="0"/>
        <w:spacing w:before="0" w:after="80" w:lineRule="auto" w:line="276"/>
        <w:jc w:val="both"/>
      </w:pPr>
    </w:p>
    <w:p>
      <w:pPr>
        <w:keepNext/>
        <w:spacing w:before="240" w:after="160" w:lineRule="auto" w:line="276"/>
        <w:jc w:val="left"/>
      </w:pPr>
      <w:r>
        <w:rPr>
          <w:rFonts w:ascii="Times New Roman" w:hAnsi="Times New Roman" w:eastAsia="Times New Roman"/>
          <w:b/>
          <w:i w:val="0"/>
          <w:sz w:val="28"/>
          <w:u w:val="none"/>
        </w:rPr>
        <w:t>APPENDIX B: ANALYSIS MODEL</w:t>
      </w:r>
    </w:p>
    <w:p>
      <w:pPr>
        <w:keepNext w:val="0"/>
        <w:spacing w:before="0" w:after="120" w:lineRule="auto" w:line="276"/>
        <w:jc w:val="both"/>
      </w:pPr>
      <w:r>
        <w:rPr>
          <w:rFonts w:ascii="Times New Roman" w:hAnsi="Times New Roman" w:eastAsia="Times New Roman"/>
          <w:b w:val="0"/>
          <w:i w:val="0"/>
          <w:sz w:val="24"/>
          <w:u w:val="none"/>
        </w:rPr>
        <w:t>The analysis model is a controlled comparison. For each dataset, every variant shares the baseline's hyperparameters; a KAN placement is called helpful only if, on validation data, it beats both the baseline and its parameter-matched MLP. Table 8 lists the current test results for these pairs.</w:t>
      </w:r>
    </w:p>
    <w:p>
      <w:pPr>
        <w:keepNext/>
        <w:spacing w:before="0" w:after="160" w:lineRule="auto" w:line="276"/>
        <w:jc w:val="center"/>
      </w:pPr>
      <w:r>
        <w:rPr>
          <w:rFonts w:ascii="Times New Roman" w:hAnsi="Times New Roman" w:eastAsia="Times New Roman"/>
          <w:b/>
          <w:i w:val="0"/>
          <w:sz w:val="22"/>
          <w:u w:val="none"/>
        </w:rPr>
        <w:t xml:space="preserve">Table 8: </w:t>
      </w:r>
      <w:r>
        <w:rPr>
          <w:rFonts w:ascii="Times New Roman" w:hAnsi="Times New Roman" w:eastAsia="Times New Roman"/>
          <w:b w:val="0"/>
          <w:i w:val="0"/>
          <w:sz w:val="22"/>
          <w:u w:val="none"/>
        </w:rPr>
        <w:t>KAN placements against parameter-matched MLPs (test, seed 42).</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2160"/>
        <w:gridCol w:w="1728"/>
        <w:gridCol w:w="1584"/>
        <w:gridCol w:w="1872"/>
      </w:tblGrid>
      <w:tr>
        <w:tc>
          <w:tcPr>
            <w:tcW w:type="dxa" w:w="1872"/>
            <w:shd w:val="clear" w:color="auto" w:fill="D9E2F3"/>
          </w:tcPr>
          <w:p>
            <w:pPr>
              <w:keepNext w:val="0"/>
              <w:spacing w:before="0" w:after="0" w:lineRule="auto" w:line="240"/>
              <w:jc w:val="left"/>
            </w:pPr>
            <w:r>
              <w:rPr>
                <w:rFonts w:ascii="Times New Roman" w:hAnsi="Times New Roman" w:eastAsia="Times New Roman"/>
                <w:b/>
                <w:i w:val="0"/>
                <w:sz w:val="20"/>
                <w:u w:val="none"/>
              </w:rPr>
              <w:t>Dataset</w:t>
            </w:r>
          </w:p>
        </w:tc>
        <w:tc>
          <w:tcPr>
            <w:tcW w:type="dxa" w:w="2160"/>
            <w:shd w:val="clear" w:color="auto" w:fill="D9E2F3"/>
          </w:tcPr>
          <w:p>
            <w:pPr>
              <w:keepNext w:val="0"/>
              <w:spacing w:before="0" w:after="0" w:lineRule="auto" w:line="240"/>
              <w:jc w:val="left"/>
            </w:pPr>
            <w:r>
              <w:rPr>
                <w:rFonts w:ascii="Times New Roman" w:hAnsi="Times New Roman" w:eastAsia="Times New Roman"/>
                <w:b/>
                <w:i w:val="0"/>
                <w:sz w:val="20"/>
                <w:u w:val="none"/>
              </w:rPr>
              <w:t>Placement</w:t>
            </w:r>
          </w:p>
        </w:tc>
        <w:tc>
          <w:tcPr>
            <w:tcW w:type="dxa" w:w="1728"/>
            <w:shd w:val="clear" w:color="auto" w:fill="D9E2F3"/>
          </w:tcPr>
          <w:p>
            <w:pPr>
              <w:keepNext w:val="0"/>
              <w:spacing w:before="0" w:after="0" w:lineRule="auto" w:line="240"/>
              <w:jc w:val="left"/>
            </w:pPr>
            <w:r>
              <w:rPr>
                <w:rFonts w:ascii="Times New Roman" w:hAnsi="Times New Roman" w:eastAsia="Times New Roman"/>
                <w:b/>
                <w:i w:val="0"/>
                <w:sz w:val="20"/>
                <w:u w:val="none"/>
              </w:rPr>
              <w:t>Metric</w:t>
            </w:r>
          </w:p>
        </w:tc>
        <w:tc>
          <w:tcPr>
            <w:tcW w:type="dxa" w:w="1584"/>
            <w:shd w:val="clear" w:color="auto" w:fill="D9E2F3"/>
          </w:tcPr>
          <w:p>
            <w:pPr>
              <w:keepNext w:val="0"/>
              <w:spacing w:before="0" w:after="0" w:lineRule="auto" w:line="240"/>
              <w:jc w:val="left"/>
            </w:pPr>
            <w:r>
              <w:rPr>
                <w:rFonts w:ascii="Times New Roman" w:hAnsi="Times New Roman" w:eastAsia="Times New Roman"/>
                <w:b/>
                <w:i w:val="0"/>
                <w:sz w:val="20"/>
                <w:u w:val="none"/>
              </w:rPr>
              <w:t>KAN</w:t>
            </w:r>
          </w:p>
        </w:tc>
        <w:tc>
          <w:tcPr>
            <w:tcW w:type="dxa" w:w="1872"/>
            <w:shd w:val="clear" w:color="auto" w:fill="D9E2F3"/>
          </w:tcPr>
          <w:p>
            <w:pPr>
              <w:keepNext w:val="0"/>
              <w:spacing w:before="0" w:after="0" w:lineRule="auto" w:line="240"/>
              <w:jc w:val="left"/>
            </w:pPr>
            <w:r>
              <w:rPr>
                <w:rFonts w:ascii="Times New Roman" w:hAnsi="Times New Roman" w:eastAsia="Times New Roman"/>
                <w:b/>
                <w:i w:val="0"/>
                <w:sz w:val="20"/>
                <w:u w:val="none"/>
              </w:rPr>
              <w:t>Matched MLP</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YooChoose</w:t>
            </w:r>
          </w:p>
        </w:tc>
        <w:tc>
          <w:tcPr>
            <w:tcW w:type="dxa" w:w="2160"/>
          </w:tcPr>
          <w:p>
            <w:pPr>
              <w:keepNext w:val="0"/>
              <w:spacing w:before="0" w:after="0" w:lineRule="auto" w:line="240"/>
              <w:jc w:val="left"/>
            </w:pPr>
            <w:r>
              <w:rPr>
                <w:rFonts w:ascii="Times New Roman" w:hAnsi="Times New Roman" w:eastAsia="Times New Roman"/>
                <w:b w:val="0"/>
                <w:i w:val="0"/>
                <w:sz w:val="20"/>
                <w:u w:val="none"/>
              </w:rPr>
              <w:t>Head</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Recall@20</w:t>
            </w:r>
          </w:p>
        </w:tc>
        <w:tc>
          <w:tcPr>
            <w:tcW w:type="dxa" w:w="1584"/>
          </w:tcPr>
          <w:p>
            <w:pPr>
              <w:keepNext w:val="0"/>
              <w:spacing w:before="0" w:after="0" w:lineRule="auto" w:line="240"/>
              <w:jc w:val="right"/>
            </w:pPr>
            <w:r>
              <w:rPr>
                <w:rFonts w:ascii="Times New Roman" w:hAnsi="Times New Roman" w:eastAsia="Times New Roman"/>
                <w:b w:val="0"/>
                <w:i w:val="0"/>
                <w:sz w:val="20"/>
                <w:u w:val="none"/>
              </w:rPr>
              <w:t>0.6832</w:t>
            </w:r>
          </w:p>
        </w:tc>
        <w:tc>
          <w:tcPr>
            <w:tcW w:type="dxa" w:w="1872"/>
          </w:tcPr>
          <w:p>
            <w:pPr>
              <w:keepNext w:val="0"/>
              <w:spacing w:before="0" w:after="0" w:lineRule="auto" w:line="240"/>
              <w:jc w:val="right"/>
            </w:pPr>
            <w:r>
              <w:rPr>
                <w:rFonts w:ascii="Times New Roman" w:hAnsi="Times New Roman" w:eastAsia="Times New Roman"/>
                <w:b w:val="0"/>
                <w:i w:val="0"/>
                <w:sz w:val="20"/>
                <w:u w:val="none"/>
              </w:rPr>
              <w:t>0.6878</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YooChoose</w:t>
            </w:r>
          </w:p>
        </w:tc>
        <w:tc>
          <w:tcPr>
            <w:tcW w:type="dxa" w:w="2160"/>
          </w:tcPr>
          <w:p>
            <w:pPr>
              <w:keepNext w:val="0"/>
              <w:spacing w:before="0" w:after="0" w:lineRule="auto" w:line="240"/>
              <w:jc w:val="left"/>
            </w:pPr>
            <w:r>
              <w:rPr>
                <w:rFonts w:ascii="Times New Roman" w:hAnsi="Times New Roman" w:eastAsia="Times New Roman"/>
                <w:b w:val="0"/>
                <w:i w:val="0"/>
                <w:sz w:val="20"/>
                <w:u w:val="none"/>
              </w:rPr>
              <w:t>Input</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Recall@20</w:t>
            </w:r>
          </w:p>
        </w:tc>
        <w:tc>
          <w:tcPr>
            <w:tcW w:type="dxa" w:w="1584"/>
          </w:tcPr>
          <w:p>
            <w:pPr>
              <w:keepNext w:val="0"/>
              <w:spacing w:before="0" w:after="0" w:lineRule="auto" w:line="240"/>
              <w:jc w:val="right"/>
            </w:pPr>
            <w:r>
              <w:rPr>
                <w:rFonts w:ascii="Times New Roman" w:hAnsi="Times New Roman" w:eastAsia="Times New Roman"/>
                <w:b w:val="0"/>
                <w:i w:val="0"/>
                <w:sz w:val="20"/>
                <w:u w:val="none"/>
              </w:rPr>
              <w:t>0.6669</w:t>
            </w:r>
          </w:p>
        </w:tc>
        <w:tc>
          <w:tcPr>
            <w:tcW w:type="dxa" w:w="1872"/>
          </w:tcPr>
          <w:p>
            <w:pPr>
              <w:keepNext w:val="0"/>
              <w:spacing w:before="0" w:after="0" w:lineRule="auto" w:line="240"/>
              <w:jc w:val="right"/>
            </w:pPr>
            <w:r>
              <w:rPr>
                <w:rFonts w:ascii="Times New Roman" w:hAnsi="Times New Roman" w:eastAsia="Times New Roman"/>
                <w:b w:val="0"/>
                <w:i w:val="0"/>
                <w:sz w:val="20"/>
                <w:u w:val="none"/>
              </w:rPr>
              <w:t>0.6854</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YooChoose</w:t>
            </w:r>
          </w:p>
        </w:tc>
        <w:tc>
          <w:tcPr>
            <w:tcW w:type="dxa" w:w="2160"/>
          </w:tcPr>
          <w:p>
            <w:pPr>
              <w:keepNext w:val="0"/>
              <w:spacing w:before="0" w:after="0" w:lineRule="auto" w:line="240"/>
              <w:jc w:val="left"/>
            </w:pPr>
            <w:r>
              <w:rPr>
                <w:rFonts w:ascii="Times New Roman" w:hAnsi="Times New Roman" w:eastAsia="Times New Roman"/>
                <w:b w:val="0"/>
                <w:i w:val="0"/>
                <w:sz w:val="20"/>
                <w:u w:val="none"/>
              </w:rPr>
              <w:t>Cell (RBF)</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Recall@20</w:t>
            </w:r>
          </w:p>
        </w:tc>
        <w:tc>
          <w:tcPr>
            <w:tcW w:type="dxa" w:w="1584"/>
          </w:tcPr>
          <w:p>
            <w:pPr>
              <w:keepNext w:val="0"/>
              <w:spacing w:before="0" w:after="0" w:lineRule="auto" w:line="240"/>
              <w:jc w:val="right"/>
            </w:pPr>
            <w:r>
              <w:rPr>
                <w:rFonts w:ascii="Times New Roman" w:hAnsi="Times New Roman" w:eastAsia="Times New Roman"/>
                <w:b w:val="0"/>
                <w:i w:val="0"/>
                <w:sz w:val="20"/>
                <w:u w:val="none"/>
              </w:rPr>
              <w:t>0.6926</w:t>
            </w:r>
          </w:p>
        </w:tc>
        <w:tc>
          <w:tcPr>
            <w:tcW w:type="dxa" w:w="1872"/>
          </w:tcPr>
          <w:p>
            <w:pPr>
              <w:keepNext w:val="0"/>
              <w:spacing w:before="0" w:after="0" w:lineRule="auto" w:line="240"/>
              <w:jc w:val="right"/>
            </w:pPr>
            <w:r>
              <w:rPr>
                <w:rFonts w:ascii="Times New Roman" w:hAnsi="Times New Roman" w:eastAsia="Times New Roman"/>
                <w:b w:val="0"/>
                <w:i w:val="0"/>
                <w:sz w:val="20"/>
                <w:u w:val="none"/>
              </w:rPr>
              <w:t>0.7016</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YooChoose</w:t>
            </w:r>
          </w:p>
        </w:tc>
        <w:tc>
          <w:tcPr>
            <w:tcW w:type="dxa" w:w="2160"/>
          </w:tcPr>
          <w:p>
            <w:pPr>
              <w:keepNext w:val="0"/>
              <w:spacing w:before="0" w:after="0" w:lineRule="auto" w:line="240"/>
              <w:jc w:val="left"/>
            </w:pPr>
            <w:r>
              <w:rPr>
                <w:rFonts w:ascii="Times New Roman" w:hAnsi="Times New Roman" w:eastAsia="Times New Roman"/>
                <w:b w:val="0"/>
                <w:i w:val="0"/>
                <w:sz w:val="20"/>
                <w:u w:val="none"/>
              </w:rPr>
              <w:t>Cell (rational)</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Recall@20</w:t>
            </w:r>
          </w:p>
        </w:tc>
        <w:tc>
          <w:tcPr>
            <w:tcW w:type="dxa" w:w="1584"/>
          </w:tcPr>
          <w:p>
            <w:pPr>
              <w:keepNext w:val="0"/>
              <w:spacing w:before="0" w:after="0" w:lineRule="auto" w:line="240"/>
              <w:jc w:val="right"/>
            </w:pPr>
            <w:r>
              <w:rPr>
                <w:rFonts w:ascii="Times New Roman" w:hAnsi="Times New Roman" w:eastAsia="Times New Roman"/>
                <w:b w:val="0"/>
                <w:i w:val="0"/>
                <w:sz w:val="20"/>
                <w:u w:val="none"/>
              </w:rPr>
              <w:t>0.7095</w:t>
            </w:r>
          </w:p>
        </w:tc>
        <w:tc>
          <w:tcPr>
            <w:tcW w:type="dxa" w:w="1872"/>
          </w:tcPr>
          <w:p>
            <w:pPr>
              <w:keepNext w:val="0"/>
              <w:spacing w:before="0" w:after="0" w:lineRule="auto" w:line="240"/>
              <w:jc w:val="right"/>
            </w:pPr>
            <w:r>
              <w:rPr>
                <w:rFonts w:ascii="Times New Roman" w:hAnsi="Times New Roman" w:eastAsia="Times New Roman"/>
                <w:b w:val="0"/>
                <w:i w:val="0"/>
                <w:sz w:val="20"/>
                <w:u w:val="none"/>
              </w:rPr>
              <w:t>0.7035</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Instacart</w:t>
            </w:r>
          </w:p>
        </w:tc>
        <w:tc>
          <w:tcPr>
            <w:tcW w:type="dxa" w:w="2160"/>
          </w:tcPr>
          <w:p>
            <w:pPr>
              <w:keepNext w:val="0"/>
              <w:spacing w:before="0" w:after="0" w:lineRule="auto" w:line="240"/>
              <w:jc w:val="left"/>
            </w:pPr>
            <w:r>
              <w:rPr>
                <w:rFonts w:ascii="Times New Roman" w:hAnsi="Times New Roman" w:eastAsia="Times New Roman"/>
                <w:b w:val="0"/>
                <w:i w:val="0"/>
                <w:sz w:val="20"/>
                <w:u w:val="none"/>
              </w:rPr>
              <w:t>Head</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Recall@10</w:t>
            </w:r>
          </w:p>
        </w:tc>
        <w:tc>
          <w:tcPr>
            <w:tcW w:type="dxa" w:w="1584"/>
          </w:tcPr>
          <w:p>
            <w:pPr>
              <w:keepNext w:val="0"/>
              <w:spacing w:before="0" w:after="0" w:lineRule="auto" w:line="240"/>
              <w:jc w:val="right"/>
            </w:pPr>
            <w:r>
              <w:rPr>
                <w:rFonts w:ascii="Times New Roman" w:hAnsi="Times New Roman" w:eastAsia="Times New Roman"/>
                <w:b w:val="0"/>
                <w:i w:val="0"/>
                <w:sz w:val="20"/>
                <w:u w:val="none"/>
              </w:rPr>
              <w:t>0.1420</w:t>
            </w:r>
          </w:p>
        </w:tc>
        <w:tc>
          <w:tcPr>
            <w:tcW w:type="dxa" w:w="1872"/>
          </w:tcPr>
          <w:p>
            <w:pPr>
              <w:keepNext w:val="0"/>
              <w:spacing w:before="0" w:after="0" w:lineRule="auto" w:line="240"/>
              <w:jc w:val="right"/>
            </w:pPr>
            <w:r>
              <w:rPr>
                <w:rFonts w:ascii="Times New Roman" w:hAnsi="Times New Roman" w:eastAsia="Times New Roman"/>
                <w:b w:val="0"/>
                <w:i w:val="0"/>
                <w:sz w:val="20"/>
                <w:u w:val="none"/>
              </w:rPr>
              <w:t>0.2375</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Instacart</w:t>
            </w:r>
          </w:p>
        </w:tc>
        <w:tc>
          <w:tcPr>
            <w:tcW w:type="dxa" w:w="2160"/>
          </w:tcPr>
          <w:p>
            <w:pPr>
              <w:keepNext w:val="0"/>
              <w:spacing w:before="0" w:after="0" w:lineRule="auto" w:line="240"/>
              <w:jc w:val="left"/>
            </w:pPr>
            <w:r>
              <w:rPr>
                <w:rFonts w:ascii="Times New Roman" w:hAnsi="Times New Roman" w:eastAsia="Times New Roman"/>
                <w:b w:val="0"/>
                <w:i w:val="0"/>
                <w:sz w:val="20"/>
                <w:u w:val="none"/>
              </w:rPr>
              <w:t>Input</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Recall@10</w:t>
            </w:r>
          </w:p>
        </w:tc>
        <w:tc>
          <w:tcPr>
            <w:tcW w:type="dxa" w:w="1584"/>
          </w:tcPr>
          <w:p>
            <w:pPr>
              <w:keepNext w:val="0"/>
              <w:spacing w:before="0" w:after="0" w:lineRule="auto" w:line="240"/>
              <w:jc w:val="right"/>
            </w:pPr>
            <w:r>
              <w:rPr>
                <w:rFonts w:ascii="Times New Roman" w:hAnsi="Times New Roman" w:eastAsia="Times New Roman"/>
                <w:b w:val="0"/>
                <w:i w:val="0"/>
                <w:sz w:val="20"/>
                <w:u w:val="none"/>
              </w:rPr>
              <w:t>0.1067</w:t>
            </w:r>
          </w:p>
        </w:tc>
        <w:tc>
          <w:tcPr>
            <w:tcW w:type="dxa" w:w="1872"/>
          </w:tcPr>
          <w:p>
            <w:pPr>
              <w:keepNext w:val="0"/>
              <w:spacing w:before="0" w:after="0" w:lineRule="auto" w:line="240"/>
              <w:jc w:val="right"/>
            </w:pPr>
            <w:r>
              <w:rPr>
                <w:rFonts w:ascii="Times New Roman" w:hAnsi="Times New Roman" w:eastAsia="Times New Roman"/>
                <w:b w:val="0"/>
                <w:i w:val="0"/>
                <w:sz w:val="20"/>
                <w:u w:val="none"/>
              </w:rPr>
              <w:t>0.2293</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Instacart</w:t>
            </w:r>
          </w:p>
        </w:tc>
        <w:tc>
          <w:tcPr>
            <w:tcW w:type="dxa" w:w="2160"/>
          </w:tcPr>
          <w:p>
            <w:pPr>
              <w:keepNext w:val="0"/>
              <w:spacing w:before="0" w:after="0" w:lineRule="auto" w:line="240"/>
              <w:jc w:val="left"/>
            </w:pPr>
            <w:r>
              <w:rPr>
                <w:rFonts w:ascii="Times New Roman" w:hAnsi="Times New Roman" w:eastAsia="Times New Roman"/>
                <w:b w:val="0"/>
                <w:i w:val="0"/>
                <w:sz w:val="20"/>
                <w:u w:val="none"/>
              </w:rPr>
              <w:t>Cell</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Recall@10</w:t>
            </w:r>
          </w:p>
        </w:tc>
        <w:tc>
          <w:tcPr>
            <w:tcW w:type="dxa" w:w="1584"/>
          </w:tcPr>
          <w:p>
            <w:pPr>
              <w:keepNext w:val="0"/>
              <w:spacing w:before="0" w:after="0" w:lineRule="auto" w:line="240"/>
              <w:jc w:val="right"/>
            </w:pPr>
            <w:r>
              <w:rPr>
                <w:rFonts w:ascii="Times New Roman" w:hAnsi="Times New Roman" w:eastAsia="Times New Roman"/>
                <w:b w:val="0"/>
                <w:i w:val="0"/>
                <w:sz w:val="20"/>
                <w:u w:val="none"/>
              </w:rPr>
              <w:t>0.2517</w:t>
            </w:r>
          </w:p>
        </w:tc>
        <w:tc>
          <w:tcPr>
            <w:tcW w:type="dxa" w:w="1872"/>
          </w:tcPr>
          <w:p>
            <w:pPr>
              <w:keepNext w:val="0"/>
              <w:spacing w:before="0" w:after="0" w:lineRule="auto" w:line="240"/>
              <w:jc w:val="right"/>
            </w:pPr>
            <w:r>
              <w:rPr>
                <w:rFonts w:ascii="Times New Roman" w:hAnsi="Times New Roman" w:eastAsia="Times New Roman"/>
                <w:b w:val="0"/>
                <w:i w:val="0"/>
                <w:sz w:val="20"/>
                <w:u w:val="none"/>
              </w:rPr>
              <w:t>0.2639</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Dunnhumby</w:t>
            </w:r>
          </w:p>
        </w:tc>
        <w:tc>
          <w:tcPr>
            <w:tcW w:type="dxa" w:w="2160"/>
          </w:tcPr>
          <w:p>
            <w:pPr>
              <w:keepNext w:val="0"/>
              <w:spacing w:before="0" w:after="0" w:lineRule="auto" w:line="240"/>
              <w:jc w:val="left"/>
            </w:pPr>
            <w:r>
              <w:rPr>
                <w:rFonts w:ascii="Times New Roman" w:hAnsi="Times New Roman" w:eastAsia="Times New Roman"/>
                <w:b w:val="0"/>
                <w:i w:val="0"/>
                <w:sz w:val="20"/>
                <w:u w:val="none"/>
              </w:rPr>
              <w:t>Head</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Recall@10</w:t>
            </w:r>
          </w:p>
        </w:tc>
        <w:tc>
          <w:tcPr>
            <w:tcW w:type="dxa" w:w="1584"/>
          </w:tcPr>
          <w:p>
            <w:pPr>
              <w:keepNext w:val="0"/>
              <w:spacing w:before="0" w:after="0" w:lineRule="auto" w:line="240"/>
              <w:jc w:val="right"/>
            </w:pPr>
            <w:r>
              <w:rPr>
                <w:rFonts w:ascii="Times New Roman" w:hAnsi="Times New Roman" w:eastAsia="Times New Roman"/>
                <w:b w:val="0"/>
                <w:i w:val="0"/>
                <w:sz w:val="20"/>
                <w:u w:val="none"/>
              </w:rPr>
              <w:t>0.1535</w:t>
            </w:r>
          </w:p>
        </w:tc>
        <w:tc>
          <w:tcPr>
            <w:tcW w:type="dxa" w:w="1872"/>
          </w:tcPr>
          <w:p>
            <w:pPr>
              <w:keepNext w:val="0"/>
              <w:spacing w:before="0" w:after="0" w:lineRule="auto" w:line="240"/>
              <w:jc w:val="right"/>
            </w:pPr>
            <w:r>
              <w:rPr>
                <w:rFonts w:ascii="Times New Roman" w:hAnsi="Times New Roman" w:eastAsia="Times New Roman"/>
                <w:b w:val="0"/>
                <w:i w:val="0"/>
                <w:sz w:val="20"/>
                <w:u w:val="none"/>
              </w:rPr>
              <w:t>0.1722</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Dunnhumby</w:t>
            </w:r>
          </w:p>
        </w:tc>
        <w:tc>
          <w:tcPr>
            <w:tcW w:type="dxa" w:w="2160"/>
          </w:tcPr>
          <w:p>
            <w:pPr>
              <w:keepNext w:val="0"/>
              <w:spacing w:before="0" w:after="0" w:lineRule="auto" w:line="240"/>
              <w:jc w:val="left"/>
            </w:pPr>
            <w:r>
              <w:rPr>
                <w:rFonts w:ascii="Times New Roman" w:hAnsi="Times New Roman" w:eastAsia="Times New Roman"/>
                <w:b w:val="0"/>
                <w:i w:val="0"/>
                <w:sz w:val="20"/>
                <w:u w:val="none"/>
              </w:rPr>
              <w:t>Input</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Recall@10</w:t>
            </w:r>
          </w:p>
        </w:tc>
        <w:tc>
          <w:tcPr>
            <w:tcW w:type="dxa" w:w="1584"/>
          </w:tcPr>
          <w:p>
            <w:pPr>
              <w:keepNext w:val="0"/>
              <w:spacing w:before="0" w:after="0" w:lineRule="auto" w:line="240"/>
              <w:jc w:val="right"/>
            </w:pPr>
            <w:r>
              <w:rPr>
                <w:rFonts w:ascii="Times New Roman" w:hAnsi="Times New Roman" w:eastAsia="Times New Roman"/>
                <w:b w:val="0"/>
                <w:i w:val="0"/>
                <w:sz w:val="20"/>
                <w:u w:val="none"/>
              </w:rPr>
              <w:t>0.1634</w:t>
            </w:r>
          </w:p>
        </w:tc>
        <w:tc>
          <w:tcPr>
            <w:tcW w:type="dxa" w:w="1872"/>
          </w:tcPr>
          <w:p>
            <w:pPr>
              <w:keepNext w:val="0"/>
              <w:spacing w:before="0" w:after="0" w:lineRule="auto" w:line="240"/>
              <w:jc w:val="right"/>
            </w:pPr>
            <w:r>
              <w:rPr>
                <w:rFonts w:ascii="Times New Roman" w:hAnsi="Times New Roman" w:eastAsia="Times New Roman"/>
                <w:b w:val="0"/>
                <w:i w:val="0"/>
                <w:sz w:val="20"/>
                <w:u w:val="none"/>
              </w:rPr>
              <w:t>0.1787</w:t>
            </w:r>
          </w:p>
        </w:tc>
      </w:tr>
      <w:tr>
        <w:tc>
          <w:tcPr>
            <w:tcW w:type="dxa" w:w="1872"/>
          </w:tcPr>
          <w:p>
            <w:pPr>
              <w:keepNext w:val="0"/>
              <w:spacing w:before="0" w:after="0" w:lineRule="auto" w:line="240"/>
              <w:jc w:val="left"/>
            </w:pPr>
            <w:r>
              <w:rPr>
                <w:rFonts w:ascii="Times New Roman" w:hAnsi="Times New Roman" w:eastAsia="Times New Roman"/>
                <w:b w:val="0"/>
                <w:i w:val="0"/>
                <w:sz w:val="20"/>
                <w:u w:val="none"/>
              </w:rPr>
              <w:t>Dunnhumby</w:t>
            </w:r>
          </w:p>
        </w:tc>
        <w:tc>
          <w:tcPr>
            <w:tcW w:type="dxa" w:w="2160"/>
          </w:tcPr>
          <w:p>
            <w:pPr>
              <w:keepNext w:val="0"/>
              <w:spacing w:before="0" w:after="0" w:lineRule="auto" w:line="240"/>
              <w:jc w:val="left"/>
            </w:pPr>
            <w:r>
              <w:rPr>
                <w:rFonts w:ascii="Times New Roman" w:hAnsi="Times New Roman" w:eastAsia="Times New Roman"/>
                <w:b w:val="0"/>
                <w:i w:val="0"/>
                <w:sz w:val="20"/>
                <w:u w:val="none"/>
              </w:rPr>
              <w:t>Cell</w:t>
            </w:r>
          </w:p>
        </w:tc>
        <w:tc>
          <w:tcPr>
            <w:tcW w:type="dxa" w:w="1728"/>
          </w:tcPr>
          <w:p>
            <w:pPr>
              <w:keepNext w:val="0"/>
              <w:spacing w:before="0" w:after="0" w:lineRule="auto" w:line="240"/>
              <w:jc w:val="left"/>
            </w:pPr>
            <w:r>
              <w:rPr>
                <w:rFonts w:ascii="Times New Roman" w:hAnsi="Times New Roman" w:eastAsia="Times New Roman"/>
                <w:b w:val="0"/>
                <w:i w:val="0"/>
                <w:sz w:val="20"/>
                <w:u w:val="none"/>
              </w:rPr>
              <w:t>Recall@10</w:t>
            </w:r>
          </w:p>
        </w:tc>
        <w:tc>
          <w:tcPr>
            <w:tcW w:type="dxa" w:w="1584"/>
          </w:tcPr>
          <w:p>
            <w:pPr>
              <w:keepNext w:val="0"/>
              <w:spacing w:before="0" w:after="0" w:lineRule="auto" w:line="240"/>
              <w:jc w:val="right"/>
            </w:pPr>
            <w:r>
              <w:rPr>
                <w:rFonts w:ascii="Times New Roman" w:hAnsi="Times New Roman" w:eastAsia="Times New Roman"/>
                <w:b w:val="0"/>
                <w:i w:val="0"/>
                <w:sz w:val="20"/>
                <w:u w:val="none"/>
              </w:rPr>
              <w:t>0.1709</w:t>
            </w:r>
          </w:p>
        </w:tc>
        <w:tc>
          <w:tcPr>
            <w:tcW w:type="dxa" w:w="1872"/>
          </w:tcPr>
          <w:p>
            <w:pPr>
              <w:keepNext w:val="0"/>
              <w:spacing w:before="0" w:after="0" w:lineRule="auto" w:line="240"/>
              <w:jc w:val="right"/>
            </w:pPr>
            <w:r>
              <w:rPr>
                <w:rFonts w:ascii="Times New Roman" w:hAnsi="Times New Roman" w:eastAsia="Times New Roman"/>
                <w:b w:val="0"/>
                <w:i w:val="0"/>
                <w:sz w:val="20"/>
                <w:u w:val="none"/>
              </w:rPr>
              <w:t>0.1726</w:t>
            </w:r>
          </w:p>
        </w:tc>
      </w:tr>
    </w:tbl>
    <w:p>
      <w:pPr>
        <w:keepNext w:val="0"/>
        <w:spacing w:before="0" w:after="80" w:lineRule="auto" w:line="276"/>
        <w:jc w:val="both"/>
      </w:pPr>
    </w:p>
    <w:p>
      <w:pPr>
        <w:keepNext/>
        <w:spacing w:before="240" w:after="160" w:lineRule="auto" w:line="276"/>
        <w:jc w:val="left"/>
      </w:pPr>
      <w:r>
        <w:rPr>
          <w:rFonts w:ascii="Times New Roman" w:hAnsi="Times New Roman" w:eastAsia="Times New Roman"/>
          <w:b/>
          <w:i w:val="0"/>
          <w:sz w:val="28"/>
          <w:u w:val="none"/>
        </w:rPr>
        <w:t>APPENDIX C: ISSUES LIST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6624"/>
        <w:gridCol w:w="2016"/>
      </w:tblGrid>
      <w:tr>
        <w:tc>
          <w:tcPr>
            <w:tcW w:type="dxa" w:w="576"/>
            <w:shd w:val="clear" w:color="auto" w:fill="D9E2F3"/>
          </w:tcPr>
          <w:p>
            <w:pPr>
              <w:keepNext w:val="0"/>
              <w:spacing w:before="0" w:after="0" w:lineRule="auto" w:line="240"/>
              <w:jc w:val="left"/>
            </w:pPr>
            <w:r>
              <w:rPr>
                <w:rFonts w:ascii="Times New Roman" w:hAnsi="Times New Roman" w:eastAsia="Times New Roman"/>
                <w:b/>
                <w:i w:val="0"/>
                <w:sz w:val="20"/>
                <w:u w:val="none"/>
              </w:rPr>
              <w:t>#</w:t>
            </w:r>
          </w:p>
        </w:tc>
        <w:tc>
          <w:tcPr>
            <w:tcW w:type="dxa" w:w="6624"/>
            <w:shd w:val="clear" w:color="auto" w:fill="D9E2F3"/>
          </w:tcPr>
          <w:p>
            <w:pPr>
              <w:keepNext w:val="0"/>
              <w:spacing w:before="0" w:after="0" w:lineRule="auto" w:line="240"/>
              <w:jc w:val="left"/>
            </w:pPr>
            <w:r>
              <w:rPr>
                <w:rFonts w:ascii="Times New Roman" w:hAnsi="Times New Roman" w:eastAsia="Times New Roman"/>
                <w:b/>
                <w:i w:val="0"/>
                <w:sz w:val="20"/>
                <w:u w:val="none"/>
              </w:rPr>
              <w:t>Issue</w:t>
            </w:r>
          </w:p>
        </w:tc>
        <w:tc>
          <w:tcPr>
            <w:tcW w:type="dxa" w:w="2016"/>
            <w:shd w:val="clear" w:color="auto" w:fill="D9E2F3"/>
          </w:tcPr>
          <w:p>
            <w:pPr>
              <w:keepNext w:val="0"/>
              <w:spacing w:before="0" w:after="0" w:lineRule="auto" w:line="240"/>
              <w:jc w:val="left"/>
            </w:pPr>
            <w:r>
              <w:rPr>
                <w:rFonts w:ascii="Times New Roman" w:hAnsi="Times New Roman" w:eastAsia="Times New Roman"/>
                <w:b/>
                <w:i w:val="0"/>
                <w:sz w:val="20"/>
                <w:u w:val="none"/>
              </w:rPr>
              <w:t>Status</w:t>
            </w:r>
          </w:p>
        </w:tc>
      </w:tr>
      <w:tr>
        <w:tc>
          <w:tcPr>
            <w:tcW w:type="dxa" w:w="576"/>
          </w:tcPr>
          <w:p>
            <w:pPr>
              <w:keepNext w:val="0"/>
              <w:spacing w:before="0" w:after="0" w:lineRule="auto" w:line="240"/>
              <w:jc w:val="left"/>
            </w:pPr>
            <w:r>
              <w:rPr>
                <w:rFonts w:ascii="Times New Roman" w:hAnsi="Times New Roman" w:eastAsia="Times New Roman"/>
                <w:b w:val="0"/>
                <w:i w:val="0"/>
                <w:sz w:val="20"/>
                <w:u w:val="none"/>
              </w:rPr>
              <w:t>1</w:t>
            </w:r>
          </w:p>
        </w:tc>
        <w:tc>
          <w:tcPr>
            <w:tcW w:type="dxa" w:w="6624"/>
          </w:tcPr>
          <w:p>
            <w:pPr>
              <w:keepNext w:val="0"/>
              <w:spacing w:before="0" w:after="0" w:lineRule="auto" w:line="240"/>
              <w:jc w:val="left"/>
            </w:pPr>
            <w:r>
              <w:rPr>
                <w:rFonts w:ascii="Times New Roman" w:hAnsi="Times New Roman" w:eastAsia="Times New Roman"/>
                <w:b w:val="0"/>
                <w:i w:val="0"/>
                <w:sz w:val="20"/>
                <w:u w:val="none"/>
              </w:rPr>
              <w:t>Third seed (44) for the four key YooChoose models; seed 43 for the matched MLP-GRU cell</w:t>
            </w:r>
          </w:p>
        </w:tc>
        <w:tc>
          <w:tcPr>
            <w:tcW w:type="dxa" w:w="2016"/>
          </w:tcPr>
          <w:p>
            <w:pPr>
              <w:keepNext w:val="0"/>
              <w:spacing w:before="0" w:after="0" w:lineRule="auto" w:line="240"/>
              <w:jc w:val="left"/>
            </w:pPr>
            <w:r>
              <w:rPr>
                <w:rFonts w:ascii="Times New Roman" w:hAnsi="Times New Roman" w:eastAsia="Times New Roman"/>
                <w:b w:val="0"/>
                <w:i w:val="0"/>
                <w:sz w:val="20"/>
                <w:u w:val="none"/>
              </w:rPr>
              <w:t>Open</w:t>
            </w:r>
          </w:p>
        </w:tc>
      </w:tr>
      <w:tr>
        <w:tc>
          <w:tcPr>
            <w:tcW w:type="dxa" w:w="576"/>
          </w:tcPr>
          <w:p>
            <w:pPr>
              <w:keepNext w:val="0"/>
              <w:spacing w:before="0" w:after="0" w:lineRule="auto" w:line="240"/>
              <w:jc w:val="left"/>
            </w:pPr>
            <w:r>
              <w:rPr>
                <w:rFonts w:ascii="Times New Roman" w:hAnsi="Times New Roman" w:eastAsia="Times New Roman"/>
                <w:b w:val="0"/>
                <w:i w:val="0"/>
                <w:sz w:val="20"/>
                <w:u w:val="none"/>
              </w:rPr>
              <w:t>2</w:t>
            </w:r>
          </w:p>
        </w:tc>
        <w:tc>
          <w:tcPr>
            <w:tcW w:type="dxa" w:w="6624"/>
          </w:tcPr>
          <w:p>
            <w:pPr>
              <w:keepNext w:val="0"/>
              <w:spacing w:before="0" w:after="0" w:lineRule="auto" w:line="240"/>
              <w:jc w:val="left"/>
            </w:pPr>
            <w:r>
              <w:rPr>
                <w:rFonts w:ascii="Times New Roman" w:hAnsi="Times New Roman" w:eastAsia="Times New Roman"/>
                <w:b w:val="0"/>
                <w:i w:val="0"/>
                <w:sz w:val="20"/>
                <w:u w:val="none"/>
              </w:rPr>
              <w:t>Full Instacart and yoochoose1/4 runs on the UPES GPU</w:t>
            </w:r>
          </w:p>
        </w:tc>
        <w:tc>
          <w:tcPr>
            <w:tcW w:type="dxa" w:w="2016"/>
          </w:tcPr>
          <w:p>
            <w:pPr>
              <w:keepNext w:val="0"/>
              <w:spacing w:before="0" w:after="0" w:lineRule="auto" w:line="240"/>
              <w:jc w:val="left"/>
            </w:pPr>
            <w:r>
              <w:rPr>
                <w:rFonts w:ascii="Times New Roman" w:hAnsi="Times New Roman" w:eastAsia="Times New Roman"/>
                <w:b w:val="0"/>
                <w:i w:val="0"/>
                <w:sz w:val="20"/>
                <w:u w:val="none"/>
              </w:rPr>
              <w:t>Open</w:t>
            </w:r>
          </w:p>
        </w:tc>
      </w:tr>
      <w:tr>
        <w:tc>
          <w:tcPr>
            <w:tcW w:type="dxa" w:w="576"/>
          </w:tcPr>
          <w:p>
            <w:pPr>
              <w:keepNext w:val="0"/>
              <w:spacing w:before="0" w:after="0" w:lineRule="auto" w:line="240"/>
              <w:jc w:val="left"/>
            </w:pPr>
            <w:r>
              <w:rPr>
                <w:rFonts w:ascii="Times New Roman" w:hAnsi="Times New Roman" w:eastAsia="Times New Roman"/>
                <w:b w:val="0"/>
                <w:i w:val="0"/>
                <w:sz w:val="20"/>
                <w:u w:val="none"/>
              </w:rPr>
              <w:t>3</w:t>
            </w:r>
          </w:p>
        </w:tc>
        <w:tc>
          <w:tcPr>
            <w:tcW w:type="dxa" w:w="6624"/>
          </w:tcPr>
          <w:p>
            <w:pPr>
              <w:keepNext w:val="0"/>
              <w:spacing w:before="0" w:after="0" w:lineRule="auto" w:line="240"/>
              <w:jc w:val="left"/>
            </w:pPr>
            <w:r>
              <w:rPr>
                <w:rFonts w:ascii="Times New Roman" w:hAnsi="Times New Roman" w:eastAsia="Times New Roman"/>
                <w:b w:val="0"/>
                <w:i w:val="0"/>
                <w:sz w:val="20"/>
                <w:u w:val="none"/>
              </w:rPr>
              <w:t>Instacart clustering gives 12,058 groups vs 9,407 in the original paper</w:t>
            </w:r>
          </w:p>
        </w:tc>
        <w:tc>
          <w:tcPr>
            <w:tcW w:type="dxa" w:w="2016"/>
          </w:tcPr>
          <w:p>
            <w:pPr>
              <w:keepNext w:val="0"/>
              <w:spacing w:before="0" w:after="0" w:lineRule="auto" w:line="240"/>
              <w:jc w:val="left"/>
            </w:pPr>
            <w:r>
              <w:rPr>
                <w:rFonts w:ascii="Times New Roman" w:hAnsi="Times New Roman" w:eastAsia="Times New Roman"/>
                <w:b w:val="0"/>
                <w:i w:val="0"/>
                <w:sz w:val="20"/>
                <w:u w:val="none"/>
              </w:rPr>
              <w:t>Documented</w:t>
            </w:r>
          </w:p>
        </w:tc>
      </w:tr>
      <w:tr>
        <w:tc>
          <w:tcPr>
            <w:tcW w:type="dxa" w:w="576"/>
          </w:tcPr>
          <w:p>
            <w:pPr>
              <w:keepNext w:val="0"/>
              <w:spacing w:before="0" w:after="0" w:lineRule="auto" w:line="240"/>
              <w:jc w:val="left"/>
            </w:pPr>
            <w:r>
              <w:rPr>
                <w:rFonts w:ascii="Times New Roman" w:hAnsi="Times New Roman" w:eastAsia="Times New Roman"/>
                <w:b w:val="0"/>
                <w:i w:val="0"/>
                <w:sz w:val="20"/>
                <w:u w:val="none"/>
              </w:rPr>
              <w:t>4</w:t>
            </w:r>
          </w:p>
        </w:tc>
        <w:tc>
          <w:tcPr>
            <w:tcW w:type="dxa" w:w="6624"/>
          </w:tcPr>
          <w:p>
            <w:pPr>
              <w:keepNext w:val="0"/>
              <w:spacing w:before="0" w:after="0" w:lineRule="auto" w:line="240"/>
              <w:jc w:val="left"/>
            </w:pPr>
            <w:r>
              <w:rPr>
                <w:rFonts w:ascii="Times New Roman" w:hAnsi="Times New Roman" w:eastAsia="Times New Roman"/>
                <w:b w:val="0"/>
                <w:i w:val="0"/>
                <w:sz w:val="20"/>
                <w:u w:val="none"/>
              </w:rPr>
              <w:t>Benchmark of torch.compile and float32 optimisations on the GPU</w:t>
            </w:r>
          </w:p>
        </w:tc>
        <w:tc>
          <w:tcPr>
            <w:tcW w:type="dxa" w:w="2016"/>
          </w:tcPr>
          <w:p>
            <w:pPr>
              <w:keepNext w:val="0"/>
              <w:spacing w:before="0" w:after="0" w:lineRule="auto" w:line="240"/>
              <w:jc w:val="left"/>
            </w:pPr>
            <w:r>
              <w:rPr>
                <w:rFonts w:ascii="Times New Roman" w:hAnsi="Times New Roman" w:eastAsia="Times New Roman"/>
                <w:b w:val="0"/>
                <w:i w:val="0"/>
                <w:sz w:val="20"/>
                <w:u w:val="none"/>
              </w:rPr>
              <w:t>Open</w:t>
            </w:r>
          </w:p>
        </w:tc>
      </w:tr>
      <w:tr>
        <w:tc>
          <w:tcPr>
            <w:tcW w:type="dxa" w:w="576"/>
          </w:tcPr>
          <w:p>
            <w:pPr>
              <w:keepNext w:val="0"/>
              <w:spacing w:before="0" w:after="0" w:lineRule="auto" w:line="240"/>
              <w:jc w:val="left"/>
            </w:pPr>
            <w:r>
              <w:rPr>
                <w:rFonts w:ascii="Times New Roman" w:hAnsi="Times New Roman" w:eastAsia="Times New Roman"/>
                <w:b w:val="0"/>
                <w:i w:val="0"/>
                <w:sz w:val="20"/>
                <w:u w:val="none"/>
              </w:rPr>
              <w:t>5</w:t>
            </w:r>
          </w:p>
        </w:tc>
        <w:tc>
          <w:tcPr>
            <w:tcW w:type="dxa" w:w="6624"/>
          </w:tcPr>
          <w:p>
            <w:pPr>
              <w:keepNext w:val="0"/>
              <w:spacing w:before="0" w:after="0" w:lineRule="auto" w:line="240"/>
              <w:jc w:val="left"/>
            </w:pPr>
            <w:r>
              <w:rPr>
                <w:rFonts w:ascii="Times New Roman" w:hAnsi="Times New Roman" w:eastAsia="Times New Roman"/>
                <w:b w:val="0"/>
                <w:i w:val="0"/>
                <w:sz w:val="20"/>
                <w:u w:val="none"/>
              </w:rPr>
              <w:t>Results, conclusion and abstract chapters of the report</w:t>
            </w:r>
          </w:p>
        </w:tc>
        <w:tc>
          <w:tcPr>
            <w:tcW w:type="dxa" w:w="2016"/>
          </w:tcPr>
          <w:p>
            <w:pPr>
              <w:keepNext w:val="0"/>
              <w:spacing w:before="0" w:after="0" w:lineRule="auto" w:line="240"/>
              <w:jc w:val="left"/>
            </w:pPr>
            <w:r>
              <w:rPr>
                <w:rFonts w:ascii="Times New Roman" w:hAnsi="Times New Roman" w:eastAsia="Times New Roman"/>
                <w:b w:val="0"/>
                <w:i w:val="0"/>
                <w:sz w:val="20"/>
                <w:u w:val="none"/>
              </w:rPr>
              <w:t>In progress</w:t>
            </w:r>
          </w:p>
        </w:tc>
      </w:tr>
      <w:tr>
        <w:tc>
          <w:tcPr>
            <w:tcW w:type="dxa" w:w="576"/>
          </w:tcPr>
          <w:p>
            <w:pPr>
              <w:keepNext w:val="0"/>
              <w:spacing w:before="0" w:after="0" w:lineRule="auto" w:line="240"/>
              <w:jc w:val="left"/>
            </w:pPr>
            <w:r>
              <w:rPr>
                <w:rFonts w:ascii="Times New Roman" w:hAnsi="Times New Roman" w:eastAsia="Times New Roman"/>
                <w:b w:val="0"/>
                <w:i w:val="0"/>
                <w:sz w:val="20"/>
                <w:u w:val="none"/>
              </w:rPr>
              <w:t>6</w:t>
            </w:r>
          </w:p>
        </w:tc>
        <w:tc>
          <w:tcPr>
            <w:tcW w:type="dxa" w:w="6624"/>
          </w:tcPr>
          <w:p>
            <w:pPr>
              <w:keepNext w:val="0"/>
              <w:spacing w:before="0" w:after="0" w:lineRule="auto" w:line="240"/>
              <w:jc w:val="left"/>
            </w:pPr>
            <w:r>
              <w:rPr>
                <w:rFonts w:ascii="Times New Roman" w:hAnsi="Times New Roman" w:eastAsia="Times New Roman"/>
                <w:b w:val="0"/>
                <w:i w:val="0"/>
                <w:sz w:val="20"/>
                <w:u w:val="none"/>
              </w:rPr>
              <w:t>Publication of the KAN-GRU cell and KAN-NBR results</w:t>
            </w:r>
          </w:p>
        </w:tc>
        <w:tc>
          <w:tcPr>
            <w:tcW w:type="dxa" w:w="2016"/>
          </w:tcPr>
          <w:p>
            <w:pPr>
              <w:keepNext w:val="0"/>
              <w:spacing w:before="0" w:after="0" w:lineRule="auto" w:line="240"/>
              <w:jc w:val="left"/>
            </w:pPr>
            <w:r>
              <w:rPr>
                <w:rFonts w:ascii="Times New Roman" w:hAnsi="Times New Roman" w:eastAsia="Times New Roman"/>
                <w:b w:val="0"/>
                <w:i w:val="0"/>
                <w:sz w:val="20"/>
                <w:u w:val="none"/>
              </w:rPr>
              <w:t>Planned</w:t>
            </w:r>
          </w:p>
        </w:tc>
      </w:tr>
    </w:tbl>
    <w:p>
      <w:pPr>
        <w:keepNext w:val="0"/>
        <w:spacing w:before="0" w:after="80" w:lineRule="auto" w:line="276"/>
        <w:jc w:val="both"/>
      </w:pPr>
    </w:p>
    <w:sectPr w:rsidR="00D76DE4" w:rsidRPr="00297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怀"/>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CCE"/>
    <w:multiLevelType w:val="hybridMultilevel"/>
    <w:tmpl w:val="DDBC01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2519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0NzY3MzK0NLIwNjRT0lEKTi0uzszPAykwrAUAc+uE4SwAAAA="/>
  </w:docVars>
  <w:rsids>
    <w:rsidRoot w:val="00336992"/>
    <w:rsid w:val="000445DA"/>
    <w:rsid w:val="00047256"/>
    <w:rsid w:val="000D44F9"/>
    <w:rsid w:val="001173EF"/>
    <w:rsid w:val="00146C2F"/>
    <w:rsid w:val="00170AD8"/>
    <w:rsid w:val="00242B83"/>
    <w:rsid w:val="00297628"/>
    <w:rsid w:val="002C4CEE"/>
    <w:rsid w:val="00336992"/>
    <w:rsid w:val="003858B1"/>
    <w:rsid w:val="00394C17"/>
    <w:rsid w:val="0043080B"/>
    <w:rsid w:val="00470D6F"/>
    <w:rsid w:val="00477439"/>
    <w:rsid w:val="00553380"/>
    <w:rsid w:val="006146AE"/>
    <w:rsid w:val="006266D1"/>
    <w:rsid w:val="006464AB"/>
    <w:rsid w:val="006554B1"/>
    <w:rsid w:val="006807B1"/>
    <w:rsid w:val="007B5C80"/>
    <w:rsid w:val="007C4D16"/>
    <w:rsid w:val="00A10D53"/>
    <w:rsid w:val="00B8480D"/>
    <w:rsid w:val="00BA2931"/>
    <w:rsid w:val="00C24367"/>
    <w:rsid w:val="00D76DE4"/>
    <w:rsid w:val="00E270CE"/>
    <w:rsid w:val="00F973A6"/>
    <w:rsid w:val="00FC1E6B"/>
    <w:rsid w:val="00FE2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BD569"/>
  <w15:chartTrackingRefBased/>
  <w15:docId w15:val="{296590BC-6000-417E-A5FD-E8FD83BD8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628"/>
    <w:pPr>
      <w:spacing w:after="0" w:line="240" w:lineRule="exact"/>
    </w:pPr>
    <w:rPr>
      <w:rFonts w:ascii="Times" w:eastAsia="Times New Roman" w:hAnsi="Times" w:cs="Times New Roman"/>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97628"/>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297628"/>
    <w:rPr>
      <w:rFonts w:ascii="Arial" w:eastAsia="Times New Roman" w:hAnsi="Arial" w:cs="Times New Roman"/>
      <w:b/>
      <w:kern w:val="28"/>
      <w:sz w:val="64"/>
      <w:szCs w:val="20"/>
      <w:lang w:val="en-US"/>
    </w:rPr>
  </w:style>
  <w:style w:type="paragraph" w:customStyle="1" w:styleId="ByLine">
    <w:name w:val="ByLine"/>
    <w:basedOn w:val="Title"/>
    <w:rsid w:val="00297628"/>
    <w:rPr>
      <w:sz w:val="28"/>
    </w:rPr>
  </w:style>
  <w:style w:type="character" w:styleId="Hyperlink">
    <w:name w:val="Hyperlink"/>
    <w:basedOn w:val="DefaultParagraphFont"/>
    <w:rsid w:val="00297628"/>
    <w:rPr>
      <w:color w:val="0000FF"/>
      <w:u w:val="single"/>
    </w:rPr>
  </w:style>
  <w:style w:type="table" w:styleId="TableGrid">
    <w:name w:val="Table Grid"/>
    <w:basedOn w:val="TableNormal"/>
    <w:uiPriority w:val="39"/>
    <w:rsid w:val="00297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7628"/>
    <w:pPr>
      <w:spacing w:after="0" w:line="240" w:lineRule="auto"/>
    </w:pPr>
    <w:rPr>
      <w:rFonts w:ascii="Times" w:eastAsia="Times New Roman" w:hAnsi="Times" w:cs="Times New Roman"/>
      <w:sz w:val="24"/>
      <w:szCs w:val="20"/>
      <w:lang w:val="en-US"/>
    </w:rPr>
  </w:style>
  <w:style w:type="paragraph" w:customStyle="1" w:styleId="TOCEntry">
    <w:name w:val="TOCEntry"/>
    <w:basedOn w:val="Normal"/>
    <w:rsid w:val="006807B1"/>
    <w:pPr>
      <w:keepNext/>
      <w:keepLines/>
      <w:spacing w:before="120" w:after="240" w:line="240" w:lineRule="atLeast"/>
    </w:pPr>
    <w:rPr>
      <w:b/>
      <w:sz w:val="36"/>
    </w:rPr>
  </w:style>
  <w:style w:type="paragraph" w:styleId="BalloonText">
    <w:name w:val="Balloon Text"/>
    <w:basedOn w:val="Normal"/>
    <w:link w:val="BalloonTextChar"/>
    <w:uiPriority w:val="99"/>
    <w:semiHidden/>
    <w:unhideWhenUsed/>
    <w:rsid w:val="00626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6D1"/>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5</Pages>
  <Words>780</Words>
  <Characters>4712</Characters>
  <Application>Microsoft Office Word</Application>
  <DocSecurity>0</DocSecurity>
  <Lines>336</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Kolmogorov-Arnold Networks in Recurrent Recommenders: Session-Based and Next-Basket Prediction</dc:title>
  <dc:subject/>
  <dc:creator>Abhishek Yadav, Saksham Agrawal, Yash Dagar</dc:creator>
  <cp:keywords/>
  <dc:description/>
  <cp:lastModifiedBy>Juhi Agrawal</cp:lastModifiedBy>
  <cp:revision>20</cp:revision>
  <cp:lastPrinted>2021-10-06T08:11:00Z</cp:lastPrinted>
  <dcterms:created xsi:type="dcterms:W3CDTF">2021-09-29T05:28:00Z</dcterms:created>
  <dcterms:modified xsi:type="dcterms:W3CDTF">2025-01-29T01:21:00Z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eadfb614f2b0b0e75e079b1bfbf5e76d411d5076e9fab181aacae234950c2270</vt:lpwstr>
  </property>
</Properties>
</file>