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语义标签</w:t>
      </w:r>
    </w:p>
    <w:tbl>
      <w:tblPr>
        <w:tblStyle w:val="7"/>
        <w:tblW w:w="8781" w:type="dxa"/>
        <w:tblInd w:w="0" w:type="dxa"/>
        <w:shd w:val="clear" w:color="auto" w:fill="FEFE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00"/>
        <w:gridCol w:w="5481"/>
      </w:tblGrid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标签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FEFEF2"/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&lt;header&gt;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定义了文档的头部区域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&lt;footer&gt; 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定义了文档的尾部区域 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&lt;nav&gt; 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定义文档的导航 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&lt;section&gt;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定义文档中的节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&lt;article&gt;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定义文章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&lt;aside&gt;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定义页面以外的内容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&lt;details&gt;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定义用户可以看到或者隐藏的额外细节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&lt;summary&gt;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标签包含details元素的标题 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 &lt;dialog&gt;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定义对话框 </w:t>
            </w:r>
          </w:p>
        </w:tc>
      </w:tr>
      <w:tr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&lt;figure&gt;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定义自包含内容，如图表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&lt;main&gt;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定义文档主内容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&lt;mark&gt;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定义文档的主内容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3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&lt;time&gt;</w:t>
            </w:r>
          </w:p>
        </w:tc>
        <w:tc>
          <w:tcPr>
            <w:tcW w:w="54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定义日期/时间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增强型表单</w:t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 新type</w:t>
      </w:r>
    </w:p>
    <w:tbl>
      <w:tblPr>
        <w:tblStyle w:val="7"/>
        <w:tblW w:w="0" w:type="auto"/>
        <w:tblInd w:w="0" w:type="dxa"/>
        <w:shd w:val="clear" w:color="auto" w:fill="FEFE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85"/>
        <w:gridCol w:w="6833"/>
      </w:tblGrid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输入类型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color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主要用于选取颜色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date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选取日期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datetime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选取日期(UTC时间)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datetime-local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选取日期（无时区）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month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选择一个月份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week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选择周和年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time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选择一个时间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email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包含e-mail地址的输入域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number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数值的输入域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url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url地址的输入域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tel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定义输入电话号码和字段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search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用于搜索域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range</w:t>
            </w:r>
          </w:p>
        </w:tc>
        <w:tc>
          <w:tcPr>
            <w:tcW w:w="683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一个范围内数字值的输入域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77085" cy="2120265"/>
            <wp:effectExtent l="0" t="0" r="18415" b="133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五个表单元素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shd w:val="clear" w:color="auto" w:fill="FEFE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50"/>
        <w:gridCol w:w="6736"/>
      </w:tblGrid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&lt;datalist&gt;</w:t>
            </w:r>
          </w:p>
        </w:tc>
        <w:tc>
          <w:tcPr>
            <w:tcW w:w="6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用户会在他们输入数据时看到域定义选项的下拉列表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&lt;progress&gt;</w:t>
            </w:r>
          </w:p>
        </w:tc>
        <w:tc>
          <w:tcPr>
            <w:tcW w:w="6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进度条，展示连接/下载进度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&lt;meter&gt;</w:t>
            </w:r>
          </w:p>
        </w:tc>
        <w:tc>
          <w:tcPr>
            <w:tcW w:w="6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刻度值，用于某些计量，例如温度、重量等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&lt;keygen&gt;</w:t>
            </w:r>
          </w:p>
        </w:tc>
        <w:tc>
          <w:tcPr>
            <w:tcW w:w="6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提供一种验证用户的可靠方法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生成一个公钥和私钥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&lt;output&gt;</w:t>
            </w:r>
          </w:p>
        </w:tc>
        <w:tc>
          <w:tcPr>
            <w:tcW w:w="67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用于不同类型的输出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  <w:t>比如尖酸或脚本输出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datalist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616075" cy="1158240"/>
            <wp:effectExtent l="0" t="0" r="3175" b="381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list="cars"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&lt;datalist id="cars"&gt;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value="BMW"&gt;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value="Ford"&gt;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&lt;option value="Volvo"&gt;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&lt;/datalist&gt;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153160" cy="216535"/>
            <wp:effectExtent l="0" t="0" r="8890" b="1206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&lt;progress  value="30" max="100"&gt;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meter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02640" cy="355600"/>
            <wp:effectExtent l="0" t="0" r="16510" b="635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value="8" min="0" max="10"&gt;2 out of 10&lt;/meter&gt;&lt;br&gt;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&lt;meter value="0.6"&gt;60%&lt;/meter&gt;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keygen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94915" cy="719455"/>
            <wp:effectExtent l="0" t="0" r="635" b="4445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action="/example/html5/demo_form.asp" method="get"&gt;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用户名：&lt;input type="text" name="usr_name"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加密：&lt;keygen name="security"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output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62450" cy="371475"/>
            <wp:effectExtent l="0" t="0" r="0" b="952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oninput="x.value=parseInt(a.value)+parseInt(b.value)"&gt;0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type="range" id="a" value="50"&gt;100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+&lt;input type="number" id="b" value="50"&gt;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=&lt;output name="x" for="a b"&gt;&lt;/output&gt;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表单属性</w:t>
      </w:r>
    </w:p>
    <w:tbl>
      <w:tblPr>
        <w:tblStyle w:val="7"/>
        <w:tblW w:w="8768" w:type="dxa"/>
        <w:tblInd w:w="0" w:type="dxa"/>
        <w:shd w:val="clear" w:color="auto" w:fill="FEFEF2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0"/>
        <w:gridCol w:w="6968"/>
      </w:tblGrid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属性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placehoder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输入框默认提示文字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required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要求输入的内容是否可为空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pattern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描述一个正则表达式验证输入的值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min/max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设置元素最小/最大值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step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为输入域规定合法的数字间隔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height/wdith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用于image类型&lt;input&gt;标签图像高度/宽度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autofocus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规定在页面加载时，域自动获得焦点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multiple</w:t>
            </w:r>
          </w:p>
        </w:tc>
        <w:tc>
          <w:tcPr>
            <w:tcW w:w="69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规定&lt;input&gt;元素中可选择多个值</w:t>
            </w:r>
          </w:p>
        </w:tc>
      </w:tr>
    </w:tbl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8925" cy="723900"/>
            <wp:effectExtent l="0" t="0" r="9525" b="0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 action="/example/html5/demo_form.asp" method="get"&gt;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&lt;input type="text" name="usr_name" required="required" oninvalid="setCustomValidity('提示文字')"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value="提交"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&lt;/form&gt;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33725" cy="971550"/>
            <wp:effectExtent l="0" t="0" r="952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action="/example/html5/demo_form.asp" method="get"&gt;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国家代码：&lt;input type="text" name="country_code" pattern="[A-z]{3}"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title="三个字母的国家代码"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type="submit"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min/max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81200" cy="800100"/>
            <wp:effectExtent l="0" t="0" r="0" b="0"/>
            <wp:docPr id="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action="/example/html5/demo_form.asp"&gt;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&lt;input type="number" name="points" min="0" max="10"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&lt;input type="submit" value="提交"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step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这个要和type类型联用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type="number" name="points" step="3"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 w:ascii="Verdana" w:hAnsi="Verdana" w:eastAsia="宋体" w:cs="Verdana"/>
          <w:i w:val="0"/>
          <w:color w:val="000000"/>
          <w:spacing w:val="0"/>
          <w:kern w:val="0"/>
          <w:sz w:val="19"/>
          <w:szCs w:val="19"/>
          <w:lang w:val="en-US" w:eastAsia="zh-CN" w:bidi="ar"/>
        </w:rPr>
        <w:t>M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ultiple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用于上传文件的多选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&lt;form action="/example/html5/demo_form.asp" method="get"&gt;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选择图片：&lt;input type="file" name="img" multiple="multiple"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&lt;input type="submit" 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&lt;/form&gt;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音频和视频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音频：&lt;audio src=" "&gt;&lt;/audio&gt;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&lt;audio controls&gt;    //controls属性提供添加播放、暂停和音量控件。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&lt;source src="horse.ogg" type="audio/ogg"&gt;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&lt;source src="horse.mp3" type="audio/mpeg"&gt;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您的浏览器不支持 audio 元素。        //浏览器不支持时显示文字&lt;/audio&gt;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视频：&lt;video src=" "&gt;&lt;/video&gt;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&lt;video width="320" height="240" controls&gt;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&lt;source src="movie.mp4" type="video/mp4"&gt;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&lt;source src="movie.ogg" type="video/ogg"&gt;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您的浏览器不支持Video标签。&lt;/video&gt;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Canvas绘图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"https://www.runoob.com/w3cnote/html5-canvas-intro.html" \t "https://www.cnblogs.com/binguo666/p/_blank"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https://www.runoob.com/w3cnote/html5-canvas-intro.html 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SVG绘图</w:t>
      </w:r>
    </w:p>
    <w:p>
      <w:pPr>
        <w:rPr>
          <w:rStyle w:val="9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拖放API</w:t>
      </w:r>
    </w:p>
    <w:p>
      <w:pPr>
        <w:rPr>
          <w:rStyle w:val="9"/>
          <w:rFonts w:hint="default"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Style w:val="9"/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div draggable="true" ondragstart="drag(event)"&gt;&lt;/div&gt;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drap(ev){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console.log(ev);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tbl>
      <w:tblPr>
        <w:tblStyle w:val="7"/>
        <w:tblW w:w="0" w:type="auto"/>
        <w:tblInd w:w="0" w:type="dxa"/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8"/>
        <w:gridCol w:w="1868"/>
        <w:gridCol w:w="5032"/>
      </w:tblGrid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拖动生命周期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属性名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拖动开始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ondragstart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在拖动操作开始时执行脚本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拖动过程中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ondrag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只要脚本在被拖动就运行脚本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拖动过程中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ondragenter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当元素被拖动到一个合法的防止目标时，执行脚本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拖动过程中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ondragover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只要元素正在合法的防止目标上拖动时，就执行脚本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拖动过程中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ondragleave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当元素离开合法的防止目标时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拖动结束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ondrop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将被拖动元素放在目标元素内时运行脚本</w:t>
            </w:r>
          </w:p>
        </w:tc>
      </w:tr>
      <w:tr>
        <w:tblPrEx>
          <w:shd w:val="clear" w:color="auto" w:fill="FEFEF2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拖动结束</w:t>
            </w:r>
          </w:p>
        </w:tc>
        <w:tc>
          <w:tcPr>
            <w:tcW w:w="18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ondragend</w:t>
            </w:r>
          </w:p>
        </w:tc>
        <w:tc>
          <w:tcPr>
            <w:tcW w:w="50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在拖动操作结束时运行脚本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Worker</w:t>
      </w:r>
      <w:r>
        <w:rPr>
          <w:rFonts w:hint="eastAsia"/>
          <w:lang w:val="en-US" w:eastAsia="zh-CN"/>
        </w:rPr>
        <w:t xml:space="preserve"> // todo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 Storage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localStorage.setItem(key,value);//保存数据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value = localStorage.getItem(key);//读取数据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localStorage.removeItem(key);//删除单个数据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localStorage.clear();//删除所有数据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key = localStorage.key(index);//得到某个索引的值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WebSocket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（1）握手阶段采用HTTP协议，默认端口是80和443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（2）建立在TCP协议基础之上，和http协议同属于应用层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（3）可以发送文本，也可以发送二进制数据。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（4）没有同源限制，客户端可以与任意服务器通信。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（5）协议标识符是ws（如果加密，为wss），如ws://localhost:8023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https://www.runoob.com/css3/css3-multiple-columns.html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"https://www.cnblogs.com/starof/p/4563756.html"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选择器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 F 均既可以是DOM 加.是样式 加#是ID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层级选择器&gt;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子选择器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选择匹配的F元素，且匹配的F元素所匹配的E元素的子元素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子结合符两边可以有空白符，这是可选的。因此，以下写法都没有问题：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&gt; strong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h1&gt; strong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&gt;strong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h1&gt;strong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同级元素通用选择器~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E~F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E用来找到目标DOM，F为和E同级的，且在F之后的所有元素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相邻兄弟选择器+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h1 + p {margin-top:50px;} 像这种h1和p之间没有关系，只取h1后边第一个p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+ p {margin-top:50px;} 如果都是p，p+p也等于p~p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属性值可以带引号也可以不带input[type*=text] 等同于 input[type*=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可以同时有多个属性a[href][title]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84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81"/>
        <w:gridCol w:w="6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选择器</w:t>
            </w:r>
          </w:p>
        </w:tc>
        <w:tc>
          <w:tcPr>
            <w:tcW w:w="6154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"https://www.w3school.com.cn/cssref/selector_attribute.asp" \o "CSS [attribute]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用于选取带有指定属性的元素。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"https://www.w3school.com.cn/cssref/selector_attribute_value.asp" \o "CSS [attribute=value]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=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用于选取带有指定属性和值的元素。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"https://www.w3school.com.cn/cssref/selector_attribute_value_contain.asp" \o "CSS [attribute~=value]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~=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用于选取属性值中包含指定词汇的元素。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（必须是空格隔开的独立的一个元素）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"https://www.w3school.com.cn/cssref/selector_attribute_value_start.asp" \o "CSS [attribute|=value]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|=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用于选取带有以指定值开头的属性值的元素，该值必须是整个单词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后面可以加-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"https://www.w3school.com.cn/cssref/selector_attr_begin.asp" \o "CSS [attribute^=value]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^=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匹配属性值以指定值开头的每个元素。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（不需要完整的空格隔开的一个独立元素，带那几个单词就行）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"https://www.w3school.com.cn/cssref/selector_attr_end.asp" \o "CSS [attribute$=value]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$=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匹配属性值以指定值结尾的每个元素。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（同上）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8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"https://www.w3school.com.cn/cssref/selector_attr_contain.asp" \o "CSS [attribute*=value] 选择器"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[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attribute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*=</w:t>
            </w:r>
            <w:r>
              <w:rPr>
                <w:rStyle w:val="11"/>
                <w:rFonts w:hint="default" w:ascii="Verdana" w:hAnsi="Verdana" w:eastAsia="Verdana" w:cs="Verdana"/>
                <w:i/>
                <w:caps w:val="0"/>
                <w:color w:val="900B09"/>
                <w:spacing w:val="0"/>
                <w:sz w:val="21"/>
                <w:szCs w:val="21"/>
                <w:u w:val="none"/>
              </w:rPr>
              <w:t>value</w:t>
            </w:r>
            <w:r>
              <w:rPr>
                <w:rStyle w:val="11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]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6154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匹配属性值中包含指定值的每个元素。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（同上）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::before和::after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::before和::after这两个主要用来给元素的前面或后面插入内容，这两个常和”content”配合使用，使用的场景最多的就是清除浮动。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例如：div li~li:before{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content: "|";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color: red;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font-size: 24px;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padding-right: 5px;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多类选择器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.a.b {background:red;}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 class="a b"&gt;This paragraph is a very important warning.&lt;/p&gt;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两个样式之前没有空格，也没有逗号，表示同时有样式a 和样式b的时候，有逗号表格样式a和样式b分别拥有这个样式，两个区别很大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 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结构性伪类选择器—first-child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 第一个子元素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 &gt; i:first-child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background:red;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P的子元素里的第一个i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p:first-child i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color:blue;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第一个P里边的i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结构性伪类选择器—last-child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最后一个子元素。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结构性伪类选择器—nth-child(n)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定位某个父元素的一个或多个特定的子元素。其中“n”是其参数，而且可以是整数值(1,2,3,4)，也可以是表达式(2n+1、-n+5)和关键词(odd、even)，但参数n的起始值始终是1，而不是0。也就是说，参数n的值为0时，选择器将选择不到任何匹配的元素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经验与技巧:当“:nth-child(n)”选择器中的n为一个表达式时，其中n是从0开始计算，当表达式的值为0或小于0的时候，不选择任何匹配的元素。如2n+1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 如果只有n，n从1开始，如果有表达式，譬如2n+1 ，n从0开始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only-child选择器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是父元素中只有一个子元素，而且只有唯一的一个子元素。也就是说，匹配的元素的父元素中仅有一个子元素，而且是一个唯一的子元素。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:enabled和:disabled选择器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Web的表单中，有些表单元素有可用（“:enabled”）和不可用（“:disabled”）状态，比如输入框，密码框，复选框等。在默认情况之下，这些表单元素都处在可用状态。那么我们可以通过伪选择器:enabled对这些表单元素设置样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:disabled选择器刚好与:enabled选择器相反，用来选择不可用表单元素。要正常使用:disabled选择器，需要在表单元素的HTML中设置“disabled”属性。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:checked选择器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表单元素中，单选按钮和复选按钮都具有选中和未选中状态。（大家都知道，要覆写这两个按钮默认样式比较困难）。在CSS3中，我们可以通过状态选择器:checked配合其他标签实现自定义样式。而:checked表示的是选中状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::selection选择器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::selection伪元素是用来匹配突出显示的文本(用鼠标选择文本时的文本)。浏览器默认情况下，用鼠标选择网页文本是以“深蓝的背景，白色的字体”显示的。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read-only和read-write选择器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:read-only伪类选择器用来指定处于只读状态元素的样式。简单点理解就是，元素中设置了“readonly=’readonly’”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:read-write选择器刚好与:read-only选择器相反，主要用来指定当元素处于非只读状态时的样式。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:lang 伪类（不常用）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:root{background:orange}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type="text/css"&gt;q:lang(no)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quotes: "~" "~"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&lt;p&gt;Some text &lt;q lang="no"&gt;A quote in a paragraph&lt;/q&gt; Some text.&lt;/p&gt;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渐变效果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全兼容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background-image: -ms-linear-gradient(top, #fff, #ff4f02);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background-image: -moz-linear-gradient(top, #fff, #ccc);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background-image: -webkit-gradient(linear, left top, left bottom, from(#fff), to(#ff4f02));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background-image: -webkit-linear-gradient(top, #fff, #ff4f02);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background-image: -o-linear-gradient(top, #fff, #ff4f02);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background-image: linear-gradient(top, #fff, #ff4f02);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基础方法（默认top）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background-image: linear-gradient(#fff, #dededc);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带方向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background-image: linear-gradient(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, #fff, #dededc);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带方向且带值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background-image:-webkit-linear-gradient(left, red 1px, yellow 30%);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带方向且带值且有标准角度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left, right, top, bottom, left top, left bottom, right top, right， bottom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background-image: -webkit-linear-gradient(right bottom,#fff, #ff4f02);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带方向且带值且有固定角度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background-image:linear-gradient(-45deg, red, yellow)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在Chrome浏览器下的渐变方向居然是相反的！但是45deg是正常的。Firefox浏览器下也是如此，有前缀和没有前缀方向相反！咋回事？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原因很简单，CSS3目前还是草案阶段！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从浏览器去掉前缀前后的变化可以推测，之前，W3C的渐变坐标是与photoshop中一致的，但是，后来，由于某些原因，修改了。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至于什么原因，根据我草草的查找，可能与下面几个关键字之一有联系：animation/transition动画、write-mode书写方向、flex box模型、以及radial-gradient渐变等。在这里就不深入研究了！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径向渐变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background-image: radial-gradient(red, green, blue); /* 标准的语法（必须放在最后） */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栅格布局 grid //todo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display: grid;</w:t>
      </w:r>
      <w:r>
        <w:rPr>
          <w:rFonts w:hint="eastAsia"/>
          <w:lang w:val="en-US" w:eastAsia="zh-CN"/>
        </w:rPr>
        <w:t xml:space="preserve"> （独占一行，默认）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display: inline-grid;</w:t>
      </w:r>
      <w:r>
        <w:rPr>
          <w:rFonts w:hint="eastAsia"/>
          <w:lang w:val="en-US" w:eastAsia="zh-CN"/>
        </w:rPr>
        <w:t xml:space="preserve"> （多个标签同在一行）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grid-template-columns: 150px 1fr 2fr; （fr类似于flex布局中，自元素分别的flex，而且也同时可以搭配具体值一起使用）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grid-template-columns可以设定的值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display: grid;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grid-template-columns: 100px 100px 100px;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有几个值代表几列的宽度 第一列宽度、 第二列宽度、 第三列宽度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grid-template-rows: 100px 100px 100px;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有几个值代表几行的宽度 第一行宽度、 第二行宽度、 第三行宽度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单行，超过3条出滚动条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&lt;div&gt;1&lt;/div&gt;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&lt;div&gt;2&lt;/div&gt;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&lt;div&gt;3&lt;/div&gt;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&lt;div&gt;4&lt;/div&gt;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&lt;div&gt;5&lt;/div&gt;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&lt;div&gt;6&lt;/div&gt;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&lt;div&gt;6&lt;/div&gt;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&lt;div&gt;6&lt;/div&gt;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display: grid;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width: 800px;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height: 85px;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overflow: auto;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grid-template-columns: calc(33.3% - 20px)  calc(33.3% - 20px) calc(33.3% - 20px);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grid-template-rows: 85px 85px 85px 85px 85px 85px 85px;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grid-gap: 30px 30px;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弹性盒模型 flex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&lt;div class="container2_total"&gt;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&lt;div class="container2"&gt;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&lt;div&gt;1&lt;/div&gt;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&lt;div&gt;2&lt;/div&gt;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&lt;div&gt;3&lt;/div&gt;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&lt;div&gt;4&lt;/div&gt;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&lt;div&gt;5&lt;/div&gt;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&lt;div&gt;6&lt;/div&gt;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&lt;div&gt;6&lt;/div&gt;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&lt;div&gt;6&lt;/div&gt;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&lt;/div&gt;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实现横向滚动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.container2_total{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width: 200px;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height: 100px;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overflow: auto;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.container2{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display: flex;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-webkit-column-count:3;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-moz-column-count:3;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column-count:3;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justify-content: space-between;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.container2 div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width: 100px;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height: 100px;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flex-direction: column;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flex-shrink: 0;</w:t>
      </w:r>
      <w:r>
        <w:rPr>
          <w:rFonts w:hint="eastAsia"/>
          <w:lang w:val="en-US" w:eastAsia="zh-CN"/>
        </w:rPr>
        <w:t xml:space="preserve">  // 这个是重点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background-color: #01B558;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.container2 div~div{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margin-left: 10px;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多列布局 column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column-count   //需要分割的列数。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-webkit-column-count: 3; /* Chrome, Safari, Opera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-moz-column-count: 3; /* Firefox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column-count: 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column-gap // 列与列间的间隙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column-rule-style  // 指定了列与列间的边框样式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column-rule-style</w:t>
      </w:r>
      <w:r>
        <w:rPr>
          <w:rFonts w:hint="eastAsia"/>
          <w:lang w:val="en-US" w:eastAsia="zh-CN"/>
        </w:rPr>
        <w:t xml:space="preserve">  // 指定了列与列间的边框样式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webkit-column-rule-style: solid; /* Chrome, Safari, Opera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-moz-column-rule-style: solid; /* Firefox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column-rule-style: solid;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column-rule-width 两列的边框厚度: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-webkit-column-rule-width: 1px; /* Chrome, Safari, Opera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-moz-column-rule-width: 1px; /* Firefox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column-rule-width: 1px;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column-rule-color 列的边框颜色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-webkit-column-rule-color: lightblue; /* Chrome, Safari, Opera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-moz-column-rule-color: lightblue; /* Firefox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column-rule-color: lightblue;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column-rule 属性集合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-webkit-column-rule: 1px solid lightblue; /* Chrome, Safari, Opera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-moz-column-rule: 1px solid lightblue; /* Firefox */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column-rule: 1px solid lightblue;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column-span 指定元素跨越多少列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-webkit-column-span: all; /* Chrome, Safari, Opera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column-span: all;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column-width 指定列的宽度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 -webkit-column-width: 100px; /* Chrome, Safari, Opera */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column-width: 100px;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盒模型定义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box-sizing:border-box的时候，边框和padding包含在元素的宽高之内！                           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box-sizing:content-box的时候，边框和padding不包含在元素的宽高之内！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媒体查询 </w:t>
      </w:r>
      <w:r>
        <w:rPr>
          <w:rFonts w:hint="default"/>
          <w:lang w:val="en-US" w:eastAsia="zh-CN"/>
        </w:rPr>
        <w:t>@media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用来定义不用屏幕大小不同样式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@media screen and (max-width: 300px)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body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background-color:lightblue;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Filter（滤镜）</w:t>
      </w:r>
    </w:p>
    <w:tbl>
      <w:tblPr>
        <w:tblStyle w:val="7"/>
        <w:tblW w:w="85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6"/>
        <w:gridCol w:w="63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Filter</w:t>
            </w:r>
          </w:p>
        </w:tc>
        <w:tc>
          <w:tcPr>
            <w:tcW w:w="637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none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默认值，没有效果。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blur(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px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给图像设置高斯模糊。"radius"一值设定高斯函数的标准差，或者是屏幕上以多少像素融在一起， 所以值越大越模糊；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如果没有设定值，则默认是0；这个参数可设置css长度值，但不接受百分比值。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brightness(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给图片应用一种线性乘法，使其看起来更亮或更暗。如果值是0%，图像会全黑。值是100%，则图像无变化。其他的值对应线性乘数效果。值超过100%也是可以的，图像会比原来更亮。如果没有设定值，默认是1。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contrast(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调整图像的对比度。值是0%的话，图像会全黑。值是100%，图像不变。值可以超过100%，意味着会运用更低的对比。若没有设置值，默认是1。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drop-shadow(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h-shadow v-shadow blur spread color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给图像设置一个阴影效果。阴影是合成在图像下面，可以有模糊度的，可以以特定颜色画出的遮罩图的偏移版本。 函数接受&lt;shadow&gt;(在CSS3背景中定义)类型的值，除了"inset"关键字是不允许的。该函数与已有的box-shadow box-shadow属性很相似；不同之处在于，通过滤镜，一些浏览器为了更好的性能会提供硬件加速。</w:t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&lt;shadow&gt;参数如下：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&lt;offset-x&gt;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&lt;offset-y&gt;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(必须)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这是设置阴影偏移量的两个 &lt;length&gt;值.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&lt;offset-x&gt;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设定水平方向距离. 负值会使阴影出现在元素左边. 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&lt;offset-y&gt;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设定垂直距离.负值会使阴影出现在元素上方。查看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&lt;length&gt;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可能的单位.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Style w:val="9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4"/>
                <w:szCs w:val="24"/>
              </w:rPr>
              <w:t>如果两个值都是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0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, 则阴影出现在元素正后面 (如果设置了 &lt;blur-radius&gt; and/or &lt;spread-radius&gt;，会有模糊效果).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&lt;blur-radius&gt;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这是第三个code&gt;&lt;length&gt;值. 值越大，越模糊，则阴影会变得更大更淡.不允许负值 若未设定，默认是0 (则阴影的边界很锐利).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&lt;spread-radius&gt;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这是第四个 &lt;length&gt;值. 正值会使阴影扩张和变大，负值会是阴影缩小.若未设定，默认是0 (阴影会与元素一样大小). 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注意: Webkit, 以及一些其他浏览器 不支持第四个长度，如果加了也不会渲染。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&lt;color&gt;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0"/>
                <w:szCs w:val="20"/>
              </w:rPr>
              <w:t>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3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查看 &lt;color&gt;该值可能的关键字和标记。若未设定，颜色值基于浏览器。在Gecko (Firefox), Presto (Opera)和Trident (Internet Explorer)中， 会应用color</w:t>
            </w:r>
            <w:r>
              <w:rPr>
                <w:rStyle w:val="9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color</w:t>
            </w:r>
            <w:r>
              <w:rPr>
                <w:rStyle w:val="12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属性的值。另外, 如果颜色值省略，WebKit中阴影是透明的。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grayscale(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将图像转换为灰度图像。值定义转换的比例。值为100%则完全转为灰度图像，值为0%图像无变化。值在0%到100%之间，则是效果的线性乘子。若未设置，值默认是0；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hue-rotate(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deg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给图像应用色相旋转。"angle"一值设定图像会被调整的色环角度值。值为0deg，则图像无变化。若值未设置，默认值是0deg。该值虽然没有最大值，超过360deg的值相当于又绕一圈。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invert(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反转输入图像。值定义转换的比例。100%的价值是完全反转。值为0%则图像无变化。值在0%和100%之间，则是效果的线性乘子。 若值未设置，值默认是0。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opacity(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转化图像的透明程度。值定义转换的比例。值为0%则是完全透明，值为100%则图像无变化。值在0%和100%之间，则是效果的线性乘子，也相当于图像样本乘以数量。 若值未设置，值默认是1。该函数与已有的opacity属性很相似，不同之处在于通过filter，一些浏览器为了提升性能会提供硬件加速。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saturate(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转换图像饱和度。值定义转换的比例。值为0%则是完全不饱和，值为100%则图像无变化。其他值，则是效果的线性乘子。超过100%的值是允许的，则有更高的饱和度。 若值未设置，值默认是1。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sepia(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将图像转换为深褐色。值定义转换的比例。值为100%则完全是深褐色的，值为0%图像无变化。值在0%到100%之间，则是效果的线性乘子。若未设置，值默认是0；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url()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URL函数接受一个XML文件，该文件设置了 一个SVG滤镜，且可以包含一个锚点来指定一个具体的滤镜元素。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例如：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filter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url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svg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url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18"/>
                <w:szCs w:val="18"/>
                <w:shd w:val="clear" w:fill="FBFBFB"/>
              </w:rPr>
              <w:t>#element-id)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initial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设置属性为默认值，可参阅：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instrText xml:space="preserve"> HYPERLINK "https://www.runoob.com/cssref/css-initial.html"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t>CSS initial 关键字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inherit</w:t>
            </w:r>
          </w:p>
        </w:tc>
        <w:tc>
          <w:tcPr>
            <w:tcW w:w="637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从父元素继承该属性，可参阅：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"https://www.runoob.com/cssref/css-inherit.html"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t>CSS inherit 关键字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81505"/>
            <wp:effectExtent l="0" t="0" r="3175" b="444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&lt;!DOCTYPE 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&lt;html&gt;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img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width: 33%;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height: auto;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float: left;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.blur {-webkit-filter: blur(4px);filter: blur(4px);}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.brightness {-webkit-filter: brightness(0.30);filter: brightness(0.30);}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.contrast {-webkit-filter: contrast(180%);filter: contrast(180%);}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.grayscale {-webkit-filter: grayscale(100%);filter: grayscale(100%);}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.huerotate {-webkit-filter: hue-rotate(180deg);filter: hue-rotate(180deg);}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.invert {-webkit-filter: invert(100%);filter: invert(100%);}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.opacity {-webkit-filter: opacity(50%);filter: opacity(50%);}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.saturate {-webkit-filter: saturate(7); filter: saturate(7);}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.sepia {-webkit-filter: sepia(100%);filter: sepia(100%);}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.shadow {-webkit-filter: drop-shadow(8px 8px 10px green);filter: drop-shadow(8px 8px 10px green);}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&lt;/head&gt;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&lt;p&gt;&lt;strong&gt;注意：&lt;/strong&gt; Internet Explorer 不支持 filter 属性。&lt;/p&gt;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class="blur"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class="brightness"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class="contrast"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class="grayscale"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class="huerotate"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class="invert"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class="opacity"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class="saturate"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class="sepia" src="pineapple.jpg" alt="Pineapple" width="300" height="300"&gt;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&lt;img class="shadow" src="pineapple.jpg" alt="Pineapple" width="300" height="300"&gt;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&lt;/body&gt;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边框属性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边框颜色border-color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border-style:solid;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border-color:#ff0000 #0000ff;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注意："border-width" 属性如果单独使用的话是不会起作用的。请首先使用 "border-style" 属性来设置边框。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</w:t>
      </w: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图片边框border-image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-webkit-border-image:url(border.png) 30 30 round; /* Safari 5 */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-o-border-image:url(border.png) 30 30 round; /* Opera */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border-image:url(border.png) 30 30 round;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圆角边框border-radius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border:2px solid;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border-radius:25px;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阴影效果box-shadow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box-shadow: 10px 10px 5px #888888;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背景属性</w:t>
      </w: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背景图片尺寸background-size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background-size:80px 60px;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能够以像素或百分比规定尺寸。如果以百分比规定尺寸，那么尺寸相对于父元素的宽度和高度。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背景图片从哪里开始显示background-origin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background-origin:content-box;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背景图片可以放置于 content-box、padding-box 或 border-box 区域。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背景图片从什么位置开始裁剪background-clip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background-clip:content-box;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新增文字效果</w:t>
      </w:r>
    </w:p>
    <w:p>
      <w:pPr>
        <w:pStyle w:val="4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文本阴影text-shadow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text-shadow: 5px 5px 5px #FF0000;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&lt;颜色&gt;和&lt;模糊半径&gt;是可选的, 当&lt;颜色&gt;未指定时,将使用文本颜色; 当&lt;模糊半径&gt;未指定时, 半径值为0；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shadow可以是逗号分隔的列表, 如:text-shadow: 2px 2px 2px #ccc, 3px 3px 3px #ddd;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阴影效果会按照shadow list中指定的顺序应用到元素上；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这些阴影效果有可能相互重叠, 但不会叠加文本本身；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阴影可能会跑到容器的边界之外, 但不会影响容器的大小。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自动换行word-wrap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word-wrap:break-word;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动画效果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变换效果transform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css3提供了元素变形效果，也叫做变换。它可以将元素实现旋转、缩放和平移的功能。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属性值：（1）transform ；（2）transform-origin：transform-origin 属性可以设置变换的起点。默认情况下，使用元素的中心作为起点。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transform:rotate(30deg);</w:t>
      </w:r>
      <w:r>
        <w:rPr>
          <w:rFonts w:hint="eastAsia"/>
          <w:lang w:val="en-US" w:eastAsia="zh-CN"/>
        </w:rPr>
        <w:t xml:space="preserve">  旋转30度</w:t>
      </w:r>
    </w:p>
    <w:p>
      <w:pPr>
        <w:pStyle w:val="4"/>
        <w:numPr>
          <w:ilvl w:val="0"/>
          <w:numId w:val="1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动画效果animation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 提供了类似 Flash 关键帧控制的动画效果，通过 animation 属性实现。那么之前的 transition 属性只能通过指定属性的初始状态和结束状态来实现动画效果，有一定的局限性。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animation 实现动画效果主要由两个部分组成：1、通过类似 Flash 动画中的关键帧声明一个动画；2、在 animation 属性中调用关键帧声明的动画。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过渡效果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过渡效果一般是通过一些简单的 CSS 动作触发平滑过渡功能，比如：:hover、:focus、:active、:checked 等。CSS3 提供了 transition 属性来实现这个过渡功能。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Es5新特性总结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</w:t>
      </w:r>
    </w:p>
    <w:p>
      <w:pPr>
        <w:pStyle w:val="3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基础变化</w:t>
      </w: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0" w:name="_Toc1335"/>
      <w:r>
        <w:rPr>
          <w:rFonts w:hint="eastAsia"/>
          <w:lang w:val="en-US" w:eastAsia="zh-CN"/>
        </w:rPr>
        <w:t>变量声明let和const</w:t>
      </w:r>
      <w:bookmarkEnd w:id="0"/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let表示变量（还可以重新赋值）、const表示常量（不可以重新赋值）。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let和const都是块级作用域。说白了 {}大括号内的代码块即为let 和 const的作用域。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有个bug就是方法内也会定义全局变量，会造成方法外方法内都不能有同名变量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1" w:name="_Toc12239"/>
      <w:r>
        <w:rPr>
          <w:rFonts w:hint="eastAsia"/>
          <w:lang w:val="en-US" w:eastAsia="zh-CN"/>
        </w:rPr>
        <w:t>用${}来将字符串格式化。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备注：这里不是单引号，是1左边的那个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name = 'lux'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console.log(`hello ${name}`)</w:t>
      </w: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2" w:name="_Toc17761"/>
      <w:r>
        <w:rPr>
          <w:rFonts w:hint="eastAsia"/>
          <w:lang w:val="en-US" w:eastAsia="zh-CN"/>
        </w:rPr>
        <w:t>字符串处理</w:t>
      </w:r>
      <w:bookmarkEnd w:id="2"/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includes：判断是否包含然后直接返回布尔值 （类似indexOf）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str = 'hahay' console.log(str.includes('y')) // true 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2.repeat: 获取字符串重复n次 let s = 'he' console.log(s.repeat(3)) // 'hehehe' 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3.小数取整, 正数取整数部分，负数取整数部分减1，Math.floor(num)  </w:t>
      </w:r>
    </w:p>
    <w:p>
      <w:pPr>
        <w:widowControl w:val="0"/>
        <w:numPr>
          <w:ilvl w:val="-1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exp: Math.floor(11.323) = 11  Math.floor(-11.83) = -12</w:t>
      </w: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3" w:name="_Toc24140"/>
      <w:r>
        <w:rPr>
          <w:rFonts w:hint="eastAsia"/>
          <w:lang w:val="en-US" w:eastAsia="zh-CN"/>
        </w:rPr>
        <w:t>方法参数可提供默认值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function action(num = 200){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     console.log(num)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 } </w:t>
      </w: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4" w:name="_Toc31130"/>
      <w:r>
        <w:rPr>
          <w:rFonts w:hint="eastAsia"/>
          <w:lang w:val="en-US" w:eastAsia="zh-CN"/>
        </w:rPr>
        <w:t>可省:function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people = 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name: 'lux', getName: function()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    console.log(this.name)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可写为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people = 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name: 'lux', getName 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    console.log(this.name)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}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5" w:name="_Toc23727"/>
      <w:r>
        <w:rPr>
          <w:rFonts w:hint="eastAsia"/>
          <w:lang w:val="en-US" w:eastAsia="zh-CN"/>
        </w:rPr>
        <w:t>Object.assign()这个方法来实现浅复制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const obj = Object.assign({}, objA, objB)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{}为对象型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[]为数组型</w:t>
      </w: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bookmarkStart w:id="6" w:name="_Toc7904"/>
      <w:r>
        <w:rPr>
          <w:rFonts w:hint="eastAsia"/>
          <w:lang w:val="en-US" w:eastAsia="zh-CN"/>
        </w:rPr>
        <w:t>解构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people = { name: 'lux', age: 20 }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const { name, age } = people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console.log(`${name} --- ${age}`)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color = ['red', 'blue']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const [first, second] = color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console.log(first) //'red'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console.log(second) //'blue'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用同步的方式去写异步代码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发起异步请求：fetch('/api/todos') .then(res =&gt; res.json()).then(data =&gt;({ data })).catch(err =&gt; ({ err }));</w:t>
      </w:r>
    </w:p>
    <w:p>
      <w:pPr>
        <w:pStyle w:val="4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生成器（ generator）是能返回一个迭代器的函数//todo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7"/>
        </w:numPr>
        <w:bidi w:val="0"/>
        <w:outlineLvl w:val="1"/>
        <w:rPr>
          <w:rFonts w:hint="eastAsia"/>
          <w:lang w:val="en-US" w:eastAsia="zh-CN"/>
        </w:rPr>
      </w:pPr>
      <w:bookmarkStart w:id="7" w:name="_Toc13998"/>
      <w:r>
        <w:rPr>
          <w:rFonts w:hint="eastAsia"/>
          <w:lang w:val="en-US" w:eastAsia="zh-CN"/>
        </w:rPr>
        <w:t>箭头函数Arrow Function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数组常用方法fliter,map,forEach,some</w:t>
      </w:r>
    </w:p>
    <w:p>
      <w:pPr>
        <w:pStyle w:val="4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bookmarkStart w:id="8" w:name="_Toc12823"/>
      <w:r>
        <w:rPr>
          <w:rFonts w:hint="eastAsia"/>
          <w:lang w:val="en-US" w:eastAsia="zh-CN"/>
        </w:rPr>
        <w:t>Fliter</w:t>
      </w:r>
    </w:p>
    <w:bookmarkEnd w:id="8"/>
    <w:p>
      <w:pPr>
        <w:rPr>
          <w:rFonts w:hint="eastAsia"/>
          <w:lang w:val="en-US" w:eastAsia="zh-CN"/>
        </w:rPr>
      </w:pPr>
      <w:bookmarkStart w:id="9" w:name="_Toc30449"/>
      <w:bookmarkStart w:id="10" w:name="_Toc7568"/>
      <w:r>
        <w:rPr>
          <w:rFonts w:hint="eastAsia"/>
          <w:lang w:val="en-US" w:eastAsia="zh-CN"/>
        </w:rPr>
        <w:t>filter() 方法创建一个新的数组，新数组中的元素是通过检查指定数组中符合条件的所有元素。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filter() 不会对空数组进行检测。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filter() 不会改变原始数组。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格式为：数组</w:t>
      </w:r>
      <w:r>
        <w:rPr>
          <w:rFonts w:hint="default"/>
          <w:lang w:val="en-US" w:eastAsia="zh-CN"/>
        </w:rPr>
        <w:t>.filter(</w:t>
      </w:r>
      <w:r>
        <w:rPr>
          <w:rFonts w:hint="eastAsia"/>
          <w:lang w:val="en-US" w:eastAsia="zh-CN"/>
        </w:rPr>
        <w:t>条件方法</w:t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br w:type="textWrapping"/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let arr = [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{'title':'标题标题标题标题','status':1},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{'title':'标题标题标题标题','status':2},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{'title':'标题标题标题标题','status':3},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{'title':'标题标题标题标题','status':4},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]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function checkAdult(arr) {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arr.status !=2;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b= arr.filter(checkAdult);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b= arr.filter(checkAdult);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var b= arr.filter(d =&gt; d.status === 0); 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console.log(b)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简单的几个条件过滤直接这样写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var b= arr.filter(d =&gt; d.status === 0); </w:t>
      </w: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//data中定义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data() {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{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arr: ['a1', 'a2', 'a3', 'a4'],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//方法中遍历 只有一个变量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this.arr.forEach(item =&gt; {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alert(item)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当有3个变量时，第一个为当前item，第二个为序号，第三个为原变量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变量.map((item ,index,arr) =&gt; {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console.log(item)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console.log(index)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console.log(arr)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  <w:bookmarkStart w:id="11" w:name="_Toc10295"/>
      <w:bookmarkEnd w:id="11"/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  <w:bookmarkEnd w:id="9"/>
      <w:bookmarkEnd w:id="10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map有返回值，可以return 出来。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let arr = [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]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let a = arr.map(item =&gt;{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{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title:item['title']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console.log(a)}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0"/>
        </w:numPr>
        <w:bidi w:val="0"/>
        <w:rPr>
          <w:rFonts w:hint="default"/>
          <w:lang w:val="en-US" w:eastAsia="zh-CN"/>
        </w:rPr>
      </w:pPr>
      <w:bookmarkStart w:id="12" w:name="_Toc3960"/>
      <w:bookmarkStart w:id="13" w:name="_Toc32121"/>
      <w:r>
        <w:rPr>
          <w:rFonts w:hint="eastAsia"/>
          <w:lang w:val="en-US" w:eastAsia="zh-CN"/>
        </w:rPr>
        <w:t xml:space="preserve">some </w:t>
      </w:r>
      <w:bookmarkEnd w:id="1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some() 方法用于检测数组中的元素是否满足指定条件（函数提供）。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some() 方法会依次执行数组的每个元素：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如果有一个元素满足条件，则表达式返回true , 剩余的元素不会再执行检测。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如果没有满足条件的元素，则返回false。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some() 不会对空数组进行检测。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some() 不会改变原始数组。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ages = [3, 10, 18, 20];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function checkAdult(age) {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age &gt; 19;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b = ages.some(checkAdult);</w:t>
      </w:r>
    </w:p>
    <w:p>
      <w:pPr>
        <w:pStyle w:val="3"/>
        <w:numPr>
          <w:ilvl w:val="0"/>
          <w:numId w:val="17"/>
        </w:numPr>
        <w:bidi w:val="0"/>
        <w:outlineLvl w:val="1"/>
        <w:rPr>
          <w:rFonts w:hint="default"/>
          <w:lang w:val="en-US" w:eastAsia="zh-CN"/>
        </w:rPr>
      </w:pPr>
      <w:bookmarkStart w:id="14" w:name="_Toc24447"/>
      <w:r>
        <w:rPr>
          <w:rFonts w:hint="eastAsia"/>
          <w:lang w:val="en-US" w:eastAsia="zh-CN"/>
        </w:rPr>
        <w:t>展开语法</w:t>
      </w:r>
      <w:bookmarkEnd w:id="13"/>
      <w:r>
        <w:rPr>
          <w:rFonts w:hint="eastAsia"/>
          <w:lang w:val="en-US" w:eastAsia="zh-CN"/>
        </w:rPr>
        <w:t>Spread Operator</w:t>
      </w:r>
      <w:bookmarkEnd w:id="14"/>
    </w:p>
    <w:p>
      <w:pPr>
        <w:pStyle w:val="4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组装对象或者数组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color = ['red', 'yellow']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colorful = [...color, 'green', 'pink']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console.log(colorful) //[red, yellow, green, pink]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alp = { fist: 'a', second: 'b'}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alphabets = { ...alp, third: 'c' 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console.log(alphabets) //{ "fist": "a", "second": "b", "third": "c" }</w:t>
      </w:r>
    </w:p>
    <w:p>
      <w:pPr>
        <w:pStyle w:val="4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获取数组或者对象除了前几项或者除了某几项的其他项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= [1,2,3,4,5]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[first, ...rest] = number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console.log(rest) //2,3,4,5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user = { username: 'lux', gender: 'female', age: 19, address: 'peking' }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 username, ...rest } = user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console.log(rest) //{"address": "peking", "age": 19, "gender": "female" }</w:t>
      </w:r>
    </w:p>
    <w:p/>
    <w:p>
      <w:pPr>
        <w:pStyle w:val="4"/>
        <w:numPr>
          <w:ilvl w:val="0"/>
          <w:numId w:val="2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组合成新的Object</w:t>
      </w:r>
    </w:p>
    <w:p>
      <w:r>
        <w:rPr>
          <w:rFonts w:hint="eastAsia"/>
          <w:lang w:val="en-US" w:eastAsia="zh-CN"/>
        </w:rPr>
        <w:t>备注：</w:t>
      </w:r>
      <w:r>
        <w:t>如果有重复的属性名，右边覆盖左边</w:t>
      </w:r>
    </w:p>
    <w:p>
      <w:pPr>
        <w:rPr>
          <w:rFonts w:hint="eastAsia"/>
        </w:rPr>
      </w:pPr>
      <w:r>
        <w:rPr>
          <w:rFonts w:hint="eastAsia"/>
        </w:rPr>
        <w:t> const first = { a: 1, b: 2, c: 6, } </w:t>
      </w:r>
    </w:p>
    <w:p>
      <w:pPr>
        <w:rPr>
          <w:rFonts w:hint="eastAsia"/>
        </w:rPr>
      </w:pPr>
      <w:r>
        <w:rPr>
          <w:rFonts w:hint="eastAsia"/>
        </w:rPr>
        <w:t>const second = { c: 3, d: 4 } </w:t>
      </w:r>
    </w:p>
    <w:p>
      <w:pPr>
        <w:rPr>
          <w:rFonts w:hint="eastAsia"/>
        </w:rPr>
      </w:pPr>
      <w:r>
        <w:rPr>
          <w:rFonts w:hint="eastAsia"/>
        </w:rPr>
        <w:t>const total = { ...first, ...second }</w:t>
      </w:r>
    </w:p>
    <w:p>
      <w:pPr>
        <w:rPr>
          <w:rFonts w:hint="eastAsia"/>
        </w:rPr>
      </w:pPr>
      <w:r>
        <w:rPr>
          <w:rFonts w:hint="eastAsia"/>
        </w:rPr>
        <w:t>console.log(total) // { a: 1, b: 2, c: 3, d: 4 }</w:t>
      </w:r>
    </w:p>
    <w:p>
      <w:pPr>
        <w:pStyle w:val="3"/>
        <w:numPr>
          <w:ilvl w:val="0"/>
          <w:numId w:val="17"/>
        </w:numPr>
        <w:bidi w:val="0"/>
        <w:outlineLvl w:val="1"/>
      </w:pPr>
      <w:r>
        <w:rPr>
          <w:rFonts w:hint="eastAsia"/>
          <w:lang w:val="en-US" w:eastAsia="zh-CN"/>
        </w:rPr>
        <w:t>import导入模块、export导出模块//todo</w:t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12"/>
          <w:rFonts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require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: node 和 es6 都支持的引入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export / import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: 只有es6 支持的导出引入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br w:type="textWrapping"/>
      </w:r>
      <w:r>
        <w:rPr>
          <w:rStyle w:val="12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module.exports / exports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: 只有 node 支持的导出</w:t>
      </w: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下边的示例为export / import : 只有es6 支持的导出引入</w:t>
      </w:r>
      <w:r>
        <w:rPr>
          <w:rFonts w:hint="eastAsia"/>
          <w:lang w:val="en-US" w:eastAsia="zh-CN"/>
        </w:rPr>
        <w:br w:type="textWrapping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必须本地构建一个服务器，且标签上加入</w:t>
      </w:r>
      <w:r>
        <w:rPr>
          <w:rFonts w:hint="default"/>
          <w:lang w:val="en-US" w:eastAsia="zh-CN"/>
        </w:rPr>
        <w:t xml:space="preserve"> type="module"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 import 任意名 from './a.js' 引入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可以重命名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还可以用（*）指定一个对象，所有的变量都会加载在这个对象上。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* as circle from './circle';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&lt;script type="module"&gt;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import Programmer from './a.js'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import {a,b,hello,haha as c} from './b.js'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console.log('Programmer', Programmer  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console.log('a', a  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console.log('b', b  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hello()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52" w:firstLineChars="200"/>
        <w:textAlignment w:val="auto"/>
        <w:rPr>
          <w:rFonts w:hint="default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c()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&lt;/script&gt;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a.js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default {name: 'k',age:25}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b.js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const a = {name: 'a',age:11}</w:t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let b = {name: 'b',age:22}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function hello () {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 '你好')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export const haha = (() =&gt; {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 '你不好')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ES7-ES10</w:t>
      </w: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</w:rPr>
        <w:t>ES7新特性（2016）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重新优化includes =&gt; 可用于数组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指数运算符（**）</w:t>
      </w:r>
      <w:r>
        <w:rPr>
          <w:rFonts w:hint="eastAsia"/>
          <w:lang w:val="en-US" w:eastAsia="zh-CN"/>
        </w:rPr>
        <w:t xml:space="preserve"> (求幂运算)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a**b  与 Math.pow(a,b)相同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ES8（2017）</w:t>
      </w:r>
    </w:p>
    <w:p>
      <w:pPr>
        <w:pStyle w:val="4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获取对象key值</w:t>
      </w:r>
      <w:r>
        <w:rPr>
          <w:lang w:val="en-US" w:eastAsia="zh-CN"/>
        </w:rPr>
        <w:t>Object.values/Object.entries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Es7写法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const obj = {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name :'张三',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age: 18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const vals = Object.keys(obj).map((key)=&gt;{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console.log('key', key)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obj[key]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console.log('vals', vals)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Es8写法</w:t>
      </w:r>
    </w:p>
    <w:p>
      <w:pPr>
        <w:pStyle w:val="5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for(let [key,value] of Object.entries(obj)){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console.log('key', key)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console.log('value', value)</w:t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2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padding(字符串填充)</w:t>
      </w:r>
    </w:p>
    <w:p>
      <w:pPr>
        <w:pStyle w:val="4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Object.getOwnPropertyDescriptors</w:t>
      </w:r>
    </w:p>
    <w:p>
      <w:pPr>
        <w:pStyle w:val="4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函数参数列表和调用中的尾逗号（Trailing commas）</w:t>
      </w:r>
    </w:p>
    <w:p>
      <w:pPr>
        <w:pStyle w:val="4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lang w:val="en-US" w:eastAsia="zh-CN"/>
        </w:rPr>
        <w:t>异步函数（Async Functions）</w:t>
      </w:r>
    </w:p>
    <w:p>
      <w:pPr>
        <w:rPr>
          <w:lang w:val="en-US" w:eastAsia="zh-CN"/>
        </w:rPr>
      </w:pP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ES9（2018）//todo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Promise的实际运用</w:t>
      </w:r>
    </w:p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resCount = await DECLAREINFOListCountApi(count)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const res = await DECLAREINFOListApi({ params 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Promise.all([resCount, res]).then(result =&gt;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const { count } = result[0]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this.tableData = result[1]})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.catch(() =&gt;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this.Pagination.loading = false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})</w:t>
      </w:r>
    </w:p>
    <w:p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ES10（2019</w:t>
      </w:r>
      <w:bookmarkStart w:id="15" w:name="_GoBack"/>
      <w:bookmarkEnd w:id="15"/>
      <w:r>
        <w:rPr>
          <w:rFonts w:hint="eastAsia"/>
          <w:lang w:val="en-US" w:eastAsia="zh-CN"/>
        </w:rPr>
        <w:t>）//todo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305CC3"/>
    <w:multiLevelType w:val="singleLevel"/>
    <w:tmpl w:val="97305C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F69BD29"/>
    <w:multiLevelType w:val="singleLevel"/>
    <w:tmpl w:val="9F69BD2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45F04ED"/>
    <w:multiLevelType w:val="singleLevel"/>
    <w:tmpl w:val="A45F04E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B978CF4C"/>
    <w:multiLevelType w:val="singleLevel"/>
    <w:tmpl w:val="B978CF4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7D1BF83"/>
    <w:multiLevelType w:val="singleLevel"/>
    <w:tmpl w:val="C7D1BF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CBD9CBA"/>
    <w:multiLevelType w:val="singleLevel"/>
    <w:tmpl w:val="DCBD9CB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2C0E633"/>
    <w:multiLevelType w:val="singleLevel"/>
    <w:tmpl w:val="E2C0E63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4BDE88F"/>
    <w:multiLevelType w:val="singleLevel"/>
    <w:tmpl w:val="E4BDE8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C06FC1B"/>
    <w:multiLevelType w:val="singleLevel"/>
    <w:tmpl w:val="EC06FC1B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F1D6F347"/>
    <w:multiLevelType w:val="singleLevel"/>
    <w:tmpl w:val="F1D6F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F9464EA8"/>
    <w:multiLevelType w:val="singleLevel"/>
    <w:tmpl w:val="F9464EA8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AE73B8A"/>
    <w:multiLevelType w:val="singleLevel"/>
    <w:tmpl w:val="FAE73B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80EFBE1"/>
    <w:multiLevelType w:val="singleLevel"/>
    <w:tmpl w:val="080EFB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0CAAE578"/>
    <w:multiLevelType w:val="singleLevel"/>
    <w:tmpl w:val="0CAAE578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34B4005"/>
    <w:multiLevelType w:val="singleLevel"/>
    <w:tmpl w:val="134B4005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1EFE0222"/>
    <w:multiLevelType w:val="singleLevel"/>
    <w:tmpl w:val="1EFE02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31D2B7EF"/>
    <w:multiLevelType w:val="singleLevel"/>
    <w:tmpl w:val="31D2B7EF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3935903E"/>
    <w:multiLevelType w:val="singleLevel"/>
    <w:tmpl w:val="393590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3BDB8108"/>
    <w:multiLevelType w:val="singleLevel"/>
    <w:tmpl w:val="3BDB8108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E39B188"/>
    <w:multiLevelType w:val="singleLevel"/>
    <w:tmpl w:val="3E39B18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C4DAD2"/>
    <w:multiLevelType w:val="singleLevel"/>
    <w:tmpl w:val="57C4DA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8818B56"/>
    <w:multiLevelType w:val="singleLevel"/>
    <w:tmpl w:val="58818B56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611A856A"/>
    <w:multiLevelType w:val="singleLevel"/>
    <w:tmpl w:val="611A856A"/>
    <w:lvl w:ilvl="0" w:tentative="0">
      <w:start w:val="5"/>
      <w:numFmt w:val="upperLetter"/>
      <w:suff w:val="nothing"/>
      <w:lvlText w:val="%1&gt;"/>
      <w:lvlJc w:val="left"/>
    </w:lvl>
  </w:abstractNum>
  <w:abstractNum w:abstractNumId="23">
    <w:nsid w:val="7AB3378B"/>
    <w:multiLevelType w:val="singleLevel"/>
    <w:tmpl w:val="7AB3378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9"/>
  </w:num>
  <w:num w:numId="3">
    <w:abstractNumId w:val="19"/>
  </w:num>
  <w:num w:numId="4">
    <w:abstractNumId w:val="21"/>
  </w:num>
  <w:num w:numId="5">
    <w:abstractNumId w:val="23"/>
  </w:num>
  <w:num w:numId="6">
    <w:abstractNumId w:val="14"/>
  </w:num>
  <w:num w:numId="7">
    <w:abstractNumId w:val="11"/>
  </w:num>
  <w:num w:numId="8">
    <w:abstractNumId w:val="3"/>
  </w:num>
  <w:num w:numId="9">
    <w:abstractNumId w:val="22"/>
  </w:num>
  <w:num w:numId="10">
    <w:abstractNumId w:val="20"/>
  </w:num>
  <w:num w:numId="11">
    <w:abstractNumId w:val="7"/>
  </w:num>
  <w:num w:numId="12">
    <w:abstractNumId w:val="2"/>
  </w:num>
  <w:num w:numId="13">
    <w:abstractNumId w:val="0"/>
  </w:num>
  <w:num w:numId="14">
    <w:abstractNumId w:val="13"/>
  </w:num>
  <w:num w:numId="15">
    <w:abstractNumId w:val="16"/>
  </w:num>
  <w:num w:numId="16">
    <w:abstractNumId w:val="8"/>
  </w:num>
  <w:num w:numId="17">
    <w:abstractNumId w:val="12"/>
  </w:num>
  <w:num w:numId="18">
    <w:abstractNumId w:val="18"/>
  </w:num>
  <w:num w:numId="19">
    <w:abstractNumId w:val="4"/>
  </w:num>
  <w:num w:numId="20">
    <w:abstractNumId w:val="10"/>
  </w:num>
  <w:num w:numId="21">
    <w:abstractNumId w:val="5"/>
  </w:num>
  <w:num w:numId="22">
    <w:abstractNumId w:val="15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17D37"/>
    <w:rsid w:val="01663DE4"/>
    <w:rsid w:val="01BC0FE1"/>
    <w:rsid w:val="04CE7298"/>
    <w:rsid w:val="05467B16"/>
    <w:rsid w:val="06770C26"/>
    <w:rsid w:val="07E77D2B"/>
    <w:rsid w:val="08D6439F"/>
    <w:rsid w:val="08DD47F0"/>
    <w:rsid w:val="09BD1F5E"/>
    <w:rsid w:val="0ADE016D"/>
    <w:rsid w:val="0AF6645C"/>
    <w:rsid w:val="0B0D5191"/>
    <w:rsid w:val="0B1E66A4"/>
    <w:rsid w:val="0B2D3701"/>
    <w:rsid w:val="0C0A3BD0"/>
    <w:rsid w:val="0C3649E9"/>
    <w:rsid w:val="0C8375BE"/>
    <w:rsid w:val="0CA5030B"/>
    <w:rsid w:val="0D7B3755"/>
    <w:rsid w:val="0DBE7FDF"/>
    <w:rsid w:val="0F2C38AF"/>
    <w:rsid w:val="0FC74529"/>
    <w:rsid w:val="10505B3B"/>
    <w:rsid w:val="105F51CC"/>
    <w:rsid w:val="10727A7F"/>
    <w:rsid w:val="107520E6"/>
    <w:rsid w:val="119975E9"/>
    <w:rsid w:val="128E0516"/>
    <w:rsid w:val="1372723E"/>
    <w:rsid w:val="14CC22B9"/>
    <w:rsid w:val="14CC2D81"/>
    <w:rsid w:val="15676B30"/>
    <w:rsid w:val="169D5842"/>
    <w:rsid w:val="16E9189F"/>
    <w:rsid w:val="17032999"/>
    <w:rsid w:val="17107C55"/>
    <w:rsid w:val="192E74AF"/>
    <w:rsid w:val="195B42DD"/>
    <w:rsid w:val="197231F8"/>
    <w:rsid w:val="19816460"/>
    <w:rsid w:val="1A187087"/>
    <w:rsid w:val="1AD037DF"/>
    <w:rsid w:val="1B036E6F"/>
    <w:rsid w:val="1C807B1A"/>
    <w:rsid w:val="1CD74A66"/>
    <w:rsid w:val="1CFA40D6"/>
    <w:rsid w:val="1D0132D7"/>
    <w:rsid w:val="1DE85FDE"/>
    <w:rsid w:val="1F5B4898"/>
    <w:rsid w:val="1F765E40"/>
    <w:rsid w:val="200A4FCB"/>
    <w:rsid w:val="218C6C3F"/>
    <w:rsid w:val="21C329D5"/>
    <w:rsid w:val="225C5CBA"/>
    <w:rsid w:val="225E415C"/>
    <w:rsid w:val="23CA13DB"/>
    <w:rsid w:val="244C2B7A"/>
    <w:rsid w:val="24747506"/>
    <w:rsid w:val="24796CDF"/>
    <w:rsid w:val="24B15742"/>
    <w:rsid w:val="24B40869"/>
    <w:rsid w:val="25116713"/>
    <w:rsid w:val="25183E3E"/>
    <w:rsid w:val="268E4BA9"/>
    <w:rsid w:val="26942913"/>
    <w:rsid w:val="29BB67DD"/>
    <w:rsid w:val="29E87C5C"/>
    <w:rsid w:val="2A156494"/>
    <w:rsid w:val="2AEA473D"/>
    <w:rsid w:val="2B643797"/>
    <w:rsid w:val="2C5461BF"/>
    <w:rsid w:val="2CB31295"/>
    <w:rsid w:val="2CE71E88"/>
    <w:rsid w:val="2D027027"/>
    <w:rsid w:val="2D0608DA"/>
    <w:rsid w:val="2D396CF0"/>
    <w:rsid w:val="2D691B83"/>
    <w:rsid w:val="2E1F4796"/>
    <w:rsid w:val="2E73432B"/>
    <w:rsid w:val="2F2D7D2F"/>
    <w:rsid w:val="308913CA"/>
    <w:rsid w:val="30AA6C6E"/>
    <w:rsid w:val="30F23FEB"/>
    <w:rsid w:val="3105794D"/>
    <w:rsid w:val="313449FC"/>
    <w:rsid w:val="314B7391"/>
    <w:rsid w:val="324E0AA6"/>
    <w:rsid w:val="32B419FB"/>
    <w:rsid w:val="33F50E29"/>
    <w:rsid w:val="341E4C18"/>
    <w:rsid w:val="354650AB"/>
    <w:rsid w:val="35B77541"/>
    <w:rsid w:val="36C45EB4"/>
    <w:rsid w:val="378A48F2"/>
    <w:rsid w:val="37F74977"/>
    <w:rsid w:val="390161E0"/>
    <w:rsid w:val="394C6E11"/>
    <w:rsid w:val="39A74B1D"/>
    <w:rsid w:val="39D81543"/>
    <w:rsid w:val="3AEA2C08"/>
    <w:rsid w:val="3C2A5089"/>
    <w:rsid w:val="3D461C47"/>
    <w:rsid w:val="3D5F372D"/>
    <w:rsid w:val="3DD9746E"/>
    <w:rsid w:val="3EE22A41"/>
    <w:rsid w:val="40003935"/>
    <w:rsid w:val="40DD2FBE"/>
    <w:rsid w:val="41DA11DB"/>
    <w:rsid w:val="41DE5480"/>
    <w:rsid w:val="4237276E"/>
    <w:rsid w:val="431E6A5D"/>
    <w:rsid w:val="43C57735"/>
    <w:rsid w:val="43CD50F1"/>
    <w:rsid w:val="44147766"/>
    <w:rsid w:val="461D1AAF"/>
    <w:rsid w:val="46812F63"/>
    <w:rsid w:val="46E727B6"/>
    <w:rsid w:val="47694135"/>
    <w:rsid w:val="47A54EE0"/>
    <w:rsid w:val="488C638E"/>
    <w:rsid w:val="488E6051"/>
    <w:rsid w:val="49E1119E"/>
    <w:rsid w:val="4A77514F"/>
    <w:rsid w:val="4ADE13CD"/>
    <w:rsid w:val="4BCC3370"/>
    <w:rsid w:val="4DD71A36"/>
    <w:rsid w:val="4E143BF6"/>
    <w:rsid w:val="4EF50DB0"/>
    <w:rsid w:val="4F0C3B3E"/>
    <w:rsid w:val="4F497B5A"/>
    <w:rsid w:val="4F9D2414"/>
    <w:rsid w:val="509004F7"/>
    <w:rsid w:val="50A433C2"/>
    <w:rsid w:val="50B7736A"/>
    <w:rsid w:val="50D63CC3"/>
    <w:rsid w:val="529275C5"/>
    <w:rsid w:val="53A91934"/>
    <w:rsid w:val="5448673C"/>
    <w:rsid w:val="54C9753C"/>
    <w:rsid w:val="55256895"/>
    <w:rsid w:val="55BB136B"/>
    <w:rsid w:val="55CF0F6A"/>
    <w:rsid w:val="56037CB5"/>
    <w:rsid w:val="5693176F"/>
    <w:rsid w:val="572C7BDB"/>
    <w:rsid w:val="573B2C67"/>
    <w:rsid w:val="575E3D05"/>
    <w:rsid w:val="57BF59FB"/>
    <w:rsid w:val="58387C50"/>
    <w:rsid w:val="5A9E4ABC"/>
    <w:rsid w:val="5AF77859"/>
    <w:rsid w:val="5B222223"/>
    <w:rsid w:val="5BDE5B91"/>
    <w:rsid w:val="5C4441FC"/>
    <w:rsid w:val="5CA609AC"/>
    <w:rsid w:val="5F0D204D"/>
    <w:rsid w:val="5FF218BC"/>
    <w:rsid w:val="6028104C"/>
    <w:rsid w:val="60CB3959"/>
    <w:rsid w:val="610F590E"/>
    <w:rsid w:val="61642E73"/>
    <w:rsid w:val="61674880"/>
    <w:rsid w:val="61832F0E"/>
    <w:rsid w:val="618551B5"/>
    <w:rsid w:val="62063B2B"/>
    <w:rsid w:val="625F7166"/>
    <w:rsid w:val="639633FA"/>
    <w:rsid w:val="63D86850"/>
    <w:rsid w:val="648728CF"/>
    <w:rsid w:val="64B82AF1"/>
    <w:rsid w:val="64D07A3A"/>
    <w:rsid w:val="657A69F1"/>
    <w:rsid w:val="667E254F"/>
    <w:rsid w:val="671F63D8"/>
    <w:rsid w:val="67212F61"/>
    <w:rsid w:val="681870AE"/>
    <w:rsid w:val="69905AAE"/>
    <w:rsid w:val="6A090F00"/>
    <w:rsid w:val="6A424A20"/>
    <w:rsid w:val="6B393D9A"/>
    <w:rsid w:val="6B4F73FA"/>
    <w:rsid w:val="6BC74EC8"/>
    <w:rsid w:val="6BCC158D"/>
    <w:rsid w:val="6C2E0ACA"/>
    <w:rsid w:val="6C9F209B"/>
    <w:rsid w:val="6D122A2D"/>
    <w:rsid w:val="6D8D0071"/>
    <w:rsid w:val="6DB8513F"/>
    <w:rsid w:val="6EE922B6"/>
    <w:rsid w:val="6F8550C1"/>
    <w:rsid w:val="6FDD4258"/>
    <w:rsid w:val="701E58BE"/>
    <w:rsid w:val="7122285A"/>
    <w:rsid w:val="712B42C1"/>
    <w:rsid w:val="717548AF"/>
    <w:rsid w:val="72BE51F6"/>
    <w:rsid w:val="72D54E40"/>
    <w:rsid w:val="72D76AD9"/>
    <w:rsid w:val="74682BE1"/>
    <w:rsid w:val="75441B04"/>
    <w:rsid w:val="75476793"/>
    <w:rsid w:val="758D1126"/>
    <w:rsid w:val="762901C1"/>
    <w:rsid w:val="776500BE"/>
    <w:rsid w:val="776D3806"/>
    <w:rsid w:val="791E3B8F"/>
    <w:rsid w:val="79F86180"/>
    <w:rsid w:val="7AB72F9B"/>
    <w:rsid w:val="7B873765"/>
    <w:rsid w:val="7C47250C"/>
    <w:rsid w:val="7C771D91"/>
    <w:rsid w:val="7CD75688"/>
    <w:rsid w:val="7D3D6D2E"/>
    <w:rsid w:val="7ECD4DD8"/>
    <w:rsid w:val="7F3F17E5"/>
    <w:rsid w:val="7F637491"/>
    <w:rsid w:val="7FB8391E"/>
    <w:rsid w:val="7FD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2020-11-24T08:22:00Z</dcterms:created>
  <dc:creator>yarg</dc:creator>
  <cp:lastModifiedBy>冷然</cp:lastModifiedBy>
  <dcterms:modified xsi:type="dcterms:W3CDTF">2020-11-27T03:37:10Z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