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57.png" ContentType="image/png"/>
  <Override PartName="/word/media/image1.png" ContentType="image/png"/>
  <Override PartName="/word/media/image58.png" ContentType="image/png"/>
  <Override PartName="/word/media/image2.png" ContentType="image/png"/>
  <Override PartName="/word/media/image59.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35.png" ContentType="image/png"/>
  <Override PartName="/word/media/image36.png" ContentType="image/png"/>
  <Override PartName="/word/media/image37.png" ContentType="image/png"/>
  <Override PartName="/word/media/image38.png" ContentType="image/png"/>
  <Override PartName="/word/media/image39.png" ContentType="image/png"/>
  <Override PartName="/word/media/image40.png" ContentType="image/png"/>
  <Override PartName="/word/media/image41.png" ContentType="image/png"/>
  <Override PartName="/word/media/image42.png" ContentType="image/png"/>
  <Override PartName="/word/media/image43.png" ContentType="image/png"/>
  <Override PartName="/word/media/image44.png" ContentType="image/png"/>
  <Override PartName="/word/media/image45.png" ContentType="image/png"/>
  <Override PartName="/word/media/image46.png" ContentType="image/png"/>
  <Override PartName="/word/media/image47.png" ContentType="image/png"/>
  <Override PartName="/word/media/image48.png" ContentType="image/png"/>
  <Override PartName="/word/media/image49.png" ContentType="image/png"/>
  <Override PartName="/word/media/image50.png" ContentType="image/png"/>
  <Override PartName="/word/media/image51.png" ContentType="image/png"/>
  <Override PartName="/word/media/image52.png" ContentType="image/png"/>
  <Override PartName="/word/media/image53.png" ContentType="image/png"/>
  <Override PartName="/word/media/image54.png" ContentType="image/png"/>
  <Override PartName="/word/media/image55.png" ContentType="image/png"/>
  <Override PartName="/word/media/image56.png" ContentType="image/png"/>
  <Override PartName="/word/media/image60.png" ContentType="image/png"/>
  <Override PartName="/word/media/image61.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1"/>
        <w:bidi w:val="0"/>
        <w:spacing w:lineRule="auto" w:line="276" w:before="480" w:after="0"/>
        <w:ind w:left="0" w:right="0" w:hanging="0"/>
        <w:jc w:val="center"/>
        <w:rPr>
          <w:lang w:val="en-US"/>
        </w:rPr>
      </w:pPr>
      <w:bookmarkStart w:id="0" w:name="_Toc66809622_Copy_1"/>
      <w:bookmarkStart w:id="1" w:name="_Toc66809622"/>
      <w:r>
        <w:rPr>
          <w:lang w:val="en-US"/>
        </w:rPr>
        <w:t>Table of contents</w:t>
      </w:r>
      <w:bookmarkEnd w:id="1"/>
    </w:p>
    <w:p>
      <w:pPr>
        <w:pStyle w:val="Normal"/>
        <w:bidi w:val="0"/>
        <w:spacing w:lineRule="auto" w:line="276"/>
        <w:ind w:left="0" w:right="0" w:hanging="0"/>
        <w:rPr>
          <w:lang w:val="en-US"/>
        </w:rPr>
      </w:pPr>
      <w:r>
        <w:rPr>
          <w:lang w:val="en-US"/>
        </w:rPr>
      </w:r>
    </w:p>
    <w:sdt>
      <w:sdtPr>
        <w:docPartObj>
          <w:docPartGallery w:val="Table of Contents"/>
          <w:docPartUnique w:val="true"/>
        </w:docPartObj>
      </w:sdtPr>
      <w:sdtContent>
        <w:p>
          <w:pPr>
            <w:pStyle w:val="Contents1"/>
            <w:tabs>
              <w:tab w:val="clear" w:pos="720"/>
              <w:tab w:val="right" w:pos="9350" w:leader="dot"/>
            </w:tabs>
            <w:bidi w:val="0"/>
            <w:spacing w:lineRule="auto" w:line="276"/>
            <w:ind w:left="0" w:right="0" w:hanging="0"/>
            <w:rPr>
              <w:lang w:val="en-US"/>
            </w:rPr>
          </w:pPr>
          <w:r>
            <w:fldChar w:fldCharType="begin"/>
          </w:r>
          <w:r>
            <w:rPr>
              <w:webHidden/>
              <w:rStyle w:val="IndexLink"/>
              <w:rFonts w:eastAsia="Times New Roman"/>
              <w:color w:val="000000"/>
              <w:lang w:val="en-AU" w:eastAsia="en-AU" w:bidi="ar-SA"/>
            </w:rPr>
            <w:instrText xml:space="preserve"> TOC \z \o "1-1" \u \t "Heading 5,2" </w:instrText>
          </w:r>
          <w:r>
            <w:rPr>
              <w:webHidden/>
              <w:rStyle w:val="IndexLink"/>
              <w:rFonts w:eastAsia="Times New Roman"/>
              <w:color w:val="000000"/>
              <w:lang w:val="en-AU" w:eastAsia="en-AU" w:bidi="ar-SA"/>
            </w:rPr>
            <w:fldChar w:fldCharType="separate"/>
          </w:r>
          <w:hyperlink w:anchor="_Toc66809622">
            <w:r>
              <w:rPr>
                <w:webHidden/>
                <w:rStyle w:val="IndexLink"/>
                <w:rFonts w:eastAsia="Times New Roman"/>
                <w:color w:val="000000"/>
                <w:lang w:val="en-AU" w:eastAsia="en-AU" w:bidi="ar-SA"/>
              </w:rPr>
              <w:t>Table of contents</w:t>
            </w:r>
            <w:r>
              <w:rPr>
                <w:webHidden/>
              </w:rPr>
              <w:fldChar w:fldCharType="begin"/>
            </w:r>
            <w:r>
              <w:rPr>
                <w:webHidden/>
              </w:rPr>
              <w:instrText xml:space="preserve">PAGEREF _Toc66809622 \h</w:instrText>
            </w:r>
            <w:r>
              <w:rPr>
                <w:webHidden/>
              </w:rPr>
              <w:fldChar w:fldCharType="separate"/>
            </w:r>
            <w:r>
              <w:rPr>
                <w:rStyle w:val="IndexLink"/>
                <w:lang w:val="en-AU" w:eastAsia="en-AU"/>
              </w:rPr>
              <w:tab/>
              <w:t>1</w:t>
            </w:r>
            <w:r>
              <w:rPr>
                <w:webHidden/>
              </w:rPr>
              <w:fldChar w:fldCharType="end"/>
            </w:r>
          </w:hyperlink>
        </w:p>
        <w:p>
          <w:pPr>
            <w:pStyle w:val="Contents1"/>
            <w:tabs>
              <w:tab w:val="clear" w:pos="720"/>
              <w:tab w:val="right" w:pos="9350" w:leader="dot"/>
            </w:tabs>
            <w:bidi w:val="0"/>
            <w:spacing w:lineRule="auto" w:line="276"/>
            <w:ind w:left="0" w:right="0" w:hanging="0"/>
            <w:rPr>
              <w:lang w:val="en-AU"/>
            </w:rPr>
          </w:pPr>
          <w:hyperlink w:anchor="_Toc66809623">
            <w:r>
              <w:rPr>
                <w:webHidden/>
                <w:rStyle w:val="IndexLink"/>
                <w:rFonts w:eastAsia="Times New Roman"/>
                <w:color w:val="000000"/>
                <w:lang w:val="en-AU" w:eastAsia="en-AU" w:bidi="ar-SA"/>
              </w:rPr>
              <w:t>Download installation files</w:t>
            </w:r>
            <w:r>
              <w:rPr>
                <w:webHidden/>
              </w:rPr>
              <w:fldChar w:fldCharType="begin"/>
            </w:r>
            <w:r>
              <w:rPr>
                <w:webHidden/>
              </w:rPr>
              <w:instrText xml:space="preserve">PAGEREF _Toc66809623 \h</w:instrText>
            </w:r>
            <w:r>
              <w:rPr>
                <w:webHidden/>
              </w:rPr>
              <w:fldChar w:fldCharType="separate"/>
            </w:r>
            <w:r>
              <w:rPr>
                <w:rStyle w:val="IndexLink"/>
                <w:lang w:val="en-AU" w:eastAsia="en-AU"/>
              </w:rPr>
              <w:tab/>
              <w:t>2</w:t>
            </w:r>
            <w:r>
              <w:rPr>
                <w:webHidden/>
              </w:rPr>
              <w:fldChar w:fldCharType="end"/>
            </w:r>
          </w:hyperlink>
        </w:p>
        <w:p>
          <w:pPr>
            <w:pStyle w:val="Contents2"/>
            <w:tabs>
              <w:tab w:val="clear" w:pos="720"/>
              <w:tab w:val="right" w:pos="9350" w:leader="dot"/>
            </w:tabs>
            <w:bidi w:val="0"/>
            <w:spacing w:lineRule="auto" w:line="276"/>
            <w:ind w:left="220" w:right="0" w:hanging="0"/>
            <w:rPr>
              <w:lang w:val="en-AU"/>
            </w:rPr>
          </w:pPr>
          <w:hyperlink w:anchor="_Toc66809624">
            <w:r>
              <w:rPr>
                <w:webHidden/>
                <w:rStyle w:val="IndexLink"/>
                <w:rFonts w:eastAsia="Times New Roman"/>
                <w:color w:val="000000"/>
                <w:lang w:val="en-AU" w:eastAsia="en-AU" w:bidi="ar-SA"/>
              </w:rPr>
              <w:t>Download TIBCO specific software</w:t>
            </w:r>
            <w:r>
              <w:rPr>
                <w:webHidden/>
              </w:rPr>
              <w:fldChar w:fldCharType="begin"/>
            </w:r>
            <w:r>
              <w:rPr>
                <w:webHidden/>
              </w:rPr>
              <w:instrText xml:space="preserve">PAGEREF _Toc66809624 \h</w:instrText>
            </w:r>
            <w:r>
              <w:rPr>
                <w:webHidden/>
              </w:rPr>
              <w:fldChar w:fldCharType="separate"/>
            </w:r>
            <w:r>
              <w:rPr>
                <w:rStyle w:val="IndexLink"/>
                <w:lang w:val="en-AU" w:eastAsia="en-AU"/>
              </w:rPr>
              <w:tab/>
              <w:t>2</w:t>
            </w:r>
            <w:r>
              <w:rPr>
                <w:webHidden/>
              </w:rPr>
              <w:fldChar w:fldCharType="end"/>
            </w:r>
          </w:hyperlink>
        </w:p>
        <w:p>
          <w:pPr>
            <w:pStyle w:val="Contents2"/>
            <w:tabs>
              <w:tab w:val="clear" w:pos="720"/>
              <w:tab w:val="right" w:pos="9350" w:leader="dot"/>
            </w:tabs>
            <w:bidi w:val="0"/>
            <w:spacing w:lineRule="auto" w:line="276"/>
            <w:ind w:left="220" w:right="0" w:hanging="0"/>
            <w:rPr>
              <w:lang w:val="en-AU"/>
            </w:rPr>
          </w:pPr>
          <w:hyperlink w:anchor="_Toc66809625">
            <w:r>
              <w:rPr>
                <w:webHidden/>
                <w:rStyle w:val="IndexLink"/>
                <w:rFonts w:eastAsia="Times New Roman"/>
                <w:color w:val="000000"/>
                <w:lang w:val="en-AU" w:eastAsia="en-AU" w:bidi="ar-SA"/>
              </w:rPr>
              <w:t>Download and Install SQL Developer:</w:t>
            </w:r>
            <w:r>
              <w:rPr>
                <w:webHidden/>
              </w:rPr>
              <w:fldChar w:fldCharType="begin"/>
            </w:r>
            <w:r>
              <w:rPr>
                <w:webHidden/>
              </w:rPr>
              <w:instrText xml:space="preserve">PAGEREF _Toc66809625 \h</w:instrText>
            </w:r>
            <w:r>
              <w:rPr>
                <w:webHidden/>
              </w:rPr>
              <w:fldChar w:fldCharType="separate"/>
            </w:r>
            <w:r>
              <w:rPr>
                <w:rStyle w:val="IndexLink"/>
                <w:lang w:val="en-AU" w:eastAsia="en-AU"/>
              </w:rPr>
              <w:tab/>
              <w:t>7</w:t>
            </w:r>
            <w:r>
              <w:rPr>
                <w:webHidden/>
              </w:rPr>
              <w:fldChar w:fldCharType="end"/>
            </w:r>
          </w:hyperlink>
        </w:p>
        <w:p>
          <w:pPr>
            <w:pStyle w:val="Contents2"/>
            <w:tabs>
              <w:tab w:val="clear" w:pos="720"/>
              <w:tab w:val="right" w:pos="9350" w:leader="dot"/>
            </w:tabs>
            <w:bidi w:val="0"/>
            <w:spacing w:lineRule="auto" w:line="276"/>
            <w:ind w:left="220" w:right="0" w:hanging="0"/>
            <w:rPr>
              <w:lang w:val="en-AU"/>
            </w:rPr>
          </w:pPr>
          <w:hyperlink w:anchor="_Toc66809626">
            <w:r>
              <w:rPr>
                <w:webHidden/>
                <w:rStyle w:val="IndexLink"/>
                <w:rFonts w:eastAsia="Times New Roman"/>
                <w:color w:val="000000"/>
                <w:lang w:val="en-AU" w:eastAsia="en-AU" w:bidi="ar-SA"/>
              </w:rPr>
              <w:t>Download and Install SQLPLUS</w:t>
            </w:r>
            <w:r>
              <w:rPr>
                <w:webHidden/>
              </w:rPr>
              <w:fldChar w:fldCharType="begin"/>
            </w:r>
            <w:r>
              <w:rPr>
                <w:webHidden/>
              </w:rPr>
              <w:instrText xml:space="preserve">PAGEREF _Toc66809626 \h</w:instrText>
            </w:r>
            <w:r>
              <w:rPr>
                <w:webHidden/>
              </w:rPr>
              <w:fldChar w:fldCharType="separate"/>
            </w:r>
            <w:r>
              <w:rPr>
                <w:rStyle w:val="IndexLink"/>
                <w:lang w:val="en-AU" w:eastAsia="en-AU"/>
              </w:rPr>
              <w:tab/>
              <w:t>9</w:t>
            </w:r>
            <w:r>
              <w:rPr>
                <w:webHidden/>
              </w:rPr>
              <w:fldChar w:fldCharType="end"/>
            </w:r>
          </w:hyperlink>
        </w:p>
        <w:p>
          <w:pPr>
            <w:pStyle w:val="Contents1"/>
            <w:tabs>
              <w:tab w:val="clear" w:pos="720"/>
              <w:tab w:val="right" w:pos="9350" w:leader="dot"/>
            </w:tabs>
            <w:bidi w:val="0"/>
            <w:spacing w:lineRule="auto" w:line="276"/>
            <w:ind w:left="0" w:right="0" w:hanging="0"/>
            <w:rPr>
              <w:lang w:val="en-AU"/>
            </w:rPr>
          </w:pPr>
          <w:hyperlink w:anchor="_Toc66809627">
            <w:r>
              <w:rPr>
                <w:webHidden/>
                <w:rStyle w:val="IndexLink"/>
                <w:rFonts w:eastAsia="Times New Roman"/>
                <w:color w:val="000000"/>
                <w:lang w:val="en-AU" w:eastAsia="en-AU" w:bidi="ar-SA"/>
              </w:rPr>
              <w:t>Configuration Metadata DB</w:t>
            </w:r>
            <w:r>
              <w:rPr>
                <w:webHidden/>
              </w:rPr>
              <w:fldChar w:fldCharType="begin"/>
            </w:r>
            <w:r>
              <w:rPr>
                <w:webHidden/>
              </w:rPr>
              <w:instrText xml:space="preserve">PAGEREF _Toc66809627 \h</w:instrText>
            </w:r>
            <w:r>
              <w:rPr>
                <w:webHidden/>
              </w:rPr>
              <w:fldChar w:fldCharType="separate"/>
            </w:r>
            <w:r>
              <w:rPr>
                <w:rStyle w:val="IndexLink"/>
                <w:lang w:val="en-AU" w:eastAsia="en-AU"/>
              </w:rPr>
              <w:tab/>
              <w:t>12</w:t>
            </w:r>
            <w:r>
              <w:rPr>
                <w:webHidden/>
              </w:rPr>
              <w:fldChar w:fldCharType="end"/>
            </w:r>
          </w:hyperlink>
        </w:p>
        <w:p>
          <w:pPr>
            <w:pStyle w:val="Contents2"/>
            <w:tabs>
              <w:tab w:val="clear" w:pos="720"/>
              <w:tab w:val="right" w:pos="9350" w:leader="dot"/>
            </w:tabs>
            <w:bidi w:val="0"/>
            <w:spacing w:lineRule="auto" w:line="276"/>
            <w:ind w:left="220" w:right="0" w:hanging="0"/>
            <w:rPr>
              <w:lang w:val="en-AU"/>
            </w:rPr>
          </w:pPr>
          <w:hyperlink w:anchor="_Toc66809628">
            <w:r>
              <w:rPr>
                <w:webHidden/>
                <w:rStyle w:val="IndexLink"/>
                <w:rFonts w:eastAsia="Times New Roman"/>
                <w:color w:val="000000"/>
                <w:lang w:val="en-AU" w:eastAsia="en-AU" w:bidi="ar-SA"/>
              </w:rPr>
              <w:t>Configure and Run Oracle RDS Database Script</w:t>
            </w:r>
            <w:r>
              <w:rPr>
                <w:webHidden/>
              </w:rPr>
              <w:fldChar w:fldCharType="begin"/>
            </w:r>
            <w:r>
              <w:rPr>
                <w:webHidden/>
              </w:rPr>
              <w:instrText xml:space="preserve">PAGEREF _Toc66809628 \h</w:instrText>
            </w:r>
            <w:r>
              <w:rPr>
                <w:webHidden/>
              </w:rPr>
              <w:fldChar w:fldCharType="separate"/>
            </w:r>
            <w:r>
              <w:rPr>
                <w:rStyle w:val="IndexLink"/>
                <w:lang w:val="en-AU" w:eastAsia="en-AU"/>
              </w:rPr>
              <w:tab/>
              <w:t>12</w:t>
            </w:r>
            <w:r>
              <w:rPr>
                <w:webHidden/>
              </w:rPr>
              <w:fldChar w:fldCharType="end"/>
            </w:r>
          </w:hyperlink>
        </w:p>
        <w:p>
          <w:pPr>
            <w:pStyle w:val="Contents1"/>
            <w:tabs>
              <w:tab w:val="clear" w:pos="720"/>
              <w:tab w:val="right" w:pos="9350" w:leader="dot"/>
            </w:tabs>
            <w:bidi w:val="0"/>
            <w:spacing w:lineRule="auto" w:line="276"/>
            <w:ind w:left="0" w:right="0" w:hanging="0"/>
            <w:rPr>
              <w:lang w:val="en-AU"/>
            </w:rPr>
          </w:pPr>
          <w:hyperlink w:anchor="_Toc66809629">
            <w:r>
              <w:rPr>
                <w:webHidden/>
                <w:rStyle w:val="IndexLink"/>
                <w:rFonts w:eastAsia="Times New Roman"/>
                <w:color w:val="000000"/>
                <w:lang w:val="en-AU" w:eastAsia="en-AU" w:bidi="ar-SA"/>
              </w:rPr>
              <w:t>Install Spotfire Server</w:t>
            </w:r>
            <w:r>
              <w:rPr>
                <w:webHidden/>
              </w:rPr>
              <w:fldChar w:fldCharType="begin"/>
            </w:r>
            <w:r>
              <w:rPr>
                <w:webHidden/>
              </w:rPr>
              <w:instrText xml:space="preserve">PAGEREF _Toc66809629 \h</w:instrText>
            </w:r>
            <w:r>
              <w:rPr>
                <w:webHidden/>
              </w:rPr>
              <w:fldChar w:fldCharType="separate"/>
            </w:r>
            <w:r>
              <w:rPr>
                <w:rStyle w:val="IndexLink"/>
                <w:lang w:val="en-AU" w:eastAsia="en-AU"/>
              </w:rPr>
              <w:tab/>
              <w:t>15</w:t>
            </w:r>
            <w:r>
              <w:rPr>
                <w:webHidden/>
              </w:rPr>
              <w:fldChar w:fldCharType="end"/>
            </w:r>
          </w:hyperlink>
        </w:p>
        <w:p>
          <w:pPr>
            <w:pStyle w:val="Contents1"/>
            <w:tabs>
              <w:tab w:val="clear" w:pos="720"/>
              <w:tab w:val="right" w:pos="9350" w:leader="dot"/>
            </w:tabs>
            <w:bidi w:val="0"/>
            <w:spacing w:lineRule="auto" w:line="276"/>
            <w:ind w:left="0" w:right="0" w:hanging="0"/>
            <w:rPr>
              <w:lang w:val="en-AU"/>
            </w:rPr>
          </w:pPr>
          <w:hyperlink w:anchor="_Toc66809630">
            <w:r>
              <w:rPr>
                <w:webHidden/>
                <w:rStyle w:val="IndexLink"/>
                <w:rFonts w:eastAsia="Times New Roman"/>
                <w:color w:val="000000"/>
                <w:lang w:val="en-AU" w:eastAsia="en-AU" w:bidi="ar-SA"/>
              </w:rPr>
              <w:t>Spotfire Configuration</w:t>
            </w:r>
            <w:r>
              <w:rPr>
                <w:webHidden/>
              </w:rPr>
              <w:fldChar w:fldCharType="begin"/>
            </w:r>
            <w:r>
              <w:rPr>
                <w:webHidden/>
              </w:rPr>
              <w:instrText xml:space="preserve">PAGEREF _Toc66809630 \h</w:instrText>
            </w:r>
            <w:r>
              <w:rPr>
                <w:webHidden/>
              </w:rPr>
              <w:fldChar w:fldCharType="separate"/>
            </w:r>
            <w:r>
              <w:rPr>
                <w:rStyle w:val="IndexLink"/>
                <w:lang w:val="en-AU" w:eastAsia="en-AU"/>
              </w:rPr>
              <w:tab/>
              <w:t>18</w:t>
            </w:r>
            <w:r>
              <w:rPr>
                <w:webHidden/>
              </w:rPr>
              <w:fldChar w:fldCharType="end"/>
            </w:r>
          </w:hyperlink>
        </w:p>
        <w:p>
          <w:pPr>
            <w:pStyle w:val="Contents1"/>
            <w:tabs>
              <w:tab w:val="clear" w:pos="720"/>
              <w:tab w:val="right" w:pos="9350" w:leader="dot"/>
            </w:tabs>
            <w:bidi w:val="0"/>
            <w:spacing w:lineRule="auto" w:line="276"/>
            <w:ind w:left="0" w:right="0" w:hanging="0"/>
            <w:rPr>
              <w:lang w:val="en-AU"/>
            </w:rPr>
          </w:pPr>
          <w:hyperlink w:anchor="_Toc66809631">
            <w:r>
              <w:rPr>
                <w:webHidden/>
                <w:rStyle w:val="IndexLink"/>
                <w:rFonts w:eastAsia="Times New Roman"/>
                <w:color w:val="000000"/>
                <w:lang w:val="en-AU" w:eastAsia="en-AU" w:bidi="ar-SA"/>
              </w:rPr>
              <w:t>Node manager installation</w:t>
            </w:r>
            <w:r>
              <w:rPr>
                <w:webHidden/>
              </w:rPr>
              <w:fldChar w:fldCharType="begin"/>
            </w:r>
            <w:r>
              <w:rPr>
                <w:webHidden/>
              </w:rPr>
              <w:instrText xml:space="preserve">PAGEREF _Toc66809631 \h</w:instrText>
            </w:r>
            <w:r>
              <w:rPr>
                <w:webHidden/>
              </w:rPr>
              <w:fldChar w:fldCharType="separate"/>
            </w:r>
            <w:r>
              <w:rPr>
                <w:rStyle w:val="IndexLink"/>
                <w:lang w:val="en-AU" w:eastAsia="en-AU"/>
              </w:rPr>
              <w:tab/>
              <w:t>27</w:t>
            </w:r>
            <w:r>
              <w:rPr>
                <w:webHidden/>
              </w:rPr>
              <w:fldChar w:fldCharType="end"/>
            </w:r>
          </w:hyperlink>
        </w:p>
        <w:p>
          <w:pPr>
            <w:pStyle w:val="Contents2"/>
            <w:tabs>
              <w:tab w:val="clear" w:pos="720"/>
              <w:tab w:val="right" w:pos="9350" w:leader="dot"/>
            </w:tabs>
            <w:bidi w:val="0"/>
            <w:spacing w:lineRule="auto" w:line="276"/>
            <w:ind w:left="220" w:right="0" w:hanging="0"/>
            <w:rPr>
              <w:lang w:val="en-AU"/>
            </w:rPr>
          </w:pPr>
          <w:hyperlink w:anchor="_Toc66809632">
            <w:r>
              <w:rPr>
                <w:webHidden/>
                <w:rStyle w:val="IndexLink"/>
                <w:rFonts w:eastAsia="Times New Roman"/>
                <w:color w:val="000000"/>
                <w:lang w:val="en-AU" w:eastAsia="en-AU" w:bidi="ar-SA"/>
              </w:rPr>
              <w:t>Run Node Manager setup</w:t>
            </w:r>
            <w:r>
              <w:rPr>
                <w:webHidden/>
              </w:rPr>
              <w:fldChar w:fldCharType="begin"/>
            </w:r>
            <w:r>
              <w:rPr>
                <w:webHidden/>
              </w:rPr>
              <w:instrText xml:space="preserve">PAGEREF _Toc66809632 \h</w:instrText>
            </w:r>
            <w:r>
              <w:rPr>
                <w:webHidden/>
              </w:rPr>
              <w:fldChar w:fldCharType="separate"/>
            </w:r>
            <w:r>
              <w:rPr>
                <w:rStyle w:val="IndexLink"/>
                <w:lang w:val="en-AU" w:eastAsia="en-AU"/>
              </w:rPr>
              <w:tab/>
              <w:t>28</w:t>
            </w:r>
            <w:r>
              <w:rPr>
                <w:webHidden/>
              </w:rPr>
              <w:fldChar w:fldCharType="end"/>
            </w:r>
          </w:hyperlink>
        </w:p>
        <w:p>
          <w:pPr>
            <w:pStyle w:val="Contents2"/>
            <w:tabs>
              <w:tab w:val="clear" w:pos="720"/>
              <w:tab w:val="right" w:pos="9350" w:leader="dot"/>
            </w:tabs>
            <w:bidi w:val="0"/>
            <w:spacing w:lineRule="auto" w:line="276"/>
            <w:ind w:left="220" w:right="0" w:hanging="0"/>
            <w:rPr>
              <w:lang w:val="en-AU"/>
            </w:rPr>
          </w:pPr>
          <w:hyperlink w:anchor="_Toc66809633">
            <w:r>
              <w:rPr>
                <w:webHidden/>
                <w:rStyle w:val="IndexLink"/>
                <w:rFonts w:eastAsia="Times New Roman"/>
                <w:color w:val="000000"/>
                <w:lang w:val="en-AU" w:eastAsia="en-AU" w:bidi="ar-SA"/>
              </w:rPr>
              <w:t>Trusting a node</w:t>
            </w:r>
            <w:r>
              <w:rPr>
                <w:webHidden/>
              </w:rPr>
              <w:fldChar w:fldCharType="begin"/>
            </w:r>
            <w:r>
              <w:rPr>
                <w:webHidden/>
              </w:rPr>
              <w:instrText xml:space="preserve">PAGEREF _Toc66809633 \h</w:instrText>
            </w:r>
            <w:r>
              <w:rPr>
                <w:webHidden/>
              </w:rPr>
              <w:fldChar w:fldCharType="separate"/>
            </w:r>
            <w:r>
              <w:rPr>
                <w:rStyle w:val="IndexLink"/>
                <w:lang w:val="en-AU" w:eastAsia="en-AU"/>
              </w:rPr>
              <w:tab/>
              <w:t>31</w:t>
            </w:r>
            <w:r>
              <w:rPr>
                <w:webHidden/>
              </w:rPr>
              <w:fldChar w:fldCharType="end"/>
            </w:r>
          </w:hyperlink>
        </w:p>
        <w:p>
          <w:pPr>
            <w:pStyle w:val="Contents2"/>
            <w:tabs>
              <w:tab w:val="clear" w:pos="720"/>
              <w:tab w:val="right" w:pos="9350" w:leader="dot"/>
            </w:tabs>
            <w:bidi w:val="0"/>
            <w:spacing w:lineRule="auto" w:line="276"/>
            <w:ind w:left="220" w:right="0" w:hanging="0"/>
            <w:rPr>
              <w:lang w:val="en-AU"/>
            </w:rPr>
          </w:pPr>
          <w:hyperlink w:anchor="_Toc66809634">
            <w:r>
              <w:rPr>
                <w:webHidden/>
                <w:rStyle w:val="IndexLink"/>
                <w:rFonts w:eastAsia="Times New Roman"/>
                <w:color w:val="000000"/>
                <w:lang w:val="en-AU" w:eastAsia="en-AU" w:bidi="ar-SA"/>
              </w:rPr>
              <w:t>Installing Spotfire Web Player instances</w:t>
            </w:r>
            <w:r>
              <w:rPr>
                <w:webHidden/>
              </w:rPr>
              <w:fldChar w:fldCharType="begin"/>
            </w:r>
            <w:r>
              <w:rPr>
                <w:webHidden/>
              </w:rPr>
              <w:instrText xml:space="preserve">PAGEREF _Toc66809634 \h</w:instrText>
            </w:r>
            <w:r>
              <w:rPr>
                <w:webHidden/>
              </w:rPr>
              <w:fldChar w:fldCharType="separate"/>
            </w:r>
            <w:r>
              <w:rPr>
                <w:rStyle w:val="IndexLink"/>
                <w:lang w:val="en-AU" w:eastAsia="en-AU"/>
              </w:rPr>
              <w:tab/>
              <w:t>32</w:t>
            </w:r>
            <w:r>
              <w:rPr>
                <w:webHidden/>
              </w:rPr>
              <w:fldChar w:fldCharType="end"/>
            </w:r>
          </w:hyperlink>
        </w:p>
        <w:p>
          <w:pPr>
            <w:pStyle w:val="Contents2"/>
            <w:tabs>
              <w:tab w:val="clear" w:pos="720"/>
              <w:tab w:val="right" w:pos="9350" w:leader="dot"/>
            </w:tabs>
            <w:bidi w:val="0"/>
            <w:spacing w:lineRule="auto" w:line="276"/>
            <w:ind w:left="220" w:right="0" w:hanging="0"/>
            <w:rPr>
              <w:lang w:val="en-AU"/>
            </w:rPr>
          </w:pPr>
          <w:hyperlink w:anchor="_Toc66809635">
            <w:r>
              <w:rPr>
                <w:webHidden/>
                <w:rStyle w:val="IndexLink"/>
                <w:rFonts w:eastAsia="Times New Roman"/>
                <w:color w:val="000000"/>
                <w:lang w:val="en-AU" w:eastAsia="en-AU" w:bidi="ar-SA"/>
              </w:rPr>
              <w:t>Installing Spotfire Automation Services</w:t>
            </w:r>
            <w:r>
              <w:rPr>
                <w:webHidden/>
              </w:rPr>
              <w:fldChar w:fldCharType="begin"/>
            </w:r>
            <w:r>
              <w:rPr>
                <w:webHidden/>
              </w:rPr>
              <w:instrText xml:space="preserve">PAGEREF _Toc66809635 \h</w:instrText>
            </w:r>
            <w:r>
              <w:rPr>
                <w:webHidden/>
              </w:rPr>
              <w:fldChar w:fldCharType="separate"/>
            </w:r>
            <w:r>
              <w:rPr>
                <w:rStyle w:val="IndexLink"/>
                <w:lang w:val="en-AU" w:eastAsia="en-AU"/>
              </w:rPr>
              <w:tab/>
              <w:t>33</w:t>
            </w:r>
            <w:r>
              <w:rPr>
                <w:webHidden/>
              </w:rPr>
              <w:fldChar w:fldCharType="end"/>
            </w:r>
          </w:hyperlink>
        </w:p>
        <w:p>
          <w:pPr>
            <w:pStyle w:val="Contents2"/>
            <w:tabs>
              <w:tab w:val="clear" w:pos="720"/>
              <w:tab w:val="right" w:pos="9350" w:leader="dot"/>
            </w:tabs>
            <w:bidi w:val="0"/>
            <w:spacing w:lineRule="auto" w:line="276"/>
            <w:ind w:left="220" w:right="0" w:hanging="0"/>
            <w:rPr>
              <w:lang w:val="en-AU"/>
            </w:rPr>
          </w:pPr>
          <w:hyperlink w:anchor="_Toc66809636">
            <w:r>
              <w:rPr>
                <w:webHidden/>
                <w:rStyle w:val="IndexLink"/>
                <w:rFonts w:eastAsia="Times New Roman"/>
                <w:color w:val="000000"/>
                <w:lang w:val="en-AU" w:eastAsia="en-AU" w:bidi="ar-SA"/>
              </w:rPr>
              <w:t>Installing TERR and Python Service</w:t>
            </w:r>
            <w:r>
              <w:rPr>
                <w:webHidden/>
              </w:rPr>
              <w:fldChar w:fldCharType="begin"/>
            </w:r>
            <w:r>
              <w:rPr>
                <w:webHidden/>
              </w:rPr>
              <w:instrText xml:space="preserve">PAGEREF _Toc66809636 \h</w:instrText>
            </w:r>
            <w:r>
              <w:rPr>
                <w:webHidden/>
              </w:rPr>
              <w:fldChar w:fldCharType="separate"/>
            </w:r>
            <w:r>
              <w:rPr>
                <w:rStyle w:val="IndexLink"/>
                <w:lang w:val="en-AU" w:eastAsia="en-AU"/>
              </w:rPr>
              <w:tab/>
              <w:t>34</w:t>
            </w:r>
            <w:r>
              <w:rPr>
                <w:webHidden/>
              </w:rPr>
              <w:fldChar w:fldCharType="end"/>
            </w:r>
          </w:hyperlink>
        </w:p>
        <w:p>
          <w:pPr>
            <w:pStyle w:val="Contents2"/>
            <w:tabs>
              <w:tab w:val="clear" w:pos="720"/>
              <w:tab w:val="right" w:pos="9350" w:leader="dot"/>
            </w:tabs>
            <w:bidi w:val="0"/>
            <w:spacing w:lineRule="auto" w:line="276"/>
            <w:ind w:left="220" w:right="0" w:hanging="0"/>
            <w:rPr>
              <w:lang w:val="en-AU"/>
            </w:rPr>
          </w:pPr>
          <w:hyperlink w:anchor="_Toc66809637">
            <w:r>
              <w:rPr>
                <w:webHidden/>
                <w:rStyle w:val="IndexLink"/>
                <w:rFonts w:eastAsia="Times New Roman"/>
                <w:color w:val="000000"/>
                <w:lang w:val="en-AU" w:eastAsia="en-AU" w:bidi="ar-SA"/>
              </w:rPr>
              <w:t>Installing Spotfire Analyst</w:t>
            </w:r>
            <w:r>
              <w:rPr>
                <w:webHidden/>
              </w:rPr>
              <w:fldChar w:fldCharType="begin"/>
            </w:r>
            <w:r>
              <w:rPr>
                <w:webHidden/>
              </w:rPr>
              <w:instrText xml:space="preserve">PAGEREF _Toc66809637 \h</w:instrText>
            </w:r>
            <w:r>
              <w:rPr>
                <w:webHidden/>
              </w:rPr>
              <w:fldChar w:fldCharType="separate"/>
            </w:r>
            <w:r>
              <w:rPr>
                <w:rStyle w:val="IndexLink"/>
                <w:lang w:val="en-AU" w:eastAsia="en-AU"/>
              </w:rPr>
              <w:tab/>
              <w:t>37</w:t>
            </w:r>
            <w:r>
              <w:rPr>
                <w:webHidden/>
              </w:rPr>
              <w:fldChar w:fldCharType="end"/>
            </w:r>
          </w:hyperlink>
        </w:p>
        <w:p>
          <w:pPr>
            <w:pStyle w:val="Contents1"/>
            <w:tabs>
              <w:tab w:val="clear" w:pos="720"/>
              <w:tab w:val="right" w:pos="9350" w:leader="dot"/>
            </w:tabs>
            <w:bidi w:val="0"/>
            <w:spacing w:lineRule="auto" w:line="276"/>
            <w:ind w:left="0" w:right="0" w:hanging="0"/>
            <w:rPr>
              <w:lang w:val="en-AU"/>
            </w:rPr>
          </w:pPr>
          <w:hyperlink w:anchor="_Toc66809638">
            <w:r>
              <w:rPr>
                <w:webHidden/>
                <w:rStyle w:val="IndexLink"/>
                <w:rFonts w:eastAsia="Times New Roman"/>
                <w:color w:val="000000"/>
                <w:lang w:val="en-AU" w:eastAsia="en-AU" w:bidi="ar-SA"/>
              </w:rPr>
              <w:t>Additional TERR Configuration</w:t>
            </w:r>
            <w:r>
              <w:rPr>
                <w:webHidden/>
              </w:rPr>
              <w:fldChar w:fldCharType="begin"/>
            </w:r>
            <w:r>
              <w:rPr>
                <w:webHidden/>
              </w:rPr>
              <w:instrText xml:space="preserve">PAGEREF _Toc66809638 \h</w:instrText>
            </w:r>
            <w:r>
              <w:rPr>
                <w:webHidden/>
              </w:rPr>
              <w:fldChar w:fldCharType="separate"/>
            </w:r>
            <w:r>
              <w:rPr>
                <w:rStyle w:val="IndexLink"/>
                <w:lang w:val="en-AU" w:eastAsia="en-AU"/>
              </w:rPr>
              <w:tab/>
              <w:t>39</w:t>
            </w:r>
            <w:r>
              <w:rPr>
                <w:webHidden/>
              </w:rPr>
              <w:fldChar w:fldCharType="end"/>
            </w:r>
          </w:hyperlink>
        </w:p>
        <w:p>
          <w:pPr>
            <w:pStyle w:val="Contents1"/>
            <w:tabs>
              <w:tab w:val="clear" w:pos="720"/>
              <w:tab w:val="right" w:pos="9350" w:leader="dot"/>
            </w:tabs>
            <w:bidi w:val="0"/>
            <w:spacing w:lineRule="auto" w:line="276"/>
            <w:ind w:left="0" w:right="0" w:hanging="0"/>
            <w:rPr>
              <w:lang w:val="en-AU"/>
            </w:rPr>
          </w:pPr>
          <w:hyperlink w:anchor="_Toc66809639">
            <w:r>
              <w:rPr>
                <w:webHidden/>
                <w:rStyle w:val="IndexLink"/>
                <w:rFonts w:eastAsia="Times New Roman"/>
                <w:color w:val="000000"/>
                <w:lang w:val="en-AU" w:eastAsia="en-AU" w:bidi="ar-SA"/>
              </w:rPr>
              <w:t>Setup Snowflake Datasource</w:t>
            </w:r>
            <w:r>
              <w:rPr>
                <w:webHidden/>
              </w:rPr>
              <w:fldChar w:fldCharType="begin"/>
            </w:r>
            <w:r>
              <w:rPr>
                <w:webHidden/>
              </w:rPr>
              <w:instrText xml:space="preserve">PAGEREF _Toc66809639 \h</w:instrText>
            </w:r>
            <w:r>
              <w:rPr>
                <w:webHidden/>
              </w:rPr>
              <w:fldChar w:fldCharType="separate"/>
            </w:r>
            <w:r>
              <w:rPr>
                <w:rStyle w:val="IndexLink"/>
                <w:lang w:val="en-AU" w:eastAsia="en-AU"/>
              </w:rPr>
              <w:tab/>
              <w:t>41</w:t>
            </w:r>
            <w:r>
              <w:rPr>
                <w:webHidden/>
              </w:rPr>
              <w:fldChar w:fldCharType="end"/>
            </w:r>
          </w:hyperlink>
          <w:r>
            <w:rPr>
              <w:rStyle w:val="IndexLink"/>
              <w:lang w:val="en-AU" w:eastAsia="en-AU"/>
            </w:rPr>
            <w:fldChar w:fldCharType="end"/>
          </w:r>
        </w:p>
      </w:sdtContent>
    </w:sdt>
    <w:p>
      <w:pPr>
        <w:pStyle w:val="Heading1"/>
        <w:bidi w:val="0"/>
        <w:spacing w:lineRule="auto" w:line="276"/>
        <w:ind w:left="0" w:right="0" w:hanging="0"/>
        <w:rPr>
          <w:lang w:val="en-US"/>
        </w:rPr>
      </w:pPr>
      <w:r>
        <w:rPr>
          <w:lang w:val="en-US"/>
        </w:rPr>
      </w:r>
    </w:p>
    <w:p>
      <w:pPr>
        <w:pStyle w:val="Heading1"/>
        <w:bidi w:val="0"/>
        <w:spacing w:lineRule="auto" w:line="276"/>
        <w:ind w:left="0" w:right="0" w:hanging="0"/>
        <w:rPr>
          <w:lang w:val="en-US"/>
        </w:rPr>
      </w:pPr>
      <w:r>
        <w:rPr>
          <w:lang w:val="en-US"/>
        </w:rPr>
      </w:r>
    </w:p>
    <w:p>
      <w:pPr>
        <w:pStyle w:val="Heading1"/>
        <w:bidi w:val="0"/>
        <w:spacing w:lineRule="auto" w:line="276"/>
        <w:ind w:left="0" w:right="0" w:hanging="0"/>
        <w:rPr>
          <w:lang w:val="en-US"/>
        </w:rPr>
      </w:pPr>
      <w:r>
        <w:rPr>
          <w:lang w:val="en-US"/>
        </w:rPr>
      </w:r>
    </w:p>
    <w:p>
      <w:pPr>
        <w:pStyle w:val="Heading1"/>
        <w:bidi w:val="0"/>
        <w:spacing w:lineRule="auto" w:line="276"/>
        <w:ind w:left="0" w:right="0" w:hanging="0"/>
        <w:rPr>
          <w:lang w:val="en-US"/>
        </w:rPr>
      </w:pPr>
      <w:r>
        <w:rPr>
          <w:lang w:val="en-US"/>
        </w:rPr>
      </w:r>
    </w:p>
    <w:p>
      <w:pPr>
        <w:pStyle w:val="Normal"/>
        <w:bidi w:val="0"/>
        <w:spacing w:lineRule="auto" w:line="276"/>
        <w:ind w:left="0" w:right="0" w:hanging="0"/>
        <w:rPr>
          <w:lang w:val="en-US"/>
        </w:rPr>
      </w:pPr>
      <w:r>
        <w:rPr>
          <w:lang w:val="en-US"/>
        </w:rPr>
      </w:r>
    </w:p>
    <w:p>
      <w:pPr>
        <w:pStyle w:val="Normal"/>
        <w:bidi w:val="0"/>
        <w:spacing w:lineRule="auto" w:line="276"/>
        <w:ind w:left="0" w:right="0" w:hanging="0"/>
        <w:rPr>
          <w:lang w:val="en-US"/>
        </w:rPr>
      </w:pPr>
      <w:r>
        <w:rPr>
          <w:lang w:val="en-US"/>
        </w:rPr>
      </w:r>
    </w:p>
    <w:p>
      <w:pPr>
        <w:pStyle w:val="Heading1"/>
        <w:bidi w:val="0"/>
        <w:spacing w:lineRule="auto" w:line="276"/>
        <w:ind w:left="0" w:right="0" w:hanging="0"/>
        <w:rPr>
          <w:lang w:val="en-US"/>
        </w:rPr>
      </w:pPr>
      <w:r>
        <w:rPr>
          <w:lang w:val="en-US"/>
        </w:rPr>
      </w:r>
    </w:p>
    <w:p>
      <w:pPr>
        <w:pStyle w:val="Heading1"/>
        <w:bidi w:val="0"/>
        <w:spacing w:lineRule="auto" w:line="276"/>
        <w:ind w:left="0" w:right="0" w:hanging="0"/>
        <w:rPr>
          <w:lang w:val="en-US"/>
        </w:rPr>
      </w:pPr>
      <w:bookmarkStart w:id="2" w:name="_Toc66809622_Copy_1"/>
      <w:bookmarkStart w:id="3" w:name="_Toc66808775"/>
      <w:r>
        <w:rPr>
          <w:lang w:val="en-US"/>
        </w:rPr>
        <w:t>Download installation files</w:t>
      </w:r>
      <w:bookmarkEnd w:id="2"/>
      <w:bookmarkEnd w:id="3"/>
      <w:r>
        <w:rPr>
          <w:lang w:val="en-US"/>
        </w:rPr>
        <w:t xml:space="preserve"> </w:t>
      </w:r>
    </w:p>
    <w:p>
      <w:pPr>
        <w:pStyle w:val="Normal"/>
        <w:widowControl w:val="false"/>
        <w:bidi w:val="0"/>
        <w:spacing w:lineRule="auto" w:line="276"/>
        <w:ind w:left="0" w:right="0" w:hanging="0"/>
        <w:rPr>
          <w:rFonts w:cs="Calibri"/>
          <w:lang w:val="en-US"/>
        </w:rPr>
      </w:pPr>
      <w:r>
        <w:rPr>
          <w:rFonts w:cs="Calibri"/>
          <w:lang w:val="en-US"/>
        </w:rPr>
      </w:r>
    </w:p>
    <w:p>
      <w:pPr>
        <w:pStyle w:val="Heading5"/>
        <w:bidi w:val="0"/>
        <w:spacing w:lineRule="auto" w:line="276"/>
        <w:ind w:left="0" w:right="0" w:hanging="0"/>
        <w:rPr>
          <w:lang w:val="en-US"/>
        </w:rPr>
      </w:pPr>
      <w:bookmarkStart w:id="4" w:name="_Toc66809624"/>
      <w:r>
        <w:rPr>
          <w:lang w:val="en-US"/>
        </w:rPr>
        <w:t>Download TIBCO specific software</w:t>
      </w:r>
      <w:bookmarkEnd w:id="4"/>
    </w:p>
    <w:p>
      <w:pPr>
        <w:pStyle w:val="Normal"/>
        <w:bidi w:val="0"/>
        <w:spacing w:lineRule="auto" w:line="276"/>
        <w:ind w:left="0" w:right="0" w:hanging="0"/>
        <w:rPr>
          <w:lang w:val="en-US"/>
        </w:rPr>
      </w:pPr>
      <w:r>
        <w:rPr>
          <w:lang w:val="en-US"/>
        </w:rPr>
      </w:r>
    </w:p>
    <w:p>
      <w:pPr>
        <w:pStyle w:val="Normal"/>
        <w:widowControl w:val="false"/>
        <w:numPr>
          <w:ilvl w:val="0"/>
          <w:numId w:val="1"/>
        </w:numPr>
        <w:bidi w:val="0"/>
        <w:spacing w:lineRule="auto" w:line="276"/>
        <w:ind w:left="720" w:right="0" w:hanging="360"/>
        <w:rPr>
          <w:lang w:val="en-US"/>
        </w:rPr>
      </w:pPr>
      <w:r>
        <w:rPr>
          <w:rFonts w:cs="Calibri"/>
          <w:lang w:val="en-US"/>
        </w:rPr>
        <w:t>Login to TIBCO edelivery website:</w:t>
      </w:r>
    </w:p>
    <w:p>
      <w:pPr>
        <w:pStyle w:val="Normal"/>
        <w:widowControl w:val="false"/>
        <w:bidi w:val="0"/>
        <w:spacing w:lineRule="auto" w:line="276"/>
        <w:ind w:left="720" w:right="0" w:hanging="0"/>
        <w:rPr>
          <w:lang w:val="en-US"/>
        </w:rPr>
      </w:pPr>
      <w:hyperlink r:id="rId2">
        <w:r>
          <w:rPr>
            <w:rStyle w:val="InternetLink"/>
            <w:rFonts w:eastAsia="Times New Roman" w:cs="Calibri"/>
            <w:lang w:val="en-US" w:eastAsia="en-US" w:bidi="ar-SA"/>
          </w:rPr>
          <w:t>https://edelivery.tibco.com/storefront/index.ep</w:t>
        </w:r>
      </w:hyperlink>
    </w:p>
    <w:p>
      <w:pPr>
        <w:pStyle w:val="Normal"/>
        <w:widowControl w:val="false"/>
        <w:bidi w:val="0"/>
        <w:ind w:left="0" w:right="0" w:hanging="0"/>
        <w:rPr>
          <w:rFonts w:cs="Calibri"/>
          <w:lang w:val="en-US"/>
        </w:rPr>
      </w:pPr>
      <w:r>
        <w:rPr/>
        <w:drawing>
          <wp:inline distT="0" distB="0" distL="0" distR="0">
            <wp:extent cx="5486400" cy="3790950"/>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3"/>
                    <a:stretch>
                      <a:fillRect/>
                    </a:stretch>
                  </pic:blipFill>
                  <pic:spPr bwMode="auto">
                    <a:xfrm>
                      <a:off x="0" y="0"/>
                      <a:ext cx="5486400" cy="3790950"/>
                    </a:xfrm>
                    <a:prstGeom prst="rect">
                      <a:avLst/>
                    </a:prstGeom>
                  </pic:spPr>
                </pic:pic>
              </a:graphicData>
            </a:graphic>
          </wp:inline>
        </w:drawing>
      </w:r>
    </w:p>
    <w:p>
      <w:pPr>
        <w:pStyle w:val="Normal"/>
        <w:widowControl w:val="false"/>
        <w:bidi w:val="0"/>
        <w:ind w:left="0" w:right="0" w:hanging="0"/>
        <w:rPr>
          <w:rFonts w:cs="Calibri"/>
          <w:lang w:val="en-US"/>
        </w:rPr>
      </w:pPr>
      <w:r>
        <w:rPr>
          <w:rFonts w:cs="Calibri"/>
          <w:lang w:val="en-US"/>
        </w:rPr>
      </w:r>
    </w:p>
    <w:p>
      <w:pPr>
        <w:pStyle w:val="Normal"/>
        <w:widowControl w:val="false"/>
        <w:numPr>
          <w:ilvl w:val="0"/>
          <w:numId w:val="1"/>
        </w:numPr>
        <w:bidi w:val="0"/>
        <w:ind w:left="720" w:right="0" w:hanging="360"/>
        <w:rPr>
          <w:lang w:val="en-US"/>
        </w:rPr>
      </w:pPr>
      <w:r>
        <w:rPr>
          <w:rFonts w:cs="Calibri"/>
          <w:lang w:val="en-US"/>
        </w:rPr>
        <w:t>Click on TIBCO Spotfire Server -&gt; Download</w:t>
      </w:r>
    </w:p>
    <w:p>
      <w:pPr>
        <w:pStyle w:val="Normal"/>
        <w:widowControl w:val="false"/>
        <w:numPr>
          <w:ilvl w:val="0"/>
          <w:numId w:val="1"/>
        </w:numPr>
        <w:bidi w:val="0"/>
        <w:ind w:left="720" w:right="0" w:hanging="360"/>
        <w:rPr>
          <w:lang w:val="en-US"/>
        </w:rPr>
      </w:pPr>
      <w:r>
        <w:rPr>
          <w:rFonts w:cs="Calibri"/>
          <w:lang w:val="en-US"/>
        </w:rPr>
        <w:t>Select Platform as "Windows", check the license agreement and select "Full Product Download"</w:t>
      </w:r>
    </w:p>
    <w:p>
      <w:pPr>
        <w:pStyle w:val="Normal"/>
        <w:widowControl w:val="false"/>
        <w:bidi w:val="0"/>
        <w:ind w:left="720" w:right="0" w:hanging="0"/>
        <w:rPr>
          <w:lang w:val="en-US"/>
        </w:rPr>
      </w:pPr>
      <w:r>
        <w:rPr>
          <w:rFonts w:cs="Calibri"/>
          <w:lang w:val="en-US"/>
        </w:rPr>
        <w:t>Refer to below screenshot:</w:t>
      </w:r>
    </w:p>
    <w:p>
      <w:pPr>
        <w:pStyle w:val="Normal"/>
        <w:widowControl w:val="false"/>
        <w:bidi w:val="0"/>
        <w:ind w:left="0" w:right="0" w:hanging="0"/>
        <w:rPr>
          <w:rFonts w:cs="Calibri"/>
          <w:lang w:val="en-US"/>
        </w:rPr>
      </w:pPr>
      <w:r>
        <w:rPr/>
        <w:drawing>
          <wp:inline distT="0" distB="0" distL="0" distR="0">
            <wp:extent cx="5487035" cy="4220210"/>
            <wp:effectExtent l="0" t="0" r="0" b="0"/>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4"/>
                    <a:stretch>
                      <a:fillRect/>
                    </a:stretch>
                  </pic:blipFill>
                  <pic:spPr bwMode="auto">
                    <a:xfrm>
                      <a:off x="0" y="0"/>
                      <a:ext cx="5487035" cy="4220210"/>
                    </a:xfrm>
                    <a:prstGeom prst="rect">
                      <a:avLst/>
                    </a:prstGeom>
                  </pic:spPr>
                </pic:pic>
              </a:graphicData>
            </a:graphic>
          </wp:inline>
        </w:drawing>
      </w:r>
    </w:p>
    <w:p>
      <w:pPr>
        <w:pStyle w:val="Normal"/>
        <w:widowControl w:val="false"/>
        <w:numPr>
          <w:ilvl w:val="0"/>
          <w:numId w:val="1"/>
        </w:numPr>
        <w:bidi w:val="0"/>
        <w:ind w:left="720" w:right="0" w:hanging="360"/>
        <w:rPr>
          <w:lang w:val="en-US"/>
        </w:rPr>
      </w:pPr>
      <w:r>
        <w:rPr>
          <w:rFonts w:cs="Calibri"/>
          <w:lang w:val="en-US"/>
        </w:rPr>
        <w:t xml:space="preserve">Click "Download" and then "Get Downloader". </w:t>
      </w:r>
    </w:p>
    <w:p>
      <w:pPr>
        <w:pStyle w:val="Normal"/>
        <w:widowControl w:val="false"/>
        <w:numPr>
          <w:ilvl w:val="0"/>
          <w:numId w:val="1"/>
        </w:numPr>
        <w:bidi w:val="0"/>
        <w:ind w:left="720" w:right="0" w:hanging="360"/>
        <w:rPr>
          <w:lang w:val="en-US"/>
        </w:rPr>
      </w:pPr>
      <w:r>
        <w:rPr>
          <w:rFonts w:cs="Calibri"/>
          <w:lang w:val="en-US"/>
        </w:rPr>
        <w:t>Run the downloaded .exe file and it will start downloading all software components of the Spotfire server. Make a note of the folder in which downloader will be saving all files. :</w:t>
      </w:r>
    </w:p>
    <w:p>
      <w:pPr>
        <w:pStyle w:val="Normal"/>
        <w:widowControl w:val="false"/>
        <w:bidi w:val="0"/>
        <w:ind w:left="0" w:right="0" w:hanging="0"/>
        <w:rPr>
          <w:rFonts w:cs="Calibri"/>
          <w:lang w:val="en-US"/>
        </w:rPr>
      </w:pPr>
      <w:r>
        <w:rPr>
          <w:rFonts w:cs="Calibri"/>
          <w:lang w:val="en-US"/>
        </w:rPr>
      </w:r>
    </w:p>
    <w:p>
      <w:pPr>
        <w:pStyle w:val="Normal"/>
        <w:widowControl w:val="false"/>
        <w:bidi w:val="0"/>
        <w:ind w:left="0" w:right="0" w:hanging="0"/>
        <w:rPr>
          <w:rFonts w:cs="Calibri"/>
          <w:lang w:val="en-US"/>
        </w:rPr>
      </w:pPr>
      <w:r>
        <w:rPr/>
        <w:drawing>
          <wp:inline distT="0" distB="0" distL="0" distR="0">
            <wp:extent cx="3613150" cy="2433320"/>
            <wp:effectExtent l="0" t="0" r="0" b="0"/>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5"/>
                    <a:stretch>
                      <a:fillRect/>
                    </a:stretch>
                  </pic:blipFill>
                  <pic:spPr bwMode="auto">
                    <a:xfrm>
                      <a:off x="0" y="0"/>
                      <a:ext cx="3613150" cy="2433320"/>
                    </a:xfrm>
                    <a:prstGeom prst="rect">
                      <a:avLst/>
                    </a:prstGeom>
                  </pic:spPr>
                </pic:pic>
              </a:graphicData>
            </a:graphic>
          </wp:inline>
        </w:drawing>
      </w:r>
    </w:p>
    <w:p>
      <w:pPr>
        <w:pStyle w:val="Normal"/>
        <w:widowControl w:val="false"/>
        <w:bidi w:val="0"/>
        <w:ind w:left="0" w:right="0" w:hanging="0"/>
        <w:rPr>
          <w:rFonts w:cs="Calibri"/>
          <w:lang w:val="en-US"/>
        </w:rPr>
      </w:pPr>
      <w:r>
        <w:rPr>
          <w:rFonts w:cs="Calibri"/>
          <w:lang w:val="en-US"/>
        </w:rPr>
      </w:r>
    </w:p>
    <w:p>
      <w:pPr>
        <w:pStyle w:val="Normal"/>
        <w:widowControl w:val="false"/>
        <w:numPr>
          <w:ilvl w:val="0"/>
          <w:numId w:val="1"/>
        </w:numPr>
        <w:bidi w:val="0"/>
        <w:ind w:left="720" w:right="0" w:hanging="360"/>
        <w:rPr>
          <w:lang w:val="en-US"/>
        </w:rPr>
      </w:pPr>
      <w:r>
        <w:rPr>
          <w:rFonts w:cs="Calibri"/>
          <w:lang w:val="en-US"/>
        </w:rPr>
        <w:t>Repeat steps 2 – 5 for TIBCO Spotfire Analyst download :</w:t>
      </w:r>
    </w:p>
    <w:p>
      <w:pPr>
        <w:pStyle w:val="Normal"/>
        <w:widowControl w:val="false"/>
        <w:bidi w:val="0"/>
        <w:ind w:left="0" w:right="0" w:hanging="0"/>
        <w:rPr>
          <w:rFonts w:cs="Calibri"/>
          <w:lang w:val="en-US"/>
        </w:rPr>
      </w:pPr>
      <w:r>
        <w:rPr>
          <w:rFonts w:cs="Calibri"/>
          <w:lang w:val="en-US"/>
        </w:rPr>
      </w:r>
    </w:p>
    <w:p>
      <w:pPr>
        <w:pStyle w:val="Normal"/>
        <w:widowControl w:val="false"/>
        <w:bidi w:val="0"/>
        <w:ind w:left="0" w:right="0" w:hanging="0"/>
        <w:rPr>
          <w:rFonts w:cs="Calibri"/>
          <w:lang w:val="en-US"/>
        </w:rPr>
      </w:pPr>
      <w:r>
        <w:rPr/>
        <w:drawing>
          <wp:inline distT="0" distB="0" distL="0" distR="0">
            <wp:extent cx="5486400" cy="5029835"/>
            <wp:effectExtent l="0" t="0" r="0" b="0"/>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6"/>
                    <a:stretch>
                      <a:fillRect/>
                    </a:stretch>
                  </pic:blipFill>
                  <pic:spPr bwMode="auto">
                    <a:xfrm>
                      <a:off x="0" y="0"/>
                      <a:ext cx="5486400" cy="5029835"/>
                    </a:xfrm>
                    <a:prstGeom prst="rect">
                      <a:avLst/>
                    </a:prstGeom>
                  </pic:spPr>
                </pic:pic>
              </a:graphicData>
            </a:graphic>
          </wp:inline>
        </w:drawing>
      </w:r>
    </w:p>
    <w:p>
      <w:pPr>
        <w:pStyle w:val="Normal"/>
        <w:widowControl w:val="false"/>
        <w:bidi w:val="0"/>
        <w:ind w:left="0" w:right="0" w:hanging="0"/>
        <w:rPr>
          <w:rFonts w:cs="Calibri"/>
          <w:lang w:val="en-US"/>
        </w:rPr>
      </w:pPr>
      <w:r>
        <w:rPr>
          <w:rFonts w:cs="Calibri"/>
          <w:lang w:val="en-US"/>
        </w:rPr>
      </w:r>
    </w:p>
    <w:p>
      <w:pPr>
        <w:pStyle w:val="Normal"/>
        <w:widowControl w:val="false"/>
        <w:bidi w:val="0"/>
        <w:ind w:left="0" w:right="0" w:hanging="0"/>
        <w:rPr>
          <w:rFonts w:cs="Calibri"/>
          <w:lang w:val="en-US"/>
        </w:rPr>
      </w:pPr>
      <w:r>
        <w:rPr>
          <w:rFonts w:cs="Calibri"/>
          <w:lang w:val="en-US"/>
        </w:rPr>
      </w:r>
    </w:p>
    <w:p>
      <w:pPr>
        <w:pStyle w:val="Normal"/>
        <w:widowControl w:val="false"/>
        <w:bidi w:val="0"/>
        <w:ind w:left="0" w:right="0" w:hanging="0"/>
        <w:rPr>
          <w:rFonts w:cs="Calibri"/>
          <w:lang w:val="en-US"/>
        </w:rPr>
      </w:pPr>
      <w:r>
        <w:rPr>
          <w:rFonts w:cs="Calibri"/>
          <w:lang w:val="en-US"/>
        </w:rPr>
      </w:r>
    </w:p>
    <w:p>
      <w:pPr>
        <w:pStyle w:val="Normal"/>
        <w:widowControl w:val="false"/>
        <w:bidi w:val="0"/>
        <w:ind w:left="0" w:right="0" w:hanging="0"/>
        <w:rPr>
          <w:rFonts w:cs="Calibri"/>
          <w:lang w:val="en-US"/>
        </w:rPr>
      </w:pPr>
      <w:r>
        <w:rPr>
          <w:rFonts w:cs="Calibri"/>
          <w:lang w:val="en-US"/>
        </w:rPr>
      </w:r>
    </w:p>
    <w:p>
      <w:pPr>
        <w:pStyle w:val="Normal"/>
        <w:widowControl w:val="false"/>
        <w:bidi w:val="0"/>
        <w:ind w:left="0" w:right="0" w:hanging="0"/>
        <w:rPr>
          <w:rFonts w:cs="Calibri"/>
          <w:lang w:val="en-US"/>
        </w:rPr>
      </w:pPr>
      <w:r>
        <w:rPr>
          <w:rFonts w:cs="Calibri"/>
          <w:lang w:val="en-US"/>
        </w:rPr>
      </w:r>
    </w:p>
    <w:p>
      <w:pPr>
        <w:pStyle w:val="Normal"/>
        <w:widowControl w:val="false"/>
        <w:bidi w:val="0"/>
        <w:ind w:left="0" w:right="0" w:hanging="0"/>
        <w:rPr>
          <w:rFonts w:cs="Calibri"/>
          <w:lang w:val="en-US"/>
        </w:rPr>
      </w:pPr>
      <w:r>
        <w:rPr>
          <w:rFonts w:cs="Calibri"/>
          <w:lang w:val="en-US"/>
        </w:rPr>
      </w:r>
    </w:p>
    <w:p>
      <w:pPr>
        <w:pStyle w:val="Normal"/>
        <w:widowControl w:val="false"/>
        <w:bidi w:val="0"/>
        <w:ind w:left="0" w:right="0" w:hanging="0"/>
        <w:rPr>
          <w:rFonts w:cs="Calibri"/>
          <w:lang w:val="en-US"/>
        </w:rPr>
      </w:pPr>
      <w:r>
        <w:rPr>
          <w:rFonts w:cs="Calibri"/>
          <w:lang w:val="en-US"/>
        </w:rPr>
      </w:r>
    </w:p>
    <w:p>
      <w:pPr>
        <w:pStyle w:val="Normal"/>
        <w:widowControl w:val="false"/>
        <w:bidi w:val="0"/>
        <w:ind w:left="0" w:right="0" w:hanging="0"/>
        <w:rPr>
          <w:rFonts w:cs="Calibri"/>
          <w:lang w:val="en-US"/>
        </w:rPr>
      </w:pPr>
      <w:r>
        <w:rPr>
          <w:rFonts w:cs="Calibri"/>
          <w:lang w:val="en-US"/>
        </w:rPr>
      </w:r>
    </w:p>
    <w:p>
      <w:pPr>
        <w:pStyle w:val="Normal"/>
        <w:widowControl w:val="false"/>
        <w:bidi w:val="0"/>
        <w:ind w:left="0" w:right="0" w:hanging="0"/>
        <w:rPr>
          <w:rFonts w:cs="Calibri"/>
          <w:lang w:val="en-US"/>
        </w:rPr>
      </w:pPr>
      <w:r>
        <w:rPr>
          <w:rFonts w:cs="Calibri"/>
          <w:lang w:val="en-US"/>
        </w:rPr>
      </w:r>
    </w:p>
    <w:p>
      <w:pPr>
        <w:pStyle w:val="Normal"/>
        <w:widowControl w:val="false"/>
        <w:numPr>
          <w:ilvl w:val="0"/>
          <w:numId w:val="1"/>
        </w:numPr>
        <w:bidi w:val="0"/>
        <w:ind w:left="720" w:right="0" w:hanging="360"/>
        <w:rPr>
          <w:lang w:val="en-US"/>
        </w:rPr>
      </w:pPr>
      <w:r>
        <w:rPr>
          <w:rFonts w:cs="Calibri"/>
          <w:lang w:val="en-US"/>
        </w:rPr>
        <w:t>Move the folder to a generic location:</w:t>
      </w:r>
    </w:p>
    <w:p>
      <w:pPr>
        <w:pStyle w:val="Normal"/>
        <w:widowControl w:val="false"/>
        <w:bidi w:val="0"/>
        <w:ind w:left="0" w:right="0" w:hanging="0"/>
        <w:rPr>
          <w:rFonts w:cs="Calibri"/>
          <w:lang w:val="en-US"/>
        </w:rPr>
      </w:pPr>
      <w:r>
        <w:rPr/>
        <w:drawing>
          <wp:inline distT="0" distB="0" distL="0" distR="0">
            <wp:extent cx="5918200" cy="2098675"/>
            <wp:effectExtent l="0" t="0" r="0" b="0"/>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7"/>
                    <a:stretch>
                      <a:fillRect/>
                    </a:stretch>
                  </pic:blipFill>
                  <pic:spPr bwMode="auto">
                    <a:xfrm>
                      <a:off x="0" y="0"/>
                      <a:ext cx="5918200" cy="2098675"/>
                    </a:xfrm>
                    <a:prstGeom prst="rect">
                      <a:avLst/>
                    </a:prstGeom>
                  </pic:spPr>
                </pic:pic>
              </a:graphicData>
            </a:graphic>
          </wp:inline>
        </w:drawing>
      </w:r>
    </w:p>
    <w:p>
      <w:pPr>
        <w:pStyle w:val="Normal"/>
        <w:widowControl w:val="false"/>
        <w:numPr>
          <w:ilvl w:val="0"/>
          <w:numId w:val="1"/>
        </w:numPr>
        <w:bidi w:val="0"/>
        <w:ind w:left="720" w:right="0" w:hanging="360"/>
        <w:rPr>
          <w:lang w:val="en-US"/>
        </w:rPr>
      </w:pPr>
      <w:r>
        <w:rPr>
          <w:rFonts w:cs="Calibri"/>
          <w:lang w:val="en-US"/>
        </w:rPr>
        <w:t>Download Deployment packages for TERR and Python</w:t>
      </w:r>
    </w:p>
    <w:p>
      <w:pPr>
        <w:pStyle w:val="Normal"/>
        <w:widowControl w:val="false"/>
        <w:bidi w:val="0"/>
        <w:ind w:left="0" w:right="0" w:hanging="0"/>
        <w:rPr>
          <w:rFonts w:cs="Calibri"/>
          <w:lang w:val="en-US"/>
        </w:rPr>
      </w:pPr>
      <w:r>
        <w:rPr/>
        <w:drawing>
          <wp:inline distT="0" distB="0" distL="0" distR="0">
            <wp:extent cx="5486400" cy="4362450"/>
            <wp:effectExtent l="0" t="0" r="0" b="0"/>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8"/>
                    <a:stretch>
                      <a:fillRect/>
                    </a:stretch>
                  </pic:blipFill>
                  <pic:spPr bwMode="auto">
                    <a:xfrm>
                      <a:off x="0" y="0"/>
                      <a:ext cx="5486400" cy="4362450"/>
                    </a:xfrm>
                    <a:prstGeom prst="rect">
                      <a:avLst/>
                    </a:prstGeom>
                  </pic:spPr>
                </pic:pic>
              </a:graphicData>
            </a:graphic>
          </wp:inline>
        </w:drawing>
      </w:r>
    </w:p>
    <w:p>
      <w:pPr>
        <w:pStyle w:val="Normal"/>
        <w:widowControl w:val="false"/>
        <w:numPr>
          <w:ilvl w:val="0"/>
          <w:numId w:val="1"/>
        </w:numPr>
        <w:bidi w:val="0"/>
        <w:ind w:left="720" w:right="0" w:hanging="360"/>
        <w:rPr>
          <w:lang w:val="en-US"/>
        </w:rPr>
      </w:pPr>
      <w:r>
        <w:rPr>
          <w:rFonts w:cs="Calibri"/>
          <w:lang w:val="en-US"/>
        </w:rPr>
        <w:t>Move to downloads folder:</w:t>
      </w:r>
    </w:p>
    <w:p>
      <w:pPr>
        <w:pStyle w:val="Normal"/>
        <w:widowControl w:val="false"/>
        <w:bidi w:val="0"/>
        <w:ind w:left="0" w:right="0" w:hanging="0"/>
        <w:rPr>
          <w:rFonts w:cs="Calibri"/>
          <w:lang w:val="en-US"/>
        </w:rPr>
      </w:pPr>
      <w:r>
        <w:rPr/>
        <w:drawing>
          <wp:inline distT="0" distB="0" distL="0" distR="0">
            <wp:extent cx="5487035" cy="2266950"/>
            <wp:effectExtent l="0" t="0" r="0" b="0"/>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9"/>
                    <a:stretch>
                      <a:fillRect/>
                    </a:stretch>
                  </pic:blipFill>
                  <pic:spPr bwMode="auto">
                    <a:xfrm>
                      <a:off x="0" y="0"/>
                      <a:ext cx="5487035" cy="2266950"/>
                    </a:xfrm>
                    <a:prstGeom prst="rect">
                      <a:avLst/>
                    </a:prstGeom>
                  </pic:spPr>
                </pic:pic>
              </a:graphicData>
            </a:graphic>
          </wp:inline>
        </w:drawing>
      </w:r>
    </w:p>
    <w:p>
      <w:pPr>
        <w:pStyle w:val="Normal"/>
        <w:widowControl w:val="false"/>
        <w:bidi w:val="0"/>
        <w:ind w:left="0" w:right="0" w:hanging="0"/>
        <w:rPr>
          <w:rFonts w:cs="Calibri"/>
          <w:lang w:val="en-US"/>
        </w:rPr>
      </w:pPr>
      <w:r>
        <w:rPr>
          <w:rFonts w:cs="Calibri"/>
          <w:lang w:val="en-US"/>
        </w:rPr>
      </w:r>
    </w:p>
    <w:p>
      <w:pPr>
        <w:pStyle w:val="Normal"/>
        <w:widowControl w:val="false"/>
        <w:bidi w:val="0"/>
        <w:ind w:left="0" w:right="0" w:hanging="0"/>
        <w:rPr>
          <w:lang w:val="en-US"/>
        </w:rPr>
      </w:pPr>
      <w:r>
        <w:rPr>
          <w:rFonts w:cs="Calibri"/>
          <w:lang w:val="en-US"/>
        </w:rPr>
        <w:t>Below is the architecture for Spotfire setup:</w:t>
      </w:r>
    </w:p>
    <w:p>
      <w:pPr>
        <w:pStyle w:val="Normal"/>
        <w:widowControl w:val="false"/>
        <w:bidi w:val="0"/>
        <w:spacing w:lineRule="auto" w:line="276"/>
        <w:ind w:left="0" w:right="0" w:hanging="0"/>
        <w:rPr>
          <w:rFonts w:cs="Calibri"/>
          <w:lang w:val="en-US"/>
        </w:rPr>
      </w:pPr>
      <w:r>
        <w:rPr>
          <w:rFonts w:cs="Calibri"/>
          <w:lang w:val="en-US"/>
        </w:rPr>
      </w:r>
    </w:p>
    <w:p>
      <w:pPr>
        <w:pStyle w:val="Normal"/>
        <w:widowControl w:val="false"/>
        <w:bidi w:val="0"/>
        <w:ind w:left="0" w:right="0" w:hanging="0"/>
        <w:rPr>
          <w:rFonts w:cs="Calibri"/>
          <w:lang w:val="en-US"/>
        </w:rPr>
      </w:pPr>
      <w:r>
        <w:rPr/>
        <w:drawing>
          <wp:inline distT="0" distB="0" distL="0" distR="0">
            <wp:extent cx="5486400" cy="3857625"/>
            <wp:effectExtent l="0" t="0" r="0" b="0"/>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10"/>
                    <a:stretch>
                      <a:fillRect/>
                    </a:stretch>
                  </pic:blipFill>
                  <pic:spPr bwMode="auto">
                    <a:xfrm>
                      <a:off x="0" y="0"/>
                      <a:ext cx="5486400" cy="3857625"/>
                    </a:xfrm>
                    <a:prstGeom prst="rect">
                      <a:avLst/>
                    </a:prstGeom>
                  </pic:spPr>
                </pic:pic>
              </a:graphicData>
            </a:graphic>
          </wp:inline>
        </w:drawing>
      </w:r>
    </w:p>
    <w:p>
      <w:pPr>
        <w:pStyle w:val="Normal"/>
        <w:widowControl w:val="false"/>
        <w:bidi w:val="0"/>
        <w:ind w:left="0" w:right="0" w:hanging="0"/>
        <w:rPr>
          <w:rFonts w:cs="Calibri"/>
          <w:lang w:val="en-US"/>
        </w:rPr>
      </w:pPr>
      <w:r>
        <w:rPr>
          <w:rFonts w:cs="Calibri"/>
          <w:lang w:val="en-US"/>
        </w:rPr>
      </w:r>
    </w:p>
    <w:p>
      <w:pPr>
        <w:pStyle w:val="Normal"/>
        <w:widowControl w:val="false"/>
        <w:bidi w:val="0"/>
        <w:ind w:left="0" w:right="0" w:hanging="0"/>
        <w:rPr>
          <w:rFonts w:cs="Calibri"/>
          <w:lang w:val="en-US"/>
        </w:rPr>
      </w:pPr>
      <w:r>
        <w:rPr>
          <w:rFonts w:cs="Calibri"/>
          <w:lang w:val="en-US"/>
        </w:rPr>
      </w:r>
    </w:p>
    <w:p>
      <w:pPr>
        <w:pStyle w:val="Normal"/>
        <w:widowControl w:val="false"/>
        <w:numPr>
          <w:ilvl w:val="0"/>
          <w:numId w:val="1"/>
        </w:numPr>
        <w:bidi w:val="0"/>
        <w:ind w:left="720" w:right="0" w:hanging="360"/>
        <w:rPr>
          <w:lang w:val="en-US"/>
        </w:rPr>
      </w:pPr>
      <w:r>
        <w:rPr>
          <w:rFonts w:cs="Calibri"/>
          <w:lang w:val="en-US"/>
        </w:rPr>
        <w:t>Download hotfixes, if any , from support site:</w:t>
      </w:r>
    </w:p>
    <w:p>
      <w:pPr>
        <w:pStyle w:val="Normal"/>
        <w:widowControl w:val="false"/>
        <w:bidi w:val="0"/>
        <w:ind w:left="720" w:right="0" w:hanging="0"/>
        <w:rPr>
          <w:lang w:val="en-US"/>
        </w:rPr>
      </w:pPr>
      <w:hyperlink r:id="rId11">
        <w:r>
          <w:rPr>
            <w:rFonts w:cs="Calibri"/>
            <w:lang w:val="en-US"/>
          </w:rPr>
          <w:t>https://support.tibco.com/s/hotfixes</w:t>
        </w:r>
      </w:hyperlink>
    </w:p>
    <w:p>
      <w:pPr>
        <w:pStyle w:val="Normal"/>
        <w:widowControl w:val="false"/>
        <w:bidi w:val="0"/>
        <w:ind w:left="720" w:right="0" w:hanging="0"/>
        <w:rPr/>
      </w:pPr>
      <w:r>
        <w:rPr>
          <w:rFonts w:cs="Calibri"/>
          <w:lang w:val="en-US"/>
        </w:rPr>
        <w:t>In our case, we are working with the latest version 11.2 and there are no hotfixes available for upgrade</w:t>
      </w:r>
    </w:p>
    <w:p>
      <w:pPr>
        <w:pStyle w:val="Normal"/>
        <w:widowControl w:val="false"/>
        <w:bidi w:val="0"/>
        <w:ind w:left="720" w:right="0" w:hanging="0"/>
        <w:rPr>
          <w:rFonts w:cs="Calibri"/>
          <w:lang w:val="en-US"/>
        </w:rPr>
      </w:pPr>
      <w:r>
        <w:rPr/>
        <w:drawing>
          <wp:inline distT="0" distB="0" distL="0" distR="0">
            <wp:extent cx="5486400" cy="4057650"/>
            <wp:effectExtent l="0" t="0" r="0" b="0"/>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2"/>
                    <a:stretch>
                      <a:fillRect/>
                    </a:stretch>
                  </pic:blipFill>
                  <pic:spPr bwMode="auto">
                    <a:xfrm>
                      <a:off x="0" y="0"/>
                      <a:ext cx="5486400" cy="4057650"/>
                    </a:xfrm>
                    <a:prstGeom prst="rect">
                      <a:avLst/>
                    </a:prstGeom>
                  </pic:spPr>
                </pic:pic>
              </a:graphicData>
            </a:graphic>
          </wp:inline>
        </w:drawing>
      </w:r>
    </w:p>
    <w:p>
      <w:pPr>
        <w:pStyle w:val="Normal"/>
        <w:widowControl w:val="false"/>
        <w:bidi w:val="0"/>
        <w:ind w:left="720" w:right="0" w:hanging="0"/>
        <w:rPr>
          <w:rFonts w:cs="Calibri"/>
          <w:lang w:val="en-US"/>
        </w:rPr>
      </w:pPr>
      <w:r>
        <w:rPr>
          <w:rFonts w:cs="Calibri"/>
          <w:lang w:val="en-US"/>
        </w:rPr>
      </w:r>
    </w:p>
    <w:p>
      <w:pPr>
        <w:pStyle w:val="Normal"/>
        <w:widowControl w:val="false"/>
        <w:bidi w:val="0"/>
        <w:ind w:left="0" w:right="0" w:hanging="0"/>
        <w:rPr>
          <w:rFonts w:cs="Calibri"/>
          <w:lang w:val="en-US"/>
        </w:rPr>
      </w:pPr>
      <w:r>
        <w:rPr>
          <w:rFonts w:cs="Calibri"/>
          <w:lang w:val="en-US"/>
        </w:rPr>
      </w:r>
    </w:p>
    <w:p>
      <w:pPr>
        <w:pStyle w:val="Normal"/>
        <w:widowControl w:val="false"/>
        <w:bidi w:val="0"/>
        <w:ind w:left="0" w:right="0" w:hanging="0"/>
        <w:rPr>
          <w:rFonts w:cs="Calibri"/>
          <w:lang w:val="en-US"/>
        </w:rPr>
      </w:pPr>
      <w:r>
        <w:rPr>
          <w:rFonts w:cs="Calibri"/>
          <w:lang w:val="en-US"/>
        </w:rPr>
      </w:r>
    </w:p>
    <w:p>
      <w:pPr>
        <w:pStyle w:val="Heading5"/>
        <w:bidi w:val="0"/>
        <w:spacing w:lineRule="auto" w:line="276"/>
        <w:ind w:left="0" w:right="0" w:hanging="0"/>
        <w:rPr>
          <w:lang w:val="en-US"/>
        </w:rPr>
      </w:pPr>
      <w:bookmarkStart w:id="5" w:name="_Toc66809625"/>
      <w:r>
        <w:rPr>
          <w:lang w:val="en-US"/>
        </w:rPr>
        <w:t>Download and Install SQL Developer:</w:t>
      </w:r>
      <w:bookmarkEnd w:id="5"/>
    </w:p>
    <w:p>
      <w:pPr>
        <w:pStyle w:val="Normal"/>
        <w:bidi w:val="0"/>
        <w:spacing w:lineRule="auto" w:line="276"/>
        <w:ind w:left="0" w:right="0" w:hanging="0"/>
        <w:rPr>
          <w:lang w:val="en-US"/>
        </w:rPr>
      </w:pPr>
      <w:r>
        <w:rPr>
          <w:lang w:val="en-US"/>
        </w:rPr>
      </w:r>
    </w:p>
    <w:p>
      <w:pPr>
        <w:pStyle w:val="Normal"/>
        <w:bidi w:val="0"/>
        <w:spacing w:lineRule="auto" w:line="276"/>
        <w:ind w:left="0" w:right="0" w:hanging="0"/>
        <w:rPr>
          <w:lang w:val="en-US"/>
        </w:rPr>
      </w:pPr>
      <w:r>
        <w:rPr>
          <w:lang w:val="en-US"/>
        </w:rPr>
        <w:t>SQL Developer software will be required to verify Spotfire metadata DB and Spotfire Oracle user setup</w:t>
      </w:r>
    </w:p>
    <w:p>
      <w:pPr>
        <w:pStyle w:val="Normal"/>
        <w:widowControl w:val="false"/>
        <w:numPr>
          <w:ilvl w:val="0"/>
          <w:numId w:val="2"/>
        </w:numPr>
        <w:bidi w:val="0"/>
        <w:ind w:left="720" w:right="0" w:hanging="360"/>
        <w:rPr>
          <w:lang w:val="en-US"/>
        </w:rPr>
      </w:pPr>
      <w:r>
        <w:rPr>
          <w:rFonts w:cs="Calibri"/>
          <w:lang w:val="en-US"/>
        </w:rPr>
        <w:t>Download SQL Developer from Oracle website:</w:t>
      </w:r>
    </w:p>
    <w:p>
      <w:pPr>
        <w:pStyle w:val="Normal"/>
        <w:widowControl w:val="false"/>
        <w:bidi w:val="0"/>
        <w:ind w:left="720" w:right="0" w:hanging="0"/>
        <w:rPr>
          <w:lang w:val="en-US"/>
        </w:rPr>
      </w:pPr>
      <w:r>
        <w:rPr>
          <w:rFonts w:cs="Calibri"/>
          <w:lang w:val="en-US"/>
        </w:rPr>
        <w:t>https://www.oracle.com/tools/downloads/sqldev-downloads.html</w:t>
      </w:r>
    </w:p>
    <w:p>
      <w:pPr>
        <w:pStyle w:val="Normal"/>
        <w:widowControl w:val="false"/>
        <w:bidi w:val="0"/>
        <w:ind w:left="0" w:right="0" w:hanging="0"/>
        <w:rPr>
          <w:rFonts w:cs="Calibri"/>
          <w:lang w:val="en-US"/>
        </w:rPr>
      </w:pPr>
      <w:r>
        <w:rPr/>
        <w:drawing>
          <wp:inline distT="0" distB="0" distL="0" distR="0">
            <wp:extent cx="5486400" cy="2438400"/>
            <wp:effectExtent l="0" t="0" r="0" b="0"/>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3"/>
                    <a:stretch>
                      <a:fillRect/>
                    </a:stretch>
                  </pic:blipFill>
                  <pic:spPr bwMode="auto">
                    <a:xfrm>
                      <a:off x="0" y="0"/>
                      <a:ext cx="5486400" cy="2438400"/>
                    </a:xfrm>
                    <a:prstGeom prst="rect">
                      <a:avLst/>
                    </a:prstGeom>
                  </pic:spPr>
                </pic:pic>
              </a:graphicData>
            </a:graphic>
          </wp:inline>
        </w:drawing>
      </w:r>
    </w:p>
    <w:p>
      <w:pPr>
        <w:pStyle w:val="Normal"/>
        <w:widowControl w:val="false"/>
        <w:bidi w:val="0"/>
        <w:ind w:left="0" w:right="0" w:hanging="0"/>
        <w:rPr>
          <w:rFonts w:cs="Calibri"/>
          <w:lang w:val="en-US"/>
        </w:rPr>
      </w:pPr>
      <w:r>
        <w:rPr>
          <w:rFonts w:cs="Calibri"/>
          <w:lang w:val="en-US"/>
        </w:rPr>
      </w:r>
    </w:p>
    <w:p>
      <w:pPr>
        <w:pStyle w:val="Normal"/>
        <w:widowControl w:val="false"/>
        <w:numPr>
          <w:ilvl w:val="0"/>
          <w:numId w:val="2"/>
        </w:numPr>
        <w:bidi w:val="0"/>
        <w:ind w:left="720" w:right="0" w:hanging="360"/>
        <w:rPr>
          <w:lang w:val="en-US"/>
        </w:rPr>
      </w:pPr>
      <w:r>
        <w:rPr>
          <w:rFonts w:cs="Calibri"/>
          <w:lang w:val="en-US"/>
        </w:rPr>
        <w:t xml:space="preserve">Verify the download is valid by running SQL Developer </w:t>
      </w:r>
    </w:p>
    <w:p>
      <w:pPr>
        <w:pStyle w:val="Normal"/>
        <w:widowControl w:val="false"/>
        <w:bidi w:val="0"/>
        <w:ind w:left="0" w:right="0" w:hanging="0"/>
        <w:rPr>
          <w:rFonts w:cs="Calibri"/>
          <w:lang w:val="en-US"/>
        </w:rPr>
      </w:pPr>
      <w:r>
        <w:rPr/>
        <w:drawing>
          <wp:inline distT="0" distB="0" distL="0" distR="0">
            <wp:extent cx="5486400" cy="3143250"/>
            <wp:effectExtent l="0" t="0" r="0" b="0"/>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4"/>
                    <a:stretch>
                      <a:fillRect/>
                    </a:stretch>
                  </pic:blipFill>
                  <pic:spPr bwMode="auto">
                    <a:xfrm>
                      <a:off x="0" y="0"/>
                      <a:ext cx="5486400" cy="3143250"/>
                    </a:xfrm>
                    <a:prstGeom prst="rect">
                      <a:avLst/>
                    </a:prstGeom>
                  </pic:spPr>
                </pic:pic>
              </a:graphicData>
            </a:graphic>
          </wp:inline>
        </w:drawing>
      </w:r>
    </w:p>
    <w:p>
      <w:pPr>
        <w:pStyle w:val="Normal"/>
        <w:widowControl w:val="false"/>
        <w:numPr>
          <w:ilvl w:val="0"/>
          <w:numId w:val="2"/>
        </w:numPr>
        <w:bidi w:val="0"/>
        <w:ind w:left="720" w:right="0" w:hanging="360"/>
        <w:rPr>
          <w:lang w:val="en-US"/>
        </w:rPr>
      </w:pPr>
      <w:r>
        <w:rPr>
          <w:rFonts w:cs="Calibri"/>
          <w:lang w:val="en-US"/>
        </w:rPr>
        <w:t>Test Connection to Spotfire Metadata Database:</w:t>
      </w:r>
    </w:p>
    <w:p>
      <w:pPr>
        <w:pStyle w:val="Normal"/>
        <w:widowControl w:val="false"/>
        <w:bidi w:val="0"/>
        <w:spacing w:before="0" w:after="0"/>
        <w:ind w:left="720" w:right="0" w:hanging="0"/>
        <w:rPr>
          <w:lang w:val="en-US"/>
        </w:rPr>
      </w:pPr>
      <w:r>
        <w:rPr>
          <w:rFonts w:cs="Calibri"/>
          <w:b/>
          <w:i/>
          <w:color w:val="4F81BD"/>
          <w:sz w:val="20"/>
          <w:lang w:val="en-US"/>
        </w:rPr>
        <w:t>Database server Connection String:</w:t>
      </w:r>
    </w:p>
    <w:p>
      <w:pPr>
        <w:pStyle w:val="Normal"/>
        <w:widowControl w:val="false"/>
        <w:bidi w:val="0"/>
        <w:spacing w:before="0" w:after="0"/>
        <w:ind w:left="720" w:right="0" w:hanging="0"/>
        <w:rPr>
          <w:lang w:val="en-US"/>
        </w:rPr>
      </w:pPr>
      <w:r>
        <w:rPr>
          <w:rFonts w:cs="Calibri"/>
          <w:b/>
          <w:i/>
          <w:color w:val="4F81BD"/>
          <w:sz w:val="20"/>
          <w:lang w:val="en-US"/>
        </w:rPr>
        <w:t>Endpoint</w:t>
      </w:r>
      <w:r>
        <w:rPr>
          <w:rFonts w:cs="Calibri"/>
          <w:i/>
          <w:color w:val="4F81BD"/>
          <w:sz w:val="20"/>
          <w:lang w:val="en-US"/>
        </w:rPr>
        <w:t>:</w:t>
      </w:r>
    </w:p>
    <w:p>
      <w:pPr>
        <w:pStyle w:val="Normal"/>
        <w:widowControl w:val="false"/>
        <w:bidi w:val="0"/>
        <w:spacing w:before="0" w:after="0"/>
        <w:ind w:left="720" w:right="0" w:hanging="0"/>
        <w:rPr>
          <w:lang w:val="en-US"/>
        </w:rPr>
      </w:pPr>
      <w:r>
        <w:rPr>
          <w:rFonts w:cs="Calibri"/>
          <w:b/>
          <w:i/>
          <w:color w:val="4F81BD"/>
          <w:sz w:val="20"/>
          <w:lang w:val="en-US"/>
        </w:rPr>
        <w:t>Username</w:t>
      </w:r>
      <w:r>
        <w:rPr>
          <w:rFonts w:cs="Calibri"/>
          <w:i/>
          <w:color w:val="4F81BD"/>
          <w:sz w:val="20"/>
          <w:lang w:val="en-US"/>
        </w:rPr>
        <w:t>: devdbadmin</w:t>
      </w:r>
    </w:p>
    <w:p>
      <w:pPr>
        <w:pStyle w:val="Normal"/>
        <w:widowControl w:val="false"/>
        <w:bidi w:val="0"/>
        <w:spacing w:before="0" w:after="0"/>
        <w:ind w:left="720" w:right="0" w:hanging="0"/>
        <w:rPr>
          <w:lang w:val="en-US"/>
        </w:rPr>
      </w:pPr>
      <w:r>
        <w:rPr>
          <w:rFonts w:cs="Calibri"/>
          <w:b/>
          <w:i/>
          <w:color w:val="4F81BD"/>
          <w:sz w:val="20"/>
          <w:lang w:val="en-US"/>
        </w:rPr>
        <w:t>password</w:t>
      </w:r>
      <w:r>
        <w:rPr>
          <w:rFonts w:cs="Calibri"/>
          <w:i/>
          <w:color w:val="4F81BD"/>
          <w:sz w:val="20"/>
          <w:lang w:val="en-US"/>
        </w:rPr>
        <w:t xml:space="preserve">: </w:t>
      </w:r>
    </w:p>
    <w:p>
      <w:pPr>
        <w:pStyle w:val="Normal"/>
        <w:widowControl w:val="false"/>
        <w:bidi w:val="0"/>
        <w:spacing w:before="0" w:after="0"/>
        <w:ind w:left="720" w:right="0" w:hanging="0"/>
        <w:rPr>
          <w:lang w:val="en-US"/>
        </w:rPr>
      </w:pPr>
      <w:r>
        <w:rPr>
          <w:rFonts w:cs="Calibri"/>
          <w:b/>
          <w:i/>
          <w:color w:val="4F81BD"/>
          <w:sz w:val="20"/>
          <w:lang w:val="en-US"/>
        </w:rPr>
        <w:t>Port</w:t>
      </w:r>
      <w:r>
        <w:rPr>
          <w:rFonts w:cs="Calibri"/>
          <w:i/>
          <w:color w:val="4F81BD"/>
          <w:sz w:val="20"/>
          <w:lang w:val="en-US"/>
        </w:rPr>
        <w:t xml:space="preserve"> :1521</w:t>
      </w:r>
    </w:p>
    <w:p>
      <w:pPr>
        <w:pStyle w:val="Normal"/>
        <w:widowControl w:val="false"/>
        <w:bidi w:val="0"/>
        <w:spacing w:before="0" w:after="0"/>
        <w:ind w:left="720" w:right="0" w:hanging="0"/>
        <w:rPr>
          <w:lang w:val="en-US"/>
        </w:rPr>
      </w:pPr>
      <w:r>
        <w:rPr>
          <w:rFonts w:cs="Calibri"/>
          <w:b/>
          <w:i/>
          <w:color w:val="4F81BD"/>
          <w:sz w:val="20"/>
          <w:lang w:val="en-US"/>
        </w:rPr>
        <w:t>SID</w:t>
      </w:r>
      <w:r>
        <w:rPr>
          <w:rFonts w:cs="Calibri"/>
          <w:i/>
          <w:color w:val="4F81BD"/>
          <w:sz w:val="20"/>
          <w:lang w:val="en-US"/>
        </w:rPr>
        <w:t xml:space="preserve"> : </w:t>
      </w:r>
    </w:p>
    <w:p>
      <w:pPr>
        <w:pStyle w:val="Normal"/>
        <w:widowControl w:val="false"/>
        <w:bidi w:val="0"/>
        <w:ind w:left="0" w:right="0" w:hanging="0"/>
        <w:rPr>
          <w:lang w:val="en-US"/>
        </w:rPr>
      </w:pPr>
      <w:r>
        <w:rPr>
          <w:rFonts w:cs="Calibri"/>
          <w:lang w:val="en-US"/>
        </w:rPr>
        <w:t xml:space="preserve"> </w:t>
      </w:r>
      <w:r>
        <w:rPr/>
        <w:drawing>
          <wp:inline distT="0" distB="0" distL="0" distR="0">
            <wp:extent cx="5486400" cy="3933825"/>
            <wp:effectExtent l="0" t="0" r="0" b="0"/>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5"/>
                    <a:stretch>
                      <a:fillRect/>
                    </a:stretch>
                  </pic:blipFill>
                  <pic:spPr bwMode="auto">
                    <a:xfrm>
                      <a:off x="0" y="0"/>
                      <a:ext cx="5486400" cy="3933825"/>
                    </a:xfrm>
                    <a:prstGeom prst="rect">
                      <a:avLst/>
                    </a:prstGeom>
                  </pic:spPr>
                </pic:pic>
              </a:graphicData>
            </a:graphic>
          </wp:inline>
        </w:drawing>
      </w:r>
    </w:p>
    <w:p>
      <w:pPr>
        <w:pStyle w:val="Normal"/>
        <w:widowControl w:val="false"/>
        <w:bidi w:val="0"/>
        <w:ind w:left="0" w:right="0" w:hanging="0"/>
        <w:rPr>
          <w:rFonts w:cs="Calibri"/>
          <w:lang w:val="en-US"/>
        </w:rPr>
      </w:pPr>
      <w:r>
        <w:rPr>
          <w:rFonts w:cs="Calibri"/>
          <w:lang w:val="en-US"/>
        </w:rPr>
      </w:r>
    </w:p>
    <w:p>
      <w:pPr>
        <w:pStyle w:val="Heading5"/>
        <w:bidi w:val="0"/>
        <w:spacing w:lineRule="auto" w:line="276"/>
        <w:ind w:left="0" w:right="0" w:hanging="0"/>
        <w:rPr>
          <w:lang w:val="en-US"/>
        </w:rPr>
      </w:pPr>
      <w:bookmarkStart w:id="6" w:name="_Toc66809626"/>
      <w:r>
        <w:rPr>
          <w:lang w:val="en-US"/>
        </w:rPr>
        <w:t>Download and Install SQLPLUS</w:t>
      </w:r>
      <w:bookmarkEnd w:id="6"/>
      <w:r>
        <w:rPr>
          <w:lang w:val="en-US"/>
        </w:rPr>
        <w:t xml:space="preserve"> </w:t>
      </w:r>
    </w:p>
    <w:p>
      <w:pPr>
        <w:pStyle w:val="Normal"/>
        <w:bidi w:val="0"/>
        <w:spacing w:lineRule="auto" w:line="276"/>
        <w:ind w:left="0" w:right="0" w:hanging="0"/>
        <w:rPr>
          <w:lang w:val="en-US"/>
        </w:rPr>
      </w:pPr>
      <w:r>
        <w:rPr>
          <w:lang w:val="en-US"/>
        </w:rPr>
      </w:r>
    </w:p>
    <w:p>
      <w:pPr>
        <w:pStyle w:val="Normal"/>
        <w:widowControl w:val="false"/>
        <w:bidi w:val="0"/>
        <w:ind w:left="0" w:right="0" w:hanging="0"/>
        <w:rPr>
          <w:lang w:val="en-US"/>
        </w:rPr>
      </w:pPr>
      <w:r>
        <w:rPr>
          <w:rFonts w:cs="Calibri"/>
          <w:lang w:val="en-US"/>
        </w:rPr>
        <w:t>SQLPLUS is required to run Spotfire metadata scripts via batch commands :</w:t>
      </w:r>
    </w:p>
    <w:p>
      <w:pPr>
        <w:pStyle w:val="Normal"/>
        <w:widowControl w:val="false"/>
        <w:numPr>
          <w:ilvl w:val="0"/>
          <w:numId w:val="3"/>
        </w:numPr>
        <w:bidi w:val="0"/>
        <w:ind w:left="720" w:right="0" w:hanging="360"/>
        <w:rPr>
          <w:lang w:val="en-US"/>
        </w:rPr>
      </w:pPr>
      <w:r>
        <w:rPr>
          <w:rFonts w:cs="Calibri"/>
          <w:lang w:val="en-US"/>
        </w:rPr>
        <w:t xml:space="preserve"> </w:t>
      </w:r>
      <w:r>
        <w:rPr>
          <w:rFonts w:cs="Calibri"/>
          <w:lang w:val="en-US"/>
        </w:rPr>
        <w:t>Download and install latest Visual C++ redistributable from below site:</w:t>
      </w:r>
    </w:p>
    <w:p>
      <w:pPr>
        <w:pStyle w:val="Normal"/>
        <w:widowControl w:val="false"/>
        <w:bidi w:val="0"/>
        <w:ind w:left="720" w:right="0" w:hanging="0"/>
        <w:rPr>
          <w:lang w:val="en-US"/>
        </w:rPr>
      </w:pPr>
      <w:hyperlink r:id="rId16">
        <w:r>
          <w:rPr>
            <w:rStyle w:val="InternetLink"/>
            <w:rFonts w:eastAsia="Times New Roman" w:cs="Calibri"/>
            <w:lang w:val="en-US" w:eastAsia="en-US" w:bidi="ar-SA"/>
          </w:rPr>
          <w:t>https://support.microsoft.com/en-us/topic/the-latest-supported-visual-c-downloads-2647da03-1eea-4433-9aff-95f26a218cc0</w:t>
        </w:r>
      </w:hyperlink>
    </w:p>
    <w:p>
      <w:pPr>
        <w:pStyle w:val="Normal"/>
        <w:widowControl w:val="false"/>
        <w:numPr>
          <w:ilvl w:val="0"/>
          <w:numId w:val="3"/>
        </w:numPr>
        <w:bidi w:val="0"/>
        <w:ind w:left="720" w:right="0" w:hanging="360"/>
        <w:rPr>
          <w:lang w:val="en-US"/>
        </w:rPr>
      </w:pPr>
      <w:r>
        <w:rPr>
          <w:rFonts w:cs="Calibri"/>
          <w:lang w:val="en-US"/>
        </w:rPr>
        <w:t xml:space="preserve">Run the </w:t>
      </w:r>
      <w:hyperlink r:id="rId17" w:tgtFrame="_blank">
        <w:r>
          <w:rPr>
            <w:rStyle w:val="InternetLink"/>
            <w:rFonts w:eastAsia="Times New Roman" w:cs="Segoe UI" w:ascii="Segoe UI" w:hAnsi="Segoe UI"/>
            <w:color w:val="006CB4"/>
            <w:shd w:fill="FFFFFF" w:val="clear"/>
            <w:lang w:val="en-US" w:eastAsia="en-US" w:bidi="ar-SA"/>
          </w:rPr>
          <w:t>vc_redist.x64.exe</w:t>
        </w:r>
      </w:hyperlink>
      <w:r>
        <w:rPr/>
        <w:t xml:space="preserve"> file finish the installation.</w:t>
      </w:r>
    </w:p>
    <w:p>
      <w:pPr>
        <w:pStyle w:val="Normal"/>
        <w:widowControl w:val="false"/>
        <w:numPr>
          <w:ilvl w:val="0"/>
          <w:numId w:val="3"/>
        </w:numPr>
        <w:bidi w:val="0"/>
        <w:ind w:left="720" w:right="0" w:hanging="360"/>
        <w:rPr>
          <w:lang w:val="en-US"/>
        </w:rPr>
      </w:pPr>
      <w:r>
        <w:rPr>
          <w:rFonts w:cs="Calibri"/>
          <w:lang w:val="en-US"/>
        </w:rPr>
        <w:t>Create a new directory for the instant client. Create a new folder under C:\ or any other folder. This new folder will be used to store the oracle instant client files. In this case, I will create a new folder called C:\oracle</w:t>
      </w:r>
    </w:p>
    <w:p>
      <w:pPr>
        <w:pStyle w:val="Normal"/>
        <w:widowControl w:val="false"/>
        <w:numPr>
          <w:ilvl w:val="0"/>
          <w:numId w:val="3"/>
        </w:numPr>
        <w:bidi w:val="0"/>
        <w:ind w:left="720" w:right="0" w:hanging="360"/>
        <w:rPr>
          <w:lang w:val="en-US"/>
        </w:rPr>
      </w:pPr>
      <w:r>
        <w:rPr>
          <w:rFonts w:cs="Calibri"/>
          <w:lang w:val="en-US"/>
        </w:rPr>
        <w:t xml:space="preserve"> </w:t>
      </w:r>
      <w:r>
        <w:rPr>
          <w:rFonts w:cs="Calibri"/>
          <w:lang w:val="en-US"/>
        </w:rPr>
        <w:t xml:space="preserve">Download and install oracle sqlplus client </w:t>
      </w:r>
    </w:p>
    <w:p>
      <w:pPr>
        <w:pStyle w:val="Normal"/>
        <w:widowControl w:val="false"/>
        <w:bidi w:val="0"/>
        <w:ind w:left="0" w:right="0" w:hanging="0"/>
        <w:rPr>
          <w:lang w:val="en-US"/>
        </w:rPr>
      </w:pPr>
      <w:hyperlink r:id="rId18">
        <w:r>
          <w:rPr>
            <w:rFonts w:cs="Calibri"/>
            <w:lang w:val="en-US"/>
          </w:rPr>
          <w:t>https://www.oracle.com/database/technologies/instant-client/winx64-64-downloads.html</w:t>
        </w:r>
      </w:hyperlink>
    </w:p>
    <w:p>
      <w:pPr>
        <w:pStyle w:val="Normal"/>
        <w:widowControl w:val="false"/>
        <w:bidi w:val="0"/>
        <w:ind w:left="0" w:right="0" w:hanging="0"/>
        <w:rPr>
          <w:rFonts w:cs="Calibri"/>
          <w:lang w:val="en-US"/>
        </w:rPr>
      </w:pPr>
      <w:r>
        <w:rPr/>
        <w:drawing>
          <wp:inline distT="0" distB="0" distL="0" distR="0">
            <wp:extent cx="5486400" cy="2514600"/>
            <wp:effectExtent l="0" t="0" r="0" b="0"/>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9"/>
                    <a:stretch>
                      <a:fillRect/>
                    </a:stretch>
                  </pic:blipFill>
                  <pic:spPr bwMode="auto">
                    <a:xfrm>
                      <a:off x="0" y="0"/>
                      <a:ext cx="5486400" cy="2514600"/>
                    </a:xfrm>
                    <a:prstGeom prst="rect">
                      <a:avLst/>
                    </a:prstGeom>
                  </pic:spPr>
                </pic:pic>
              </a:graphicData>
            </a:graphic>
          </wp:inline>
        </w:drawing>
      </w:r>
    </w:p>
    <w:p>
      <w:pPr>
        <w:pStyle w:val="Normal"/>
        <w:widowControl w:val="false"/>
        <w:bidi w:val="0"/>
        <w:ind w:left="0" w:right="0" w:hanging="0"/>
        <w:rPr>
          <w:rFonts w:cs="Calibri"/>
          <w:lang w:val="en-US"/>
        </w:rPr>
      </w:pPr>
      <w:r>
        <w:rPr/>
        <w:drawing>
          <wp:inline distT="0" distB="0" distL="0" distR="0">
            <wp:extent cx="5486400" cy="857250"/>
            <wp:effectExtent l="0" t="0" r="0" b="0"/>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20"/>
                    <a:stretch>
                      <a:fillRect/>
                    </a:stretch>
                  </pic:blipFill>
                  <pic:spPr bwMode="auto">
                    <a:xfrm>
                      <a:off x="0" y="0"/>
                      <a:ext cx="5486400" cy="857250"/>
                    </a:xfrm>
                    <a:prstGeom prst="rect">
                      <a:avLst/>
                    </a:prstGeom>
                  </pic:spPr>
                </pic:pic>
              </a:graphicData>
            </a:graphic>
          </wp:inline>
        </w:drawing>
      </w:r>
    </w:p>
    <w:p>
      <w:pPr>
        <w:pStyle w:val="Normal"/>
        <w:widowControl w:val="false"/>
        <w:bidi w:val="0"/>
        <w:ind w:left="0" w:right="0" w:hanging="0"/>
        <w:rPr>
          <w:lang w:val="en-US"/>
        </w:rPr>
      </w:pPr>
      <w:r>
        <w:rPr>
          <w:rFonts w:cs="Calibri"/>
          <w:lang w:val="en-US"/>
        </w:rPr>
        <w:t>Download the basic package and SQLplus package and extract all files in C:\oracle</w:t>
      </w:r>
    </w:p>
    <w:p>
      <w:pPr>
        <w:pStyle w:val="Normal"/>
        <w:widowControl w:val="false"/>
        <w:bidi w:val="0"/>
        <w:ind w:left="0" w:right="0" w:hanging="0"/>
        <w:rPr>
          <w:rFonts w:cs="Calibri"/>
          <w:lang w:val="en-US"/>
        </w:rPr>
      </w:pPr>
      <w:r>
        <w:rPr/>
        <w:drawing>
          <wp:inline distT="0" distB="0" distL="0" distR="0">
            <wp:extent cx="5944870" cy="3889375"/>
            <wp:effectExtent l="0" t="0" r="0" b="0"/>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21"/>
                    <a:stretch>
                      <a:fillRect/>
                    </a:stretch>
                  </pic:blipFill>
                  <pic:spPr bwMode="auto">
                    <a:xfrm>
                      <a:off x="0" y="0"/>
                      <a:ext cx="5944870" cy="3889375"/>
                    </a:xfrm>
                    <a:prstGeom prst="rect">
                      <a:avLst/>
                    </a:prstGeom>
                  </pic:spPr>
                </pic:pic>
              </a:graphicData>
            </a:graphic>
          </wp:inline>
        </w:drawing>
      </w:r>
    </w:p>
    <w:p>
      <w:pPr>
        <w:pStyle w:val="Normal"/>
        <w:widowControl w:val="false"/>
        <w:numPr>
          <w:ilvl w:val="0"/>
          <w:numId w:val="3"/>
        </w:numPr>
        <w:bidi w:val="0"/>
        <w:ind w:left="720" w:right="0" w:hanging="360"/>
        <w:rPr>
          <w:lang w:val="en-US"/>
        </w:rPr>
      </w:pPr>
      <w:r>
        <w:rPr>
          <w:rFonts w:cs="Calibri"/>
          <w:lang w:val="en-US"/>
        </w:rPr>
        <w:t xml:space="preserve"> </w:t>
      </w:r>
      <w:r>
        <w:rPr>
          <w:rFonts w:cs="Calibri"/>
          <w:lang w:val="en-US"/>
        </w:rPr>
        <w:t>Modify environment variables as follows:</w:t>
      </w:r>
    </w:p>
    <w:p>
      <w:pPr>
        <w:pStyle w:val="Normal"/>
        <w:widowControl w:val="false"/>
        <w:bidi w:val="0"/>
        <w:ind w:left="0" w:right="0" w:hanging="0"/>
        <w:rPr>
          <w:lang w:val="en-US"/>
        </w:rPr>
      </w:pPr>
      <w:r>
        <w:rPr>
          <w:rFonts w:cs="Calibri"/>
          <w:lang w:val="en-US"/>
        </w:rPr>
        <w:t>Create a new system variable called OCU_LIB64 and assign the following path</w:t>
      </w:r>
    </w:p>
    <w:p>
      <w:pPr>
        <w:pStyle w:val="Normal"/>
        <w:widowControl w:val="false"/>
        <w:bidi w:val="0"/>
        <w:ind w:left="0" w:right="0" w:hanging="0"/>
        <w:rPr>
          <w:lang w:val="en-US"/>
        </w:rPr>
      </w:pPr>
      <w:r>
        <w:rPr>
          <w:rFonts w:cs="Calibri"/>
          <w:lang w:val="en-US"/>
        </w:rPr>
        <w:t>C:\oracle\instantclient_19_10</w:t>
      </w:r>
    </w:p>
    <w:p>
      <w:pPr>
        <w:pStyle w:val="Normal"/>
        <w:widowControl w:val="false"/>
        <w:bidi w:val="0"/>
        <w:ind w:left="0" w:right="0" w:hanging="0"/>
        <w:rPr>
          <w:rFonts w:cs="Calibri"/>
          <w:lang w:val="en-US"/>
        </w:rPr>
      </w:pPr>
      <w:r>
        <w:rPr/>
        <w:drawing>
          <wp:inline distT="0" distB="0" distL="0" distR="0">
            <wp:extent cx="5321300" cy="3058160"/>
            <wp:effectExtent l="0" t="0" r="0" b="0"/>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22"/>
                    <a:stretch>
                      <a:fillRect/>
                    </a:stretch>
                  </pic:blipFill>
                  <pic:spPr bwMode="auto">
                    <a:xfrm>
                      <a:off x="0" y="0"/>
                      <a:ext cx="5321300" cy="3058160"/>
                    </a:xfrm>
                    <a:prstGeom prst="rect">
                      <a:avLst/>
                    </a:prstGeom>
                  </pic:spPr>
                </pic:pic>
              </a:graphicData>
            </a:graphic>
          </wp:inline>
        </w:drawing>
      </w:r>
    </w:p>
    <w:p>
      <w:pPr>
        <w:pStyle w:val="Normal"/>
        <w:widowControl w:val="false"/>
        <w:bidi w:val="0"/>
        <w:ind w:left="0" w:right="0" w:hanging="0"/>
        <w:rPr>
          <w:lang w:val="en-US"/>
        </w:rPr>
      </w:pPr>
      <w:r>
        <w:rPr>
          <w:rFonts w:cs="Calibri"/>
          <w:lang w:val="en-US"/>
        </w:rPr>
        <w:t>Add the “C:\oracle\instantclient_19_10” to user paths as well:</w:t>
      </w:r>
    </w:p>
    <w:p>
      <w:pPr>
        <w:pStyle w:val="Normal"/>
        <w:widowControl w:val="false"/>
        <w:bidi w:val="0"/>
        <w:ind w:left="0" w:right="0" w:hanging="0"/>
        <w:rPr>
          <w:rFonts w:cs="Calibri"/>
          <w:lang w:val="en-US"/>
        </w:rPr>
      </w:pPr>
      <w:r>
        <w:rPr/>
        <w:drawing>
          <wp:inline distT="0" distB="0" distL="0" distR="0">
            <wp:extent cx="4828540" cy="4039870"/>
            <wp:effectExtent l="0" t="0" r="0" b="0"/>
            <wp:docPr id="1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pic:cNvPicPr>
                      <a:picLocks noChangeAspect="1" noChangeArrowheads="1"/>
                    </pic:cNvPicPr>
                  </pic:nvPicPr>
                  <pic:blipFill>
                    <a:blip r:embed="rId23"/>
                    <a:stretch>
                      <a:fillRect/>
                    </a:stretch>
                  </pic:blipFill>
                  <pic:spPr bwMode="auto">
                    <a:xfrm>
                      <a:off x="0" y="0"/>
                      <a:ext cx="4828540" cy="4039870"/>
                    </a:xfrm>
                    <a:prstGeom prst="rect">
                      <a:avLst/>
                    </a:prstGeom>
                  </pic:spPr>
                </pic:pic>
              </a:graphicData>
            </a:graphic>
          </wp:inline>
        </w:drawing>
      </w:r>
    </w:p>
    <w:p>
      <w:pPr>
        <w:pStyle w:val="Normal"/>
        <w:widowControl w:val="false"/>
        <w:bidi w:val="0"/>
        <w:ind w:left="0" w:right="0" w:hanging="0"/>
        <w:rPr>
          <w:rFonts w:cs="Calibri"/>
          <w:lang w:val="en-US"/>
        </w:rPr>
      </w:pPr>
      <w:r>
        <w:rPr>
          <w:rFonts w:cs="Calibri"/>
          <w:lang w:val="en-US"/>
        </w:rPr>
      </w:r>
    </w:p>
    <w:p>
      <w:pPr>
        <w:pStyle w:val="Normal"/>
        <w:widowControl w:val="false"/>
        <w:bidi w:val="0"/>
        <w:ind w:left="0" w:right="0" w:hanging="0"/>
        <w:rPr>
          <w:lang w:val="en-US"/>
        </w:rPr>
      </w:pPr>
      <w:r>
        <w:rPr>
          <w:rFonts w:cs="Calibri"/>
          <w:lang w:val="en-US"/>
        </w:rPr>
        <w:t>Once SQLPlus is ready, oracle scripts will be able to execute on the system. Test the same on command prompt by using the sqlplus command:</w:t>
      </w:r>
    </w:p>
    <w:p>
      <w:pPr>
        <w:pStyle w:val="Normal"/>
        <w:widowControl w:val="false"/>
        <w:bidi w:val="0"/>
        <w:ind w:left="0" w:right="0" w:hanging="0"/>
        <w:rPr>
          <w:rFonts w:cs="Calibri"/>
          <w:lang w:val="en-US"/>
        </w:rPr>
      </w:pPr>
      <w:r>
        <w:rPr/>
        <w:drawing>
          <wp:inline distT="0" distB="0" distL="0" distR="0">
            <wp:extent cx="5923915" cy="2926715"/>
            <wp:effectExtent l="0" t="0" r="0" b="0"/>
            <wp:docPr id="1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pic:cNvPicPr>
                      <a:picLocks noChangeAspect="1" noChangeArrowheads="1"/>
                    </pic:cNvPicPr>
                  </pic:nvPicPr>
                  <pic:blipFill>
                    <a:blip r:embed="rId24"/>
                    <a:stretch>
                      <a:fillRect/>
                    </a:stretch>
                  </pic:blipFill>
                  <pic:spPr bwMode="auto">
                    <a:xfrm>
                      <a:off x="0" y="0"/>
                      <a:ext cx="5923915" cy="2926715"/>
                    </a:xfrm>
                    <a:prstGeom prst="rect">
                      <a:avLst/>
                    </a:prstGeom>
                  </pic:spPr>
                </pic:pic>
              </a:graphicData>
            </a:graphic>
          </wp:inline>
        </w:drawing>
      </w:r>
    </w:p>
    <w:p>
      <w:pPr>
        <w:pStyle w:val="Normal"/>
        <w:widowControl w:val="false"/>
        <w:bidi w:val="0"/>
        <w:ind w:left="0" w:right="0" w:hanging="0"/>
        <w:rPr>
          <w:rFonts w:cs="Calibri"/>
          <w:lang w:val="en-US"/>
        </w:rPr>
      </w:pPr>
      <w:r>
        <w:rPr>
          <w:rFonts w:cs="Calibri"/>
          <w:lang w:val="en-US"/>
        </w:rPr>
      </w:r>
    </w:p>
    <w:p>
      <w:pPr>
        <w:pStyle w:val="Heading1"/>
        <w:bidi w:val="0"/>
        <w:spacing w:lineRule="auto" w:line="276"/>
        <w:ind w:left="0" w:right="0" w:hanging="0"/>
        <w:rPr>
          <w:lang w:val="en-US"/>
        </w:rPr>
      </w:pPr>
      <w:bookmarkStart w:id="7" w:name="_Toc66808776"/>
      <w:bookmarkStart w:id="8" w:name="_Toc66809627"/>
      <w:r>
        <w:rPr>
          <w:lang w:val="en-US"/>
        </w:rPr>
        <w:t>Configuration Metadata DB</w:t>
      </w:r>
      <w:bookmarkEnd w:id="7"/>
      <w:bookmarkEnd w:id="8"/>
    </w:p>
    <w:p>
      <w:pPr>
        <w:pStyle w:val="Heading5"/>
        <w:bidi w:val="0"/>
        <w:spacing w:lineRule="auto" w:line="276"/>
        <w:ind w:left="0" w:right="0" w:hanging="0"/>
        <w:rPr>
          <w:lang w:val="en-US"/>
        </w:rPr>
      </w:pPr>
      <w:bookmarkStart w:id="9" w:name="_Toc66809628"/>
      <w:r>
        <w:rPr>
          <w:lang w:val="en-US"/>
        </w:rPr>
        <w:t>Configure and Run Oracle RDS Database Script</w:t>
      </w:r>
      <w:bookmarkEnd w:id="9"/>
    </w:p>
    <w:p>
      <w:pPr>
        <w:pStyle w:val="Normal"/>
        <w:widowControl w:val="false"/>
        <w:bidi w:val="0"/>
        <w:ind w:left="0" w:right="0" w:hanging="0"/>
        <w:rPr>
          <w:rFonts w:cs="Calibri"/>
          <w:lang w:val="en-US"/>
        </w:rPr>
      </w:pPr>
      <w:r>
        <w:rPr>
          <w:rFonts w:cs="Calibri"/>
          <w:lang w:val="en-US"/>
        </w:rPr>
      </w:r>
    </w:p>
    <w:p>
      <w:pPr>
        <w:pStyle w:val="Normal"/>
        <w:widowControl w:val="false"/>
        <w:numPr>
          <w:ilvl w:val="0"/>
          <w:numId w:val="4"/>
        </w:numPr>
        <w:bidi w:val="0"/>
        <w:ind w:left="720" w:right="0" w:hanging="360"/>
        <w:rPr>
          <w:lang w:val="en-US"/>
        </w:rPr>
      </w:pPr>
      <w:r>
        <w:rPr>
          <w:rFonts w:cs="Calibri"/>
          <w:lang w:val="en-US"/>
        </w:rPr>
        <w:t xml:space="preserve">Go to oracle-install folder in Spotfire installation directory and edit “create_datbases_rds.bat” script as follows. Following parameters need to be set </w:t>
      </w:r>
    </w:p>
    <w:p>
      <w:pPr>
        <w:pStyle w:val="Normal"/>
        <w:widowControl w:val="false"/>
        <w:numPr>
          <w:ilvl w:val="0"/>
          <w:numId w:val="5"/>
        </w:numPr>
        <w:bidi w:val="0"/>
        <w:spacing w:before="0" w:after="0"/>
        <w:ind w:left="2160" w:right="0" w:hanging="360"/>
        <w:rPr>
          <w:lang w:val="en-US"/>
        </w:rPr>
      </w:pPr>
      <w:r>
        <w:rPr>
          <w:rFonts w:cs="Calibri"/>
          <w:lang w:val="en-US"/>
        </w:rPr>
        <w:t>CONNECTIDENTIFIER</w:t>
      </w:r>
    </w:p>
    <w:p>
      <w:pPr>
        <w:pStyle w:val="Normal"/>
        <w:widowControl w:val="false"/>
        <w:numPr>
          <w:ilvl w:val="0"/>
          <w:numId w:val="5"/>
        </w:numPr>
        <w:bidi w:val="0"/>
        <w:spacing w:before="0" w:after="0"/>
        <w:ind w:left="2160" w:right="0" w:hanging="360"/>
        <w:rPr/>
      </w:pPr>
      <w:r>
        <w:rPr>
          <w:rFonts w:cs="Calibri"/>
          <w:lang w:val="en-US"/>
        </w:rPr>
        <w:t>ADMINNAME</w:t>
      </w:r>
    </w:p>
    <w:p>
      <w:pPr>
        <w:pStyle w:val="Normal"/>
        <w:widowControl w:val="false"/>
        <w:numPr>
          <w:ilvl w:val="0"/>
          <w:numId w:val="5"/>
        </w:numPr>
        <w:bidi w:val="0"/>
        <w:spacing w:before="0" w:after="0"/>
        <w:ind w:left="2160" w:right="0" w:hanging="360"/>
        <w:rPr/>
      </w:pPr>
      <w:r>
        <w:rPr>
          <w:rFonts w:cs="Calibri"/>
          <w:lang w:val="en-US"/>
        </w:rPr>
        <w:t>ADMINPASSWORD</w:t>
      </w:r>
    </w:p>
    <w:p>
      <w:pPr>
        <w:pStyle w:val="Normal"/>
        <w:widowControl w:val="false"/>
        <w:numPr>
          <w:ilvl w:val="0"/>
          <w:numId w:val="5"/>
        </w:numPr>
        <w:bidi w:val="0"/>
        <w:spacing w:before="0" w:after="0"/>
        <w:ind w:left="2160" w:right="0" w:hanging="360"/>
        <w:rPr/>
      </w:pPr>
      <w:r>
        <w:rPr>
          <w:rFonts w:cs="Calibri"/>
          <w:lang w:val="en-US"/>
        </w:rPr>
        <w:t>SERVERDB_USER</w:t>
      </w:r>
    </w:p>
    <w:p>
      <w:pPr>
        <w:pStyle w:val="Normal"/>
        <w:widowControl w:val="false"/>
        <w:numPr>
          <w:ilvl w:val="0"/>
          <w:numId w:val="5"/>
        </w:numPr>
        <w:bidi w:val="0"/>
        <w:spacing w:before="0" w:after="0"/>
        <w:ind w:left="2160" w:right="0" w:hanging="360"/>
        <w:rPr/>
      </w:pPr>
      <w:r>
        <w:rPr>
          <w:rFonts w:cs="Calibri"/>
          <w:lang w:val="en-US"/>
        </w:rPr>
        <w:t>SERVERDB_PASSWORD</w:t>
      </w:r>
    </w:p>
    <w:p>
      <w:pPr>
        <w:pStyle w:val="Normal"/>
        <w:widowControl w:val="false"/>
        <w:bidi w:val="0"/>
        <w:ind w:left="360" w:right="0" w:hanging="0"/>
        <w:rPr>
          <w:lang w:val="en-US"/>
        </w:rPr>
      </w:pPr>
      <w:r>
        <w:rPr>
          <w:rFonts w:cs="Calibri"/>
          <w:lang w:val="en-US"/>
        </w:rPr>
        <w:t>Modify to:</w:t>
      </w:r>
    </w:p>
    <w:p>
      <w:pPr>
        <w:pStyle w:val="Normal"/>
        <w:widowControl w:val="false"/>
        <w:bidi w:val="0"/>
        <w:ind w:left="360" w:right="0" w:hanging="0"/>
        <w:rPr>
          <w:lang w:val="en-US"/>
        </w:rPr>
      </w:pPr>
      <w:r>
        <w:rPr>
          <w:rFonts w:cs="Calibri"/>
          <w:lang w:val="en-US"/>
        </w:rPr>
        <w:t>CONNECTIDENTIFIER=</w:t>
      </w:r>
      <w:r>
        <w:rPr>
          <w:rFonts w:cs="Calibri"/>
          <w:lang w:val="en-US"/>
        </w:rPr>
        <w:t>db.com</w:t>
      </w:r>
      <w:r>
        <w:rPr>
          <w:rFonts w:cs="Calibri"/>
          <w:lang w:val="en-US"/>
        </w:rPr>
        <w:t>1521/DEVDBSPT</w:t>
      </w:r>
    </w:p>
    <w:p>
      <w:pPr>
        <w:pStyle w:val="Normal"/>
        <w:widowControl w:val="false"/>
        <w:bidi w:val="0"/>
        <w:ind w:left="360" w:right="0" w:hanging="0"/>
        <w:rPr/>
      </w:pPr>
      <w:r>
        <w:rPr>
          <w:rFonts w:cs="Calibri"/>
          <w:lang w:val="en-US"/>
        </w:rPr>
        <w:t>set ADMINNAME=devdbadmin</w:t>
      </w:r>
    </w:p>
    <w:p>
      <w:pPr>
        <w:pStyle w:val="Normal"/>
        <w:widowControl w:val="false"/>
        <w:bidi w:val="0"/>
        <w:ind w:left="360" w:right="0" w:hanging="0"/>
        <w:rPr/>
      </w:pPr>
      <w:r>
        <w:rPr>
          <w:rFonts w:cs="Calibri"/>
          <w:lang w:val="en-US"/>
        </w:rPr>
        <w:t>set ADMINPASSWORD=</w:t>
      </w:r>
    </w:p>
    <w:p>
      <w:pPr>
        <w:pStyle w:val="Normal"/>
        <w:widowControl w:val="false"/>
        <w:bidi w:val="0"/>
        <w:ind w:left="0" w:right="0" w:hanging="0"/>
        <w:rPr>
          <w:rFonts w:cs="Calibri"/>
          <w:lang w:val="en-US"/>
        </w:rPr>
      </w:pPr>
      <w:r>
        <w:rPr/>
        <w:drawing>
          <wp:inline distT="0" distB="0" distL="0" distR="0">
            <wp:extent cx="5486400" cy="3514725"/>
            <wp:effectExtent l="0" t="0" r="0" b="0"/>
            <wp:docPr id="1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pic:cNvPicPr>
                      <a:picLocks noChangeAspect="1" noChangeArrowheads="1"/>
                    </pic:cNvPicPr>
                  </pic:nvPicPr>
                  <pic:blipFill>
                    <a:blip r:embed="rId25"/>
                    <a:stretch>
                      <a:fillRect/>
                    </a:stretch>
                  </pic:blipFill>
                  <pic:spPr bwMode="auto">
                    <a:xfrm>
                      <a:off x="0" y="0"/>
                      <a:ext cx="5486400" cy="3514725"/>
                    </a:xfrm>
                    <a:prstGeom prst="rect">
                      <a:avLst/>
                    </a:prstGeom>
                  </pic:spPr>
                </pic:pic>
              </a:graphicData>
            </a:graphic>
          </wp:inline>
        </w:drawing>
      </w:r>
    </w:p>
    <w:p>
      <w:pPr>
        <w:pStyle w:val="Normal"/>
        <w:widowControl w:val="false"/>
        <w:bidi w:val="0"/>
        <w:ind w:left="0" w:right="0" w:hanging="0"/>
        <w:rPr>
          <w:lang w:val="en-US"/>
        </w:rPr>
      </w:pPr>
      <w:r>
        <w:rPr>
          <w:rFonts w:cs="Calibri"/>
          <w:lang w:val="en-US"/>
        </w:rPr>
        <w:t>set SERVERDB_USER=spotfire_db</w:t>
      </w:r>
    </w:p>
    <w:p>
      <w:pPr>
        <w:pStyle w:val="Normal"/>
        <w:widowControl w:val="false"/>
        <w:bidi w:val="0"/>
        <w:ind w:left="0" w:right="0" w:hanging="0"/>
        <w:rPr>
          <w:lang w:val="en-US"/>
        </w:rPr>
      </w:pPr>
      <w:r>
        <w:rPr>
          <w:rFonts w:cs="Calibri"/>
          <w:lang w:val="en-US"/>
        </w:rPr>
        <w:t>set SERVERDB_PASSWORD=</w:t>
      </w:r>
    </w:p>
    <w:p>
      <w:pPr>
        <w:pStyle w:val="Normal"/>
        <w:widowControl w:val="false"/>
        <w:bidi w:val="0"/>
        <w:ind w:left="0" w:right="0" w:hanging="0"/>
        <w:rPr>
          <w:lang w:val="en-US"/>
        </w:rPr>
      </w:pPr>
      <w:r>
        <w:rPr>
          <w:rFonts w:cs="Calibri"/>
          <w:lang w:val="en-US"/>
        </w:rPr>
        <w:t>set SERVER_DATA_TABLESPACE=SPOTFIRE_DATA</w:t>
      </w:r>
    </w:p>
    <w:p>
      <w:pPr>
        <w:pStyle w:val="Normal"/>
        <w:widowControl w:val="false"/>
        <w:bidi w:val="0"/>
        <w:ind w:left="0" w:right="0" w:hanging="0"/>
        <w:rPr>
          <w:lang w:val="en-US"/>
        </w:rPr>
      </w:pPr>
      <w:r>
        <w:rPr>
          <w:rFonts w:cs="Calibri"/>
          <w:lang w:val="en-US"/>
        </w:rPr>
        <w:t>set SERVER_TEMP_TABLESPACE=SPOTFIRE_TEMP</w:t>
      </w:r>
    </w:p>
    <w:p>
      <w:pPr>
        <w:pStyle w:val="Normal"/>
        <w:widowControl w:val="false"/>
        <w:bidi w:val="0"/>
        <w:ind w:left="0" w:right="0" w:hanging="0"/>
        <w:rPr>
          <w:lang w:val="en-US"/>
        </w:rPr>
      </w:pPr>
      <w:r>
        <w:rPr>
          <w:rFonts w:cs="Calibri"/>
          <w:lang w:val="en-US"/>
        </w:rPr>
        <w:t>Save the file.</w:t>
      </w:r>
    </w:p>
    <w:p>
      <w:pPr>
        <w:pStyle w:val="Normal"/>
        <w:widowControl w:val="false"/>
        <w:numPr>
          <w:ilvl w:val="0"/>
          <w:numId w:val="4"/>
        </w:numPr>
        <w:bidi w:val="0"/>
        <w:ind w:left="720" w:right="0" w:hanging="360"/>
        <w:rPr>
          <w:lang w:val="en-US"/>
        </w:rPr>
      </w:pPr>
      <w:r>
        <w:rPr>
          <w:rFonts w:cs="Calibri"/>
          <w:lang w:val="en-US"/>
        </w:rPr>
        <w:t>Go to command prompt, navigate to oracle_install folder in installation directory and run the create_databases_rds batch file:</w:t>
      </w:r>
    </w:p>
    <w:p>
      <w:pPr>
        <w:pStyle w:val="Normal"/>
        <w:widowControl w:val="false"/>
        <w:bidi w:val="0"/>
        <w:ind w:left="0" w:right="0" w:hanging="0"/>
        <w:rPr>
          <w:rFonts w:cs="Calibri"/>
          <w:lang w:val="en-US"/>
        </w:rPr>
      </w:pPr>
      <w:r>
        <w:rPr>
          <w:rFonts w:cs="Calibri"/>
          <w:lang w:val="en-US"/>
        </w:rPr>
      </w:r>
    </w:p>
    <w:p>
      <w:pPr>
        <w:pStyle w:val="Normal"/>
        <w:widowControl w:val="false"/>
        <w:bidi w:val="0"/>
        <w:ind w:left="0" w:right="0" w:hanging="0"/>
        <w:rPr>
          <w:rFonts w:cs="Calibri"/>
          <w:lang w:val="en-US"/>
        </w:rPr>
      </w:pPr>
      <w:r>
        <w:rPr/>
        <w:drawing>
          <wp:inline distT="0" distB="0" distL="0" distR="0">
            <wp:extent cx="5485765" cy="1400175"/>
            <wp:effectExtent l="0" t="0" r="0" b="0"/>
            <wp:docPr id="2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descr=""/>
                    <pic:cNvPicPr>
                      <a:picLocks noChangeAspect="1" noChangeArrowheads="1"/>
                    </pic:cNvPicPr>
                  </pic:nvPicPr>
                  <pic:blipFill>
                    <a:blip r:embed="rId26"/>
                    <a:stretch>
                      <a:fillRect/>
                    </a:stretch>
                  </pic:blipFill>
                  <pic:spPr bwMode="auto">
                    <a:xfrm>
                      <a:off x="0" y="0"/>
                      <a:ext cx="5485765" cy="1400175"/>
                    </a:xfrm>
                    <a:prstGeom prst="rect">
                      <a:avLst/>
                    </a:prstGeom>
                  </pic:spPr>
                </pic:pic>
              </a:graphicData>
            </a:graphic>
          </wp:inline>
        </w:drawing>
      </w:r>
    </w:p>
    <w:p>
      <w:pPr>
        <w:pStyle w:val="Normal"/>
        <w:widowControl w:val="false"/>
        <w:bidi w:val="0"/>
        <w:ind w:left="0" w:right="0" w:hanging="0"/>
        <w:rPr>
          <w:rFonts w:cs="Calibri"/>
          <w:lang w:val="en-US"/>
        </w:rPr>
      </w:pPr>
      <w:r>
        <w:rPr>
          <w:rFonts w:cs="Calibri"/>
          <w:lang w:val="en-US"/>
        </w:rPr>
      </w:r>
    </w:p>
    <w:p>
      <w:pPr>
        <w:pStyle w:val="Normal"/>
        <w:widowControl w:val="false"/>
        <w:bidi w:val="0"/>
        <w:ind w:left="0" w:right="0" w:hanging="0"/>
        <w:rPr>
          <w:lang w:val="en-US"/>
        </w:rPr>
      </w:pPr>
      <w:r>
        <w:rPr>
          <w:rFonts w:cs="Calibri"/>
          <w:lang w:val="en-US"/>
        </w:rPr>
        <w:t>Once the script runs successfully, check the log file for any errors</w:t>
      </w:r>
    </w:p>
    <w:p>
      <w:pPr>
        <w:pStyle w:val="Normal"/>
        <w:widowControl w:val="false"/>
        <w:bidi w:val="0"/>
        <w:ind w:left="0" w:right="0" w:hanging="0"/>
        <w:rPr>
          <w:rFonts w:cs="Calibri"/>
          <w:lang w:val="en-US"/>
        </w:rPr>
      </w:pPr>
      <w:r>
        <w:rPr/>
        <w:drawing>
          <wp:inline distT="0" distB="0" distL="0" distR="0">
            <wp:extent cx="5486400" cy="2914650"/>
            <wp:effectExtent l="0" t="0" r="0" b="0"/>
            <wp:docPr id="2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 descr=""/>
                    <pic:cNvPicPr>
                      <a:picLocks noChangeAspect="1" noChangeArrowheads="1"/>
                    </pic:cNvPicPr>
                  </pic:nvPicPr>
                  <pic:blipFill>
                    <a:blip r:embed="rId27"/>
                    <a:stretch>
                      <a:fillRect/>
                    </a:stretch>
                  </pic:blipFill>
                  <pic:spPr bwMode="auto">
                    <a:xfrm>
                      <a:off x="0" y="0"/>
                      <a:ext cx="5486400" cy="2914650"/>
                    </a:xfrm>
                    <a:prstGeom prst="rect">
                      <a:avLst/>
                    </a:prstGeom>
                  </pic:spPr>
                </pic:pic>
              </a:graphicData>
            </a:graphic>
          </wp:inline>
        </w:drawing>
      </w:r>
    </w:p>
    <w:p>
      <w:pPr>
        <w:pStyle w:val="Normal"/>
        <w:widowControl w:val="false"/>
        <w:numPr>
          <w:ilvl w:val="0"/>
          <w:numId w:val="4"/>
        </w:numPr>
        <w:bidi w:val="0"/>
        <w:ind w:left="720" w:right="0" w:hanging="360"/>
        <w:rPr>
          <w:lang w:val="en-US"/>
        </w:rPr>
      </w:pPr>
      <w:r>
        <w:rPr>
          <w:rFonts w:cs="Calibri"/>
          <w:lang w:val="en-US"/>
        </w:rPr>
        <w:t>Verify the database and user creation through SQL developer:</w:t>
      </w:r>
    </w:p>
    <w:p>
      <w:pPr>
        <w:pStyle w:val="Normal"/>
        <w:widowControl w:val="false"/>
        <w:bidi w:val="0"/>
        <w:ind w:left="720" w:right="0" w:hanging="0"/>
        <w:rPr>
          <w:lang w:val="en-US"/>
        </w:rPr>
      </w:pPr>
      <w:r>
        <w:rPr>
          <w:rFonts w:cs="Calibri"/>
          <w:lang w:val="en-US"/>
        </w:rPr>
        <w:t>As visible in below screenshot, spotfire_db is created and metadata tables are visible in the Oracle RDS database:</w:t>
      </w:r>
    </w:p>
    <w:p>
      <w:pPr>
        <w:pStyle w:val="Normal"/>
        <w:widowControl w:val="false"/>
        <w:bidi w:val="0"/>
        <w:ind w:left="0" w:right="0" w:hanging="0"/>
        <w:rPr>
          <w:rFonts w:cs="Calibri"/>
          <w:lang w:val="en-US"/>
        </w:rPr>
      </w:pPr>
      <w:r>
        <w:rPr>
          <w:rFonts w:cs="Calibri"/>
          <w:lang w:val="en-US"/>
        </w:rPr>
      </w:r>
    </w:p>
    <w:p>
      <w:pPr>
        <w:pStyle w:val="Normal"/>
        <w:widowControl w:val="false"/>
        <w:bidi w:val="0"/>
        <w:ind w:left="0" w:right="0" w:hanging="0"/>
        <w:rPr>
          <w:rFonts w:cs="Calibri"/>
          <w:lang w:val="en-US"/>
        </w:rPr>
      </w:pPr>
      <w:r>
        <w:rPr>
          <w:rFonts w:cs="Calibri"/>
          <w:lang w:val="en-US"/>
        </w:rPr>
      </w:r>
    </w:p>
    <w:p>
      <w:pPr>
        <w:pStyle w:val="Normal"/>
        <w:widowControl w:val="false"/>
        <w:bidi w:val="0"/>
        <w:ind w:left="0" w:right="0" w:hanging="0"/>
        <w:rPr>
          <w:rFonts w:cs="Calibri"/>
          <w:lang w:val="en-US"/>
        </w:rPr>
      </w:pPr>
      <w:r>
        <w:rPr/>
        <w:drawing>
          <wp:inline distT="0" distB="0" distL="0" distR="0">
            <wp:extent cx="5486400" cy="3219450"/>
            <wp:effectExtent l="0" t="0" r="0" b="0"/>
            <wp:docPr id="22"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 descr=""/>
                    <pic:cNvPicPr>
                      <a:picLocks noChangeAspect="1" noChangeArrowheads="1"/>
                    </pic:cNvPicPr>
                  </pic:nvPicPr>
                  <pic:blipFill>
                    <a:blip r:embed="rId28"/>
                    <a:stretch>
                      <a:fillRect/>
                    </a:stretch>
                  </pic:blipFill>
                  <pic:spPr bwMode="auto">
                    <a:xfrm>
                      <a:off x="0" y="0"/>
                      <a:ext cx="5486400" cy="3219450"/>
                    </a:xfrm>
                    <a:prstGeom prst="rect">
                      <a:avLst/>
                    </a:prstGeom>
                  </pic:spPr>
                </pic:pic>
              </a:graphicData>
            </a:graphic>
          </wp:inline>
        </w:drawing>
      </w:r>
    </w:p>
    <w:p>
      <w:pPr>
        <w:pStyle w:val="Heading1"/>
        <w:bidi w:val="0"/>
        <w:spacing w:lineRule="auto" w:line="276"/>
        <w:ind w:left="0" w:right="0" w:hanging="0"/>
        <w:rPr>
          <w:lang w:val="en-US"/>
        </w:rPr>
      </w:pPr>
      <w:bookmarkStart w:id="10" w:name="_Toc66808777"/>
      <w:bookmarkStart w:id="11" w:name="_Toc66809629"/>
      <w:r>
        <w:rPr>
          <w:lang w:val="en-US"/>
        </w:rPr>
        <w:t>Install Spotfire Server</w:t>
      </w:r>
      <w:bookmarkEnd w:id="10"/>
      <w:bookmarkEnd w:id="11"/>
      <w:r>
        <w:rPr>
          <w:lang w:val="en-US"/>
        </w:rPr>
        <w:t xml:space="preserve"> </w:t>
      </w:r>
    </w:p>
    <w:p>
      <w:pPr>
        <w:pStyle w:val="Normal"/>
        <w:bidi w:val="0"/>
        <w:spacing w:lineRule="auto" w:line="276"/>
        <w:ind w:left="0" w:right="0" w:hanging="0"/>
        <w:rPr>
          <w:lang w:val="en-US"/>
        </w:rPr>
      </w:pPr>
      <w:r>
        <w:rPr>
          <w:lang w:val="en-US"/>
        </w:rPr>
      </w:r>
    </w:p>
    <w:p>
      <w:pPr>
        <w:pStyle w:val="Normal"/>
        <w:widowControl w:val="false"/>
        <w:bidi w:val="0"/>
        <w:ind w:left="0" w:right="0" w:hanging="0"/>
        <w:rPr>
          <w:lang w:val="en-US"/>
        </w:rPr>
      </w:pPr>
      <w:r>
        <w:rPr>
          <w:rFonts w:cs="Calibri"/>
          <w:lang w:val="en-US"/>
        </w:rPr>
        <w:t>Installing the Spotfire Server files (interactively on Windows)</w:t>
      </w:r>
    </w:p>
    <w:p>
      <w:pPr>
        <w:pStyle w:val="Normal"/>
        <w:widowControl w:val="false"/>
        <w:bidi w:val="0"/>
        <w:ind w:left="0" w:right="0" w:hanging="0"/>
        <w:rPr>
          <w:rFonts w:cs="Calibri"/>
          <w:lang w:val="en-US"/>
        </w:rPr>
      </w:pPr>
      <w:r>
        <w:rPr>
          <w:rFonts w:cs="Calibri"/>
          <w:lang w:val="en-US"/>
        </w:rPr>
      </w:r>
    </w:p>
    <w:p>
      <w:pPr>
        <w:pStyle w:val="Normal"/>
        <w:widowControl w:val="false"/>
        <w:numPr>
          <w:ilvl w:val="0"/>
          <w:numId w:val="6"/>
        </w:numPr>
        <w:bidi w:val="0"/>
        <w:ind w:left="720" w:right="0" w:hanging="360"/>
        <w:rPr>
          <w:lang w:val="en-US"/>
        </w:rPr>
      </w:pPr>
      <w:r>
        <w:rPr>
          <w:rFonts w:cs="Calibri"/>
          <w:lang w:val="en-US"/>
        </w:rPr>
        <w:t>In the server installation kit that you downloaded from the TIBCO eDelivery site, double-click</w:t>
      </w:r>
    </w:p>
    <w:p>
      <w:pPr>
        <w:pStyle w:val="Normal"/>
        <w:widowControl w:val="false"/>
        <w:bidi w:val="0"/>
        <w:ind w:left="720" w:right="0" w:firstLine="720"/>
        <w:rPr>
          <w:lang w:val="en-US"/>
        </w:rPr>
      </w:pPr>
      <w:r>
        <w:rPr>
          <w:rFonts w:cs="Calibri"/>
          <w:lang w:val="en-US"/>
        </w:rPr>
        <w:t>setup-win64.exe.</w:t>
      </w:r>
    </w:p>
    <w:p>
      <w:pPr>
        <w:pStyle w:val="Normal"/>
        <w:widowControl w:val="false"/>
        <w:numPr>
          <w:ilvl w:val="0"/>
          <w:numId w:val="6"/>
        </w:numPr>
        <w:bidi w:val="0"/>
        <w:ind w:left="720" w:right="0" w:hanging="360"/>
        <w:rPr>
          <w:lang w:val="en-US"/>
        </w:rPr>
      </w:pPr>
      <w:r>
        <w:rPr>
          <w:rFonts w:cs="Calibri"/>
          <w:lang w:val="en-US"/>
        </w:rPr>
        <w:t>In the installation wizard Welcome dialog, click Next.</w:t>
      </w:r>
    </w:p>
    <w:p>
      <w:pPr>
        <w:pStyle w:val="Normal"/>
        <w:widowControl w:val="false"/>
        <w:bidi w:val="0"/>
        <w:ind w:left="0" w:right="0" w:hanging="0"/>
        <w:rPr>
          <w:rFonts w:cs="Calibri"/>
          <w:lang w:val="en-US"/>
        </w:rPr>
      </w:pPr>
      <w:r>
        <w:rPr/>
        <w:drawing>
          <wp:inline distT="0" distB="0" distL="0" distR="0">
            <wp:extent cx="5486400" cy="3067050"/>
            <wp:effectExtent l="0" t="0" r="0" b="0"/>
            <wp:docPr id="23"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3" descr=""/>
                    <pic:cNvPicPr>
                      <a:picLocks noChangeAspect="1" noChangeArrowheads="1"/>
                    </pic:cNvPicPr>
                  </pic:nvPicPr>
                  <pic:blipFill>
                    <a:blip r:embed="rId29"/>
                    <a:stretch>
                      <a:fillRect/>
                    </a:stretch>
                  </pic:blipFill>
                  <pic:spPr bwMode="auto">
                    <a:xfrm>
                      <a:off x="0" y="0"/>
                      <a:ext cx="5486400" cy="3067050"/>
                    </a:xfrm>
                    <a:prstGeom prst="rect">
                      <a:avLst/>
                    </a:prstGeom>
                  </pic:spPr>
                </pic:pic>
              </a:graphicData>
            </a:graphic>
          </wp:inline>
        </w:drawing>
      </w:r>
    </w:p>
    <w:p>
      <w:pPr>
        <w:pStyle w:val="Normal"/>
        <w:widowControl w:val="false"/>
        <w:bidi w:val="0"/>
        <w:ind w:left="0" w:right="0" w:hanging="0"/>
        <w:rPr>
          <w:lang w:val="en-US"/>
        </w:rPr>
      </w:pPr>
      <w:r>
        <w:rPr>
          <w:rFonts w:cs="Calibri"/>
          <w:lang w:val="en-US"/>
        </w:rPr>
        <w:t>3. In the License dialog, read the agreement, accept the terms, and then click Next.</w:t>
      </w:r>
    </w:p>
    <w:p>
      <w:pPr>
        <w:pStyle w:val="Normal"/>
        <w:widowControl w:val="false"/>
        <w:bidi w:val="0"/>
        <w:ind w:left="0" w:right="0" w:hanging="0"/>
        <w:rPr/>
      </w:pPr>
      <w:r>
        <w:rPr>
          <w:rFonts w:cs="Calibri"/>
          <w:lang w:val="en-US"/>
        </w:rPr>
        <w:t>4. In the Destination Folder dialog you can change the location if you want to, and then click Next. In our case the installation directory is D:\tibco</w:t>
      </w:r>
    </w:p>
    <w:p>
      <w:pPr>
        <w:pStyle w:val="Normal"/>
        <w:widowControl w:val="false"/>
        <w:bidi w:val="0"/>
        <w:ind w:left="0" w:right="0" w:hanging="0"/>
        <w:rPr/>
      </w:pPr>
      <w:r>
        <w:rPr>
          <w:rFonts w:cs="Calibri"/>
          <w:lang w:val="en-US"/>
        </w:rPr>
        <w:t>5. In the Windows Service dialog, select the option you want and then click Next.</w:t>
      </w:r>
    </w:p>
    <w:p>
      <w:pPr>
        <w:pStyle w:val="Normal"/>
        <w:widowControl w:val="false"/>
        <w:bidi w:val="0"/>
        <w:ind w:left="0" w:right="0" w:hanging="0"/>
        <w:rPr/>
      </w:pPr>
      <w:r>
        <w:rPr>
          <w:rFonts w:cs="Calibri"/>
          <w:lang w:val="en-US"/>
        </w:rPr>
        <w:t>6. In the Spotfire Server Port dialog you can specify the front-end port, and then click Next.</w:t>
      </w:r>
    </w:p>
    <w:p>
      <w:pPr>
        <w:pStyle w:val="Normal"/>
        <w:widowControl w:val="false"/>
        <w:bidi w:val="0"/>
        <w:ind w:left="0" w:right="0" w:hanging="0"/>
        <w:rPr>
          <w:rFonts w:cs="Calibri"/>
          <w:lang w:val="en-US"/>
        </w:rPr>
      </w:pPr>
      <w:r>
        <w:rPr/>
        <w:drawing>
          <wp:inline distT="0" distB="0" distL="0" distR="0">
            <wp:extent cx="4060825" cy="3220720"/>
            <wp:effectExtent l="0" t="0" r="0" b="0"/>
            <wp:docPr id="24"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4" descr=""/>
                    <pic:cNvPicPr>
                      <a:picLocks noChangeAspect="1" noChangeArrowheads="1"/>
                    </pic:cNvPicPr>
                  </pic:nvPicPr>
                  <pic:blipFill>
                    <a:blip r:embed="rId30"/>
                    <a:stretch>
                      <a:fillRect/>
                    </a:stretch>
                  </pic:blipFill>
                  <pic:spPr bwMode="auto">
                    <a:xfrm>
                      <a:off x="0" y="0"/>
                      <a:ext cx="4060825" cy="3220720"/>
                    </a:xfrm>
                    <a:prstGeom prst="rect">
                      <a:avLst/>
                    </a:prstGeom>
                  </pic:spPr>
                </pic:pic>
              </a:graphicData>
            </a:graphic>
          </wp:inline>
        </w:drawing>
      </w:r>
    </w:p>
    <w:p>
      <w:pPr>
        <w:pStyle w:val="Normal"/>
        <w:widowControl w:val="false"/>
        <w:bidi w:val="0"/>
        <w:ind w:left="0" w:right="0" w:hanging="0"/>
        <w:rPr>
          <w:rFonts w:cs="Calibri"/>
          <w:lang w:val="en-US"/>
        </w:rPr>
      </w:pPr>
      <w:r>
        <w:rPr>
          <w:rFonts w:cs="Calibri"/>
          <w:lang w:val="en-US"/>
        </w:rPr>
      </w:r>
    </w:p>
    <w:p>
      <w:pPr>
        <w:pStyle w:val="Normal"/>
        <w:widowControl w:val="false"/>
        <w:bidi w:val="0"/>
        <w:ind w:left="0" w:right="0" w:hanging="0"/>
        <w:rPr>
          <w:lang w:val="en-US"/>
        </w:rPr>
      </w:pPr>
      <w:r>
        <w:rPr>
          <w:rFonts w:cs="Calibri"/>
          <w:lang w:val="en-US"/>
        </w:rPr>
        <w:t>To check whether a port is in use, open a command prompt, type netstat -na, and press</w:t>
      </w:r>
    </w:p>
    <w:p>
      <w:pPr>
        <w:pStyle w:val="Normal"/>
        <w:widowControl w:val="false"/>
        <w:bidi w:val="0"/>
        <w:ind w:left="0" w:right="0" w:hanging="0"/>
        <w:rPr>
          <w:lang w:val="en-US"/>
        </w:rPr>
      </w:pPr>
      <w:r>
        <w:rPr>
          <w:rFonts w:cs="Calibri"/>
          <w:lang w:val="en-US"/>
        </w:rPr>
        <w:t>Enter.</w:t>
      </w:r>
    </w:p>
    <w:p>
      <w:pPr>
        <w:pStyle w:val="Normal"/>
        <w:widowControl w:val="false"/>
        <w:bidi w:val="0"/>
        <w:ind w:left="0" w:right="0" w:hanging="0"/>
        <w:rPr>
          <w:lang w:val="en-US"/>
        </w:rPr>
      </w:pPr>
      <w:r>
        <w:rPr>
          <w:rFonts w:cs="Calibri"/>
          <w:lang w:val="en-US"/>
        </w:rPr>
        <w:t>The ports selected during installation for front-end, back-end communication, and back-end</w:t>
      </w:r>
    </w:p>
    <w:p>
      <w:pPr>
        <w:pStyle w:val="Normal"/>
        <w:widowControl w:val="false"/>
        <w:bidi w:val="0"/>
        <w:ind w:left="0" w:right="0" w:hanging="0"/>
        <w:rPr>
          <w:lang w:val="en-US"/>
        </w:rPr>
      </w:pPr>
      <w:r>
        <w:rPr>
          <w:rFonts w:cs="Calibri"/>
          <w:lang w:val="en-US"/>
        </w:rPr>
        <w:t>registration ports must be open in the firewall. (The defaults are 80, 9443, and 9080.)</w:t>
      </w:r>
    </w:p>
    <w:p>
      <w:pPr>
        <w:pStyle w:val="Normal"/>
        <w:widowControl w:val="false"/>
        <w:bidi w:val="0"/>
        <w:ind w:left="0" w:right="0" w:hanging="0"/>
        <w:rPr>
          <w:rFonts w:cs="Calibri"/>
          <w:lang w:val="en-US"/>
        </w:rPr>
      </w:pPr>
      <w:r>
        <w:rPr/>
        <w:drawing>
          <wp:inline distT="0" distB="0" distL="0" distR="0">
            <wp:extent cx="4183380" cy="3249295"/>
            <wp:effectExtent l="0" t="0" r="0" b="0"/>
            <wp:docPr id="25"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5" descr=""/>
                    <pic:cNvPicPr>
                      <a:picLocks noChangeAspect="1" noChangeArrowheads="1"/>
                    </pic:cNvPicPr>
                  </pic:nvPicPr>
                  <pic:blipFill>
                    <a:blip r:embed="rId31"/>
                    <a:stretch>
                      <a:fillRect/>
                    </a:stretch>
                  </pic:blipFill>
                  <pic:spPr bwMode="auto">
                    <a:xfrm>
                      <a:off x="0" y="0"/>
                      <a:ext cx="4183380" cy="3249295"/>
                    </a:xfrm>
                    <a:prstGeom prst="rect">
                      <a:avLst/>
                    </a:prstGeom>
                  </pic:spPr>
                </pic:pic>
              </a:graphicData>
            </a:graphic>
          </wp:inline>
        </w:drawing>
      </w:r>
    </w:p>
    <w:p>
      <w:pPr>
        <w:pStyle w:val="Normal"/>
        <w:widowControl w:val="false"/>
        <w:bidi w:val="0"/>
        <w:ind w:left="0" w:right="0" w:hanging="0"/>
        <w:rPr>
          <w:rFonts w:cs="Calibri"/>
          <w:lang w:val="en-US"/>
        </w:rPr>
      </w:pPr>
      <w:r>
        <w:rPr>
          <w:rFonts w:cs="Calibri"/>
          <w:lang w:val="en-US"/>
        </w:rPr>
      </w:r>
    </w:p>
    <w:p>
      <w:pPr>
        <w:pStyle w:val="Normal"/>
        <w:widowControl w:val="false"/>
        <w:bidi w:val="0"/>
        <w:ind w:left="0" w:right="0" w:hanging="0"/>
        <w:rPr>
          <w:lang w:val="en-US"/>
        </w:rPr>
      </w:pPr>
      <w:r>
        <w:rPr>
          <w:rFonts w:cs="Calibri"/>
          <w:lang w:val="en-US"/>
        </w:rPr>
        <w:t>7. In the Backend Communication Ports dialog you can specify the back-end ports, and then click</w:t>
      </w:r>
    </w:p>
    <w:p>
      <w:pPr>
        <w:pStyle w:val="Normal"/>
        <w:widowControl w:val="false"/>
        <w:bidi w:val="0"/>
        <w:ind w:left="0" w:right="0" w:hanging="0"/>
        <w:rPr>
          <w:lang w:val="en-US"/>
        </w:rPr>
      </w:pPr>
      <w:r>
        <w:rPr>
          <w:rFonts w:cs="Calibri"/>
          <w:lang w:val="en-US"/>
        </w:rPr>
        <w:t>Next.</w:t>
      </w:r>
    </w:p>
    <w:p>
      <w:pPr>
        <w:pStyle w:val="Normal"/>
        <w:widowControl w:val="false"/>
        <w:bidi w:val="0"/>
        <w:ind w:left="0" w:right="0" w:hanging="0"/>
        <w:rPr>
          <w:lang w:val="en-US"/>
        </w:rPr>
      </w:pPr>
      <w:r>
        <w:rPr>
          <w:rFonts w:cs="Calibri"/>
          <w:lang w:val="en-US"/>
        </w:rPr>
        <w:t>8. In the Ready to Install dialog, click Install.</w:t>
      </w:r>
    </w:p>
    <w:p>
      <w:pPr>
        <w:pStyle w:val="Normal"/>
        <w:widowControl w:val="false"/>
        <w:bidi w:val="0"/>
        <w:ind w:left="0" w:right="0" w:hanging="0"/>
        <w:rPr>
          <w:lang w:val="en-US"/>
        </w:rPr>
      </w:pPr>
      <w:r>
        <w:rPr>
          <w:rFonts w:cs="Calibri"/>
          <w:lang w:val="en-US"/>
        </w:rPr>
        <w:t>The Installing dialog tracks the progress of the installation.</w:t>
      </w:r>
    </w:p>
    <w:p>
      <w:pPr>
        <w:pStyle w:val="Normal"/>
        <w:widowControl w:val="false"/>
        <w:bidi w:val="0"/>
        <w:ind w:left="0" w:right="0" w:hanging="0"/>
        <w:rPr>
          <w:lang w:val="en-US"/>
        </w:rPr>
      </w:pPr>
      <w:r>
        <w:rPr>
          <w:rFonts w:cs="Calibri"/>
          <w:lang w:val="en-US"/>
        </w:rPr>
        <w:t>9. When the installation is completed, select Launch the configuration tool to open the configuration</w:t>
      </w:r>
    </w:p>
    <w:p>
      <w:pPr>
        <w:pStyle w:val="Normal"/>
        <w:widowControl w:val="false"/>
        <w:bidi w:val="0"/>
        <w:ind w:left="0" w:right="0" w:hanging="0"/>
        <w:rPr>
          <w:rFonts w:cs="Calibri"/>
          <w:lang w:val="en-US"/>
        </w:rPr>
      </w:pPr>
      <w:r>
        <w:rPr/>
        <w:drawing>
          <wp:inline distT="0" distB="0" distL="0" distR="0">
            <wp:extent cx="4172585" cy="3437890"/>
            <wp:effectExtent l="0" t="0" r="0" b="0"/>
            <wp:docPr id="26"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6" descr=""/>
                    <pic:cNvPicPr>
                      <a:picLocks noChangeAspect="1" noChangeArrowheads="1"/>
                    </pic:cNvPicPr>
                  </pic:nvPicPr>
                  <pic:blipFill>
                    <a:blip r:embed="rId32"/>
                    <a:stretch>
                      <a:fillRect/>
                    </a:stretch>
                  </pic:blipFill>
                  <pic:spPr bwMode="auto">
                    <a:xfrm>
                      <a:off x="0" y="0"/>
                      <a:ext cx="4172585" cy="3437890"/>
                    </a:xfrm>
                    <a:prstGeom prst="rect">
                      <a:avLst/>
                    </a:prstGeom>
                  </pic:spPr>
                </pic:pic>
              </a:graphicData>
            </a:graphic>
          </wp:inline>
        </w:drawing>
      </w:r>
    </w:p>
    <w:p>
      <w:pPr>
        <w:pStyle w:val="Normal"/>
        <w:widowControl w:val="false"/>
        <w:bidi w:val="0"/>
        <w:ind w:left="0" w:right="0" w:hanging="0"/>
        <w:rPr>
          <w:rFonts w:cs="Calibri"/>
          <w:lang w:val="en-US"/>
        </w:rPr>
      </w:pPr>
      <w:r>
        <w:rPr>
          <w:rFonts w:cs="Calibri"/>
          <w:lang w:val="en-US"/>
        </w:rPr>
      </w:r>
    </w:p>
    <w:p>
      <w:pPr>
        <w:pStyle w:val="Normal"/>
        <w:widowControl w:val="false"/>
        <w:bidi w:val="0"/>
        <w:ind w:left="0" w:right="0" w:hanging="0"/>
        <w:rPr>
          <w:lang w:val="en-US"/>
        </w:rPr>
      </w:pPr>
      <w:r>
        <w:rPr>
          <w:rFonts w:cs="Calibri"/>
          <w:lang w:val="en-US"/>
        </w:rPr>
        <w:t xml:space="preserve">tool, or Launch the upgrade tool if you are upgrading. In our case, no upgrade is required. </w:t>
      </w:r>
    </w:p>
    <w:p>
      <w:pPr>
        <w:pStyle w:val="Normal"/>
        <w:widowControl w:val="false"/>
        <w:bidi w:val="0"/>
        <w:ind w:left="0" w:right="0" w:hanging="0"/>
        <w:rPr>
          <w:rFonts w:cs="Calibri"/>
          <w:lang w:val="en-US"/>
        </w:rPr>
      </w:pPr>
      <w:r>
        <w:rPr>
          <w:rFonts w:cs="Calibri"/>
          <w:lang w:val="en-US"/>
        </w:rPr>
      </w:r>
    </w:p>
    <w:p>
      <w:pPr>
        <w:pStyle w:val="Normal"/>
        <w:widowControl w:val="false"/>
        <w:numPr>
          <w:ilvl w:val="0"/>
          <w:numId w:val="1"/>
        </w:numPr>
        <w:bidi w:val="0"/>
        <w:ind w:left="720" w:right="0" w:hanging="360"/>
        <w:rPr>
          <w:lang w:val="en-US"/>
        </w:rPr>
      </w:pPr>
      <w:r>
        <w:rPr>
          <w:rFonts w:cs="Calibri"/>
          <w:lang w:val="en-US"/>
        </w:rPr>
        <w:t xml:space="preserve">To create a connection between Spotfire server and oracle database, we need to download oracle drivers from website </w:t>
      </w:r>
    </w:p>
    <w:p>
      <w:pPr>
        <w:pStyle w:val="Normal"/>
        <w:widowControl w:val="false"/>
        <w:bidi w:val="0"/>
        <w:ind w:left="0" w:right="0" w:hanging="0"/>
        <w:rPr>
          <w:rFonts w:cs="Calibri"/>
          <w:lang w:val="en-US"/>
        </w:rPr>
      </w:pPr>
      <w:r>
        <w:rPr>
          <w:rFonts w:cs="Calibri"/>
          <w:lang w:val="en-US"/>
        </w:rPr>
      </w:r>
    </w:p>
    <w:p>
      <w:pPr>
        <w:pStyle w:val="Normal"/>
        <w:widowControl w:val="false"/>
        <w:bidi w:val="0"/>
        <w:ind w:left="0" w:right="0" w:hanging="0"/>
        <w:rPr>
          <w:rFonts w:cs="Calibri"/>
          <w:lang w:val="en-US"/>
        </w:rPr>
      </w:pPr>
      <w:r>
        <w:rPr>
          <w:rFonts w:cs="Calibri"/>
          <w:lang w:val="en-US"/>
        </w:rPr>
      </w:r>
    </w:p>
    <w:p>
      <w:pPr>
        <w:pStyle w:val="Normal"/>
        <w:widowControl w:val="false"/>
        <w:bidi w:val="0"/>
        <w:ind w:left="0" w:right="0" w:hanging="0"/>
        <w:rPr>
          <w:rFonts w:cs="Calibri"/>
          <w:lang w:val="en-US"/>
        </w:rPr>
      </w:pPr>
      <w:r>
        <w:rPr/>
        <w:drawing>
          <wp:inline distT="0" distB="0" distL="0" distR="0">
            <wp:extent cx="5486400" cy="2124075"/>
            <wp:effectExtent l="0" t="0" r="0" b="0"/>
            <wp:docPr id="27"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7" descr=""/>
                    <pic:cNvPicPr>
                      <a:picLocks noChangeAspect="1" noChangeArrowheads="1"/>
                    </pic:cNvPicPr>
                  </pic:nvPicPr>
                  <pic:blipFill>
                    <a:blip r:embed="rId33"/>
                    <a:stretch>
                      <a:fillRect/>
                    </a:stretch>
                  </pic:blipFill>
                  <pic:spPr bwMode="auto">
                    <a:xfrm>
                      <a:off x="0" y="0"/>
                      <a:ext cx="5486400" cy="2124075"/>
                    </a:xfrm>
                    <a:prstGeom prst="rect">
                      <a:avLst/>
                    </a:prstGeom>
                  </pic:spPr>
                </pic:pic>
              </a:graphicData>
            </a:graphic>
          </wp:inline>
        </w:drawing>
      </w:r>
    </w:p>
    <w:p>
      <w:pPr>
        <w:pStyle w:val="Normal"/>
        <w:widowControl w:val="false"/>
        <w:bidi w:val="0"/>
        <w:ind w:left="0" w:right="0" w:hanging="0"/>
        <w:rPr>
          <w:lang w:val="en-US"/>
        </w:rPr>
      </w:pPr>
      <w:r>
        <w:rPr>
          <w:rFonts w:cs="Calibri"/>
          <w:lang w:val="en-US"/>
        </w:rPr>
        <w:t>Place the ODBC jar file t below location</w:t>
      </w:r>
    </w:p>
    <w:p>
      <w:pPr>
        <w:pStyle w:val="Normal"/>
        <w:widowControl w:val="false"/>
        <w:bidi w:val="0"/>
        <w:ind w:left="0" w:right="0" w:hanging="0"/>
        <w:rPr>
          <w:lang w:val="en-US"/>
        </w:rPr>
      </w:pPr>
      <w:r>
        <w:rPr>
          <w:rFonts w:cs="Calibri"/>
          <w:lang w:val="en-US"/>
        </w:rPr>
        <w:t>&lt;installation dir&gt;/tomcat/custom-ext</w:t>
      </w:r>
    </w:p>
    <w:p>
      <w:pPr>
        <w:pStyle w:val="Normal"/>
        <w:widowControl w:val="false"/>
        <w:bidi w:val="0"/>
        <w:ind w:left="0" w:right="0" w:hanging="0"/>
        <w:rPr>
          <w:lang w:val="en-US"/>
        </w:rPr>
      </w:pPr>
      <w:r>
        <w:rPr>
          <w:rFonts w:cs="Calibri"/>
          <w:lang w:val="en-US"/>
        </w:rPr>
        <w:t>D:\tibco\tss\11.2.0\tomcat\custom-ext</w:t>
      </w:r>
    </w:p>
    <w:p>
      <w:pPr>
        <w:pStyle w:val="Normal"/>
        <w:widowControl w:val="false"/>
        <w:bidi w:val="0"/>
        <w:ind w:left="0" w:right="0" w:hanging="0"/>
        <w:rPr>
          <w:rFonts w:cs="Calibri"/>
          <w:lang w:val="en-US"/>
        </w:rPr>
      </w:pPr>
      <w:r>
        <w:rPr>
          <w:rFonts w:cs="Calibri"/>
          <w:lang w:val="en-US"/>
        </w:rPr>
      </w:r>
    </w:p>
    <w:p>
      <w:pPr>
        <w:pStyle w:val="Normal"/>
        <w:widowControl w:val="false"/>
        <w:bidi w:val="0"/>
        <w:ind w:left="0" w:right="0" w:hanging="0"/>
        <w:rPr>
          <w:rFonts w:cs="Calibri"/>
          <w:lang w:val="en-US"/>
        </w:rPr>
      </w:pPr>
      <w:r>
        <w:rPr/>
        <w:drawing>
          <wp:inline distT="0" distB="0" distL="0" distR="0">
            <wp:extent cx="5486400" cy="914400"/>
            <wp:effectExtent l="0" t="0" r="0" b="0"/>
            <wp:docPr id="28"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8" descr=""/>
                    <pic:cNvPicPr>
                      <a:picLocks noChangeAspect="1" noChangeArrowheads="1"/>
                    </pic:cNvPicPr>
                  </pic:nvPicPr>
                  <pic:blipFill>
                    <a:blip r:embed="rId34"/>
                    <a:stretch>
                      <a:fillRect/>
                    </a:stretch>
                  </pic:blipFill>
                  <pic:spPr bwMode="auto">
                    <a:xfrm>
                      <a:off x="0" y="0"/>
                      <a:ext cx="5486400" cy="914400"/>
                    </a:xfrm>
                    <a:prstGeom prst="rect">
                      <a:avLst/>
                    </a:prstGeom>
                  </pic:spPr>
                </pic:pic>
              </a:graphicData>
            </a:graphic>
          </wp:inline>
        </w:drawing>
      </w:r>
    </w:p>
    <w:p>
      <w:pPr>
        <w:pStyle w:val="Normal"/>
        <w:widowControl w:val="false"/>
        <w:bidi w:val="0"/>
        <w:ind w:left="0" w:right="0" w:hanging="0"/>
        <w:rPr>
          <w:rFonts w:cs="Calibri"/>
          <w:lang w:val="en-US"/>
        </w:rPr>
      </w:pPr>
      <w:r>
        <w:rPr>
          <w:rFonts w:cs="Calibri"/>
          <w:lang w:val="en-US"/>
        </w:rPr>
      </w:r>
    </w:p>
    <w:p>
      <w:pPr>
        <w:pStyle w:val="Heading1"/>
        <w:bidi w:val="0"/>
        <w:spacing w:lineRule="auto" w:line="276"/>
        <w:ind w:left="0" w:right="0" w:hanging="0"/>
        <w:rPr>
          <w:lang w:val="en-US"/>
        </w:rPr>
      </w:pPr>
      <w:bookmarkStart w:id="12" w:name="_Toc66808778"/>
      <w:bookmarkStart w:id="13" w:name="_Toc66809630"/>
      <w:r>
        <w:rPr>
          <w:lang w:val="en-US"/>
        </w:rPr>
        <w:t>Spotfire Configuration</w:t>
      </w:r>
      <w:bookmarkEnd w:id="12"/>
      <w:bookmarkEnd w:id="13"/>
      <w:r>
        <w:rPr>
          <w:lang w:val="en-US"/>
        </w:rPr>
        <w:t xml:space="preserve"> </w:t>
      </w:r>
    </w:p>
    <w:p>
      <w:pPr>
        <w:pStyle w:val="Normal"/>
        <w:bidi w:val="0"/>
        <w:spacing w:lineRule="auto" w:line="276"/>
        <w:ind w:left="0" w:right="0" w:hanging="0"/>
        <w:rPr>
          <w:lang w:val="en-US"/>
        </w:rPr>
      </w:pPr>
      <w:r>
        <w:rPr>
          <w:lang w:val="en-US"/>
        </w:rPr>
      </w:r>
    </w:p>
    <w:p>
      <w:pPr>
        <w:pStyle w:val="Normal"/>
        <w:widowControl w:val="false"/>
        <w:bidi w:val="0"/>
        <w:ind w:left="0" w:right="0" w:hanging="0"/>
        <w:rPr>
          <w:lang w:val="en-US"/>
        </w:rPr>
      </w:pPr>
      <w:r>
        <w:rPr>
          <w:rFonts w:cs="Calibri"/>
          <w:lang w:val="en-US"/>
        </w:rPr>
        <w:t>Got to Configuration Tool. There will be multiple sections marked with red X. We need to configure each section one by one and change the status to green.</w:t>
      </w:r>
    </w:p>
    <w:p>
      <w:pPr>
        <w:pStyle w:val="Normal"/>
        <w:widowControl w:val="false"/>
        <w:numPr>
          <w:ilvl w:val="0"/>
          <w:numId w:val="7"/>
        </w:numPr>
        <w:bidi w:val="0"/>
        <w:ind w:left="720" w:right="0" w:hanging="360"/>
        <w:rPr>
          <w:lang w:val="en-US"/>
        </w:rPr>
      </w:pPr>
      <w:r>
        <w:rPr>
          <w:rFonts w:cs="Calibri"/>
          <w:lang w:val="en-US"/>
        </w:rPr>
        <w:t>Configure the bootstrap file. Click on “Create new bootstrap file” under “Connect to Database”</w:t>
      </w:r>
    </w:p>
    <w:p>
      <w:pPr>
        <w:pStyle w:val="Normal"/>
        <w:widowControl w:val="false"/>
        <w:bidi w:val="0"/>
        <w:spacing w:before="0" w:after="0"/>
        <w:ind w:left="360" w:right="0" w:hanging="0"/>
        <w:rPr>
          <w:lang w:val="en-US"/>
        </w:rPr>
      </w:pPr>
      <w:r>
        <w:rPr>
          <w:rFonts w:cs="Calibri"/>
          <w:b/>
          <w:i/>
          <w:color w:val="4F81BD"/>
          <w:lang w:val="en-US"/>
        </w:rPr>
        <w:t>hostname</w:t>
      </w:r>
      <w:r>
        <w:rPr>
          <w:rFonts w:cs="Calibri"/>
          <w:i/>
          <w:color w:val="4F81BD"/>
          <w:lang w:val="en-US"/>
        </w:rPr>
        <w:t xml:space="preserve">: </w:t>
      </w:r>
      <w:r>
        <w:rPr>
          <w:rFonts w:cs="Calibri"/>
          <w:i/>
          <w:color w:val="4F81BD"/>
          <w:lang w:val="en-US"/>
        </w:rPr>
        <w:t>db.</w:t>
      </w:r>
      <w:r>
        <w:rPr>
          <w:rFonts w:cs="Calibri"/>
          <w:i/>
          <w:color w:val="4F81BD"/>
          <w:lang w:val="en-US"/>
        </w:rPr>
        <w:t>com</w:t>
      </w:r>
    </w:p>
    <w:p>
      <w:pPr>
        <w:pStyle w:val="Normal"/>
        <w:widowControl w:val="false"/>
        <w:bidi w:val="0"/>
        <w:spacing w:before="0" w:after="0"/>
        <w:ind w:left="360" w:right="0" w:hanging="0"/>
        <w:rPr>
          <w:lang w:val="en-US"/>
        </w:rPr>
      </w:pPr>
      <w:r>
        <w:rPr>
          <w:rFonts w:cs="Calibri"/>
          <w:b/>
          <w:i/>
          <w:color w:val="4F81BD"/>
          <w:lang w:val="en-US"/>
        </w:rPr>
        <w:t>port</w:t>
      </w:r>
      <w:r>
        <w:rPr>
          <w:rFonts w:cs="Calibri"/>
          <w:i/>
          <w:color w:val="4F81BD"/>
          <w:lang w:val="en-US"/>
        </w:rPr>
        <w:t>: 1521</w:t>
      </w:r>
    </w:p>
    <w:p>
      <w:pPr>
        <w:pStyle w:val="Normal"/>
        <w:widowControl w:val="false"/>
        <w:bidi w:val="0"/>
        <w:spacing w:before="0" w:after="0"/>
        <w:ind w:left="360" w:right="0" w:hanging="0"/>
        <w:rPr>
          <w:lang w:val="en-US"/>
        </w:rPr>
      </w:pPr>
      <w:r>
        <w:rPr>
          <w:rFonts w:cs="Calibri"/>
          <w:b/>
          <w:i/>
          <w:color w:val="4F81BD"/>
          <w:lang w:val="en-US"/>
        </w:rPr>
        <w:t>Sid</w:t>
      </w:r>
      <w:r>
        <w:rPr>
          <w:rFonts w:cs="Calibri"/>
          <w:i/>
          <w:color w:val="4F81BD"/>
          <w:lang w:val="en-US"/>
        </w:rPr>
        <w:t xml:space="preserve">: </w:t>
      </w:r>
    </w:p>
    <w:p>
      <w:pPr>
        <w:pStyle w:val="Normal"/>
        <w:widowControl w:val="false"/>
        <w:bidi w:val="0"/>
        <w:spacing w:before="0" w:after="0"/>
        <w:ind w:left="360" w:right="0" w:hanging="0"/>
        <w:rPr>
          <w:lang w:val="en-US"/>
        </w:rPr>
      </w:pPr>
      <w:r>
        <w:rPr>
          <w:rFonts w:cs="Calibri"/>
          <w:b/>
          <w:i/>
          <w:color w:val="4F81BD"/>
          <w:lang w:val="en-US"/>
        </w:rPr>
        <w:t>Username</w:t>
      </w:r>
      <w:r>
        <w:rPr>
          <w:rFonts w:cs="Calibri"/>
          <w:i/>
          <w:color w:val="4F81BD"/>
          <w:lang w:val="en-US"/>
        </w:rPr>
        <w:t xml:space="preserve"> ; spotfire_db</w:t>
      </w:r>
    </w:p>
    <w:p>
      <w:pPr>
        <w:pStyle w:val="Normal"/>
        <w:widowControl w:val="false"/>
        <w:bidi w:val="0"/>
        <w:spacing w:before="0" w:after="0"/>
        <w:ind w:left="360" w:right="0" w:hanging="0"/>
        <w:rPr>
          <w:lang w:val="en-US"/>
        </w:rPr>
      </w:pPr>
      <w:r>
        <w:rPr>
          <w:rFonts w:cs="Calibri"/>
          <w:b/>
          <w:i/>
          <w:color w:val="4F81BD"/>
          <w:lang w:val="en-US"/>
        </w:rPr>
        <w:t>Password</w:t>
      </w:r>
      <w:r>
        <w:rPr>
          <w:rFonts w:cs="Calibri"/>
          <w:i/>
          <w:color w:val="4F81BD"/>
          <w:lang w:val="en-US"/>
        </w:rPr>
        <w:t xml:space="preserve">: </w:t>
      </w:r>
    </w:p>
    <w:p>
      <w:pPr>
        <w:pStyle w:val="Normal"/>
        <w:widowControl w:val="false"/>
        <w:bidi w:val="0"/>
        <w:spacing w:before="0" w:after="0"/>
        <w:ind w:left="360" w:right="0" w:hanging="0"/>
        <w:rPr>
          <w:lang w:val="en-US"/>
        </w:rPr>
      </w:pPr>
      <w:r>
        <w:rPr>
          <w:rFonts w:cs="Calibri"/>
          <w:b/>
          <w:i/>
          <w:color w:val="4F81BD"/>
          <w:lang w:val="en-US"/>
        </w:rPr>
        <w:t>Confgi Tool password</w:t>
      </w:r>
      <w:r>
        <w:rPr>
          <w:rFonts w:cs="Calibri"/>
          <w:i/>
          <w:color w:val="4F81BD"/>
          <w:lang w:val="en-US"/>
        </w:rPr>
        <w:t xml:space="preserve">: </w:t>
      </w:r>
    </w:p>
    <w:p>
      <w:pPr>
        <w:pStyle w:val="Normal"/>
        <w:widowControl w:val="false"/>
        <w:bidi w:val="0"/>
        <w:spacing w:before="0" w:after="0"/>
        <w:ind w:left="360" w:right="0" w:hanging="0"/>
        <w:rPr>
          <w:lang w:val="en-US"/>
        </w:rPr>
      </w:pPr>
      <w:r>
        <w:rPr>
          <w:rFonts w:cs="Calibri"/>
          <w:b/>
          <w:i/>
          <w:color w:val="4F81BD"/>
          <w:lang w:val="en-US"/>
        </w:rPr>
        <w:t>Encryption Password</w:t>
      </w:r>
      <w:r>
        <w:rPr>
          <w:rFonts w:cs="Calibri"/>
          <w:i/>
          <w:color w:val="4F81BD"/>
          <w:lang w:val="en-US"/>
        </w:rPr>
        <w:t xml:space="preserve"> : </w:t>
      </w:r>
    </w:p>
    <w:p>
      <w:pPr>
        <w:pStyle w:val="Normal"/>
        <w:widowControl w:val="false"/>
        <w:bidi w:val="0"/>
        <w:ind w:left="0" w:right="0" w:hanging="0"/>
        <w:rPr>
          <w:rFonts w:cs="Calibri"/>
          <w:lang w:val="en-US"/>
        </w:rPr>
      </w:pPr>
      <w:r>
        <w:rPr>
          <w:rFonts w:cs="Calibri"/>
          <w:lang w:val="en-US"/>
        </w:rPr>
      </w:r>
    </w:p>
    <w:p>
      <w:pPr>
        <w:pStyle w:val="Normal"/>
        <w:widowControl w:val="false"/>
        <w:bidi w:val="0"/>
        <w:ind w:left="0" w:right="0" w:hanging="0"/>
        <w:rPr>
          <w:rFonts w:cs="Calibri"/>
          <w:lang w:val="en-US"/>
        </w:rPr>
      </w:pPr>
      <w:r>
        <w:rPr/>
        <w:drawing>
          <wp:inline distT="0" distB="0" distL="0" distR="0">
            <wp:extent cx="5321300" cy="3880485"/>
            <wp:effectExtent l="0" t="0" r="0" b="0"/>
            <wp:docPr id="29"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9" descr=""/>
                    <pic:cNvPicPr>
                      <a:picLocks noChangeAspect="1" noChangeArrowheads="1"/>
                    </pic:cNvPicPr>
                  </pic:nvPicPr>
                  <pic:blipFill>
                    <a:blip r:embed="rId35"/>
                    <a:stretch>
                      <a:fillRect/>
                    </a:stretch>
                  </pic:blipFill>
                  <pic:spPr bwMode="auto">
                    <a:xfrm>
                      <a:off x="0" y="0"/>
                      <a:ext cx="5321300" cy="3880485"/>
                    </a:xfrm>
                    <a:prstGeom prst="rect">
                      <a:avLst/>
                    </a:prstGeom>
                  </pic:spPr>
                </pic:pic>
              </a:graphicData>
            </a:graphic>
          </wp:inline>
        </w:drawing>
      </w:r>
    </w:p>
    <w:p>
      <w:pPr>
        <w:pStyle w:val="Normal"/>
        <w:widowControl w:val="false"/>
        <w:tabs>
          <w:tab w:val="clear" w:pos="720"/>
          <w:tab w:val="left" w:pos="2842" w:leader="none"/>
        </w:tabs>
        <w:bidi w:val="0"/>
        <w:ind w:left="0" w:right="0" w:hanging="0"/>
        <w:rPr>
          <w:lang w:val="en-US"/>
        </w:rPr>
      </w:pPr>
      <w:r>
        <w:rPr>
          <w:rFonts w:cs="Calibri"/>
          <w:lang w:val="en-US"/>
        </w:rPr>
        <w:t>Once the bootstrap is created, you'll see the green status on config tool like below:</w:t>
      </w:r>
    </w:p>
    <w:p>
      <w:pPr>
        <w:pStyle w:val="Normal"/>
        <w:widowControl w:val="false"/>
        <w:bidi w:val="0"/>
        <w:ind w:left="0" w:right="0" w:hanging="0"/>
        <w:rPr>
          <w:rFonts w:cs="Calibri"/>
          <w:lang w:val="en-US"/>
        </w:rPr>
      </w:pPr>
      <w:r>
        <w:rPr/>
        <w:drawing>
          <wp:inline distT="0" distB="0" distL="0" distR="0">
            <wp:extent cx="5375910" cy="3616325"/>
            <wp:effectExtent l="0" t="0" r="0" b="0"/>
            <wp:docPr id="30"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0" descr=""/>
                    <pic:cNvPicPr>
                      <a:picLocks noChangeAspect="1" noChangeArrowheads="1"/>
                    </pic:cNvPicPr>
                  </pic:nvPicPr>
                  <pic:blipFill>
                    <a:blip r:embed="rId36"/>
                    <a:stretch>
                      <a:fillRect/>
                    </a:stretch>
                  </pic:blipFill>
                  <pic:spPr bwMode="auto">
                    <a:xfrm>
                      <a:off x="0" y="0"/>
                      <a:ext cx="5375910" cy="3616325"/>
                    </a:xfrm>
                    <a:prstGeom prst="rect">
                      <a:avLst/>
                    </a:prstGeom>
                  </pic:spPr>
                </pic:pic>
              </a:graphicData>
            </a:graphic>
          </wp:inline>
        </w:drawing>
      </w:r>
    </w:p>
    <w:p>
      <w:pPr>
        <w:pStyle w:val="Normal"/>
        <w:widowControl w:val="false"/>
        <w:bidi w:val="0"/>
        <w:ind w:left="0" w:right="0" w:hanging="0"/>
        <w:rPr>
          <w:rFonts w:cs="Calibri"/>
          <w:lang w:val="en-US"/>
        </w:rPr>
      </w:pPr>
      <w:r>
        <w:rPr>
          <w:rFonts w:cs="Calibri"/>
          <w:lang w:val="en-US"/>
        </w:rPr>
      </w:r>
    </w:p>
    <w:p>
      <w:pPr>
        <w:pStyle w:val="Normal"/>
        <w:widowControl w:val="false"/>
        <w:numPr>
          <w:ilvl w:val="0"/>
          <w:numId w:val="7"/>
        </w:numPr>
        <w:bidi w:val="0"/>
        <w:ind w:left="720" w:right="0" w:hanging="360"/>
        <w:rPr>
          <w:lang w:val="en-US"/>
        </w:rPr>
      </w:pPr>
      <w:r>
        <w:rPr>
          <w:rFonts w:cs="Calibri"/>
          <w:lang w:val="en-US"/>
        </w:rPr>
        <w:t>Create an initial configuration with basic authentication. Initially a simple configuration will be created for Spotfire server which can later be modified as per requirement.</w:t>
      </w:r>
    </w:p>
    <w:p>
      <w:pPr>
        <w:pStyle w:val="Normal"/>
        <w:widowControl w:val="false"/>
        <w:bidi w:val="0"/>
        <w:ind w:left="0" w:right="0" w:hanging="0"/>
        <w:rPr>
          <w:rFonts w:cs="Calibri"/>
          <w:lang w:val="en-US"/>
        </w:rPr>
      </w:pPr>
      <w:r>
        <w:rPr>
          <w:rFonts w:cs="Calibri"/>
          <w:lang w:val="en-US"/>
        </w:rPr>
      </w:r>
    </w:p>
    <w:p>
      <w:pPr>
        <w:pStyle w:val="Normal"/>
        <w:widowControl w:val="false"/>
        <w:bidi w:val="0"/>
        <w:ind w:left="0" w:right="0" w:hanging="0"/>
        <w:rPr>
          <w:rFonts w:cs="Calibri"/>
          <w:lang w:val="en-US"/>
        </w:rPr>
      </w:pPr>
      <w:r>
        <w:rPr/>
        <w:drawing>
          <wp:inline distT="0" distB="0" distL="0" distR="0">
            <wp:extent cx="5485765" cy="4276725"/>
            <wp:effectExtent l="0" t="0" r="0" b="0"/>
            <wp:docPr id="31"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31" descr=""/>
                    <pic:cNvPicPr>
                      <a:picLocks noChangeAspect="1" noChangeArrowheads="1"/>
                    </pic:cNvPicPr>
                  </pic:nvPicPr>
                  <pic:blipFill>
                    <a:blip r:embed="rId37"/>
                    <a:stretch>
                      <a:fillRect/>
                    </a:stretch>
                  </pic:blipFill>
                  <pic:spPr bwMode="auto">
                    <a:xfrm>
                      <a:off x="0" y="0"/>
                      <a:ext cx="5485765" cy="4276725"/>
                    </a:xfrm>
                    <a:prstGeom prst="rect">
                      <a:avLst/>
                    </a:prstGeom>
                  </pic:spPr>
                </pic:pic>
              </a:graphicData>
            </a:graphic>
          </wp:inline>
        </w:drawing>
      </w:r>
    </w:p>
    <w:p>
      <w:pPr>
        <w:pStyle w:val="Normal"/>
        <w:widowControl w:val="false"/>
        <w:bidi w:val="0"/>
        <w:ind w:left="0" w:right="0" w:hanging="0"/>
        <w:rPr>
          <w:lang w:val="en-US"/>
        </w:rPr>
      </w:pPr>
      <w:r>
        <w:rPr>
          <w:rFonts w:cs="Calibri"/>
          <w:lang w:val="en-US"/>
        </w:rPr>
        <w:t>Verify all the fields are filled and entries are valid. Refer to TIBCO installation and configuration reference for more details on initial configuration</w:t>
      </w:r>
    </w:p>
    <w:p>
      <w:pPr>
        <w:pStyle w:val="Normal"/>
        <w:widowControl w:val="false"/>
        <w:bidi w:val="0"/>
        <w:ind w:left="0" w:right="0" w:hanging="0"/>
        <w:rPr>
          <w:lang w:val="en-US"/>
        </w:rPr>
      </w:pPr>
      <w:r>
        <w:rPr>
          <w:rFonts w:cs="Calibri"/>
          <w:lang w:val="en-US"/>
        </w:rPr>
        <w:t>Save to database, all configurations reside in metadata database. Saving to file will not activate the configuration changes.</w:t>
      </w:r>
    </w:p>
    <w:p>
      <w:pPr>
        <w:pStyle w:val="Normal"/>
        <w:widowControl w:val="false"/>
        <w:bidi w:val="0"/>
        <w:ind w:left="0" w:right="0" w:hanging="0"/>
        <w:rPr>
          <w:rFonts w:cs="Calibri"/>
          <w:lang w:val="en-US"/>
        </w:rPr>
      </w:pPr>
      <w:r>
        <w:rPr>
          <w:rFonts w:cs="Calibri"/>
          <w:lang w:val="en-US"/>
        </w:rPr>
      </w:r>
    </w:p>
    <w:p>
      <w:pPr>
        <w:pStyle w:val="Normal"/>
        <w:widowControl w:val="false"/>
        <w:bidi w:val="0"/>
        <w:ind w:left="0" w:right="0" w:hanging="0"/>
        <w:rPr>
          <w:rFonts w:cs="Calibri"/>
          <w:lang w:val="en-US"/>
        </w:rPr>
      </w:pPr>
      <w:r>
        <w:rPr/>
        <w:drawing>
          <wp:inline distT="0" distB="0" distL="0" distR="0">
            <wp:extent cx="5486400" cy="4867275"/>
            <wp:effectExtent l="0" t="0" r="0" b="0"/>
            <wp:docPr id="32"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2" descr=""/>
                    <pic:cNvPicPr>
                      <a:picLocks noChangeAspect="1" noChangeArrowheads="1"/>
                    </pic:cNvPicPr>
                  </pic:nvPicPr>
                  <pic:blipFill>
                    <a:blip r:embed="rId38"/>
                    <a:stretch>
                      <a:fillRect/>
                    </a:stretch>
                  </pic:blipFill>
                  <pic:spPr bwMode="auto">
                    <a:xfrm>
                      <a:off x="0" y="0"/>
                      <a:ext cx="5486400" cy="4867275"/>
                    </a:xfrm>
                    <a:prstGeom prst="rect">
                      <a:avLst/>
                    </a:prstGeom>
                  </pic:spPr>
                </pic:pic>
              </a:graphicData>
            </a:graphic>
          </wp:inline>
        </w:drawing>
      </w:r>
    </w:p>
    <w:p>
      <w:pPr>
        <w:pStyle w:val="Normal"/>
        <w:widowControl w:val="false"/>
        <w:bidi w:val="0"/>
        <w:ind w:left="0" w:right="0" w:hanging="0"/>
        <w:rPr>
          <w:rFonts w:cs="Calibri"/>
          <w:lang w:val="en-US"/>
        </w:rPr>
      </w:pPr>
      <w:r>
        <w:rPr>
          <w:rFonts w:cs="Calibri"/>
          <w:lang w:val="en-US"/>
        </w:rPr>
      </w:r>
    </w:p>
    <w:p>
      <w:pPr>
        <w:pStyle w:val="Normal"/>
        <w:widowControl w:val="false"/>
        <w:bidi w:val="0"/>
        <w:ind w:left="0" w:right="0" w:hanging="0"/>
        <w:rPr>
          <w:lang w:val="en-US"/>
        </w:rPr>
      </w:pPr>
      <w:r>
        <w:rPr>
          <w:rFonts w:cs="Calibri"/>
          <w:lang w:val="en-US"/>
        </w:rPr>
        <w:t>Post this step, go back to “System status” screen and check the status of recent configurations:</w:t>
      </w:r>
    </w:p>
    <w:p>
      <w:pPr>
        <w:pStyle w:val="Normal"/>
        <w:widowControl w:val="false"/>
        <w:bidi w:val="0"/>
        <w:ind w:left="0" w:right="0" w:hanging="0"/>
        <w:rPr>
          <w:rFonts w:cs="Calibri"/>
          <w:lang w:val="en-US"/>
        </w:rPr>
      </w:pPr>
      <w:r>
        <w:rPr/>
        <w:drawing>
          <wp:inline distT="0" distB="0" distL="0" distR="0">
            <wp:extent cx="5487035" cy="6249035"/>
            <wp:effectExtent l="0" t="0" r="0" b="0"/>
            <wp:docPr id="33"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3" descr=""/>
                    <pic:cNvPicPr>
                      <a:picLocks noChangeAspect="1" noChangeArrowheads="1"/>
                    </pic:cNvPicPr>
                  </pic:nvPicPr>
                  <pic:blipFill>
                    <a:blip r:embed="rId39"/>
                    <a:stretch>
                      <a:fillRect/>
                    </a:stretch>
                  </pic:blipFill>
                  <pic:spPr bwMode="auto">
                    <a:xfrm>
                      <a:off x="0" y="0"/>
                      <a:ext cx="5487035" cy="6249035"/>
                    </a:xfrm>
                    <a:prstGeom prst="rect">
                      <a:avLst/>
                    </a:prstGeom>
                  </pic:spPr>
                </pic:pic>
              </a:graphicData>
            </a:graphic>
          </wp:inline>
        </w:drawing>
      </w:r>
    </w:p>
    <w:p>
      <w:pPr>
        <w:pStyle w:val="Normal"/>
        <w:widowControl w:val="false"/>
        <w:numPr>
          <w:ilvl w:val="0"/>
          <w:numId w:val="7"/>
        </w:numPr>
        <w:bidi w:val="0"/>
        <w:ind w:left="720" w:right="0" w:hanging="360"/>
        <w:rPr>
          <w:lang w:val="en-US"/>
        </w:rPr>
      </w:pPr>
      <w:r>
        <w:rPr>
          <w:rFonts w:cs="Calibri"/>
          <w:lang w:val="en-US"/>
        </w:rPr>
        <w:t>Go to Administration tab in config tool and create new user:</w:t>
      </w:r>
    </w:p>
    <w:p>
      <w:pPr>
        <w:pStyle w:val="Normal"/>
        <w:widowControl w:val="false"/>
        <w:bidi w:val="0"/>
        <w:ind w:left="0" w:right="0" w:hanging="0"/>
        <w:rPr>
          <w:rFonts w:cs="Calibri"/>
          <w:lang w:val="en-US"/>
        </w:rPr>
      </w:pPr>
      <w:r>
        <w:rPr>
          <w:rFonts w:cs="Calibri"/>
          <w:lang w:val="en-US"/>
        </w:rPr>
      </w:r>
    </w:p>
    <w:p>
      <w:pPr>
        <w:pStyle w:val="Normal"/>
        <w:widowControl w:val="false"/>
        <w:bidi w:val="0"/>
        <w:ind w:left="0" w:right="0" w:hanging="0"/>
        <w:rPr>
          <w:rFonts w:cs="Calibri"/>
          <w:lang w:val="en-US"/>
        </w:rPr>
      </w:pPr>
      <w:r>
        <w:rPr/>
        <w:drawing>
          <wp:inline distT="0" distB="0" distL="0" distR="0">
            <wp:extent cx="5486400" cy="5410200"/>
            <wp:effectExtent l="0" t="0" r="0" b="0"/>
            <wp:docPr id="34"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4" descr=""/>
                    <pic:cNvPicPr>
                      <a:picLocks noChangeAspect="1" noChangeArrowheads="1"/>
                    </pic:cNvPicPr>
                  </pic:nvPicPr>
                  <pic:blipFill>
                    <a:blip r:embed="rId40"/>
                    <a:stretch>
                      <a:fillRect/>
                    </a:stretch>
                  </pic:blipFill>
                  <pic:spPr bwMode="auto">
                    <a:xfrm>
                      <a:off x="0" y="0"/>
                      <a:ext cx="5486400" cy="5410200"/>
                    </a:xfrm>
                    <a:prstGeom prst="rect">
                      <a:avLst/>
                    </a:prstGeom>
                  </pic:spPr>
                </pic:pic>
              </a:graphicData>
            </a:graphic>
          </wp:inline>
        </w:drawing>
      </w:r>
    </w:p>
    <w:p>
      <w:pPr>
        <w:pStyle w:val="Normal"/>
        <w:widowControl w:val="false"/>
        <w:bidi w:val="0"/>
        <w:ind w:left="0" w:right="0" w:hanging="0"/>
        <w:rPr>
          <w:lang w:val="en-US"/>
        </w:rPr>
      </w:pPr>
      <w:r>
        <w:rPr>
          <w:rFonts w:cs="Calibri"/>
          <w:i/>
          <w:color w:val="4F81BD"/>
          <w:lang w:val="en-US"/>
        </w:rPr>
        <w:t>user: spotfire_admin</w:t>
      </w:r>
    </w:p>
    <w:p>
      <w:pPr>
        <w:pStyle w:val="Normal"/>
        <w:widowControl w:val="false"/>
        <w:bidi w:val="0"/>
        <w:ind w:left="0" w:right="0" w:hanging="0"/>
        <w:rPr>
          <w:lang w:val="en-US"/>
        </w:rPr>
      </w:pPr>
      <w:r>
        <w:rPr>
          <w:rFonts w:cs="Calibri"/>
          <w:i/>
          <w:color w:val="4F81BD"/>
          <w:lang w:val="en-US"/>
        </w:rPr>
        <w:t>password spotfire_admin</w:t>
      </w:r>
    </w:p>
    <w:p>
      <w:pPr>
        <w:pStyle w:val="Normal"/>
        <w:widowControl w:val="false"/>
        <w:bidi w:val="0"/>
        <w:ind w:left="0" w:right="0" w:hanging="0"/>
        <w:rPr>
          <w:lang w:val="en-US"/>
        </w:rPr>
      </w:pPr>
      <w:r>
        <w:rPr>
          <w:rFonts w:cs="Calibri"/>
          <w:lang w:val="en-US"/>
        </w:rPr>
        <w:t>and promote the same to admin as specified in below screenshot</w:t>
      </w:r>
    </w:p>
    <w:p>
      <w:pPr>
        <w:pStyle w:val="Normal"/>
        <w:widowControl w:val="false"/>
        <w:bidi w:val="0"/>
        <w:ind w:left="0" w:right="0" w:hanging="0"/>
        <w:rPr>
          <w:rFonts w:cs="Calibri"/>
          <w:lang w:val="en-US"/>
        </w:rPr>
      </w:pPr>
      <w:r>
        <w:rPr/>
        <w:drawing>
          <wp:inline distT="0" distB="0" distL="0" distR="0">
            <wp:extent cx="5487035" cy="5133975"/>
            <wp:effectExtent l="0" t="0" r="0" b="0"/>
            <wp:docPr id="35"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5" descr=""/>
                    <pic:cNvPicPr>
                      <a:picLocks noChangeAspect="1" noChangeArrowheads="1"/>
                    </pic:cNvPicPr>
                  </pic:nvPicPr>
                  <pic:blipFill>
                    <a:blip r:embed="rId41"/>
                    <a:stretch>
                      <a:fillRect/>
                    </a:stretch>
                  </pic:blipFill>
                  <pic:spPr bwMode="auto">
                    <a:xfrm>
                      <a:off x="0" y="0"/>
                      <a:ext cx="5487035" cy="5133975"/>
                    </a:xfrm>
                    <a:prstGeom prst="rect">
                      <a:avLst/>
                    </a:prstGeom>
                  </pic:spPr>
                </pic:pic>
              </a:graphicData>
            </a:graphic>
          </wp:inline>
        </w:drawing>
      </w:r>
    </w:p>
    <w:p>
      <w:pPr>
        <w:pStyle w:val="Normal"/>
        <w:widowControl w:val="false"/>
        <w:bidi w:val="0"/>
        <w:ind w:left="0" w:right="0" w:hanging="0"/>
        <w:rPr>
          <w:lang w:val="en-US"/>
        </w:rPr>
      </w:pPr>
      <w:r>
        <w:rPr>
          <w:rFonts w:cs="Calibri"/>
          <w:lang w:val="en-US"/>
        </w:rPr>
        <w:t>Go back to the system status tab and the status will be updated on config tool</w:t>
      </w:r>
    </w:p>
    <w:p>
      <w:pPr>
        <w:pStyle w:val="Normal"/>
        <w:widowControl w:val="false"/>
        <w:bidi w:val="0"/>
        <w:ind w:left="0" w:right="0" w:hanging="0"/>
        <w:rPr>
          <w:rFonts w:cs="Calibri"/>
          <w:lang w:val="en-US"/>
        </w:rPr>
      </w:pPr>
      <w:r>
        <w:rPr/>
        <w:drawing>
          <wp:inline distT="0" distB="0" distL="0" distR="0">
            <wp:extent cx="5334635" cy="7497445"/>
            <wp:effectExtent l="0" t="0" r="0" b="0"/>
            <wp:docPr id="36"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6" descr=""/>
                    <pic:cNvPicPr>
                      <a:picLocks noChangeAspect="1" noChangeArrowheads="1"/>
                    </pic:cNvPicPr>
                  </pic:nvPicPr>
                  <pic:blipFill>
                    <a:blip r:embed="rId42"/>
                    <a:stretch>
                      <a:fillRect/>
                    </a:stretch>
                  </pic:blipFill>
                  <pic:spPr bwMode="auto">
                    <a:xfrm>
                      <a:off x="0" y="0"/>
                      <a:ext cx="5334635" cy="7497445"/>
                    </a:xfrm>
                    <a:prstGeom prst="rect">
                      <a:avLst/>
                    </a:prstGeom>
                  </pic:spPr>
                </pic:pic>
              </a:graphicData>
            </a:graphic>
          </wp:inline>
        </w:drawing>
      </w:r>
    </w:p>
    <w:p>
      <w:pPr>
        <w:pStyle w:val="Normal"/>
        <w:widowControl w:val="false"/>
        <w:bidi w:val="0"/>
        <w:ind w:left="0" w:right="0" w:hanging="0"/>
        <w:rPr>
          <w:rFonts w:cs="Calibri"/>
          <w:lang w:val="en-US"/>
        </w:rPr>
      </w:pPr>
      <w:r>
        <w:rPr>
          <w:rFonts w:cs="Calibri"/>
          <w:lang w:val="en-US"/>
        </w:rPr>
      </w:r>
    </w:p>
    <w:p>
      <w:pPr>
        <w:pStyle w:val="Normal"/>
        <w:widowControl w:val="false"/>
        <w:bidi w:val="0"/>
        <w:ind w:left="720" w:right="0" w:hanging="0"/>
        <w:rPr>
          <w:rFonts w:cs="Calibri"/>
          <w:lang w:val="en-US"/>
        </w:rPr>
      </w:pPr>
      <w:r>
        <w:rPr>
          <w:rFonts w:cs="Calibri"/>
          <w:lang w:val="en-US"/>
        </w:rPr>
      </w:r>
    </w:p>
    <w:p>
      <w:pPr>
        <w:pStyle w:val="Normal"/>
        <w:widowControl w:val="false"/>
        <w:numPr>
          <w:ilvl w:val="0"/>
          <w:numId w:val="7"/>
        </w:numPr>
        <w:bidi w:val="0"/>
        <w:ind w:left="720" w:right="0" w:hanging="360"/>
        <w:rPr>
          <w:lang w:val="en-US"/>
        </w:rPr>
      </w:pPr>
      <w:r>
        <w:rPr>
          <w:rFonts w:cs="Calibri"/>
          <w:lang w:val="en-US"/>
        </w:rPr>
        <w:t>To install and use the Spotfire Analyst client and Spotfire web client, you must first deploy the Spotfire.Dxp.sdn distribution file to the server. This package is required for licenses to appear in the administration interface.</w:t>
      </w:r>
    </w:p>
    <w:p>
      <w:pPr>
        <w:pStyle w:val="Normal"/>
        <w:widowControl w:val="false"/>
        <w:numPr>
          <w:ilvl w:val="0"/>
          <w:numId w:val="8"/>
        </w:numPr>
        <w:bidi w:val="0"/>
        <w:ind w:left="1440" w:right="0" w:hanging="360"/>
        <w:rPr>
          <w:lang w:val="en-US"/>
        </w:rPr>
      </w:pPr>
      <w:r>
        <w:rPr>
          <w:rFonts w:cs="Calibri"/>
          <w:lang w:val="en-US"/>
        </w:rPr>
        <w:t>On the System Status page of the configuration tool, at the bottom of the list, click Deploy client packages.</w:t>
      </w:r>
    </w:p>
    <w:p>
      <w:pPr>
        <w:pStyle w:val="Normal"/>
        <w:widowControl w:val="false"/>
        <w:numPr>
          <w:ilvl w:val="0"/>
          <w:numId w:val="8"/>
        </w:numPr>
        <w:bidi w:val="0"/>
        <w:ind w:left="1440" w:right="0" w:hanging="360"/>
        <w:rPr>
          <w:lang w:val="en-US"/>
        </w:rPr>
      </w:pPr>
      <w:r>
        <w:rPr>
          <w:rFonts w:cs="Calibri"/>
          <w:lang w:val="en-US"/>
        </w:rPr>
        <w:t>In the Deploy Client Packages dialog, click Browse, and then locate and double-click the Spotfire.Dxp.sdn file. The file will be at below location:</w:t>
      </w:r>
    </w:p>
    <w:p>
      <w:pPr>
        <w:pStyle w:val="Normal"/>
        <w:widowControl w:val="false"/>
        <w:bidi w:val="0"/>
        <w:ind w:left="1440" w:right="0" w:hanging="0"/>
        <w:rPr>
          <w:lang w:val="en-US"/>
        </w:rPr>
      </w:pPr>
      <w:r>
        <w:rPr>
          <w:rFonts w:cs="Calibri"/>
          <w:lang w:val="en-US"/>
        </w:rPr>
        <w:t>D:\TIBCO Downloads\Spotfire Server\11.2.0\TIB_sfire_deploy_11.2.0\Products\TIBCO Spotfire Distribution</w:t>
      </w:r>
    </w:p>
    <w:p>
      <w:pPr>
        <w:pStyle w:val="Normal"/>
        <w:widowControl w:val="false"/>
        <w:bidi w:val="0"/>
        <w:ind w:left="1440" w:right="0" w:hanging="0"/>
        <w:rPr/>
      </w:pPr>
      <w:r>
        <w:rPr/>
        <w:drawing>
          <wp:inline distT="0" distB="0" distL="0" distR="0">
            <wp:extent cx="5920740" cy="2778760"/>
            <wp:effectExtent l="0" t="0" r="0" b="0"/>
            <wp:docPr id="37"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7" descr=""/>
                    <pic:cNvPicPr>
                      <a:picLocks noChangeAspect="1" noChangeArrowheads="1"/>
                    </pic:cNvPicPr>
                  </pic:nvPicPr>
                  <pic:blipFill>
                    <a:blip r:embed="rId43"/>
                    <a:stretch>
                      <a:fillRect/>
                    </a:stretch>
                  </pic:blipFill>
                  <pic:spPr bwMode="auto">
                    <a:xfrm>
                      <a:off x="0" y="0"/>
                      <a:ext cx="5920740" cy="2778760"/>
                    </a:xfrm>
                    <a:prstGeom prst="rect">
                      <a:avLst/>
                    </a:prstGeom>
                  </pic:spPr>
                </pic:pic>
              </a:graphicData>
            </a:graphic>
          </wp:inline>
        </w:drawing>
      </w:r>
    </w:p>
    <w:p>
      <w:pPr>
        <w:pStyle w:val="Normal"/>
        <w:widowControl w:val="false"/>
        <w:numPr>
          <w:ilvl w:val="0"/>
          <w:numId w:val="8"/>
        </w:numPr>
        <w:bidi w:val="0"/>
        <w:ind w:left="1440" w:right="0" w:hanging="360"/>
        <w:rPr>
          <w:lang w:val="en-US"/>
        </w:rPr>
      </w:pPr>
      <w:r>
        <w:rPr>
          <w:rFonts w:cs="Calibri"/>
          <w:lang w:val="en-US"/>
        </w:rPr>
        <w:t>Click Deploy</w:t>
      </w:r>
    </w:p>
    <w:p>
      <w:pPr>
        <w:pStyle w:val="Normal"/>
        <w:widowControl w:val="false"/>
        <w:bidi w:val="0"/>
        <w:ind w:left="0" w:right="0" w:hanging="0"/>
        <w:rPr>
          <w:rFonts w:cs="Calibri"/>
          <w:lang w:val="en-US"/>
        </w:rPr>
      </w:pPr>
      <w:r>
        <w:rPr>
          <w:rFonts w:cs="Calibri"/>
          <w:lang w:val="en-US"/>
        </w:rPr>
      </w:r>
    </w:p>
    <w:p>
      <w:pPr>
        <w:pStyle w:val="Normal"/>
        <w:widowControl w:val="false"/>
        <w:bidi w:val="0"/>
        <w:ind w:left="0" w:right="0" w:hanging="0"/>
        <w:rPr>
          <w:lang w:val="en-US"/>
        </w:rPr>
      </w:pPr>
      <w:r>
        <w:rPr>
          <w:rFonts w:cs="Calibri"/>
          <w:lang w:val="en-US"/>
        </w:rPr>
        <w:t>Configuration status will be all green</w:t>
      </w:r>
    </w:p>
    <w:p>
      <w:pPr>
        <w:pStyle w:val="Normal"/>
        <w:widowControl w:val="false"/>
        <w:bidi w:val="0"/>
        <w:ind w:left="0" w:right="0" w:hanging="0"/>
        <w:rPr>
          <w:rFonts w:cs="Calibri"/>
          <w:lang w:val="en-US"/>
        </w:rPr>
      </w:pPr>
      <w:r>
        <w:rPr>
          <w:rFonts w:cs="Calibri"/>
          <w:lang w:val="en-US"/>
        </w:rPr>
      </w:r>
    </w:p>
    <w:p>
      <w:pPr>
        <w:pStyle w:val="Normal"/>
        <w:widowControl w:val="false"/>
        <w:bidi w:val="0"/>
        <w:ind w:left="0" w:right="0" w:hanging="0"/>
        <w:rPr>
          <w:rFonts w:cs="Calibri"/>
          <w:lang w:val="en-US"/>
        </w:rPr>
      </w:pPr>
      <w:r>
        <w:rPr/>
        <w:drawing>
          <wp:inline distT="0" distB="0" distL="0" distR="0">
            <wp:extent cx="5486400" cy="5486400"/>
            <wp:effectExtent l="0" t="0" r="0" b="0"/>
            <wp:docPr id="38"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8" descr=""/>
                    <pic:cNvPicPr>
                      <a:picLocks noChangeAspect="1" noChangeArrowheads="1"/>
                    </pic:cNvPicPr>
                  </pic:nvPicPr>
                  <pic:blipFill>
                    <a:blip r:embed="rId44"/>
                    <a:stretch>
                      <a:fillRect/>
                    </a:stretch>
                  </pic:blipFill>
                  <pic:spPr bwMode="auto">
                    <a:xfrm>
                      <a:off x="0" y="0"/>
                      <a:ext cx="5486400" cy="5486400"/>
                    </a:xfrm>
                    <a:prstGeom prst="rect">
                      <a:avLst/>
                    </a:prstGeom>
                  </pic:spPr>
                </pic:pic>
              </a:graphicData>
            </a:graphic>
          </wp:inline>
        </w:drawing>
      </w:r>
    </w:p>
    <w:p>
      <w:pPr>
        <w:pStyle w:val="Normal"/>
        <w:widowControl w:val="false"/>
        <w:bidi w:val="0"/>
        <w:ind w:left="0" w:right="0" w:hanging="0"/>
        <w:rPr>
          <w:rFonts w:cs="Calibri"/>
          <w:lang w:val="en-US"/>
        </w:rPr>
      </w:pPr>
      <w:r>
        <w:rPr>
          <w:rFonts w:cs="Calibri"/>
          <w:lang w:val="en-US"/>
        </w:rPr>
      </w:r>
    </w:p>
    <w:p>
      <w:pPr>
        <w:pStyle w:val="Heading1"/>
        <w:bidi w:val="0"/>
        <w:spacing w:lineRule="auto" w:line="276"/>
        <w:ind w:left="0" w:right="0" w:hanging="0"/>
        <w:rPr>
          <w:lang w:val="en-US"/>
        </w:rPr>
      </w:pPr>
      <w:bookmarkStart w:id="14" w:name="_Toc66808779"/>
      <w:bookmarkStart w:id="15" w:name="_Toc66809631"/>
      <w:r>
        <w:rPr>
          <w:lang w:val="en-US"/>
        </w:rPr>
        <w:t>Node manager installation</w:t>
      </w:r>
      <w:bookmarkEnd w:id="14"/>
      <w:bookmarkEnd w:id="15"/>
    </w:p>
    <w:p>
      <w:pPr>
        <w:pStyle w:val="Normal"/>
        <w:bidi w:val="0"/>
        <w:spacing w:lineRule="auto" w:line="276"/>
        <w:ind w:left="0" w:right="0" w:hanging="0"/>
        <w:rPr>
          <w:lang w:val="en-US"/>
        </w:rPr>
      </w:pPr>
      <w:r>
        <w:rPr>
          <w:lang w:val="en-US"/>
        </w:rPr>
      </w:r>
    </w:p>
    <w:p>
      <w:pPr>
        <w:pStyle w:val="Normal"/>
        <w:widowControl w:val="false"/>
        <w:bidi w:val="0"/>
        <w:ind w:left="0" w:right="0" w:hanging="0"/>
        <w:rPr>
          <w:lang w:val="en-US"/>
        </w:rPr>
      </w:pPr>
      <w:r>
        <w:rPr>
          <w:rFonts w:cs="Calibri"/>
          <w:lang w:val="en-US"/>
        </w:rPr>
        <w:t>To be able to run services, you must first install and trust one or several node managers, depending on</w:t>
      </w:r>
    </w:p>
    <w:p>
      <w:pPr>
        <w:pStyle w:val="Normal"/>
        <w:widowControl w:val="false"/>
        <w:bidi w:val="0"/>
        <w:ind w:left="0" w:right="0" w:hanging="0"/>
        <w:rPr>
          <w:lang w:val="en-US"/>
        </w:rPr>
      </w:pPr>
      <w:r>
        <w:rPr>
          <w:rFonts w:cs="Calibri"/>
          <w:lang w:val="en-US"/>
        </w:rPr>
        <w:t xml:space="preserve">the expected workload. </w:t>
      </w:r>
    </w:p>
    <w:p>
      <w:pPr>
        <w:pStyle w:val="Normal"/>
        <w:widowControl w:val="false"/>
        <w:bidi w:val="0"/>
        <w:ind w:left="0" w:right="0" w:hanging="0"/>
        <w:rPr>
          <w:lang w:val="en-US"/>
        </w:rPr>
      </w:pPr>
      <w:r>
        <w:rPr>
          <w:rFonts w:cs="Calibri"/>
          <w:lang w:val="en-US"/>
        </w:rPr>
        <w:t>- Start spotfire service: Go to servces.msc, search for TIBCO Spotfire server service and start the same:</w:t>
      </w:r>
    </w:p>
    <w:p>
      <w:pPr>
        <w:pStyle w:val="Normal"/>
        <w:widowControl w:val="false"/>
        <w:bidi w:val="0"/>
        <w:ind w:left="0" w:right="0" w:hanging="0"/>
        <w:rPr>
          <w:rFonts w:cs="Calibri"/>
          <w:lang w:val="en-US"/>
        </w:rPr>
      </w:pPr>
      <w:r>
        <w:rPr/>
        <w:drawing>
          <wp:inline distT="0" distB="0" distL="0" distR="0">
            <wp:extent cx="5486400" cy="3810000"/>
            <wp:effectExtent l="0" t="0" r="0" b="0"/>
            <wp:docPr id="39"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9" descr=""/>
                    <pic:cNvPicPr>
                      <a:picLocks noChangeAspect="1" noChangeArrowheads="1"/>
                    </pic:cNvPicPr>
                  </pic:nvPicPr>
                  <pic:blipFill>
                    <a:blip r:embed="rId45"/>
                    <a:stretch>
                      <a:fillRect/>
                    </a:stretch>
                  </pic:blipFill>
                  <pic:spPr bwMode="auto">
                    <a:xfrm>
                      <a:off x="0" y="0"/>
                      <a:ext cx="5486400" cy="3810000"/>
                    </a:xfrm>
                    <a:prstGeom prst="rect">
                      <a:avLst/>
                    </a:prstGeom>
                  </pic:spPr>
                </pic:pic>
              </a:graphicData>
            </a:graphic>
          </wp:inline>
        </w:drawing>
      </w:r>
    </w:p>
    <w:p>
      <w:pPr>
        <w:pStyle w:val="Heading5"/>
        <w:bidi w:val="0"/>
        <w:spacing w:lineRule="auto" w:line="276"/>
        <w:ind w:left="0" w:right="0" w:hanging="0"/>
        <w:rPr>
          <w:lang w:val="en-US"/>
        </w:rPr>
      </w:pPr>
      <w:bookmarkStart w:id="16" w:name="_Toc66809632"/>
      <w:r>
        <w:rPr>
          <w:lang w:val="en-US"/>
        </w:rPr>
        <w:t>Run Node Manager setup</w:t>
      </w:r>
      <w:bookmarkEnd w:id="16"/>
      <w:r>
        <w:rPr>
          <w:lang w:val="en-US"/>
        </w:rPr>
        <w:t xml:space="preserve"> </w:t>
      </w:r>
    </w:p>
    <w:p>
      <w:pPr>
        <w:pStyle w:val="Normal"/>
        <w:widowControl w:val="false"/>
        <w:bidi w:val="0"/>
        <w:ind w:left="0" w:right="0" w:hanging="0"/>
        <w:rPr>
          <w:rFonts w:cs="Calibri"/>
          <w:lang w:val="en-US"/>
        </w:rPr>
      </w:pPr>
      <w:r>
        <w:rPr>
          <w:rFonts w:cs="Calibri"/>
          <w:lang w:val="en-US"/>
        </w:rPr>
      </w:r>
    </w:p>
    <w:p>
      <w:pPr>
        <w:pStyle w:val="Normal"/>
        <w:widowControl w:val="false"/>
        <w:bidi w:val="0"/>
        <w:ind w:left="0" w:right="0" w:hanging="0"/>
        <w:rPr>
          <w:rFonts w:cs="Calibri"/>
          <w:lang w:val="en-US"/>
        </w:rPr>
      </w:pPr>
      <w:r>
        <w:rPr/>
        <w:drawing>
          <wp:inline distT="0" distB="0" distL="0" distR="0">
            <wp:extent cx="5485765" cy="2676525"/>
            <wp:effectExtent l="0" t="0" r="0" b="0"/>
            <wp:docPr id="40"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40" descr=""/>
                    <pic:cNvPicPr>
                      <a:picLocks noChangeAspect="1" noChangeArrowheads="1"/>
                    </pic:cNvPicPr>
                  </pic:nvPicPr>
                  <pic:blipFill>
                    <a:blip r:embed="rId46"/>
                    <a:stretch>
                      <a:fillRect/>
                    </a:stretch>
                  </pic:blipFill>
                  <pic:spPr bwMode="auto">
                    <a:xfrm>
                      <a:off x="0" y="0"/>
                      <a:ext cx="5485765" cy="2676525"/>
                    </a:xfrm>
                    <a:prstGeom prst="rect">
                      <a:avLst/>
                    </a:prstGeom>
                  </pic:spPr>
                </pic:pic>
              </a:graphicData>
            </a:graphic>
          </wp:inline>
        </w:drawing>
      </w:r>
    </w:p>
    <w:p>
      <w:pPr>
        <w:pStyle w:val="Normal"/>
        <w:widowControl w:val="false"/>
        <w:bidi w:val="0"/>
        <w:ind w:left="0" w:right="0" w:hanging="0"/>
        <w:rPr>
          <w:lang w:val="en-US"/>
        </w:rPr>
      </w:pPr>
      <w:r>
        <w:rPr>
          <w:rFonts w:cs="Calibri"/>
          <w:lang w:val="en-US"/>
        </w:rPr>
        <w:t>1. Double-click nm-setup.exe.</w:t>
      </w:r>
    </w:p>
    <w:p>
      <w:pPr>
        <w:pStyle w:val="Normal"/>
        <w:widowControl w:val="false"/>
        <w:bidi w:val="0"/>
        <w:ind w:left="0" w:right="0" w:hanging="0"/>
        <w:rPr>
          <w:lang w:val="en-US"/>
        </w:rPr>
      </w:pPr>
      <w:r>
        <w:rPr>
          <w:rFonts w:cs="Calibri"/>
          <w:lang w:val="en-US"/>
        </w:rPr>
        <w:t>2. On the installation wizard Welcome page, click Next.</w:t>
      </w:r>
    </w:p>
    <w:p>
      <w:pPr>
        <w:pStyle w:val="Normal"/>
        <w:widowControl w:val="false"/>
        <w:bidi w:val="0"/>
        <w:ind w:left="0" w:right="0" w:hanging="0"/>
        <w:rPr>
          <w:lang w:val="en-US"/>
        </w:rPr>
      </w:pPr>
      <w:r>
        <w:rPr>
          <w:rFonts w:cs="Calibri"/>
          <w:lang w:val="en-US"/>
        </w:rPr>
        <w:t>3. On the License page, read the agreement, select I accept, and then click Next.</w:t>
      </w:r>
    </w:p>
    <w:p>
      <w:pPr>
        <w:pStyle w:val="Normal"/>
        <w:widowControl w:val="false"/>
        <w:bidi w:val="0"/>
        <w:ind w:left="0" w:right="0" w:hanging="0"/>
        <w:rPr>
          <w:lang w:val="en-US"/>
        </w:rPr>
      </w:pPr>
      <w:r>
        <w:rPr>
          <w:rFonts w:cs="Calibri"/>
          <w:lang w:val="en-US"/>
        </w:rPr>
        <w:t>4. On the Destination Folder page you can change the location if you want to, and then click Next.</w:t>
      </w:r>
    </w:p>
    <w:p>
      <w:pPr>
        <w:pStyle w:val="Normal"/>
        <w:widowControl w:val="false"/>
        <w:bidi w:val="0"/>
        <w:ind w:left="0" w:right="0" w:hanging="0"/>
        <w:rPr>
          <w:lang w:val="en-US"/>
        </w:rPr>
      </w:pPr>
      <w:r>
        <w:rPr>
          <w:rFonts w:cs="Calibri"/>
          <w:lang w:val="en-US"/>
        </w:rPr>
        <w:t>5. On the Node Manager Ports page, enter numbers (or leave the defaults) for the following ports:</w:t>
      </w:r>
    </w:p>
    <w:p>
      <w:pPr>
        <w:pStyle w:val="Normal"/>
        <w:widowControl w:val="false"/>
        <w:bidi w:val="0"/>
        <w:ind w:left="0" w:right="0" w:hanging="0"/>
        <w:rPr>
          <w:lang w:val="en-US"/>
        </w:rPr>
      </w:pPr>
      <w:r>
        <w:rPr>
          <w:rFonts w:cs="Segoe UI Symbol" w:ascii="Segoe UI Symbol" w:hAnsi="Segoe UI Symbol"/>
          <w:lang w:val="en-US"/>
        </w:rPr>
        <w:t>●</w:t>
      </w:r>
      <w:r>
        <w:rPr>
          <w:rFonts w:cs="Calibri"/>
          <w:lang w:val="en-US"/>
        </w:rPr>
        <w:t xml:space="preserve"> </w:t>
      </w:r>
      <w:r>
        <w:rPr>
          <w:rFonts w:cs="Calibri"/>
          <w:lang w:val="en-US"/>
        </w:rPr>
        <w:t>Node Manager registration port—The port that is used to set up secure internal communication</w:t>
      </w:r>
    </w:p>
    <w:p>
      <w:pPr>
        <w:pStyle w:val="Normal"/>
        <w:widowControl w:val="false"/>
        <w:bidi w:val="0"/>
        <w:ind w:left="0" w:right="0" w:hanging="0"/>
        <w:rPr/>
      </w:pPr>
      <w:r>
        <w:rPr>
          <w:rFonts w:cs="Calibri"/>
          <w:lang w:val="en-US"/>
        </w:rPr>
        <w:t>channels.</w:t>
      </w:r>
      <w:r>
        <w:rPr>
          <w:rFonts w:cs="Calibri"/>
        </w:rPr>
        <w:t xml:space="preserve"> 9081</w:t>
      </w:r>
    </w:p>
    <w:p>
      <w:pPr>
        <w:pStyle w:val="Normal"/>
        <w:widowControl w:val="false"/>
        <w:bidi w:val="0"/>
        <w:ind w:left="0" w:right="0" w:hanging="0"/>
        <w:rPr>
          <w:lang w:val="en-US"/>
        </w:rPr>
      </w:pPr>
      <w:r>
        <w:rPr>
          <w:rFonts w:cs="Segoe UI Symbol" w:ascii="Segoe UI Symbol" w:hAnsi="Segoe UI Symbol"/>
          <w:lang w:val="en-US"/>
        </w:rPr>
        <w:t>●</w:t>
      </w:r>
      <w:r>
        <w:rPr>
          <w:rFonts w:cs="Calibri"/>
          <w:lang w:val="en-US"/>
        </w:rPr>
        <w:t xml:space="preserve"> </w:t>
      </w:r>
      <w:r>
        <w:rPr>
          <w:rFonts w:cs="Calibri"/>
          <w:lang w:val="en-US"/>
        </w:rPr>
        <w:t>Node Manager communication port (TLS)—The port that is used for secure (TLS)</w:t>
      </w:r>
    </w:p>
    <w:p>
      <w:pPr>
        <w:pStyle w:val="Normal"/>
        <w:widowControl w:val="false"/>
        <w:bidi w:val="0"/>
        <w:ind w:left="0" w:right="0" w:hanging="0"/>
        <w:rPr/>
      </w:pPr>
      <w:r>
        <w:rPr>
          <w:rFonts w:cs="Calibri"/>
          <w:lang w:val="en-US"/>
        </w:rPr>
        <w:t>communication within the implementation.</w:t>
      </w:r>
      <w:r>
        <w:rPr>
          <w:rFonts w:cs="Calibri"/>
        </w:rPr>
        <w:t xml:space="preserve"> 9444</w:t>
      </w:r>
    </w:p>
    <w:p>
      <w:pPr>
        <w:pStyle w:val="Normal"/>
        <w:widowControl w:val="false"/>
        <w:bidi w:val="0"/>
        <w:ind w:left="0" w:right="0" w:hanging="0"/>
        <w:rPr/>
      </w:pPr>
      <w:r>
        <w:rPr>
          <w:rFonts w:cs="Calibri"/>
          <w:lang w:val="en-US"/>
        </w:rPr>
        <w:t>The selected ports must be available and not blocked by a firewall.</w:t>
      </w:r>
    </w:p>
    <w:p>
      <w:pPr>
        <w:pStyle w:val="Normal"/>
        <w:widowControl w:val="false"/>
        <w:bidi w:val="0"/>
        <w:ind w:left="0" w:right="0" w:hanging="0"/>
        <w:rPr/>
      </w:pPr>
      <w:r>
        <w:rPr>
          <w:rFonts w:cs="Calibri"/>
          <w:lang w:val="en-US"/>
        </w:rPr>
        <w:t>To check whether a port is in use, on a command line enter netstat -na.</w:t>
      </w:r>
    </w:p>
    <w:p>
      <w:pPr>
        <w:pStyle w:val="Normal"/>
        <w:widowControl w:val="false"/>
        <w:bidi w:val="0"/>
        <w:ind w:left="0" w:right="0" w:hanging="0"/>
        <w:rPr/>
      </w:pPr>
      <w:r>
        <w:rPr>
          <w:rFonts w:cs="Calibri"/>
          <w:lang w:val="en-US"/>
        </w:rPr>
        <w:t>6. Click Next.</w:t>
      </w:r>
    </w:p>
    <w:p>
      <w:pPr>
        <w:pStyle w:val="Normal"/>
        <w:widowControl w:val="false"/>
        <w:bidi w:val="0"/>
        <w:ind w:left="0" w:right="0" w:hanging="0"/>
        <w:rPr/>
      </w:pPr>
      <w:r>
        <w:rPr>
          <w:rFonts w:cs="Calibri"/>
          <w:lang w:val="en-US"/>
        </w:rPr>
        <w:t>The Spotfire Server page opens.</w:t>
      </w:r>
    </w:p>
    <w:p>
      <w:pPr>
        <w:pStyle w:val="Normal"/>
        <w:widowControl w:val="false"/>
        <w:bidi w:val="0"/>
        <w:ind w:left="0" w:right="0" w:hanging="0"/>
        <w:rPr/>
      </w:pPr>
      <w:r>
        <w:rPr>
          <w:rFonts w:cs="Calibri"/>
          <w:lang w:val="en-US"/>
        </w:rPr>
        <w:t>7. On the Spotfire Server page, enter the following information, and then click Next.</w:t>
      </w:r>
    </w:p>
    <w:p>
      <w:pPr>
        <w:pStyle w:val="Normal"/>
        <w:widowControl w:val="false"/>
        <w:bidi w:val="0"/>
        <w:ind w:left="0" w:right="0" w:hanging="0"/>
        <w:rPr/>
      </w:pPr>
      <w:r>
        <w:rPr>
          <w:rFonts w:cs="Calibri"/>
          <w:lang w:val="en-US"/>
        </w:rPr>
        <w:t>These values must match the values you used when installing the Spotfire Server files.</w:t>
      </w:r>
    </w:p>
    <w:p>
      <w:pPr>
        <w:pStyle w:val="Normal"/>
        <w:widowControl w:val="false"/>
        <w:bidi w:val="0"/>
        <w:ind w:left="0" w:right="0" w:hanging="0"/>
        <w:rPr>
          <w:lang w:val="en-US"/>
        </w:rPr>
      </w:pPr>
      <w:r>
        <w:rPr>
          <w:rFonts w:cs="Segoe UI Symbol" w:ascii="Segoe UI Symbol" w:hAnsi="Segoe UI Symbol"/>
          <w:lang w:val="en-US"/>
        </w:rPr>
        <w:t>●</w:t>
      </w:r>
      <w:r>
        <w:rPr>
          <w:rFonts w:cs="Calibri"/>
          <w:lang w:val="en-US"/>
        </w:rPr>
        <w:t xml:space="preserve"> </w:t>
      </w:r>
      <w:r>
        <w:rPr>
          <w:rFonts w:cs="Calibri"/>
          <w:lang w:val="en-US"/>
        </w:rPr>
        <w:t>Server name—The hostname of Spotfire Server.</w:t>
      </w:r>
    </w:p>
    <w:p>
      <w:pPr>
        <w:pStyle w:val="Normal"/>
        <w:widowControl w:val="false"/>
        <w:bidi w:val="0"/>
        <w:ind w:left="0" w:right="0" w:hanging="0"/>
        <w:rPr/>
      </w:pPr>
      <w:r>
        <w:rPr>
          <w:rFonts w:cs="Calibri"/>
          <w:lang w:val="en-US"/>
        </w:rPr>
        <w:t>Valid hostnames can only contain alphabetic characters, numeric characters, hyphens,</w:t>
      </w:r>
    </w:p>
    <w:p>
      <w:pPr>
        <w:pStyle w:val="Normal"/>
        <w:widowControl w:val="false"/>
        <w:bidi w:val="0"/>
        <w:ind w:left="0" w:right="0" w:hanging="0"/>
        <w:rPr/>
      </w:pPr>
      <w:r>
        <w:rPr>
          <w:rFonts w:cs="Calibri"/>
          <w:lang w:val="en-US"/>
        </w:rPr>
        <w:t>and periods.</w:t>
      </w:r>
    </w:p>
    <w:p>
      <w:pPr>
        <w:pStyle w:val="Normal"/>
        <w:widowControl w:val="false"/>
        <w:bidi w:val="0"/>
        <w:ind w:left="0" w:right="0" w:hanging="0"/>
        <w:rPr>
          <w:lang w:val="en-US"/>
        </w:rPr>
      </w:pPr>
      <w:r>
        <w:rPr>
          <w:rFonts w:cs="Segoe UI Symbol" w:ascii="Segoe UI Symbol" w:hAnsi="Segoe UI Symbol"/>
          <w:lang w:val="en-US"/>
        </w:rPr>
        <w:t>●</w:t>
      </w:r>
      <w:r>
        <w:rPr>
          <w:rFonts w:cs="Calibri"/>
          <w:lang w:val="en-US"/>
        </w:rPr>
        <w:t xml:space="preserve"> </w:t>
      </w:r>
      <w:r>
        <w:rPr>
          <w:rFonts w:cs="Calibri"/>
          <w:lang w:val="en-US"/>
        </w:rPr>
        <w:t>Server backend registration port—The registration port that you specified during Spotfire</w:t>
      </w:r>
    </w:p>
    <w:p>
      <w:pPr>
        <w:pStyle w:val="Normal"/>
        <w:widowControl w:val="false"/>
        <w:bidi w:val="0"/>
        <w:ind w:left="0" w:right="0" w:hanging="0"/>
        <w:rPr/>
      </w:pPr>
      <w:r>
        <w:rPr>
          <w:rFonts w:cs="Calibri"/>
          <w:lang w:val="en-US"/>
        </w:rPr>
        <w:t>Server installation.</w:t>
      </w:r>
    </w:p>
    <w:p>
      <w:pPr>
        <w:pStyle w:val="Normal"/>
        <w:widowControl w:val="false"/>
        <w:bidi w:val="0"/>
        <w:ind w:left="0" w:right="0" w:hanging="0"/>
        <w:rPr>
          <w:lang w:val="en-US"/>
        </w:rPr>
      </w:pPr>
      <w:r>
        <w:rPr>
          <w:rFonts w:cs="Segoe UI Symbol" w:ascii="Segoe UI Symbol" w:hAnsi="Segoe UI Symbol"/>
          <w:lang w:val="en-US"/>
        </w:rPr>
        <w:t>●</w:t>
      </w:r>
      <w:r>
        <w:rPr>
          <w:rFonts w:cs="Calibri"/>
          <w:lang w:val="en-US"/>
        </w:rPr>
        <w:t xml:space="preserve"> </w:t>
      </w:r>
      <w:r>
        <w:rPr>
          <w:rFonts w:cs="Calibri"/>
          <w:lang w:val="en-US"/>
        </w:rPr>
        <w:t>Server backend communication port (TLS)—The backend communication port that you</w:t>
      </w:r>
    </w:p>
    <w:p>
      <w:pPr>
        <w:pStyle w:val="Normal"/>
        <w:widowControl w:val="false"/>
        <w:bidi w:val="0"/>
        <w:ind w:left="0" w:right="0" w:hanging="0"/>
        <w:rPr/>
      </w:pPr>
      <w:r>
        <w:rPr>
          <w:rFonts w:cs="Calibri"/>
          <w:lang w:val="en-US"/>
        </w:rPr>
        <w:t>specified during Spotfire Server installation.</w:t>
      </w:r>
    </w:p>
    <w:p>
      <w:pPr>
        <w:pStyle w:val="Normal"/>
        <w:widowControl w:val="false"/>
        <w:bidi w:val="0"/>
        <w:ind w:left="0" w:right="0" w:hanging="0"/>
        <w:rPr>
          <w:rFonts w:cs="Calibri"/>
          <w:lang w:val="en-US"/>
        </w:rPr>
      </w:pPr>
      <w:r>
        <w:rPr/>
        <w:drawing>
          <wp:inline distT="0" distB="0" distL="0" distR="0">
            <wp:extent cx="5238115" cy="4401185"/>
            <wp:effectExtent l="0" t="0" r="0" b="0"/>
            <wp:docPr id="41" name="Image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41" descr=""/>
                    <pic:cNvPicPr>
                      <a:picLocks noChangeAspect="1" noChangeArrowheads="1"/>
                    </pic:cNvPicPr>
                  </pic:nvPicPr>
                  <pic:blipFill>
                    <a:blip r:embed="rId47"/>
                    <a:stretch>
                      <a:fillRect/>
                    </a:stretch>
                  </pic:blipFill>
                  <pic:spPr bwMode="auto">
                    <a:xfrm>
                      <a:off x="0" y="0"/>
                      <a:ext cx="5238115" cy="4401185"/>
                    </a:xfrm>
                    <a:prstGeom prst="rect">
                      <a:avLst/>
                    </a:prstGeom>
                  </pic:spPr>
                </pic:pic>
              </a:graphicData>
            </a:graphic>
          </wp:inline>
        </w:drawing>
      </w:r>
    </w:p>
    <w:p>
      <w:pPr>
        <w:pStyle w:val="Normal"/>
        <w:widowControl w:val="false"/>
        <w:bidi w:val="0"/>
        <w:ind w:left="0" w:right="0" w:hanging="0"/>
        <w:rPr>
          <w:rFonts w:cs="Calibri"/>
          <w:lang w:val="en-US"/>
        </w:rPr>
      </w:pPr>
      <w:r>
        <w:rPr>
          <w:rFonts w:cs="Calibri"/>
          <w:lang w:val="en-US"/>
        </w:rPr>
      </w:r>
    </w:p>
    <w:p>
      <w:pPr>
        <w:pStyle w:val="Normal"/>
        <w:widowControl w:val="false"/>
        <w:bidi w:val="0"/>
        <w:ind w:left="0" w:right="0" w:hanging="0"/>
        <w:rPr>
          <w:lang w:val="en-US"/>
        </w:rPr>
      </w:pPr>
      <w:r>
        <w:rPr>
          <w:rFonts w:cs="Calibri"/>
          <w:lang w:val="en-US"/>
        </w:rPr>
        <w:t>8. On the Network Names page, select the computer names that can be used by backend trust. In</w:t>
      </w:r>
    </w:p>
    <w:p>
      <w:pPr>
        <w:pStyle w:val="Normal"/>
        <w:widowControl w:val="false"/>
        <w:bidi w:val="0"/>
        <w:ind w:left="0" w:right="0" w:hanging="0"/>
        <w:rPr>
          <w:lang w:val="en-US"/>
        </w:rPr>
      </w:pPr>
      <w:r>
        <w:rPr>
          <w:rFonts w:cs="Calibri"/>
          <w:lang w:val="en-US"/>
        </w:rPr>
        <w:t>general you can leave all the listed names as they are.</w:t>
      </w:r>
    </w:p>
    <w:p>
      <w:pPr>
        <w:pStyle w:val="Normal"/>
        <w:widowControl w:val="false"/>
        <w:bidi w:val="0"/>
        <w:ind w:left="0" w:right="0" w:hanging="0"/>
        <w:rPr>
          <w:lang w:val="en-US"/>
        </w:rPr>
      </w:pPr>
      <w:r>
        <w:rPr>
          <w:rFonts w:cs="Calibri"/>
          <w:lang w:val="en-US"/>
        </w:rPr>
        <w:t>9. On the Ready to Install page, click Install.</w:t>
      </w:r>
    </w:p>
    <w:p>
      <w:pPr>
        <w:pStyle w:val="Normal"/>
        <w:widowControl w:val="false"/>
        <w:bidi w:val="0"/>
        <w:ind w:left="0" w:right="0" w:hanging="0"/>
        <w:rPr>
          <w:lang w:val="en-US"/>
        </w:rPr>
      </w:pPr>
      <w:r>
        <w:rPr>
          <w:rFonts w:cs="Calibri"/>
          <w:lang w:val="en-US"/>
        </w:rPr>
        <w:t>10. Click Finish when done.</w:t>
      </w:r>
    </w:p>
    <w:p>
      <w:pPr>
        <w:pStyle w:val="Normal"/>
        <w:widowControl w:val="false"/>
        <w:bidi w:val="0"/>
        <w:ind w:left="0" w:right="0" w:hanging="0"/>
        <w:rPr>
          <w:rFonts w:cs="Calibri"/>
          <w:lang w:val="en-US"/>
        </w:rPr>
      </w:pPr>
      <w:r>
        <w:rPr>
          <w:rFonts w:cs="Calibri"/>
          <w:lang w:val="en-US"/>
        </w:rPr>
      </w:r>
    </w:p>
    <w:p>
      <w:pPr>
        <w:pStyle w:val="Normal"/>
        <w:widowControl w:val="false"/>
        <w:bidi w:val="0"/>
        <w:ind w:left="0" w:right="0" w:hanging="0"/>
        <w:rPr>
          <w:lang w:val="en-US"/>
        </w:rPr>
      </w:pPr>
      <w:r>
        <w:rPr>
          <w:rFonts w:cs="Calibri"/>
          <w:lang w:val="en-US"/>
        </w:rPr>
        <w:t>Start the node manager service</w:t>
      </w:r>
    </w:p>
    <w:p>
      <w:pPr>
        <w:pStyle w:val="Normal"/>
        <w:widowControl w:val="false"/>
        <w:bidi w:val="0"/>
        <w:ind w:left="0" w:right="0" w:hanging="0"/>
        <w:rPr>
          <w:rFonts w:cs="Calibri"/>
          <w:lang w:val="en-US"/>
        </w:rPr>
      </w:pPr>
      <w:r>
        <w:rPr>
          <w:rFonts w:cs="Calibri"/>
          <w:lang w:val="en-US"/>
        </w:rPr>
      </w:r>
    </w:p>
    <w:p>
      <w:pPr>
        <w:pStyle w:val="Normal"/>
        <w:widowControl w:val="false"/>
        <w:bidi w:val="0"/>
        <w:ind w:left="0" w:right="0" w:hanging="0"/>
        <w:rPr>
          <w:lang w:val="en-US"/>
        </w:rPr>
      </w:pPr>
      <w:r>
        <w:rPr>
          <w:rFonts w:cs="Calibri"/>
          <w:lang w:val="en-US"/>
        </w:rPr>
        <w:t>Go to services&gt; Sleect TIBCO Node Mnager &gt; Start</w:t>
      </w:r>
    </w:p>
    <w:p>
      <w:pPr>
        <w:pStyle w:val="Normal"/>
        <w:widowControl w:val="false"/>
        <w:bidi w:val="0"/>
        <w:ind w:left="0" w:right="0" w:hanging="0"/>
        <w:rPr>
          <w:rFonts w:cs="Calibri"/>
          <w:lang w:val="en-US"/>
        </w:rPr>
      </w:pPr>
      <w:r>
        <w:rPr/>
        <w:drawing>
          <wp:inline distT="0" distB="0" distL="0" distR="0">
            <wp:extent cx="5486400" cy="4018915"/>
            <wp:effectExtent l="0" t="0" r="0" b="0"/>
            <wp:docPr id="42" name="Image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42" descr=""/>
                    <pic:cNvPicPr>
                      <a:picLocks noChangeAspect="1" noChangeArrowheads="1"/>
                    </pic:cNvPicPr>
                  </pic:nvPicPr>
                  <pic:blipFill>
                    <a:blip r:embed="rId48"/>
                    <a:stretch>
                      <a:fillRect/>
                    </a:stretch>
                  </pic:blipFill>
                  <pic:spPr bwMode="auto">
                    <a:xfrm>
                      <a:off x="0" y="0"/>
                      <a:ext cx="5486400" cy="4018915"/>
                    </a:xfrm>
                    <a:prstGeom prst="rect">
                      <a:avLst/>
                    </a:prstGeom>
                  </pic:spPr>
                </pic:pic>
              </a:graphicData>
            </a:graphic>
          </wp:inline>
        </w:drawing>
      </w:r>
    </w:p>
    <w:p>
      <w:pPr>
        <w:pStyle w:val="Normal"/>
        <w:widowControl w:val="false"/>
        <w:bidi w:val="0"/>
        <w:ind w:left="0" w:right="0" w:hanging="0"/>
        <w:rPr>
          <w:rFonts w:cs="Calibri"/>
          <w:lang w:val="en-US"/>
        </w:rPr>
      </w:pPr>
      <w:r>
        <w:rPr>
          <w:rFonts w:cs="Calibri"/>
          <w:lang w:val="en-US"/>
        </w:rPr>
      </w:r>
    </w:p>
    <w:p>
      <w:pPr>
        <w:pStyle w:val="Heading5"/>
        <w:bidi w:val="0"/>
        <w:spacing w:lineRule="auto" w:line="276"/>
        <w:ind w:left="0" w:right="0" w:hanging="0"/>
        <w:rPr>
          <w:lang w:val="en-US"/>
        </w:rPr>
      </w:pPr>
      <w:bookmarkStart w:id="17" w:name="_Toc66809633"/>
      <w:r>
        <w:rPr>
          <w:lang w:val="en-US"/>
        </w:rPr>
        <w:t>Trusting a node</w:t>
      </w:r>
      <w:bookmarkEnd w:id="17"/>
    </w:p>
    <w:p>
      <w:pPr>
        <w:pStyle w:val="Normal"/>
        <w:bidi w:val="0"/>
        <w:spacing w:lineRule="auto" w:line="276"/>
        <w:ind w:left="0" w:right="0" w:hanging="0"/>
        <w:rPr>
          <w:lang w:val="en-US"/>
        </w:rPr>
      </w:pPr>
      <w:r>
        <w:rPr>
          <w:lang w:val="en-US"/>
        </w:rPr>
      </w:r>
    </w:p>
    <w:p>
      <w:pPr>
        <w:pStyle w:val="Normal"/>
        <w:widowControl w:val="false"/>
        <w:bidi w:val="0"/>
        <w:ind w:left="0" w:right="0" w:hanging="0"/>
        <w:rPr>
          <w:lang w:val="en-US"/>
        </w:rPr>
      </w:pPr>
      <w:r>
        <w:rPr>
          <w:rFonts w:cs="Calibri"/>
          <w:lang w:val="en-US"/>
        </w:rPr>
        <w:t>After installing the node manager, you must indicate in Spotfire Server that you trust the node.</w:t>
      </w:r>
    </w:p>
    <w:p>
      <w:pPr>
        <w:pStyle w:val="Normal"/>
        <w:widowControl w:val="false"/>
        <w:bidi w:val="0"/>
        <w:ind w:left="0" w:right="0" w:hanging="0"/>
        <w:rPr>
          <w:lang w:val="en-US"/>
        </w:rPr>
      </w:pPr>
      <w:r>
        <w:rPr>
          <w:rFonts w:cs="Calibri"/>
          <w:lang w:val="en-US"/>
        </w:rPr>
        <w:t>1. Log in to Spotfire Server. (For instructions on accessing the server, see Opening Spotfire Server.)</w:t>
      </w:r>
    </w:p>
    <w:p>
      <w:pPr>
        <w:pStyle w:val="Normal"/>
        <w:widowControl w:val="false"/>
        <w:bidi w:val="0"/>
        <w:ind w:left="0" w:right="0" w:hanging="0"/>
        <w:rPr>
          <w:rFonts w:cs="Calibri"/>
          <w:lang w:val="en-US"/>
        </w:rPr>
      </w:pPr>
      <w:r>
        <w:rPr/>
        <w:drawing>
          <wp:inline distT="0" distB="0" distL="0" distR="0">
            <wp:extent cx="5486400" cy="2009775"/>
            <wp:effectExtent l="0" t="0" r="0" b="0"/>
            <wp:docPr id="43" name="Image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43" descr=""/>
                    <pic:cNvPicPr>
                      <a:picLocks noChangeAspect="1" noChangeArrowheads="1"/>
                    </pic:cNvPicPr>
                  </pic:nvPicPr>
                  <pic:blipFill>
                    <a:blip r:embed="rId49"/>
                    <a:stretch>
                      <a:fillRect/>
                    </a:stretch>
                  </pic:blipFill>
                  <pic:spPr bwMode="auto">
                    <a:xfrm>
                      <a:off x="0" y="0"/>
                      <a:ext cx="5486400" cy="2009775"/>
                    </a:xfrm>
                    <a:prstGeom prst="rect">
                      <a:avLst/>
                    </a:prstGeom>
                  </pic:spPr>
                </pic:pic>
              </a:graphicData>
            </a:graphic>
          </wp:inline>
        </w:drawing>
      </w:r>
    </w:p>
    <w:p>
      <w:pPr>
        <w:pStyle w:val="Normal"/>
        <w:widowControl w:val="false"/>
        <w:bidi w:val="0"/>
        <w:ind w:left="0" w:right="0" w:hanging="0"/>
        <w:rPr>
          <w:rFonts w:cs="Calibri"/>
          <w:lang w:val="en-US"/>
        </w:rPr>
      </w:pPr>
      <w:r>
        <w:rPr>
          <w:rFonts w:cs="Calibri"/>
          <w:lang w:val="en-US"/>
        </w:rPr>
      </w:r>
    </w:p>
    <w:p>
      <w:pPr>
        <w:pStyle w:val="Normal"/>
        <w:widowControl w:val="false"/>
        <w:bidi w:val="0"/>
        <w:ind w:left="0" w:right="0" w:hanging="0"/>
        <w:rPr>
          <w:lang w:val="en-US"/>
        </w:rPr>
      </w:pPr>
      <w:r>
        <w:rPr>
          <w:rFonts w:cs="Calibri"/>
          <w:lang w:val="en-US"/>
        </w:rPr>
        <w:t>2. Click Nodes &amp; Services, and then click the Untrusted nodes tab.</w:t>
      </w:r>
    </w:p>
    <w:p>
      <w:pPr>
        <w:pStyle w:val="Normal"/>
        <w:widowControl w:val="false"/>
        <w:bidi w:val="0"/>
        <w:ind w:left="0" w:right="0" w:hanging="0"/>
        <w:rPr>
          <w:lang w:val="en-US"/>
        </w:rPr>
      </w:pPr>
      <w:r>
        <w:rPr>
          <w:rFonts w:cs="Calibri"/>
          <w:lang w:val="en-US"/>
        </w:rPr>
        <w:t>3. Under Untrusted nodes, select the check box next to the new node manager and then click Trust nodes.</w:t>
      </w:r>
    </w:p>
    <w:p>
      <w:pPr>
        <w:pStyle w:val="Normal"/>
        <w:widowControl w:val="false"/>
        <w:bidi w:val="0"/>
        <w:ind w:left="0" w:right="0" w:hanging="0"/>
        <w:rPr>
          <w:rFonts w:cs="Calibri"/>
          <w:lang w:val="en-US"/>
        </w:rPr>
      </w:pPr>
      <w:r>
        <w:rPr/>
        <w:drawing>
          <wp:inline distT="0" distB="0" distL="0" distR="0">
            <wp:extent cx="5486400" cy="1714500"/>
            <wp:effectExtent l="0" t="0" r="0" b="0"/>
            <wp:docPr id="44" name="Image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44" descr=""/>
                    <pic:cNvPicPr>
                      <a:picLocks noChangeAspect="1" noChangeArrowheads="1"/>
                    </pic:cNvPicPr>
                  </pic:nvPicPr>
                  <pic:blipFill>
                    <a:blip r:embed="rId50"/>
                    <a:stretch>
                      <a:fillRect/>
                    </a:stretch>
                  </pic:blipFill>
                  <pic:spPr bwMode="auto">
                    <a:xfrm>
                      <a:off x="0" y="0"/>
                      <a:ext cx="5486400" cy="1714500"/>
                    </a:xfrm>
                    <a:prstGeom prst="rect">
                      <a:avLst/>
                    </a:prstGeom>
                  </pic:spPr>
                </pic:pic>
              </a:graphicData>
            </a:graphic>
          </wp:inline>
        </w:drawing>
      </w:r>
    </w:p>
    <w:p>
      <w:pPr>
        <w:pStyle w:val="Normal"/>
        <w:widowControl w:val="false"/>
        <w:bidi w:val="0"/>
        <w:ind w:left="0" w:right="0" w:hanging="0"/>
        <w:rPr>
          <w:lang w:val="en-US"/>
        </w:rPr>
      </w:pPr>
      <w:r>
        <w:rPr>
          <w:rFonts w:cs="Calibri"/>
          <w:lang w:val="en-US"/>
        </w:rPr>
        <w:t>4. In the "Trust node" dialog, click Trust.</w:t>
      </w:r>
    </w:p>
    <w:p>
      <w:pPr>
        <w:pStyle w:val="Normal"/>
        <w:widowControl w:val="false"/>
        <w:bidi w:val="0"/>
        <w:ind w:left="0" w:right="0" w:hanging="0"/>
        <w:rPr>
          <w:lang w:val="en-US"/>
        </w:rPr>
      </w:pPr>
      <w:r>
        <w:rPr>
          <w:rFonts w:cs="Calibri"/>
          <w:lang w:val="en-US"/>
        </w:rPr>
        <w:t>Result</w:t>
      </w:r>
    </w:p>
    <w:p>
      <w:pPr>
        <w:pStyle w:val="Normal"/>
        <w:widowControl w:val="false"/>
        <w:bidi w:val="0"/>
        <w:ind w:left="0" w:right="0" w:hanging="0"/>
        <w:rPr>
          <w:lang w:val="en-US"/>
        </w:rPr>
      </w:pPr>
      <w:r>
        <w:rPr>
          <w:rFonts w:cs="Calibri"/>
          <w:lang w:val="en-US"/>
        </w:rPr>
        <w:t>After a pause, the new node appears on the Your network page when you select the Nodes vie</w:t>
      </w:r>
    </w:p>
    <w:p>
      <w:pPr>
        <w:pStyle w:val="Normal"/>
        <w:widowControl w:val="false"/>
        <w:bidi w:val="0"/>
        <w:ind w:left="0" w:right="0" w:hanging="0"/>
        <w:rPr>
          <w:rFonts w:cs="Calibri"/>
          <w:lang w:val="en-US"/>
        </w:rPr>
      </w:pPr>
      <w:r>
        <w:rPr>
          <w:rFonts w:cs="Calibri"/>
          <w:lang w:val="en-US"/>
        </w:rPr>
      </w:r>
    </w:p>
    <w:p>
      <w:pPr>
        <w:pStyle w:val="Heading5"/>
        <w:bidi w:val="0"/>
        <w:spacing w:lineRule="auto" w:line="276"/>
        <w:ind w:left="0" w:right="0" w:hanging="0"/>
        <w:rPr>
          <w:lang w:val="en-US"/>
        </w:rPr>
      </w:pPr>
      <w:bookmarkStart w:id="18" w:name="_Toc66809634"/>
      <w:r>
        <w:rPr>
          <w:lang w:val="en-US"/>
        </w:rPr>
        <w:t>Installing Spotfire Web Player instances</w:t>
      </w:r>
      <w:bookmarkEnd w:id="18"/>
    </w:p>
    <w:p>
      <w:pPr>
        <w:pStyle w:val="Normal"/>
        <w:bidi w:val="0"/>
        <w:spacing w:lineRule="auto" w:line="276"/>
        <w:ind w:left="0" w:right="0" w:hanging="0"/>
        <w:rPr>
          <w:lang w:val="en-US"/>
        </w:rPr>
      </w:pPr>
      <w:r>
        <w:rPr>
          <w:lang w:val="en-US"/>
        </w:rPr>
      </w:r>
    </w:p>
    <w:p>
      <w:pPr>
        <w:pStyle w:val="Normal"/>
        <w:widowControl w:val="false"/>
        <w:bidi w:val="0"/>
        <w:ind w:left="0" w:right="0" w:hanging="0"/>
        <w:rPr>
          <w:lang w:val="en-US"/>
        </w:rPr>
      </w:pPr>
      <w:r>
        <w:rPr>
          <w:rFonts w:cs="Calibri"/>
          <w:lang w:val="en-US"/>
        </w:rPr>
        <w:t>1. Log in to Spotfire Server and click Nodes &amp; Services.</w:t>
      </w:r>
    </w:p>
    <w:p>
      <w:pPr>
        <w:pStyle w:val="Normal"/>
        <w:widowControl w:val="false"/>
        <w:bidi w:val="0"/>
        <w:ind w:left="0" w:right="0" w:hanging="0"/>
        <w:rPr>
          <w:lang w:val="en-US"/>
        </w:rPr>
      </w:pPr>
      <w:r>
        <w:rPr>
          <w:rFonts w:cs="Calibri"/>
          <w:lang w:val="en-US"/>
        </w:rPr>
        <w:t>2. Under Select a view, select Nodes, and then select the node to which you want to add the Spotfire</w:t>
      </w:r>
    </w:p>
    <w:p>
      <w:pPr>
        <w:pStyle w:val="Normal"/>
        <w:widowControl w:val="false"/>
        <w:bidi w:val="0"/>
        <w:ind w:left="0" w:right="0" w:hanging="0"/>
        <w:rPr>
          <w:lang w:val="en-US"/>
        </w:rPr>
      </w:pPr>
      <w:r>
        <w:rPr>
          <w:rFonts w:cs="Calibri"/>
          <w:lang w:val="en-US"/>
        </w:rPr>
        <w:t>Web Player service. There should be a green circle with a check mark next to the selected node.</w:t>
      </w:r>
    </w:p>
    <w:p>
      <w:pPr>
        <w:pStyle w:val="Normal"/>
        <w:widowControl w:val="false"/>
        <w:bidi w:val="0"/>
        <w:ind w:left="0" w:right="0" w:hanging="0"/>
        <w:rPr>
          <w:lang w:val="en-US"/>
        </w:rPr>
      </w:pPr>
      <w:r>
        <w:rPr>
          <w:rFonts w:cs="Calibri"/>
          <w:lang w:val="en-US"/>
        </w:rPr>
        <w:t>3. In the lower-right pane, click Install new service.</w:t>
      </w:r>
    </w:p>
    <w:p>
      <w:pPr>
        <w:pStyle w:val="Normal"/>
        <w:widowControl w:val="false"/>
        <w:bidi w:val="0"/>
        <w:ind w:left="0" w:right="0" w:hanging="0"/>
        <w:rPr>
          <w:lang w:val="en-US"/>
        </w:rPr>
      </w:pPr>
      <w:r>
        <w:rPr>
          <w:rFonts w:cs="Calibri"/>
          <w:lang w:val="en-US"/>
        </w:rPr>
        <w:t>4. Make your selections in the "Install new service" dialog:</w:t>
      </w:r>
    </w:p>
    <w:p>
      <w:pPr>
        <w:pStyle w:val="Normal"/>
        <w:widowControl w:val="false"/>
        <w:bidi w:val="0"/>
        <w:ind w:left="0" w:right="0" w:hanging="0"/>
        <w:rPr>
          <w:lang w:val="en-US"/>
        </w:rPr>
      </w:pPr>
      <w:r>
        <w:rPr>
          <w:rFonts w:cs="Calibri"/>
          <w:lang w:val="en-US"/>
        </w:rPr>
        <w:t>a) Under Deployment area, select the area you are using.</w:t>
      </w:r>
    </w:p>
    <w:p>
      <w:pPr>
        <w:pStyle w:val="Normal"/>
        <w:widowControl w:val="false"/>
        <w:bidi w:val="0"/>
        <w:ind w:left="0" w:right="0" w:hanging="0"/>
        <w:rPr>
          <w:lang w:val="en-US"/>
        </w:rPr>
      </w:pPr>
      <w:r>
        <w:rPr>
          <w:rFonts w:cs="Calibri"/>
          <w:lang w:val="en-US"/>
        </w:rPr>
        <w:t>b) Under Capability, select Web Player.</w:t>
      </w:r>
    </w:p>
    <w:p>
      <w:pPr>
        <w:pStyle w:val="Normal"/>
        <w:widowControl w:val="false"/>
        <w:bidi w:val="0"/>
        <w:ind w:left="0" w:right="0" w:hanging="0"/>
        <w:rPr>
          <w:lang w:val="en-US"/>
        </w:rPr>
      </w:pPr>
      <w:r>
        <w:rPr>
          <w:rFonts w:cs="Calibri"/>
          <w:lang w:val="en-US"/>
        </w:rPr>
        <w:t>c) Under Configuration, select the service configuration that you want to apply to the service.</w:t>
      </w:r>
    </w:p>
    <w:p>
      <w:pPr>
        <w:pStyle w:val="Normal"/>
        <w:widowControl w:val="false"/>
        <w:bidi w:val="0"/>
        <w:ind w:left="0" w:right="0" w:hanging="0"/>
        <w:rPr>
          <w:lang w:val="en-US"/>
        </w:rPr>
      </w:pPr>
      <w:r>
        <w:rPr>
          <w:rFonts w:cs="Calibri"/>
          <w:lang w:val="en-US"/>
        </w:rPr>
        <w:t>Spotfire Server contains a default service configuration that you can replace later. If</w:t>
      </w:r>
    </w:p>
    <w:p>
      <w:pPr>
        <w:pStyle w:val="Normal"/>
        <w:widowControl w:val="false"/>
        <w:bidi w:val="0"/>
        <w:ind w:left="0" w:right="0" w:hanging="0"/>
        <w:rPr>
          <w:lang w:val="en-US"/>
        </w:rPr>
      </w:pPr>
      <w:r>
        <w:rPr>
          <w:rFonts w:cs="Calibri"/>
          <w:lang w:val="en-US"/>
        </w:rPr>
        <w:t>you want to prepare a configuration file ahead of time, see Preconfiguring Spotfire Web</w:t>
      </w:r>
    </w:p>
    <w:p>
      <w:pPr>
        <w:pStyle w:val="Normal"/>
        <w:widowControl w:val="false"/>
        <w:bidi w:val="0"/>
        <w:ind w:left="0" w:right="0" w:hanging="0"/>
        <w:rPr>
          <w:lang w:val="en-US"/>
        </w:rPr>
      </w:pPr>
      <w:r>
        <w:rPr>
          <w:rFonts w:cs="Calibri"/>
          <w:lang w:val="en-US"/>
        </w:rPr>
        <w:t>Player services.</w:t>
      </w:r>
    </w:p>
    <w:p>
      <w:pPr>
        <w:pStyle w:val="Normal"/>
        <w:widowControl w:val="false"/>
        <w:bidi w:val="0"/>
        <w:ind w:left="0" w:right="0" w:hanging="0"/>
        <w:rPr>
          <w:lang w:val="en-US"/>
        </w:rPr>
      </w:pPr>
      <w:r>
        <w:rPr>
          <w:rFonts w:cs="Calibri"/>
          <w:lang w:val="en-US"/>
        </w:rPr>
        <w:t>d) Under Number of instances, enter the number of instances of the service that you want to</w:t>
      </w:r>
    </w:p>
    <w:p>
      <w:pPr>
        <w:pStyle w:val="Normal"/>
        <w:widowControl w:val="false"/>
        <w:bidi w:val="0"/>
        <w:ind w:left="0" w:right="0" w:hanging="0"/>
        <w:rPr>
          <w:lang w:val="en-US"/>
        </w:rPr>
      </w:pPr>
      <w:r>
        <w:rPr>
          <w:rFonts w:cs="Calibri"/>
          <w:lang w:val="en-US"/>
        </w:rPr>
        <w:t>make available. For more information, see Multiple service instances on one node.</w:t>
      </w:r>
    </w:p>
    <w:p>
      <w:pPr>
        <w:pStyle w:val="Normal"/>
        <w:widowControl w:val="false"/>
        <w:bidi w:val="0"/>
        <w:ind w:left="0" w:right="0" w:hanging="0"/>
        <w:rPr>
          <w:lang w:val="en-US"/>
        </w:rPr>
      </w:pPr>
      <w:r>
        <w:rPr>
          <w:rFonts w:cs="Calibri"/>
          <w:lang w:val="en-US"/>
        </w:rPr>
        <w:t>e) Under Port, you can change the default of 9501 if you want to.</w:t>
      </w:r>
    </w:p>
    <w:p>
      <w:pPr>
        <w:pStyle w:val="Normal"/>
        <w:widowControl w:val="false"/>
        <w:bidi w:val="0"/>
        <w:ind w:left="0" w:right="0" w:hanging="0"/>
        <w:rPr>
          <w:lang w:val="en-US"/>
        </w:rPr>
      </w:pPr>
      <w:r>
        <w:rPr>
          <w:rFonts w:cs="Calibri"/>
          <w:lang w:val="en-US"/>
        </w:rPr>
        <w:t>f) Enter a name for this service</w:t>
      </w:r>
    </w:p>
    <w:p>
      <w:pPr>
        <w:pStyle w:val="Normal"/>
        <w:widowControl w:val="false"/>
        <w:bidi w:val="0"/>
        <w:ind w:left="0" w:right="0" w:hanging="0"/>
        <w:rPr>
          <w:rFonts w:cs="Calibri"/>
          <w:lang w:val="en-US"/>
        </w:rPr>
      </w:pPr>
      <w:r>
        <w:rPr/>
        <w:drawing>
          <wp:inline distT="0" distB="0" distL="0" distR="0">
            <wp:extent cx="5760720" cy="2550160"/>
            <wp:effectExtent l="0" t="0" r="0" b="0"/>
            <wp:docPr id="45" name="Image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45" descr=""/>
                    <pic:cNvPicPr>
                      <a:picLocks noChangeAspect="1" noChangeArrowheads="1"/>
                    </pic:cNvPicPr>
                  </pic:nvPicPr>
                  <pic:blipFill>
                    <a:blip r:embed="rId51"/>
                    <a:stretch>
                      <a:fillRect/>
                    </a:stretch>
                  </pic:blipFill>
                  <pic:spPr bwMode="auto">
                    <a:xfrm>
                      <a:off x="0" y="0"/>
                      <a:ext cx="5760720" cy="2550160"/>
                    </a:xfrm>
                    <a:prstGeom prst="rect">
                      <a:avLst/>
                    </a:prstGeom>
                  </pic:spPr>
                </pic:pic>
              </a:graphicData>
            </a:graphic>
          </wp:inline>
        </w:drawing>
      </w:r>
    </w:p>
    <w:p>
      <w:pPr>
        <w:pStyle w:val="Normal"/>
        <w:widowControl w:val="false"/>
        <w:bidi w:val="0"/>
        <w:ind w:left="0" w:right="0" w:hanging="0"/>
        <w:rPr>
          <w:rFonts w:cs="Calibri"/>
          <w:lang w:val="en-US"/>
        </w:rPr>
      </w:pPr>
      <w:r>
        <w:rPr>
          <w:rFonts w:cs="Calibri"/>
          <w:lang w:val="en-US"/>
        </w:rPr>
      </w:r>
    </w:p>
    <w:p>
      <w:pPr>
        <w:pStyle w:val="Normal"/>
        <w:widowControl w:val="false"/>
        <w:bidi w:val="0"/>
        <w:ind w:left="0" w:right="0" w:hanging="0"/>
        <w:rPr>
          <w:rFonts w:cs="Calibri"/>
          <w:lang w:val="en-US"/>
        </w:rPr>
      </w:pPr>
      <w:r>
        <w:rPr>
          <w:rFonts w:cs="Calibri"/>
          <w:lang w:val="en-US"/>
        </w:rPr>
      </w:r>
    </w:p>
    <w:p>
      <w:pPr>
        <w:pStyle w:val="Normal"/>
        <w:widowControl w:val="false"/>
        <w:bidi w:val="0"/>
        <w:ind w:left="0" w:right="0" w:hanging="0"/>
        <w:rPr>
          <w:rFonts w:cs="Calibri"/>
          <w:lang w:val="en-US"/>
        </w:rPr>
      </w:pPr>
      <w:r>
        <w:rPr>
          <w:rFonts w:cs="Calibri"/>
          <w:lang w:val="en-US"/>
        </w:rPr>
      </w:r>
    </w:p>
    <w:p>
      <w:pPr>
        <w:pStyle w:val="Heading5"/>
        <w:bidi w:val="0"/>
        <w:spacing w:lineRule="auto" w:line="276"/>
        <w:ind w:left="0" w:right="0" w:hanging="0"/>
        <w:rPr>
          <w:lang w:val="en-US"/>
        </w:rPr>
      </w:pPr>
      <w:bookmarkStart w:id="19" w:name="_Toc66809635"/>
      <w:r>
        <w:rPr>
          <w:lang w:val="en-US"/>
        </w:rPr>
        <w:t>Installing Spotfire Automation Services</w:t>
      </w:r>
      <w:bookmarkEnd w:id="19"/>
    </w:p>
    <w:p>
      <w:pPr>
        <w:pStyle w:val="Normal"/>
        <w:bidi w:val="0"/>
        <w:spacing w:lineRule="auto" w:line="276"/>
        <w:ind w:left="0" w:right="0" w:hanging="0"/>
        <w:rPr>
          <w:lang w:val="en-US"/>
        </w:rPr>
      </w:pPr>
      <w:r>
        <w:rPr>
          <w:lang w:val="en-US"/>
        </w:rPr>
      </w:r>
    </w:p>
    <w:p>
      <w:pPr>
        <w:pStyle w:val="Normal"/>
        <w:widowControl w:val="false"/>
        <w:bidi w:val="0"/>
        <w:ind w:left="0" w:right="0" w:hanging="0"/>
        <w:rPr>
          <w:lang w:val="en-US"/>
        </w:rPr>
      </w:pPr>
      <w:r>
        <w:rPr>
          <w:rFonts w:cs="Calibri"/>
          <w:lang w:val="en-US"/>
        </w:rPr>
        <w:t>1. Log in to Spotfire Server and click Nodes &amp; Services.</w:t>
      </w:r>
    </w:p>
    <w:p>
      <w:pPr>
        <w:pStyle w:val="Normal"/>
        <w:widowControl w:val="false"/>
        <w:bidi w:val="0"/>
        <w:ind w:left="0" w:right="0" w:hanging="0"/>
        <w:rPr>
          <w:lang w:val="en-US"/>
        </w:rPr>
      </w:pPr>
      <w:r>
        <w:rPr>
          <w:rFonts w:cs="Calibri"/>
          <w:lang w:val="en-US"/>
        </w:rPr>
        <w:t>2. In the Nodes view, select the node to which you want to add the Spotfire Automation Services</w:t>
      </w:r>
    </w:p>
    <w:p>
      <w:pPr>
        <w:pStyle w:val="Normal"/>
        <w:widowControl w:val="false"/>
        <w:bidi w:val="0"/>
        <w:ind w:left="0" w:right="0" w:hanging="0"/>
        <w:rPr>
          <w:lang w:val="en-US"/>
        </w:rPr>
      </w:pPr>
      <w:r>
        <w:rPr>
          <w:rFonts w:cs="Calibri"/>
          <w:lang w:val="en-US"/>
        </w:rPr>
        <w:t>service. There should be a green circle with a check mark next to the selected node manager.</w:t>
      </w:r>
    </w:p>
    <w:p>
      <w:pPr>
        <w:pStyle w:val="Normal"/>
        <w:widowControl w:val="false"/>
        <w:bidi w:val="0"/>
        <w:ind w:left="0" w:right="0" w:hanging="0"/>
        <w:rPr>
          <w:lang w:val="en-US"/>
        </w:rPr>
      </w:pPr>
      <w:r>
        <w:rPr>
          <w:rFonts w:cs="Calibri"/>
          <w:lang w:val="en-US"/>
        </w:rPr>
        <w:t>The words Installed services followed by the name of the node manager are displayed in the lowerright pane of the window.</w:t>
      </w:r>
    </w:p>
    <w:p>
      <w:pPr>
        <w:pStyle w:val="Normal"/>
        <w:widowControl w:val="false"/>
        <w:bidi w:val="0"/>
        <w:ind w:left="0" w:right="0" w:hanging="0"/>
        <w:rPr>
          <w:lang w:val="en-US"/>
        </w:rPr>
      </w:pPr>
      <w:r>
        <w:rPr>
          <w:rFonts w:cs="Calibri"/>
          <w:lang w:val="en-US"/>
        </w:rPr>
        <w:t>3. Click Install new service.</w:t>
      </w:r>
    </w:p>
    <w:p>
      <w:pPr>
        <w:pStyle w:val="Normal"/>
        <w:widowControl w:val="false"/>
        <w:bidi w:val="0"/>
        <w:ind w:left="0" w:right="0" w:hanging="0"/>
        <w:rPr>
          <w:lang w:val="en-US"/>
        </w:rPr>
      </w:pPr>
      <w:r>
        <w:rPr>
          <w:rFonts w:cs="Calibri"/>
          <w:lang w:val="en-US"/>
        </w:rPr>
        <w:t>4. Make your selections in the "Install new service" dialog:</w:t>
      </w:r>
    </w:p>
    <w:p>
      <w:pPr>
        <w:pStyle w:val="Normal"/>
        <w:widowControl w:val="false"/>
        <w:bidi w:val="0"/>
        <w:ind w:left="0" w:right="0" w:hanging="0"/>
        <w:rPr>
          <w:lang w:val="en-US"/>
        </w:rPr>
      </w:pPr>
      <w:r>
        <w:rPr>
          <w:rFonts w:cs="Calibri"/>
          <w:lang w:val="en-US"/>
        </w:rPr>
        <w:t>a) Under Deployment area, select the area you are using.</w:t>
      </w:r>
    </w:p>
    <w:p>
      <w:pPr>
        <w:pStyle w:val="Normal"/>
        <w:widowControl w:val="false"/>
        <w:bidi w:val="0"/>
        <w:ind w:left="0" w:right="0" w:hanging="0"/>
        <w:rPr>
          <w:lang w:val="en-US"/>
        </w:rPr>
      </w:pPr>
      <w:r>
        <w:rPr>
          <w:rFonts w:cs="Calibri"/>
          <w:lang w:val="en-US"/>
        </w:rPr>
        <w:t>b) Under Capability select Automation Services.</w:t>
      </w:r>
    </w:p>
    <w:p>
      <w:pPr>
        <w:pStyle w:val="Normal"/>
        <w:widowControl w:val="false"/>
        <w:bidi w:val="0"/>
        <w:ind w:left="0" w:right="0" w:hanging="0"/>
        <w:rPr>
          <w:lang w:val="en-US"/>
        </w:rPr>
      </w:pPr>
      <w:r>
        <w:rPr>
          <w:rFonts w:cs="Calibri"/>
          <w:lang w:val="en-US"/>
        </w:rPr>
        <w:t>c) Under Configuration, select the service configuration that you want to apply to the service.</w:t>
      </w:r>
    </w:p>
    <w:p>
      <w:pPr>
        <w:pStyle w:val="Normal"/>
        <w:widowControl w:val="false"/>
        <w:bidi w:val="0"/>
        <w:ind w:left="0" w:right="0" w:hanging="0"/>
        <w:rPr>
          <w:lang w:val="en-US"/>
        </w:rPr>
      </w:pPr>
      <w:r>
        <w:rPr>
          <w:rFonts w:cs="Calibri"/>
          <w:lang w:val="en-US"/>
        </w:rPr>
        <w:t>Spotfire Server contains a default service configuration that you can replace later. d) Under Number of instances, enter the number of instances of the service that you want to</w:t>
      </w:r>
    </w:p>
    <w:p>
      <w:pPr>
        <w:pStyle w:val="Normal"/>
        <w:widowControl w:val="false"/>
        <w:bidi w:val="0"/>
        <w:ind w:left="0" w:right="0" w:hanging="0"/>
        <w:rPr>
          <w:lang w:val="en-US"/>
        </w:rPr>
      </w:pPr>
      <w:r>
        <w:rPr>
          <w:rFonts w:cs="Calibri"/>
          <w:lang w:val="en-US"/>
        </w:rPr>
        <w:t>make available.</w:t>
      </w:r>
    </w:p>
    <w:p>
      <w:pPr>
        <w:pStyle w:val="Normal"/>
        <w:widowControl w:val="false"/>
        <w:bidi w:val="0"/>
        <w:ind w:left="0" w:right="0" w:hanging="0"/>
        <w:rPr>
          <w:lang w:val="en-US"/>
        </w:rPr>
      </w:pPr>
      <w:r>
        <w:rPr>
          <w:rFonts w:cs="Calibri"/>
          <w:lang w:val="en-US"/>
        </w:rPr>
        <w:t>e) Under Port, you can change the default of 9502</w:t>
      </w:r>
    </w:p>
    <w:p>
      <w:pPr>
        <w:pStyle w:val="Normal"/>
        <w:widowControl w:val="false"/>
        <w:bidi w:val="0"/>
        <w:ind w:left="0" w:right="0" w:hanging="0"/>
        <w:rPr>
          <w:lang w:val="en-US"/>
        </w:rPr>
      </w:pPr>
      <w:r>
        <w:rPr>
          <w:rFonts w:cs="Calibri"/>
          <w:lang w:val="en-US"/>
        </w:rPr>
        <w:t>f) Enter a name for this service.</w:t>
      </w:r>
    </w:p>
    <w:p>
      <w:pPr>
        <w:pStyle w:val="Normal"/>
        <w:widowControl w:val="false"/>
        <w:bidi w:val="0"/>
        <w:ind w:left="0" w:right="0" w:hanging="0"/>
        <w:rPr>
          <w:lang w:val="en-US"/>
        </w:rPr>
      </w:pPr>
      <w:r>
        <w:rPr>
          <w:rFonts w:cs="Calibri"/>
          <w:lang w:val="en-US"/>
        </w:rPr>
        <w:t>5. Click Install and start.</w:t>
      </w:r>
    </w:p>
    <w:p>
      <w:pPr>
        <w:pStyle w:val="Normal"/>
        <w:widowControl w:val="false"/>
        <w:bidi w:val="0"/>
        <w:ind w:left="0" w:right="0" w:hanging="0"/>
        <w:rPr>
          <w:lang w:val="en-US"/>
        </w:rPr>
      </w:pPr>
      <w:r>
        <w:rPr>
          <w:rFonts w:cs="Calibri"/>
          <w:lang w:val="en-US"/>
        </w:rPr>
        <w:t>To view the progress of the installation, click the Activity tab.</w:t>
      </w:r>
    </w:p>
    <w:p>
      <w:pPr>
        <w:pStyle w:val="Heading5"/>
        <w:bidi w:val="0"/>
        <w:spacing w:lineRule="auto" w:line="276"/>
        <w:ind w:left="0" w:right="0" w:hanging="0"/>
        <w:rPr>
          <w:lang w:val="en-US"/>
        </w:rPr>
      </w:pPr>
      <w:bookmarkStart w:id="20" w:name="_Toc66809636"/>
      <w:r>
        <w:rPr>
          <w:lang w:val="en-US"/>
        </w:rPr>
        <w:t>Installing TERR and Python Service</w:t>
      </w:r>
      <w:bookmarkEnd w:id="20"/>
    </w:p>
    <w:p>
      <w:pPr>
        <w:pStyle w:val="Normal"/>
        <w:bidi w:val="0"/>
        <w:spacing w:lineRule="auto" w:line="276"/>
        <w:ind w:left="0" w:right="0" w:hanging="0"/>
        <w:rPr>
          <w:lang w:val="en-US"/>
        </w:rPr>
      </w:pPr>
      <w:r>
        <w:rPr>
          <w:lang w:val="en-US"/>
        </w:rPr>
      </w:r>
    </w:p>
    <w:p>
      <w:pPr>
        <w:pStyle w:val="Normal"/>
        <w:widowControl w:val="false"/>
        <w:bidi w:val="0"/>
        <w:ind w:left="0" w:right="0" w:hanging="0"/>
        <w:rPr>
          <w:lang w:val="en-US"/>
        </w:rPr>
      </w:pPr>
      <w:r>
        <w:rPr>
          <w:rFonts w:cs="Calibri"/>
          <w:lang w:val="en-US"/>
        </w:rPr>
        <w:t>- Extract installation files from TERR downloads</w:t>
      </w:r>
    </w:p>
    <w:p>
      <w:pPr>
        <w:pStyle w:val="Normal"/>
        <w:widowControl w:val="false"/>
        <w:bidi w:val="0"/>
        <w:ind w:left="0" w:right="0" w:hanging="0"/>
        <w:rPr>
          <w:rFonts w:cs="Calibri"/>
          <w:lang w:val="en-US"/>
        </w:rPr>
      </w:pPr>
      <w:r>
        <w:rPr/>
        <w:drawing>
          <wp:inline distT="0" distB="0" distL="0" distR="0">
            <wp:extent cx="5485765" cy="1590675"/>
            <wp:effectExtent l="0" t="0" r="0" b="0"/>
            <wp:docPr id="46" name="Image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46" descr=""/>
                    <pic:cNvPicPr>
                      <a:picLocks noChangeAspect="1" noChangeArrowheads="1"/>
                    </pic:cNvPicPr>
                  </pic:nvPicPr>
                  <pic:blipFill>
                    <a:blip r:embed="rId52"/>
                    <a:stretch>
                      <a:fillRect/>
                    </a:stretch>
                  </pic:blipFill>
                  <pic:spPr bwMode="auto">
                    <a:xfrm>
                      <a:off x="0" y="0"/>
                      <a:ext cx="5485765" cy="1590675"/>
                    </a:xfrm>
                    <a:prstGeom prst="rect">
                      <a:avLst/>
                    </a:prstGeom>
                  </pic:spPr>
                </pic:pic>
              </a:graphicData>
            </a:graphic>
          </wp:inline>
        </w:drawing>
      </w:r>
    </w:p>
    <w:p>
      <w:pPr>
        <w:pStyle w:val="Normal"/>
        <w:widowControl w:val="false"/>
        <w:bidi w:val="0"/>
        <w:ind w:left="0" w:right="0" w:hanging="0"/>
        <w:rPr>
          <w:lang w:val="en-US"/>
        </w:rPr>
      </w:pPr>
      <w:r>
        <w:rPr>
          <w:rFonts w:cs="Calibri"/>
          <w:lang w:val="en-US"/>
        </w:rPr>
        <w:t>-Deploy the package</w:t>
      </w:r>
    </w:p>
    <w:p>
      <w:pPr>
        <w:pStyle w:val="Normal"/>
        <w:widowControl w:val="false"/>
        <w:bidi w:val="0"/>
        <w:ind w:left="0" w:right="0" w:hanging="0"/>
        <w:rPr>
          <w:lang w:val="en-US"/>
        </w:rPr>
      </w:pPr>
      <w:r>
        <w:rPr>
          <w:rFonts w:cs="Calibri"/>
          <w:lang w:val="en-US"/>
        </w:rPr>
        <w:t>Deployment--&gt; Add package--&gt; select terr sdn</w:t>
      </w:r>
    </w:p>
    <w:p>
      <w:pPr>
        <w:pStyle w:val="Normal"/>
        <w:widowControl w:val="false"/>
        <w:bidi w:val="0"/>
        <w:ind w:left="0" w:right="0" w:hanging="0"/>
        <w:rPr>
          <w:rFonts w:cs="Calibri"/>
          <w:lang w:val="en-US"/>
        </w:rPr>
      </w:pPr>
      <w:r>
        <w:rPr/>
        <w:drawing>
          <wp:inline distT="0" distB="0" distL="0" distR="0">
            <wp:extent cx="5486400" cy="2762250"/>
            <wp:effectExtent l="0" t="0" r="0" b="0"/>
            <wp:docPr id="47" name="Image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47" descr=""/>
                    <pic:cNvPicPr>
                      <a:picLocks noChangeAspect="1" noChangeArrowheads="1"/>
                    </pic:cNvPicPr>
                  </pic:nvPicPr>
                  <pic:blipFill>
                    <a:blip r:embed="rId53"/>
                    <a:stretch>
                      <a:fillRect/>
                    </a:stretch>
                  </pic:blipFill>
                  <pic:spPr bwMode="auto">
                    <a:xfrm>
                      <a:off x="0" y="0"/>
                      <a:ext cx="5486400" cy="2762250"/>
                    </a:xfrm>
                    <a:prstGeom prst="rect">
                      <a:avLst/>
                    </a:prstGeom>
                  </pic:spPr>
                </pic:pic>
              </a:graphicData>
            </a:graphic>
          </wp:inline>
        </w:drawing>
      </w:r>
    </w:p>
    <w:p>
      <w:pPr>
        <w:pStyle w:val="Normal"/>
        <w:widowControl w:val="false"/>
        <w:bidi w:val="0"/>
        <w:ind w:left="0" w:right="0" w:hanging="0"/>
        <w:rPr>
          <w:lang w:val="en-US"/>
        </w:rPr>
      </w:pPr>
      <w:r>
        <w:rPr>
          <w:rFonts w:cs="Calibri"/>
          <w:lang w:val="en-US"/>
        </w:rPr>
        <w:t>- Extract Python service files</w:t>
      </w:r>
    </w:p>
    <w:p>
      <w:pPr>
        <w:pStyle w:val="Normal"/>
        <w:widowControl w:val="false"/>
        <w:bidi w:val="0"/>
        <w:ind w:left="0" w:right="0" w:hanging="0"/>
        <w:rPr>
          <w:rFonts w:cs="Calibri"/>
          <w:lang w:val="en-US"/>
        </w:rPr>
      </w:pPr>
      <w:r>
        <w:rPr/>
        <w:drawing>
          <wp:inline distT="0" distB="0" distL="0" distR="0">
            <wp:extent cx="5486400" cy="1990725"/>
            <wp:effectExtent l="0" t="0" r="0" b="0"/>
            <wp:docPr id="48" name="Image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48" descr=""/>
                    <pic:cNvPicPr>
                      <a:picLocks noChangeAspect="1" noChangeArrowheads="1"/>
                    </pic:cNvPicPr>
                  </pic:nvPicPr>
                  <pic:blipFill>
                    <a:blip r:embed="rId54"/>
                    <a:stretch>
                      <a:fillRect/>
                    </a:stretch>
                  </pic:blipFill>
                  <pic:spPr bwMode="auto">
                    <a:xfrm>
                      <a:off x="0" y="0"/>
                      <a:ext cx="5486400" cy="1990725"/>
                    </a:xfrm>
                    <a:prstGeom prst="rect">
                      <a:avLst/>
                    </a:prstGeom>
                  </pic:spPr>
                </pic:pic>
              </a:graphicData>
            </a:graphic>
          </wp:inline>
        </w:drawing>
      </w:r>
    </w:p>
    <w:p>
      <w:pPr>
        <w:pStyle w:val="Normal"/>
        <w:widowControl w:val="false"/>
        <w:bidi w:val="0"/>
        <w:ind w:left="0" w:right="0" w:hanging="0"/>
        <w:rPr>
          <w:lang w:val="en-US"/>
        </w:rPr>
      </w:pPr>
      <w:r>
        <w:rPr>
          <w:rFonts w:cs="Calibri"/>
          <w:lang w:val="en-US"/>
        </w:rPr>
        <w:t>Deploy</w:t>
      </w:r>
    </w:p>
    <w:p>
      <w:pPr>
        <w:pStyle w:val="Normal"/>
        <w:widowControl w:val="false"/>
        <w:bidi w:val="0"/>
        <w:ind w:left="0" w:right="0" w:hanging="0"/>
        <w:rPr>
          <w:rFonts w:cs="Calibri"/>
          <w:lang w:val="en-US"/>
        </w:rPr>
      </w:pPr>
      <w:r>
        <w:rPr/>
        <w:drawing>
          <wp:inline distT="0" distB="0" distL="0" distR="0">
            <wp:extent cx="5486400" cy="2905125"/>
            <wp:effectExtent l="0" t="0" r="0" b="0"/>
            <wp:docPr id="49" name="Image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49" descr=""/>
                    <pic:cNvPicPr>
                      <a:picLocks noChangeAspect="1" noChangeArrowheads="1"/>
                    </pic:cNvPicPr>
                  </pic:nvPicPr>
                  <pic:blipFill>
                    <a:blip r:embed="rId55"/>
                    <a:stretch>
                      <a:fillRect/>
                    </a:stretch>
                  </pic:blipFill>
                  <pic:spPr bwMode="auto">
                    <a:xfrm>
                      <a:off x="0" y="0"/>
                      <a:ext cx="5486400" cy="2905125"/>
                    </a:xfrm>
                    <a:prstGeom prst="rect">
                      <a:avLst/>
                    </a:prstGeom>
                  </pic:spPr>
                </pic:pic>
              </a:graphicData>
            </a:graphic>
          </wp:inline>
        </w:drawing>
      </w:r>
    </w:p>
    <w:p>
      <w:pPr>
        <w:pStyle w:val="Normal"/>
        <w:widowControl w:val="false"/>
        <w:bidi w:val="0"/>
        <w:ind w:left="0" w:right="0" w:hanging="0"/>
        <w:rPr>
          <w:rFonts w:cs="Calibri"/>
          <w:lang w:val="en-US"/>
        </w:rPr>
      </w:pPr>
      <w:r>
        <w:rPr>
          <w:rFonts w:cs="Calibri"/>
          <w:lang w:val="en-US"/>
        </w:rPr>
      </w:r>
    </w:p>
    <w:p>
      <w:pPr>
        <w:pStyle w:val="Normal"/>
        <w:widowControl w:val="false"/>
        <w:bidi w:val="0"/>
        <w:ind w:left="0" w:right="0" w:hanging="0"/>
        <w:rPr>
          <w:lang w:val="en-US"/>
        </w:rPr>
      </w:pPr>
      <w:r>
        <w:rPr>
          <w:rFonts w:cs="Calibri"/>
          <w:lang w:val="en-US"/>
        </w:rPr>
        <w:t>Install TERR Service on 9503</w:t>
      </w:r>
    </w:p>
    <w:p>
      <w:pPr>
        <w:pStyle w:val="Normal"/>
        <w:widowControl w:val="false"/>
        <w:bidi w:val="0"/>
        <w:ind w:left="0" w:right="0" w:hanging="0"/>
        <w:rPr>
          <w:rFonts w:cs="Calibri"/>
          <w:lang w:val="en-US"/>
        </w:rPr>
      </w:pPr>
      <w:r>
        <w:rPr>
          <w:rFonts w:cs="Calibri"/>
          <w:lang w:val="en-US"/>
        </w:rPr>
      </w:r>
    </w:p>
    <w:p>
      <w:pPr>
        <w:pStyle w:val="Normal"/>
        <w:widowControl w:val="false"/>
        <w:bidi w:val="0"/>
        <w:ind w:left="0" w:right="0" w:hanging="0"/>
        <w:rPr>
          <w:rFonts w:cs="Calibri"/>
          <w:lang w:val="en-US"/>
        </w:rPr>
      </w:pPr>
      <w:r>
        <w:rPr/>
        <w:drawing>
          <wp:inline distT="0" distB="0" distL="0" distR="0">
            <wp:extent cx="5486400" cy="3962400"/>
            <wp:effectExtent l="0" t="0" r="0" b="0"/>
            <wp:docPr id="50" name="Image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50" descr=""/>
                    <pic:cNvPicPr>
                      <a:picLocks noChangeAspect="1" noChangeArrowheads="1"/>
                    </pic:cNvPicPr>
                  </pic:nvPicPr>
                  <pic:blipFill>
                    <a:blip r:embed="rId56"/>
                    <a:stretch>
                      <a:fillRect/>
                    </a:stretch>
                  </pic:blipFill>
                  <pic:spPr bwMode="auto">
                    <a:xfrm>
                      <a:off x="0" y="0"/>
                      <a:ext cx="5486400" cy="3962400"/>
                    </a:xfrm>
                    <a:prstGeom prst="rect">
                      <a:avLst/>
                    </a:prstGeom>
                  </pic:spPr>
                </pic:pic>
              </a:graphicData>
            </a:graphic>
          </wp:inline>
        </w:drawing>
      </w:r>
    </w:p>
    <w:p>
      <w:pPr>
        <w:pStyle w:val="Normal"/>
        <w:widowControl w:val="false"/>
        <w:bidi w:val="0"/>
        <w:ind w:left="0" w:right="0" w:hanging="0"/>
        <w:rPr>
          <w:lang w:val="en-US"/>
        </w:rPr>
      </w:pPr>
      <w:r>
        <w:rPr>
          <w:rFonts w:cs="Calibri"/>
          <w:lang w:val="en-US"/>
        </w:rPr>
        <w:t>Install Python Service : 9504</w:t>
      </w:r>
    </w:p>
    <w:p>
      <w:pPr>
        <w:pStyle w:val="Normal"/>
        <w:widowControl w:val="false"/>
        <w:bidi w:val="0"/>
        <w:ind w:left="0" w:right="0" w:hanging="0"/>
        <w:rPr>
          <w:rFonts w:cs="Calibri"/>
          <w:lang w:val="en-US"/>
        </w:rPr>
      </w:pPr>
      <w:r>
        <w:rPr/>
        <w:drawing>
          <wp:inline distT="0" distB="0" distL="0" distR="0">
            <wp:extent cx="5486400" cy="4800600"/>
            <wp:effectExtent l="0" t="0" r="0" b="0"/>
            <wp:docPr id="51" name="Image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51" descr=""/>
                    <pic:cNvPicPr>
                      <a:picLocks noChangeAspect="1" noChangeArrowheads="1"/>
                    </pic:cNvPicPr>
                  </pic:nvPicPr>
                  <pic:blipFill>
                    <a:blip r:embed="rId57"/>
                    <a:stretch>
                      <a:fillRect/>
                    </a:stretch>
                  </pic:blipFill>
                  <pic:spPr bwMode="auto">
                    <a:xfrm>
                      <a:off x="0" y="0"/>
                      <a:ext cx="5486400" cy="4800600"/>
                    </a:xfrm>
                    <a:prstGeom prst="rect">
                      <a:avLst/>
                    </a:prstGeom>
                  </pic:spPr>
                </pic:pic>
              </a:graphicData>
            </a:graphic>
          </wp:inline>
        </w:drawing>
      </w:r>
    </w:p>
    <w:p>
      <w:pPr>
        <w:pStyle w:val="Normal"/>
        <w:widowControl w:val="false"/>
        <w:bidi w:val="0"/>
        <w:ind w:left="0" w:right="0" w:hanging="0"/>
        <w:rPr>
          <w:rFonts w:cs="Calibri"/>
          <w:b/>
          <w:b/>
          <w:bCs/>
          <w:lang w:val="en-US"/>
        </w:rPr>
      </w:pPr>
      <w:r>
        <w:rPr>
          <w:rFonts w:cs="Calibri"/>
          <w:b/>
          <w:bCs/>
          <w:lang w:val="en-US"/>
        </w:rPr>
      </w:r>
    </w:p>
    <w:p>
      <w:pPr>
        <w:pStyle w:val="Normal"/>
        <w:widowControl w:val="false"/>
        <w:bidi w:val="0"/>
        <w:ind w:left="0" w:right="0" w:hanging="0"/>
        <w:rPr>
          <w:rFonts w:cs="Calibri"/>
          <w:lang w:val="en-US"/>
        </w:rPr>
      </w:pPr>
      <w:r>
        <w:rPr>
          <w:rFonts w:cs="Calibri"/>
          <w:lang w:val="en-US"/>
        </w:rPr>
      </w:r>
    </w:p>
    <w:p>
      <w:pPr>
        <w:pStyle w:val="Heading5"/>
        <w:bidi w:val="0"/>
        <w:spacing w:lineRule="auto" w:line="276"/>
        <w:ind w:left="0" w:right="0" w:hanging="0"/>
        <w:rPr>
          <w:lang w:val="en-US"/>
        </w:rPr>
      </w:pPr>
      <w:bookmarkStart w:id="21" w:name="_Toc66809637"/>
      <w:r>
        <w:rPr>
          <w:lang w:val="en-US"/>
        </w:rPr>
        <w:t>Installing Spotfire Analyst</w:t>
      </w:r>
      <w:bookmarkEnd w:id="21"/>
    </w:p>
    <w:p>
      <w:pPr>
        <w:pStyle w:val="Normal"/>
        <w:widowControl w:val="false"/>
        <w:bidi w:val="0"/>
        <w:ind w:left="0" w:right="0" w:hanging="0"/>
        <w:rPr>
          <w:rFonts w:cs="Calibri"/>
          <w:lang w:val="en-US"/>
        </w:rPr>
      </w:pPr>
      <w:r>
        <w:rPr>
          <w:rFonts w:cs="Calibri"/>
          <w:lang w:val="en-US"/>
        </w:rPr>
      </w:r>
    </w:p>
    <w:p>
      <w:pPr>
        <w:pStyle w:val="Normal"/>
        <w:widowControl w:val="false"/>
        <w:numPr>
          <w:ilvl w:val="1"/>
          <w:numId w:val="7"/>
        </w:numPr>
        <w:bidi w:val="0"/>
        <w:ind w:left="1440" w:right="0" w:hanging="360"/>
        <w:rPr>
          <w:lang w:val="en-US"/>
        </w:rPr>
      </w:pPr>
      <w:r>
        <w:rPr>
          <w:rFonts w:cs="Calibri"/>
          <w:lang w:val="en-US"/>
        </w:rPr>
        <w:t>Install Spotfire Analyst either interactively, by running the setup-shared-computer-</w:t>
      </w:r>
    </w:p>
    <w:p>
      <w:pPr>
        <w:pStyle w:val="Normal"/>
        <w:widowControl w:val="false"/>
        <w:bidi w:val="0"/>
        <w:ind w:left="0" w:right="0" w:hanging="0"/>
        <w:rPr>
          <w:lang w:val="en-US"/>
        </w:rPr>
      </w:pPr>
      <w:r>
        <w:rPr>
          <w:rFonts w:cs="Calibri"/>
          <w:lang w:val="en-US"/>
        </w:rPr>
        <w:t>&lt;version&gt;.exe file,</w:t>
      </w:r>
    </w:p>
    <w:p>
      <w:pPr>
        <w:pStyle w:val="Normal"/>
        <w:widowControl w:val="false"/>
        <w:bidi w:val="0"/>
        <w:ind w:left="0" w:right="0" w:hanging="0"/>
        <w:rPr>
          <w:rFonts w:cs="Calibri"/>
          <w:lang w:val="en-US"/>
        </w:rPr>
      </w:pPr>
      <w:r>
        <w:rPr>
          <w:rFonts w:cs="Calibri"/>
          <w:lang w:val="en-US"/>
        </w:rPr>
      </w:r>
    </w:p>
    <w:p>
      <w:pPr>
        <w:pStyle w:val="Normal"/>
        <w:widowControl w:val="false"/>
        <w:bidi w:val="0"/>
        <w:ind w:left="0" w:right="0" w:hanging="0"/>
        <w:rPr>
          <w:rFonts w:cs="Calibri"/>
          <w:lang w:val="en-US"/>
        </w:rPr>
      </w:pPr>
      <w:r>
        <w:rPr/>
        <w:drawing>
          <wp:inline distT="0" distB="0" distL="0" distR="0">
            <wp:extent cx="5486400" cy="1857375"/>
            <wp:effectExtent l="0" t="0" r="0" b="0"/>
            <wp:docPr id="52" name="Image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52" descr=""/>
                    <pic:cNvPicPr>
                      <a:picLocks noChangeAspect="1" noChangeArrowheads="1"/>
                    </pic:cNvPicPr>
                  </pic:nvPicPr>
                  <pic:blipFill>
                    <a:blip r:embed="rId58"/>
                    <a:stretch>
                      <a:fillRect/>
                    </a:stretch>
                  </pic:blipFill>
                  <pic:spPr bwMode="auto">
                    <a:xfrm>
                      <a:off x="0" y="0"/>
                      <a:ext cx="5486400" cy="1857375"/>
                    </a:xfrm>
                    <a:prstGeom prst="rect">
                      <a:avLst/>
                    </a:prstGeom>
                  </pic:spPr>
                </pic:pic>
              </a:graphicData>
            </a:graphic>
          </wp:inline>
        </w:drawing>
      </w:r>
    </w:p>
    <w:p>
      <w:pPr>
        <w:pStyle w:val="Normal"/>
        <w:widowControl w:val="false"/>
        <w:bidi w:val="0"/>
        <w:ind w:left="0" w:right="0" w:hanging="0"/>
        <w:rPr>
          <w:rFonts w:cs="Calibri"/>
          <w:lang w:val="en-US"/>
        </w:rPr>
      </w:pPr>
      <w:r>
        <w:rPr>
          <w:rFonts w:cs="Calibri"/>
          <w:lang w:val="en-US"/>
        </w:rPr>
      </w:r>
    </w:p>
    <w:p>
      <w:pPr>
        <w:pStyle w:val="Normal"/>
        <w:widowControl w:val="false"/>
        <w:bidi w:val="0"/>
        <w:ind w:left="0" w:right="0" w:hanging="0"/>
        <w:rPr>
          <w:rFonts w:cs="Calibri"/>
          <w:lang w:val="en-US"/>
        </w:rPr>
      </w:pPr>
      <w:r>
        <w:rPr>
          <w:rFonts w:cs="Calibri"/>
          <w:lang w:val="en-US"/>
        </w:rPr>
      </w:r>
    </w:p>
    <w:p>
      <w:pPr>
        <w:pStyle w:val="Normal"/>
        <w:widowControl w:val="false"/>
        <w:numPr>
          <w:ilvl w:val="1"/>
          <w:numId w:val="7"/>
        </w:numPr>
        <w:bidi w:val="0"/>
        <w:ind w:left="1440" w:right="0" w:hanging="360"/>
        <w:rPr>
          <w:lang w:val="en-US"/>
        </w:rPr>
      </w:pPr>
      <w:r>
        <w:rPr>
          <w:rFonts w:cs="Calibri"/>
          <w:lang w:val="en-US"/>
        </w:rPr>
        <w:t>Login to Spotfire server using admin credentials:</w:t>
      </w:r>
    </w:p>
    <w:p>
      <w:pPr>
        <w:pStyle w:val="Normal"/>
        <w:widowControl w:val="false"/>
        <w:bidi w:val="0"/>
        <w:ind w:left="0" w:right="0" w:hanging="0"/>
        <w:rPr>
          <w:rFonts w:cs="Calibri"/>
          <w:lang w:val="en-US"/>
        </w:rPr>
      </w:pPr>
      <w:r>
        <w:rPr/>
      </w:r>
    </w:p>
    <w:p>
      <w:pPr>
        <w:pStyle w:val="Normal"/>
        <w:widowControl w:val="false"/>
        <w:bidi w:val="0"/>
        <w:ind w:left="0" w:right="0" w:hanging="0"/>
        <w:rPr>
          <w:rFonts w:cs="Calibri"/>
          <w:lang w:val="en-US"/>
        </w:rPr>
      </w:pPr>
      <w:r>
        <w:rPr>
          <w:rFonts w:cs="Calibri"/>
          <w:lang w:val="en-US"/>
        </w:rPr>
      </w:r>
    </w:p>
    <w:p>
      <w:pPr>
        <w:pStyle w:val="Heading1"/>
        <w:bidi w:val="0"/>
        <w:spacing w:lineRule="auto" w:line="276"/>
        <w:ind w:left="0" w:right="0" w:hanging="0"/>
        <w:rPr>
          <w:lang w:val="en-US"/>
        </w:rPr>
      </w:pPr>
      <w:bookmarkStart w:id="22" w:name="_Toc66809638"/>
      <w:r>
        <w:rPr>
          <w:lang w:val="en-US"/>
        </w:rPr>
        <w:t>Additional TERR Configuration</w:t>
      </w:r>
      <w:bookmarkEnd w:id="22"/>
    </w:p>
    <w:p>
      <w:pPr>
        <w:pStyle w:val="Normal"/>
        <w:widowControl w:val="false"/>
        <w:bidi w:val="0"/>
        <w:ind w:left="0" w:right="0" w:hanging="0"/>
        <w:rPr>
          <w:rFonts w:cs="Calibri"/>
          <w:lang w:val="en-US"/>
        </w:rPr>
      </w:pPr>
      <w:r>
        <w:rPr>
          <w:rFonts w:cs="Calibri"/>
          <w:lang w:val="en-US"/>
        </w:rPr>
      </w:r>
    </w:p>
    <w:p>
      <w:pPr>
        <w:pStyle w:val="Normal"/>
        <w:widowControl w:val="false"/>
        <w:bidi w:val="0"/>
        <w:ind w:left="0" w:right="0" w:hanging="0"/>
        <w:rPr>
          <w:lang w:val="en-US"/>
        </w:rPr>
      </w:pPr>
      <w:r>
        <w:rPr>
          <w:rFonts w:cs="Calibri"/>
          <w:lang w:val="en-US"/>
        </w:rPr>
        <w:t>TERR server is default configured to ask for trust on scripts and run the same in restricted execution mode. Configure TERR to automatically trust scripts and ignore execution in restricted mode:</w:t>
      </w:r>
    </w:p>
    <w:p>
      <w:pPr>
        <w:pStyle w:val="Normal"/>
        <w:widowControl w:val="false"/>
        <w:bidi w:val="0"/>
        <w:ind w:left="0" w:right="0" w:hanging="0"/>
        <w:rPr>
          <w:rFonts w:cs="Calibri"/>
          <w:lang w:val="en-US"/>
        </w:rPr>
      </w:pPr>
      <w:r>
        <w:rPr>
          <w:rFonts w:cs="Calibri"/>
          <w:lang w:val="en-US"/>
        </w:rPr>
      </w:r>
    </w:p>
    <w:p>
      <w:pPr>
        <w:pStyle w:val="Normal"/>
        <w:widowControl w:val="false"/>
        <w:numPr>
          <w:ilvl w:val="0"/>
          <w:numId w:val="9"/>
        </w:numPr>
        <w:bidi w:val="0"/>
        <w:ind w:left="720" w:right="0" w:hanging="360"/>
        <w:rPr>
          <w:lang w:val="en-US"/>
        </w:rPr>
      </w:pPr>
      <w:r>
        <w:rPr>
          <w:rFonts w:cs="Calibri"/>
          <w:lang w:val="en-US"/>
        </w:rPr>
        <w:t>Open cmd in Admin mode</w:t>
      </w:r>
    </w:p>
    <w:p>
      <w:pPr>
        <w:pStyle w:val="Normal"/>
        <w:widowControl w:val="false"/>
        <w:bidi w:val="0"/>
        <w:ind w:left="0" w:right="0" w:firstLine="720"/>
        <w:rPr>
          <w:lang w:val="en-US"/>
        </w:rPr>
      </w:pPr>
      <w:r>
        <w:rPr>
          <w:rFonts w:cs="Calibri"/>
          <w:lang w:val="en-US"/>
        </w:rPr>
        <w:t>Go to D:\tibco\tss\11.2.0\tomcat\spotfire-bin</w:t>
      </w:r>
    </w:p>
    <w:p>
      <w:pPr>
        <w:pStyle w:val="Normal"/>
        <w:widowControl w:val="false"/>
        <w:numPr>
          <w:ilvl w:val="0"/>
          <w:numId w:val="9"/>
        </w:numPr>
        <w:bidi w:val="0"/>
        <w:ind w:left="720" w:right="0" w:hanging="360"/>
        <w:rPr>
          <w:lang w:val="en-US"/>
        </w:rPr>
      </w:pPr>
      <w:r>
        <w:rPr>
          <w:rFonts w:cs="Calibri"/>
          <w:lang w:val="en-US"/>
        </w:rPr>
        <w:t>Run the following command</w:t>
      </w:r>
    </w:p>
    <w:p>
      <w:pPr>
        <w:pStyle w:val="Normal"/>
        <w:widowControl w:val="false"/>
        <w:bidi w:val="0"/>
        <w:ind w:left="0" w:right="0" w:firstLine="720"/>
        <w:rPr>
          <w:lang w:val="en-US"/>
        </w:rPr>
      </w:pPr>
      <w:r>
        <w:rPr>
          <w:rFonts w:cs="Calibri"/>
          <w:lang w:val="en-US"/>
        </w:rPr>
        <w:t>config export-service-config --capability=TERR --deployment-area=PRODUCTION</w:t>
      </w:r>
    </w:p>
    <w:p>
      <w:pPr>
        <w:pStyle w:val="Normal"/>
        <w:widowControl w:val="false"/>
        <w:numPr>
          <w:ilvl w:val="0"/>
          <w:numId w:val="9"/>
        </w:numPr>
        <w:bidi w:val="0"/>
        <w:ind w:left="720" w:right="0" w:hanging="360"/>
        <w:rPr>
          <w:lang w:val="en-US"/>
        </w:rPr>
      </w:pPr>
      <w:r>
        <w:rPr>
          <w:rFonts w:cs="Calibri"/>
          <w:lang w:val="en-US"/>
        </w:rPr>
        <w:t>Make changes to exported config files:</w:t>
      </w:r>
    </w:p>
    <w:p>
      <w:pPr>
        <w:pStyle w:val="Normal"/>
        <w:widowControl w:val="false"/>
        <w:bidi w:val="0"/>
        <w:ind w:left="720" w:right="0" w:hanging="0"/>
        <w:rPr>
          <w:lang w:val="en-US"/>
        </w:rPr>
      </w:pPr>
      <w:r>
        <w:rPr>
          <w:rFonts w:cs="Calibri"/>
          <w:lang w:val="en-US"/>
        </w:rPr>
        <w:t xml:space="preserve"># Use TERR restricted execution mode, TRUE or FALSE </w:t>
      </w:r>
    </w:p>
    <w:p>
      <w:pPr>
        <w:pStyle w:val="Normal"/>
        <w:widowControl w:val="false"/>
        <w:bidi w:val="0"/>
        <w:ind w:left="720" w:right="0" w:hanging="0"/>
        <w:rPr>
          <w:lang w:val="en-US"/>
        </w:rPr>
      </w:pPr>
      <w:r>
        <w:rPr>
          <w:rFonts w:cs="Calibri"/>
          <w:b/>
          <w:bCs/>
          <w:lang w:val="en-US"/>
        </w:rPr>
        <w:t>terr.restricted.execution.mode: FALSE</w:t>
      </w:r>
    </w:p>
    <w:p>
      <w:pPr>
        <w:pStyle w:val="Normal"/>
        <w:widowControl w:val="false"/>
        <w:bidi w:val="0"/>
        <w:ind w:left="720" w:right="0" w:hanging="0"/>
        <w:rPr>
          <w:rFonts w:cs="Calibri"/>
          <w:lang w:val="en-US"/>
        </w:rPr>
      </w:pPr>
      <w:r>
        <w:rPr>
          <w:rFonts w:cs="Calibri"/>
          <w:lang w:val="en-US"/>
        </w:rPr>
      </w:r>
    </w:p>
    <w:p>
      <w:pPr>
        <w:pStyle w:val="Normal"/>
        <w:widowControl w:val="false"/>
        <w:bidi w:val="0"/>
        <w:ind w:left="720" w:right="0" w:hanging="0"/>
        <w:rPr>
          <w:lang w:val="en-US"/>
        </w:rPr>
      </w:pPr>
      <w:r>
        <w:rPr>
          <w:rFonts w:cs="Calibri"/>
          <w:lang w:val="en-US"/>
        </w:rPr>
        <w:t># When true, the service does not query the server for the Data Function Trust.</w:t>
      </w:r>
    </w:p>
    <w:p>
      <w:pPr>
        <w:pStyle w:val="Normal"/>
        <w:widowControl w:val="false"/>
        <w:bidi w:val="0"/>
        <w:ind w:left="720" w:right="0" w:hanging="0"/>
        <w:rPr>
          <w:lang w:val="en-US"/>
        </w:rPr>
      </w:pPr>
      <w:r>
        <w:rPr>
          <w:rFonts w:cs="Calibri"/>
          <w:b/>
          <w:bCs/>
          <w:lang w:val="en-US"/>
        </w:rPr>
        <w:t>disable.spotfire.trust.checks=True</w:t>
      </w:r>
    </w:p>
    <w:p>
      <w:pPr>
        <w:pStyle w:val="Normal"/>
        <w:widowControl w:val="false"/>
        <w:bidi w:val="0"/>
        <w:ind w:left="0" w:right="0" w:hanging="0"/>
        <w:rPr>
          <w:rFonts w:cs="Calibri"/>
          <w:lang w:val="en-US"/>
        </w:rPr>
      </w:pPr>
      <w:r>
        <w:rPr/>
        <w:drawing>
          <wp:inline distT="0" distB="0" distL="0" distR="0">
            <wp:extent cx="5486400" cy="3228975"/>
            <wp:effectExtent l="0" t="0" r="0" b="0"/>
            <wp:docPr id="53" name="Image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55" descr=""/>
                    <pic:cNvPicPr>
                      <a:picLocks noChangeAspect="1" noChangeArrowheads="1"/>
                    </pic:cNvPicPr>
                  </pic:nvPicPr>
                  <pic:blipFill>
                    <a:blip r:embed="rId59"/>
                    <a:stretch>
                      <a:fillRect/>
                    </a:stretch>
                  </pic:blipFill>
                  <pic:spPr bwMode="auto">
                    <a:xfrm>
                      <a:off x="0" y="0"/>
                      <a:ext cx="5486400" cy="3228975"/>
                    </a:xfrm>
                    <a:prstGeom prst="rect">
                      <a:avLst/>
                    </a:prstGeom>
                  </pic:spPr>
                </pic:pic>
              </a:graphicData>
            </a:graphic>
          </wp:inline>
        </w:drawing>
      </w:r>
    </w:p>
    <w:p>
      <w:pPr>
        <w:pStyle w:val="Normal"/>
        <w:widowControl w:val="false"/>
        <w:bidi w:val="0"/>
        <w:ind w:left="0" w:right="0" w:hanging="0"/>
        <w:rPr>
          <w:rFonts w:cs="Calibri"/>
          <w:lang w:val="en-US"/>
        </w:rPr>
      </w:pPr>
      <w:r>
        <w:rPr>
          <w:rFonts w:cs="Calibri"/>
          <w:lang w:val="en-US"/>
        </w:rPr>
      </w:r>
    </w:p>
    <w:p>
      <w:pPr>
        <w:pStyle w:val="Normal"/>
        <w:widowControl w:val="false"/>
        <w:bidi w:val="0"/>
        <w:ind w:left="0" w:right="0" w:hanging="0"/>
        <w:rPr>
          <w:rFonts w:cs="Calibri"/>
          <w:lang w:val="en-US"/>
        </w:rPr>
      </w:pPr>
      <w:r>
        <w:rPr>
          <w:rFonts w:cs="Calibri"/>
          <w:lang w:val="en-US"/>
        </w:rPr>
      </w:r>
    </w:p>
    <w:p>
      <w:pPr>
        <w:pStyle w:val="Normal"/>
        <w:widowControl w:val="false"/>
        <w:bidi w:val="0"/>
        <w:ind w:left="0" w:right="0" w:hanging="0"/>
        <w:rPr>
          <w:rFonts w:cs="Calibri"/>
          <w:lang w:val="en-US"/>
        </w:rPr>
      </w:pPr>
      <w:r>
        <w:rPr>
          <w:rFonts w:cs="Calibri"/>
          <w:lang w:val="en-US"/>
        </w:rPr>
      </w:r>
    </w:p>
    <w:p>
      <w:pPr>
        <w:pStyle w:val="Normal"/>
        <w:widowControl w:val="false"/>
        <w:numPr>
          <w:ilvl w:val="0"/>
          <w:numId w:val="9"/>
        </w:numPr>
        <w:bidi w:val="0"/>
        <w:ind w:left="720" w:right="0" w:hanging="360"/>
        <w:rPr>
          <w:lang w:val="en-US"/>
        </w:rPr>
      </w:pPr>
      <w:r>
        <w:rPr>
          <w:rFonts w:cs="Calibri"/>
          <w:lang w:val="en-US"/>
        </w:rPr>
        <w:t>Import the configuration back to server</w:t>
      </w:r>
    </w:p>
    <w:p>
      <w:pPr>
        <w:pStyle w:val="Normal"/>
        <w:widowControl w:val="false"/>
        <w:bidi w:val="0"/>
        <w:ind w:left="720" w:right="0" w:hanging="0"/>
        <w:rPr>
          <w:lang w:val="en-US"/>
        </w:rPr>
      </w:pPr>
      <w:r>
        <w:rPr>
          <w:rFonts w:cs="Calibri"/>
          <w:lang w:val="en-US"/>
        </w:rPr>
        <w:t>config import-service-config --config-name=change_trust_restricted_mode</w:t>
      </w:r>
    </w:p>
    <w:p>
      <w:pPr>
        <w:pStyle w:val="Normal"/>
        <w:widowControl w:val="false"/>
        <w:numPr>
          <w:ilvl w:val="0"/>
          <w:numId w:val="9"/>
        </w:numPr>
        <w:bidi w:val="0"/>
        <w:ind w:left="720" w:right="0" w:hanging="360"/>
        <w:rPr>
          <w:lang w:val="en-US"/>
        </w:rPr>
      </w:pPr>
      <w:r>
        <w:rPr>
          <w:rFonts w:cs="Calibri"/>
          <w:lang w:val="en-US"/>
        </w:rPr>
        <w:t>Go to node manager and activate the recently modified configuration</w:t>
      </w:r>
    </w:p>
    <w:p>
      <w:pPr>
        <w:pStyle w:val="Normal"/>
        <w:widowControl w:val="false"/>
        <w:bidi w:val="0"/>
        <w:ind w:left="720" w:right="0" w:hanging="0"/>
        <w:rPr>
          <w:rFonts w:cs="Calibri"/>
          <w:lang w:val="en-US"/>
        </w:rPr>
      </w:pPr>
      <w:r>
        <w:rPr/>
        <w:drawing>
          <wp:inline distT="0" distB="0" distL="0" distR="0">
            <wp:extent cx="5866765" cy="4048760"/>
            <wp:effectExtent l="0" t="0" r="0" b="0"/>
            <wp:docPr id="54" name="Image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56" descr=""/>
                    <pic:cNvPicPr>
                      <a:picLocks noChangeAspect="1" noChangeArrowheads="1"/>
                    </pic:cNvPicPr>
                  </pic:nvPicPr>
                  <pic:blipFill>
                    <a:blip r:embed="rId60"/>
                    <a:stretch>
                      <a:fillRect/>
                    </a:stretch>
                  </pic:blipFill>
                  <pic:spPr bwMode="auto">
                    <a:xfrm>
                      <a:off x="0" y="0"/>
                      <a:ext cx="5866765" cy="4048760"/>
                    </a:xfrm>
                    <a:prstGeom prst="rect">
                      <a:avLst/>
                    </a:prstGeom>
                  </pic:spPr>
                </pic:pic>
              </a:graphicData>
            </a:graphic>
          </wp:inline>
        </w:drawing>
      </w:r>
    </w:p>
    <w:p>
      <w:pPr>
        <w:pStyle w:val="Normal"/>
        <w:widowControl w:val="false"/>
        <w:numPr>
          <w:ilvl w:val="0"/>
          <w:numId w:val="9"/>
        </w:numPr>
        <w:bidi w:val="0"/>
        <w:ind w:left="720" w:right="0" w:hanging="360"/>
        <w:rPr>
          <w:lang w:val="en-US"/>
        </w:rPr>
      </w:pPr>
      <w:r>
        <w:rPr>
          <w:rFonts w:cs="Calibri"/>
          <w:lang w:val="en-US"/>
        </w:rPr>
        <w:t>Restart the node manager.</w:t>
      </w:r>
    </w:p>
    <w:p>
      <w:pPr>
        <w:pStyle w:val="Normal"/>
        <w:widowControl w:val="false"/>
        <w:bidi w:val="0"/>
        <w:ind w:left="0" w:right="0" w:hanging="0"/>
        <w:rPr>
          <w:rFonts w:cs="Calibri"/>
          <w:lang w:val="en-US"/>
        </w:rPr>
      </w:pPr>
      <w:r>
        <w:rPr>
          <w:rFonts w:cs="Calibri"/>
          <w:lang w:val="en-US"/>
        </w:rPr>
      </w:r>
    </w:p>
    <w:p>
      <w:pPr>
        <w:pStyle w:val="Normal"/>
        <w:widowControl w:val="false"/>
        <w:bidi w:val="0"/>
        <w:ind w:left="0" w:right="0" w:hanging="0"/>
        <w:rPr>
          <w:rFonts w:cs="Calibri"/>
          <w:lang w:val="en-US"/>
        </w:rPr>
      </w:pPr>
      <w:r>
        <w:rPr>
          <w:rFonts w:cs="Calibri"/>
          <w:lang w:val="en-US"/>
        </w:rPr>
      </w:r>
    </w:p>
    <w:p>
      <w:pPr>
        <w:pStyle w:val="Normal"/>
        <w:widowControl w:val="false"/>
        <w:bidi w:val="0"/>
        <w:ind w:left="0" w:right="0" w:hanging="0"/>
        <w:rPr>
          <w:rFonts w:cs="Calibri"/>
          <w:lang w:val="en-US"/>
        </w:rPr>
      </w:pPr>
      <w:r>
        <w:rPr>
          <w:rFonts w:cs="Calibri"/>
          <w:lang w:val="en-US"/>
        </w:rPr>
      </w:r>
    </w:p>
    <w:p>
      <w:pPr>
        <w:pStyle w:val="Heading1"/>
        <w:bidi w:val="0"/>
        <w:spacing w:lineRule="auto" w:line="276"/>
        <w:ind w:left="0" w:right="0" w:hanging="0"/>
        <w:rPr>
          <w:lang w:val="en-US"/>
        </w:rPr>
      </w:pPr>
      <w:bookmarkStart w:id="23" w:name="_Toc66809639"/>
      <w:r>
        <w:rPr>
          <w:lang w:val="en-US"/>
        </w:rPr>
        <w:t>Setup Snowflake Datasource</w:t>
      </w:r>
      <w:bookmarkEnd w:id="23"/>
    </w:p>
    <w:p>
      <w:pPr>
        <w:pStyle w:val="Normal"/>
        <w:widowControl w:val="false"/>
        <w:bidi w:val="0"/>
        <w:ind w:left="0" w:right="0" w:hanging="0"/>
        <w:rPr>
          <w:rFonts w:cs="Calibri"/>
          <w:lang w:val="en-US"/>
        </w:rPr>
      </w:pPr>
      <w:r>
        <w:rPr>
          <w:rFonts w:cs="Calibri"/>
          <w:lang w:val="en-US"/>
        </w:rPr>
      </w:r>
    </w:p>
    <w:p>
      <w:pPr>
        <w:pStyle w:val="Normal"/>
        <w:widowControl w:val="false"/>
        <w:numPr>
          <w:ilvl w:val="0"/>
          <w:numId w:val="10"/>
        </w:numPr>
        <w:bidi w:val="0"/>
        <w:ind w:left="720" w:right="0" w:hanging="360"/>
        <w:rPr>
          <w:lang w:val="en-US"/>
        </w:rPr>
      </w:pPr>
      <w:r>
        <w:rPr>
          <w:rFonts w:cs="Calibri"/>
          <w:lang w:val="en-US"/>
        </w:rPr>
        <w:t>Download Snowflake driver from below location</w:t>
      </w:r>
    </w:p>
    <w:p>
      <w:pPr>
        <w:pStyle w:val="Normal"/>
        <w:widowControl w:val="false"/>
        <w:bidi w:val="0"/>
        <w:ind w:left="720" w:right="0" w:hanging="0"/>
        <w:rPr>
          <w:lang w:val="en-US"/>
        </w:rPr>
      </w:pPr>
      <w:hyperlink r:id="rId61">
        <w:r>
          <w:rPr>
            <w:rFonts w:cs="Calibri"/>
            <w:lang w:val="en-US"/>
          </w:rPr>
          <w:t>https://docs.snowflake.com/en/user-guide/odbc-windows.html</w:t>
        </w:r>
      </w:hyperlink>
    </w:p>
    <w:p>
      <w:pPr>
        <w:pStyle w:val="Normal"/>
        <w:widowControl w:val="false"/>
        <w:bidi w:val="0"/>
        <w:ind w:left="0" w:right="0" w:hanging="0"/>
        <w:rPr>
          <w:rFonts w:cs="Calibri"/>
          <w:lang w:val="en-US"/>
        </w:rPr>
      </w:pPr>
      <w:r>
        <w:rPr/>
        <w:drawing>
          <wp:inline distT="0" distB="0" distL="0" distR="0">
            <wp:extent cx="5486400" cy="4753610"/>
            <wp:effectExtent l="0" t="0" r="0" b="0"/>
            <wp:docPr id="55" name="Image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57" descr=""/>
                    <pic:cNvPicPr>
                      <a:picLocks noChangeAspect="1" noChangeArrowheads="1"/>
                    </pic:cNvPicPr>
                  </pic:nvPicPr>
                  <pic:blipFill>
                    <a:blip r:embed="rId62"/>
                    <a:stretch>
                      <a:fillRect/>
                    </a:stretch>
                  </pic:blipFill>
                  <pic:spPr bwMode="auto">
                    <a:xfrm>
                      <a:off x="0" y="0"/>
                      <a:ext cx="5486400" cy="4753610"/>
                    </a:xfrm>
                    <a:prstGeom prst="rect">
                      <a:avLst/>
                    </a:prstGeom>
                  </pic:spPr>
                </pic:pic>
              </a:graphicData>
            </a:graphic>
          </wp:inline>
        </w:drawing>
      </w:r>
    </w:p>
    <w:p>
      <w:pPr>
        <w:pStyle w:val="Normal"/>
        <w:widowControl w:val="false"/>
        <w:bidi w:val="0"/>
        <w:ind w:left="0" w:right="0" w:hanging="0"/>
        <w:rPr>
          <w:lang w:val="en-US"/>
        </w:rPr>
      </w:pPr>
      <w:r>
        <w:rPr>
          <w:rFonts w:cs="Calibri"/>
          <w:lang w:val="en-US"/>
        </w:rPr>
        <w:t>Configure The driver - Go to System data sources and verify the installation;</w:t>
      </w:r>
    </w:p>
    <w:p>
      <w:pPr>
        <w:pStyle w:val="Normal"/>
        <w:widowControl w:val="false"/>
        <w:bidi w:val="0"/>
        <w:ind w:left="0" w:right="0" w:hanging="0"/>
        <w:rPr>
          <w:rFonts w:cs="Calibri"/>
          <w:lang w:val="en-US"/>
        </w:rPr>
      </w:pPr>
      <w:r>
        <w:rPr>
          <w:rFonts w:cs="Calibri"/>
          <w:lang w:val="en-US"/>
        </w:rPr>
      </w:r>
    </w:p>
    <w:p>
      <w:pPr>
        <w:pStyle w:val="Normal"/>
        <w:widowControl w:val="false"/>
        <w:bidi w:val="0"/>
        <w:ind w:left="0" w:right="0" w:hanging="0"/>
        <w:rPr>
          <w:rFonts w:cs="Calibri"/>
          <w:lang w:val="en-US"/>
        </w:rPr>
      </w:pPr>
      <w:r>
        <w:rPr/>
        <w:drawing>
          <wp:inline distT="0" distB="0" distL="0" distR="0">
            <wp:extent cx="5487035" cy="3819525"/>
            <wp:effectExtent l="0" t="0" r="0" b="0"/>
            <wp:docPr id="56" name="Image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58" descr=""/>
                    <pic:cNvPicPr>
                      <a:picLocks noChangeAspect="1" noChangeArrowheads="1"/>
                    </pic:cNvPicPr>
                  </pic:nvPicPr>
                  <pic:blipFill>
                    <a:blip r:embed="rId63"/>
                    <a:stretch>
                      <a:fillRect/>
                    </a:stretch>
                  </pic:blipFill>
                  <pic:spPr bwMode="auto">
                    <a:xfrm>
                      <a:off x="0" y="0"/>
                      <a:ext cx="5487035" cy="3819525"/>
                    </a:xfrm>
                    <a:prstGeom prst="rect">
                      <a:avLst/>
                    </a:prstGeom>
                  </pic:spPr>
                </pic:pic>
              </a:graphicData>
            </a:graphic>
          </wp:inline>
        </w:drawing>
      </w:r>
    </w:p>
    <w:p>
      <w:pPr>
        <w:pStyle w:val="Normal"/>
        <w:widowControl w:val="false"/>
        <w:bidi w:val="0"/>
        <w:ind w:left="0" w:right="0" w:hanging="0"/>
        <w:rPr>
          <w:lang w:val="en-US"/>
        </w:rPr>
      </w:pPr>
      <w:r>
        <w:rPr>
          <w:rFonts w:cs="Calibri"/>
          <w:lang w:val="en-US"/>
        </w:rPr>
        <w:t>Post this step Snowflake DSN’s can be created to support working with Spotfire snowflake connector.</w:t>
      </w:r>
    </w:p>
    <w:p>
      <w:pPr>
        <w:pStyle w:val="Normal"/>
        <w:widowControl w:val="false"/>
        <w:bidi w:val="0"/>
        <w:ind w:left="0" w:right="0" w:hanging="0"/>
        <w:rPr>
          <w:lang w:val="en-US"/>
        </w:rPr>
      </w:pPr>
      <w:r>
        <w:rPr>
          <w:rFonts w:cs="Calibri"/>
          <w:lang w:val="en-US"/>
        </w:rPr>
        <w:t>For snowflake datasource setup via Information Designer:</w:t>
      </w:r>
    </w:p>
    <w:p>
      <w:pPr>
        <w:pStyle w:val="Normal"/>
        <w:widowControl w:val="false"/>
        <w:numPr>
          <w:ilvl w:val="0"/>
          <w:numId w:val="11"/>
        </w:numPr>
        <w:bidi w:val="0"/>
        <w:ind w:left="720" w:right="0" w:hanging="360"/>
        <w:rPr>
          <w:lang w:val="en-US"/>
        </w:rPr>
      </w:pPr>
      <w:r>
        <w:rPr>
          <w:rFonts w:cs="Calibri"/>
          <w:lang w:val="en-US"/>
        </w:rPr>
        <w:t>Download Snowfalke JDBC driver from following website:</w:t>
      </w:r>
    </w:p>
    <w:p>
      <w:pPr>
        <w:pStyle w:val="Normal"/>
        <w:widowControl w:val="false"/>
        <w:bidi w:val="0"/>
        <w:ind w:left="0" w:right="0" w:hanging="0"/>
        <w:rPr>
          <w:lang w:val="en-US"/>
        </w:rPr>
      </w:pPr>
      <w:r>
        <w:fldChar w:fldCharType="begin"/>
      </w:r>
      <w:r>
        <w:rPr>
          <w:rFonts w:cs="Calibri"/>
          <w:lang w:val="en-US"/>
        </w:rPr>
        <w:instrText xml:space="preserve"> HYPERLINK "https://docs.snowflake.com/en/user-guide/jdbc-download.html" \l "downloading-the-driver"</w:instrText>
      </w:r>
      <w:r>
        <w:rPr>
          <w:rFonts w:cs="Calibri"/>
          <w:lang w:val="en-US"/>
        </w:rPr>
        <w:fldChar w:fldCharType="separate"/>
      </w:r>
      <w:r>
        <w:rPr>
          <w:rFonts w:cs="Calibri"/>
          <w:lang w:val="en-US"/>
        </w:rPr>
        <w:t>https://docs.snowflake.com/en/user-guide/jdbc-download.html#downloading-the-driver</w:t>
      </w:r>
      <w:r>
        <w:rPr>
          <w:rFonts w:cs="Calibri"/>
          <w:lang w:val="en-US"/>
        </w:rPr>
        <w:fldChar w:fldCharType="end"/>
      </w:r>
    </w:p>
    <w:p>
      <w:pPr>
        <w:pStyle w:val="Normal"/>
        <w:widowControl w:val="false"/>
        <w:bidi w:val="0"/>
        <w:ind w:left="0" w:right="0" w:hanging="0"/>
        <w:rPr>
          <w:rFonts w:cs="Calibri"/>
          <w:lang w:val="en-US"/>
        </w:rPr>
      </w:pPr>
      <w:r>
        <w:rPr/>
        <w:drawing>
          <wp:inline distT="0" distB="0" distL="0" distR="0">
            <wp:extent cx="3510915" cy="2919730"/>
            <wp:effectExtent l="0" t="0" r="0" b="0"/>
            <wp:docPr id="57" name="Image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59" descr=""/>
                    <pic:cNvPicPr>
                      <a:picLocks noChangeAspect="1" noChangeArrowheads="1"/>
                    </pic:cNvPicPr>
                  </pic:nvPicPr>
                  <pic:blipFill>
                    <a:blip r:embed="rId64"/>
                    <a:stretch>
                      <a:fillRect/>
                    </a:stretch>
                  </pic:blipFill>
                  <pic:spPr bwMode="auto">
                    <a:xfrm>
                      <a:off x="0" y="0"/>
                      <a:ext cx="3510915" cy="2919730"/>
                    </a:xfrm>
                    <a:prstGeom prst="rect">
                      <a:avLst/>
                    </a:prstGeom>
                  </pic:spPr>
                </pic:pic>
              </a:graphicData>
            </a:graphic>
          </wp:inline>
        </w:drawing>
      </w:r>
    </w:p>
    <w:p>
      <w:pPr>
        <w:pStyle w:val="Normal"/>
        <w:widowControl w:val="false"/>
        <w:numPr>
          <w:ilvl w:val="0"/>
          <w:numId w:val="11"/>
        </w:numPr>
        <w:bidi w:val="0"/>
        <w:ind w:left="720" w:right="0" w:hanging="360"/>
        <w:rPr>
          <w:lang w:val="en-US"/>
        </w:rPr>
      </w:pPr>
      <w:r>
        <w:rPr>
          <w:rFonts w:cs="Calibri"/>
          <w:lang w:val="en-US"/>
        </w:rPr>
        <w:t>Download the latest version and place it in installation folder</w:t>
      </w:r>
    </w:p>
    <w:p>
      <w:pPr>
        <w:pStyle w:val="Normal"/>
        <w:widowControl w:val="false"/>
        <w:bidi w:val="0"/>
        <w:ind w:left="0" w:right="0" w:hanging="0"/>
        <w:rPr>
          <w:lang w:val="en-US"/>
        </w:rPr>
      </w:pPr>
      <w:r>
        <w:rPr>
          <w:rFonts w:cs="Calibri"/>
          <w:lang w:val="en-US"/>
        </w:rPr>
        <w:t>D:\tibco\tss\11.2.0\tomcat\custom-ext</w:t>
      </w:r>
    </w:p>
    <w:p>
      <w:pPr>
        <w:pStyle w:val="Normal"/>
        <w:widowControl w:val="false"/>
        <w:bidi w:val="0"/>
        <w:ind w:left="0" w:right="0" w:hanging="0"/>
        <w:rPr>
          <w:rFonts w:cs="Calibri"/>
          <w:lang w:val="en-US"/>
        </w:rPr>
      </w:pPr>
      <w:r>
        <w:rPr/>
        <w:drawing>
          <wp:inline distT="0" distB="0" distL="0" distR="0">
            <wp:extent cx="5485765" cy="2762250"/>
            <wp:effectExtent l="0" t="0" r="0" b="0"/>
            <wp:docPr id="58" name="Image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60" descr=""/>
                    <pic:cNvPicPr>
                      <a:picLocks noChangeAspect="1" noChangeArrowheads="1"/>
                    </pic:cNvPicPr>
                  </pic:nvPicPr>
                  <pic:blipFill>
                    <a:blip r:embed="rId65"/>
                    <a:stretch>
                      <a:fillRect/>
                    </a:stretch>
                  </pic:blipFill>
                  <pic:spPr bwMode="auto">
                    <a:xfrm>
                      <a:off x="0" y="0"/>
                      <a:ext cx="5485765" cy="2762250"/>
                    </a:xfrm>
                    <a:prstGeom prst="rect">
                      <a:avLst/>
                    </a:prstGeom>
                  </pic:spPr>
                </pic:pic>
              </a:graphicData>
            </a:graphic>
          </wp:inline>
        </w:drawing>
      </w:r>
    </w:p>
    <w:p>
      <w:pPr>
        <w:pStyle w:val="Normal"/>
        <w:widowControl w:val="false"/>
        <w:numPr>
          <w:ilvl w:val="0"/>
          <w:numId w:val="11"/>
        </w:numPr>
        <w:bidi w:val="0"/>
        <w:ind w:left="720" w:right="0" w:hanging="360"/>
        <w:rPr>
          <w:lang w:val="en-US"/>
        </w:rPr>
      </w:pPr>
      <w:r>
        <w:rPr>
          <w:rFonts w:cs="Calibri"/>
          <w:lang w:val="en-US"/>
        </w:rPr>
        <w:t>Open Spotfire config tool and create a new datasource template for snowflake</w:t>
      </w:r>
    </w:p>
    <w:p>
      <w:pPr>
        <w:pStyle w:val="Normal"/>
        <w:widowControl w:val="false"/>
        <w:bidi w:val="0"/>
        <w:ind w:left="0" w:right="0" w:hanging="0"/>
        <w:rPr>
          <w:rFonts w:cs="Calibri"/>
          <w:lang w:val="en-US"/>
        </w:rPr>
      </w:pPr>
      <w:r>
        <w:rPr>
          <w:rFonts w:cs="Calibri"/>
          <w:lang w:val="en-US"/>
        </w:rPr>
      </w:r>
    </w:p>
    <w:p>
      <w:pPr>
        <w:pStyle w:val="Normal"/>
        <w:widowControl w:val="false"/>
        <w:bidi w:val="0"/>
        <w:ind w:left="0" w:right="0" w:hanging="0"/>
        <w:rPr>
          <w:rFonts w:cs="Calibri"/>
          <w:lang w:val="en-US"/>
        </w:rPr>
      </w:pPr>
      <w:r>
        <w:rPr/>
        <w:drawing>
          <wp:inline distT="0" distB="0" distL="0" distR="0">
            <wp:extent cx="4114800" cy="4036060"/>
            <wp:effectExtent l="0" t="0" r="0" b="0"/>
            <wp:docPr id="59" name="Image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61" descr=""/>
                    <pic:cNvPicPr>
                      <a:picLocks noChangeAspect="1" noChangeArrowheads="1"/>
                    </pic:cNvPicPr>
                  </pic:nvPicPr>
                  <pic:blipFill>
                    <a:blip r:embed="rId66"/>
                    <a:stretch>
                      <a:fillRect/>
                    </a:stretch>
                  </pic:blipFill>
                  <pic:spPr bwMode="auto">
                    <a:xfrm>
                      <a:off x="0" y="0"/>
                      <a:ext cx="4114800" cy="4036060"/>
                    </a:xfrm>
                    <a:prstGeom prst="rect">
                      <a:avLst/>
                    </a:prstGeom>
                  </pic:spPr>
                </pic:pic>
              </a:graphicData>
            </a:graphic>
          </wp:inline>
        </w:drawing>
      </w:r>
    </w:p>
    <w:p>
      <w:pPr>
        <w:pStyle w:val="Normal"/>
        <w:widowControl w:val="false"/>
        <w:bidi w:val="0"/>
        <w:spacing w:before="0" w:after="0"/>
        <w:ind w:left="0" w:right="0" w:hanging="0"/>
        <w:rPr>
          <w:lang w:val="en-US"/>
        </w:rPr>
      </w:pPr>
      <w:r>
        <w:rPr>
          <w:rFonts w:cs="Calibri"/>
          <w:i/>
          <w:color w:val="4F81BD"/>
          <w:lang w:val="en-US"/>
        </w:rPr>
        <w:t>&lt;jdbc-type-settings&gt;</w:t>
      </w:r>
    </w:p>
    <w:p>
      <w:pPr>
        <w:pStyle w:val="Normal"/>
        <w:widowControl w:val="false"/>
        <w:bidi w:val="0"/>
        <w:spacing w:before="0" w:after="0"/>
        <w:ind w:left="0" w:right="0" w:hanging="0"/>
        <w:rPr>
          <w:lang w:val="en-US"/>
        </w:rPr>
      </w:pPr>
      <w:r>
        <w:rPr>
          <w:rFonts w:cs="Calibri"/>
          <w:i/>
          <w:color w:val="4F81BD"/>
          <w:lang w:val="en-US"/>
        </w:rPr>
        <w:t xml:space="preserve">    </w:t>
      </w:r>
      <w:r>
        <w:rPr>
          <w:rFonts w:cs="Calibri"/>
          <w:i/>
          <w:color w:val="4F81BD"/>
          <w:lang w:val="en-US"/>
        </w:rPr>
        <w:t>&lt;type-name&gt;Snowflake&lt;/type-name&gt;</w:t>
      </w:r>
    </w:p>
    <w:p>
      <w:pPr>
        <w:pStyle w:val="Normal"/>
        <w:widowControl w:val="false"/>
        <w:bidi w:val="0"/>
        <w:spacing w:before="0" w:after="0"/>
        <w:ind w:left="0" w:right="0" w:hanging="0"/>
        <w:rPr>
          <w:lang w:val="en-US"/>
        </w:rPr>
      </w:pPr>
      <w:r>
        <w:rPr>
          <w:rFonts w:cs="Calibri"/>
          <w:i/>
          <w:color w:val="4F81BD"/>
          <w:lang w:val="en-US"/>
        </w:rPr>
        <w:t xml:space="preserve">    </w:t>
      </w:r>
      <w:r>
        <w:rPr>
          <w:rFonts w:cs="Calibri"/>
          <w:i/>
          <w:color w:val="4F81BD"/>
          <w:lang w:val="en-US"/>
        </w:rPr>
        <w:t>&lt;driver&gt;net.snowflake.client.jdbc.SnowflakeDriver&lt;/driver&gt;</w:t>
      </w:r>
    </w:p>
    <w:p>
      <w:pPr>
        <w:pStyle w:val="Normal"/>
        <w:widowControl w:val="false"/>
        <w:bidi w:val="0"/>
        <w:spacing w:before="0" w:after="0"/>
        <w:ind w:left="0" w:right="0" w:hanging="0"/>
        <w:rPr>
          <w:lang w:val="en-US"/>
        </w:rPr>
      </w:pPr>
      <w:r>
        <w:rPr>
          <w:rFonts w:cs="Calibri"/>
          <w:i/>
          <w:color w:val="4F81BD"/>
          <w:lang w:val="en-US"/>
        </w:rPr>
        <w:t xml:space="preserve">    </w:t>
      </w:r>
      <w:r>
        <w:rPr>
          <w:rFonts w:cs="Calibri"/>
          <w:i/>
          <w:color w:val="4F81BD"/>
          <w:lang w:val="en-US"/>
        </w:rPr>
        <w:t>&lt;connection-url-pattern&gt;jdbc:snowflake://&amp;lt;ACCOUNT&amp;gt;.snowflakecomputing.com&lt;/connection-url-pattern&gt;</w:t>
      </w:r>
    </w:p>
    <w:p>
      <w:pPr>
        <w:pStyle w:val="Normal"/>
        <w:widowControl w:val="false"/>
        <w:bidi w:val="0"/>
        <w:spacing w:before="0" w:after="0"/>
        <w:ind w:left="0" w:right="0" w:hanging="0"/>
        <w:rPr>
          <w:lang w:val="en-US"/>
        </w:rPr>
      </w:pPr>
      <w:r>
        <w:rPr>
          <w:rFonts w:cs="Calibri"/>
          <w:i/>
          <w:color w:val="4F81BD"/>
          <w:lang w:val="en-US"/>
        </w:rPr>
        <w:t xml:space="preserve">    </w:t>
      </w:r>
      <w:r>
        <w:rPr>
          <w:rFonts w:cs="Calibri"/>
          <w:i/>
          <w:color w:val="4F81BD"/>
          <w:lang w:val="en-US"/>
        </w:rPr>
        <w:t>&lt;supports-catalogs&gt;true&lt;/supports-catalogs&gt;</w:t>
      </w:r>
    </w:p>
    <w:p>
      <w:pPr>
        <w:pStyle w:val="Normal"/>
        <w:widowControl w:val="false"/>
        <w:bidi w:val="0"/>
        <w:spacing w:before="0" w:after="0"/>
        <w:ind w:left="0" w:right="0" w:hanging="0"/>
        <w:rPr>
          <w:lang w:val="en-US"/>
        </w:rPr>
      </w:pPr>
      <w:r>
        <w:rPr>
          <w:rFonts w:cs="Calibri"/>
          <w:i/>
          <w:color w:val="4F81BD"/>
          <w:lang w:val="en-US"/>
        </w:rPr>
        <w:t xml:space="preserve">    </w:t>
      </w:r>
      <w:r>
        <w:rPr>
          <w:rFonts w:cs="Calibri"/>
          <w:i/>
          <w:color w:val="4F81BD"/>
          <w:lang w:val="en-US"/>
        </w:rPr>
        <w:t>&lt;supports-schemas&gt;true&lt;/supports-schemas&gt;</w:t>
      </w:r>
    </w:p>
    <w:p>
      <w:pPr>
        <w:pStyle w:val="Normal"/>
        <w:widowControl w:val="false"/>
        <w:bidi w:val="0"/>
        <w:spacing w:before="0" w:after="0"/>
        <w:ind w:left="0" w:right="0" w:hanging="0"/>
        <w:rPr>
          <w:lang w:val="en-US"/>
        </w:rPr>
      </w:pPr>
      <w:r>
        <w:rPr>
          <w:rFonts w:cs="Calibri"/>
          <w:i/>
          <w:color w:val="4F81BD"/>
          <w:lang w:val="en-US"/>
        </w:rPr>
        <w:t xml:space="preserve">    </w:t>
      </w:r>
      <w:r>
        <w:rPr>
          <w:rFonts w:cs="Calibri"/>
          <w:i/>
          <w:color w:val="4F81BD"/>
          <w:lang w:val="en-US"/>
        </w:rPr>
        <w:t>&lt;supports-procedures&gt;false&lt;/supports-procedures&gt;</w:t>
      </w:r>
    </w:p>
    <w:p>
      <w:pPr>
        <w:pStyle w:val="Normal"/>
        <w:widowControl w:val="false"/>
        <w:bidi w:val="0"/>
        <w:spacing w:before="0" w:after="0"/>
        <w:ind w:left="0" w:right="0" w:hanging="0"/>
        <w:rPr>
          <w:lang w:val="en-US"/>
        </w:rPr>
      </w:pPr>
      <w:r>
        <w:rPr>
          <w:rFonts w:cs="Calibri"/>
          <w:i/>
          <w:color w:val="4F81BD"/>
          <w:lang w:val="en-US"/>
        </w:rPr>
        <w:t xml:space="preserve">    </w:t>
      </w:r>
      <w:r>
        <w:rPr>
          <w:rFonts w:cs="Calibri"/>
          <w:i/>
          <w:color w:val="4F81BD"/>
          <w:lang w:val="en-US"/>
        </w:rPr>
        <w:t>&lt;fetch-size&gt;10000&lt;/fetch-size&gt;</w:t>
      </w:r>
    </w:p>
    <w:p>
      <w:pPr>
        <w:pStyle w:val="Normal"/>
        <w:widowControl w:val="false"/>
        <w:bidi w:val="0"/>
        <w:spacing w:before="0" w:after="0"/>
        <w:ind w:left="0" w:right="0" w:hanging="0"/>
        <w:rPr>
          <w:lang w:val="en-US"/>
        </w:rPr>
      </w:pPr>
      <w:r>
        <w:rPr>
          <w:rFonts w:cs="Calibri"/>
          <w:i/>
          <w:color w:val="4F81BD"/>
          <w:lang w:val="en-US"/>
        </w:rPr>
        <w:t xml:space="preserve">    </w:t>
      </w:r>
      <w:r>
        <w:rPr>
          <w:rFonts w:cs="Calibri"/>
          <w:i/>
          <w:color w:val="4F81BD"/>
          <w:lang w:val="en-US"/>
        </w:rPr>
        <w:t>&lt;batch-size&gt;100&lt;/batch-size&gt;</w:t>
      </w:r>
    </w:p>
    <w:p>
      <w:pPr>
        <w:pStyle w:val="Normal"/>
        <w:widowControl w:val="false"/>
        <w:bidi w:val="0"/>
        <w:spacing w:before="0" w:after="0"/>
        <w:ind w:left="0" w:right="0" w:hanging="0"/>
        <w:rPr>
          <w:lang w:val="en-US"/>
        </w:rPr>
      </w:pPr>
      <w:r>
        <w:rPr>
          <w:rFonts w:cs="Calibri"/>
          <w:i/>
          <w:color w:val="4F81BD"/>
          <w:lang w:val="en-US"/>
        </w:rPr>
        <w:t xml:space="preserve">    </w:t>
      </w:r>
      <w:r>
        <w:rPr>
          <w:rFonts w:cs="Calibri"/>
          <w:i/>
          <w:color w:val="4F81BD"/>
          <w:lang w:val="en-US"/>
        </w:rPr>
        <w:t>&lt;use-ansii-style-outer-join&gt;true&lt;/use-ansii-style-outer-join&gt;</w:t>
      </w:r>
    </w:p>
    <w:p>
      <w:pPr>
        <w:pStyle w:val="Normal"/>
        <w:widowControl w:val="false"/>
        <w:bidi w:val="0"/>
        <w:spacing w:before="0" w:after="0"/>
        <w:ind w:left="0" w:right="0" w:hanging="0"/>
        <w:rPr>
          <w:lang w:val="en-US"/>
        </w:rPr>
      </w:pPr>
      <w:r>
        <w:rPr>
          <w:rFonts w:cs="Calibri"/>
          <w:i/>
          <w:color w:val="4F81BD"/>
          <w:lang w:val="en-US"/>
        </w:rPr>
        <w:t>&lt;/jdbc-type-settings&gt;</w:t>
      </w:r>
    </w:p>
    <w:p>
      <w:pPr>
        <w:pStyle w:val="Normal"/>
        <w:widowControl w:val="false"/>
        <w:bidi w:val="0"/>
        <w:ind w:left="0" w:right="0" w:hanging="0"/>
        <w:rPr>
          <w:rFonts w:cs="Calibri"/>
          <w:lang w:val="en-US"/>
        </w:rPr>
      </w:pPr>
      <w:r>
        <w:rPr>
          <w:rFonts w:cs="Calibri"/>
          <w:lang w:val="en-US"/>
        </w:rPr>
      </w:r>
    </w:p>
    <w:p>
      <w:pPr>
        <w:pStyle w:val="Normal"/>
        <w:widowControl w:val="false"/>
        <w:numPr>
          <w:ilvl w:val="0"/>
          <w:numId w:val="11"/>
        </w:numPr>
        <w:bidi w:val="0"/>
        <w:ind w:left="720" w:right="0" w:hanging="360"/>
        <w:rPr>
          <w:lang w:val="en-US"/>
        </w:rPr>
      </w:pPr>
      <w:r>
        <w:rPr>
          <w:rFonts w:cs="Calibri"/>
          <w:lang w:val="en-US"/>
        </w:rPr>
        <w:t>Click on save configuration</w:t>
      </w:r>
    </w:p>
    <w:p>
      <w:pPr>
        <w:pStyle w:val="Normal"/>
        <w:widowControl w:val="false"/>
        <w:numPr>
          <w:ilvl w:val="0"/>
          <w:numId w:val="11"/>
        </w:numPr>
        <w:bidi w:val="0"/>
        <w:ind w:left="720" w:right="0" w:hanging="360"/>
        <w:rPr>
          <w:lang w:val="en-US"/>
        </w:rPr>
      </w:pPr>
      <w:r>
        <w:rPr>
          <w:rFonts w:cs="Calibri"/>
          <w:lang w:val="en-US"/>
        </w:rPr>
        <w:t>Restart Spotfire Services</w:t>
      </w:r>
    </w:p>
    <w:p>
      <w:pPr>
        <w:pStyle w:val="Normal"/>
        <w:widowControl w:val="false"/>
        <w:bidi w:val="0"/>
        <w:ind w:left="0" w:right="0" w:hanging="0"/>
        <w:rPr>
          <w:rFonts w:cs="Calibri"/>
          <w:lang w:val="en-US"/>
        </w:rPr>
      </w:pPr>
      <w:r>
        <w:rPr/>
        <w:drawing>
          <wp:inline distT="0" distB="0" distL="0" distR="0">
            <wp:extent cx="5486400" cy="3200400"/>
            <wp:effectExtent l="0" t="0" r="0" b="0"/>
            <wp:docPr id="60" name="Image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62" descr=""/>
                    <pic:cNvPicPr>
                      <a:picLocks noChangeAspect="1" noChangeArrowheads="1"/>
                    </pic:cNvPicPr>
                  </pic:nvPicPr>
                  <pic:blipFill>
                    <a:blip r:embed="rId67"/>
                    <a:stretch>
                      <a:fillRect/>
                    </a:stretch>
                  </pic:blipFill>
                  <pic:spPr bwMode="auto">
                    <a:xfrm>
                      <a:off x="0" y="0"/>
                      <a:ext cx="5486400" cy="3200400"/>
                    </a:xfrm>
                    <a:prstGeom prst="rect">
                      <a:avLst/>
                    </a:prstGeom>
                  </pic:spPr>
                </pic:pic>
              </a:graphicData>
            </a:graphic>
          </wp:inline>
        </w:drawing>
      </w:r>
    </w:p>
    <w:p>
      <w:pPr>
        <w:pStyle w:val="Normal"/>
        <w:widowControl w:val="false"/>
        <w:numPr>
          <w:ilvl w:val="0"/>
          <w:numId w:val="11"/>
        </w:numPr>
        <w:bidi w:val="0"/>
        <w:ind w:left="720" w:right="0" w:hanging="360"/>
        <w:rPr>
          <w:lang w:val="en-US"/>
        </w:rPr>
      </w:pPr>
      <w:r>
        <w:rPr>
          <w:rFonts w:cs="Calibri"/>
          <w:lang w:val="en-US"/>
        </w:rPr>
        <w:t>Login through Spotfire analyst after restart, open information designer and create a sample snowflake data connection to verify the data source:</w:t>
      </w:r>
    </w:p>
    <w:p>
      <w:pPr>
        <w:pStyle w:val="Normal"/>
        <w:widowControl w:val="false"/>
        <w:bidi w:val="0"/>
        <w:ind w:left="0" w:right="0" w:hanging="0"/>
        <w:rPr>
          <w:rFonts w:cs="Calibri"/>
          <w:lang w:val="en-US"/>
        </w:rPr>
      </w:pPr>
      <w:r>
        <w:rPr/>
        <w:drawing>
          <wp:inline distT="0" distB="0" distL="0" distR="0">
            <wp:extent cx="5486400" cy="2943225"/>
            <wp:effectExtent l="0" t="0" r="0" b="0"/>
            <wp:docPr id="61" name="Image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63" descr=""/>
                    <pic:cNvPicPr>
                      <a:picLocks noChangeAspect="1" noChangeArrowheads="1"/>
                    </pic:cNvPicPr>
                  </pic:nvPicPr>
                  <pic:blipFill>
                    <a:blip r:embed="rId68"/>
                    <a:stretch>
                      <a:fillRect/>
                    </a:stretch>
                  </pic:blipFill>
                  <pic:spPr bwMode="auto">
                    <a:xfrm>
                      <a:off x="0" y="0"/>
                      <a:ext cx="5486400" cy="2943225"/>
                    </a:xfrm>
                    <a:prstGeom prst="rect">
                      <a:avLst/>
                    </a:prstGeom>
                  </pic:spPr>
                </pic:pic>
              </a:graphicData>
            </a:graphic>
          </wp:inline>
        </w:drawing>
      </w:r>
    </w:p>
    <w:p>
      <w:pPr>
        <w:pStyle w:val="Normal"/>
        <w:widowControl w:val="false"/>
        <w:bidi w:val="0"/>
        <w:ind w:left="0" w:right="0" w:hanging="0"/>
        <w:rPr>
          <w:rFonts w:cs="Calibri"/>
          <w:lang w:val="en-US"/>
        </w:rPr>
      </w:pPr>
      <w:r>
        <w:rPr>
          <w:rFonts w:cs="Calibri"/>
          <w:lang w:val="en-US"/>
        </w:rPr>
      </w:r>
    </w:p>
    <w:p>
      <w:pPr>
        <w:pStyle w:val="Normal"/>
        <w:widowControl w:val="false"/>
        <w:bidi w:val="0"/>
        <w:ind w:left="0" w:right="0" w:hanging="0"/>
        <w:rPr>
          <w:rFonts w:cs="Calibri"/>
          <w:lang w:val="en-US"/>
        </w:rPr>
      </w:pPr>
      <w:r>
        <w:rPr>
          <w:rFonts w:cs="Calibri"/>
          <w:lang w:val="en-US"/>
        </w:rPr>
      </w:r>
    </w:p>
    <w:p>
      <w:pPr>
        <w:pStyle w:val="Normal"/>
        <w:widowControl w:val="false"/>
        <w:bidi w:val="0"/>
        <w:ind w:left="0" w:right="0" w:hanging="0"/>
        <w:rPr>
          <w:rFonts w:cs="Calibri"/>
          <w:lang w:val="en-US"/>
        </w:rPr>
      </w:pPr>
      <w:r>
        <w:rPr>
          <w:rFonts w:cs="Calibri"/>
          <w:lang w:val="en-US"/>
        </w:rPr>
      </w:r>
    </w:p>
    <w:p>
      <w:pPr>
        <w:pStyle w:val="Normal"/>
        <w:widowControl w:val="false"/>
        <w:bidi w:val="0"/>
        <w:ind w:left="0" w:right="0" w:hanging="0"/>
        <w:rPr>
          <w:rFonts w:cs="Calibri"/>
          <w:lang w:val="en-US"/>
        </w:rPr>
      </w:pPr>
      <w:r>
        <w:rPr>
          <w:rFonts w:cs="Calibri"/>
          <w:lang w:val="en-US"/>
        </w:rPr>
      </w:r>
    </w:p>
    <w:p>
      <w:pPr>
        <w:pStyle w:val="Normal"/>
        <w:widowControl w:val="false"/>
        <w:bidi w:val="0"/>
        <w:ind w:left="0" w:right="0" w:hanging="0"/>
        <w:rPr>
          <w:rFonts w:cs="Calibri"/>
          <w:lang w:val="en-US"/>
        </w:rPr>
      </w:pPr>
      <w:r>
        <w:rPr>
          <w:rFonts w:cs="Calibri"/>
          <w:lang w:val="en-US"/>
        </w:rPr>
      </w:r>
    </w:p>
    <w:p>
      <w:pPr>
        <w:pStyle w:val="Normal"/>
        <w:widowControl w:val="false"/>
        <w:bidi w:val="0"/>
        <w:ind w:left="0" w:right="0" w:hanging="0"/>
        <w:rPr>
          <w:rFonts w:cs="Calibri"/>
          <w:lang w:val="en-US"/>
        </w:rPr>
      </w:pPr>
      <w:r>
        <w:rPr>
          <w:rFonts w:cs="Calibri"/>
          <w:lang w:val="en-US"/>
        </w:rPr>
      </w:r>
    </w:p>
    <w:p>
      <w:pPr>
        <w:pStyle w:val="Normal"/>
        <w:widowControl w:val="false"/>
        <w:bidi w:val="0"/>
        <w:ind w:left="0" w:right="0" w:hanging="0"/>
        <w:rPr>
          <w:rFonts w:cs="Calibri"/>
          <w:lang w:val="en-US"/>
        </w:rPr>
      </w:pPr>
      <w:r>
        <w:rPr>
          <w:rFonts w:cs="Calibri"/>
          <w:lang w:val="en-US"/>
        </w:rPr>
      </w:r>
    </w:p>
    <w:p>
      <w:pPr>
        <w:pStyle w:val="Normal"/>
        <w:widowControl w:val="false"/>
        <w:bidi w:val="0"/>
        <w:ind w:left="0" w:right="0" w:hanging="0"/>
        <w:rPr>
          <w:rFonts w:cs="Calibri"/>
          <w:lang w:val="en-US"/>
        </w:rPr>
      </w:pPr>
      <w:r>
        <w:rPr>
          <w:rFonts w:cs="Calibri"/>
          <w:lang w:val="en-US"/>
        </w:rPr>
      </w:r>
    </w:p>
    <w:p>
      <w:pPr>
        <w:pStyle w:val="Normal"/>
        <w:widowControl w:val="false"/>
        <w:bidi w:val="0"/>
        <w:ind w:left="0" w:right="0" w:hanging="0"/>
        <w:rPr>
          <w:rFonts w:cs="Calibri"/>
          <w:lang w:val="en-US"/>
        </w:rPr>
      </w:pPr>
      <w:r>
        <w:rPr>
          <w:rFonts w:cs="Calibri"/>
          <w:lang w:val="en-US"/>
        </w:rPr>
      </w:r>
    </w:p>
    <w:p>
      <w:pPr>
        <w:pStyle w:val="Normal"/>
        <w:widowControl w:val="false"/>
        <w:bidi w:val="0"/>
        <w:ind w:left="0" w:right="0" w:hanging="0"/>
        <w:rPr>
          <w:rFonts w:cs="Calibri"/>
          <w:lang w:val="en-US"/>
        </w:rPr>
      </w:pPr>
      <w:r>
        <w:rPr>
          <w:rFonts w:cs="Calibri"/>
          <w:lang w:val="en-US"/>
        </w:rPr>
      </w:r>
    </w:p>
    <w:p>
      <w:pPr>
        <w:pStyle w:val="Normal"/>
        <w:widowControl w:val="false"/>
        <w:bidi w:val="0"/>
        <w:ind w:left="0" w:right="0" w:hanging="0"/>
        <w:rPr>
          <w:rFonts w:cs="Calibri"/>
          <w:lang w:val="en-US"/>
        </w:rPr>
      </w:pPr>
      <w:r>
        <w:rPr>
          <w:rFonts w:cs="Calibri"/>
          <w:lang w:val="en-US"/>
        </w:rPr>
      </w:r>
    </w:p>
    <w:p>
      <w:pPr>
        <w:pStyle w:val="Normal"/>
        <w:widowControl w:val="false"/>
        <w:bidi w:val="0"/>
        <w:ind w:left="0" w:right="0" w:hanging="0"/>
        <w:rPr>
          <w:rFonts w:cs="Calibri"/>
          <w:lang w:val="en-US"/>
        </w:rPr>
      </w:pPr>
      <w:r>
        <w:rPr>
          <w:rFonts w:cs="Calibri"/>
          <w:lang w:val="en-US"/>
        </w:rPr>
      </w:r>
    </w:p>
    <w:p>
      <w:pPr>
        <w:pStyle w:val="Normal"/>
        <w:widowControl w:val="false"/>
        <w:bidi w:val="0"/>
        <w:ind w:left="0" w:right="0" w:hanging="0"/>
        <w:rPr>
          <w:rFonts w:cs="Calibri"/>
          <w:lang w:val="en-US"/>
        </w:rPr>
      </w:pPr>
      <w:r>
        <w:rPr>
          <w:rFonts w:cs="Calibri"/>
          <w:lang w:val="en-US"/>
        </w:rPr>
      </w:r>
    </w:p>
    <w:p>
      <w:pPr>
        <w:pStyle w:val="Normal"/>
        <w:widowControl w:val="false"/>
        <w:bidi w:val="0"/>
        <w:ind w:left="0" w:right="0" w:hanging="0"/>
        <w:rPr>
          <w:rFonts w:cs="Calibri"/>
          <w:lang w:val="en-US"/>
        </w:rPr>
      </w:pPr>
      <w:r>
        <w:rPr>
          <w:rFonts w:cs="Calibri"/>
          <w:lang w:val="en-US"/>
        </w:rPr>
      </w:r>
    </w:p>
    <w:p>
      <w:pPr>
        <w:pStyle w:val="Normal"/>
        <w:widowControl w:val="false"/>
        <w:bidi w:val="0"/>
        <w:ind w:left="0" w:right="0" w:hanging="0"/>
        <w:rPr>
          <w:rFonts w:cs="Calibri"/>
          <w:lang w:val="en-US"/>
        </w:rPr>
      </w:pPr>
      <w:r>
        <w:rPr>
          <w:rFonts w:cs="Calibri"/>
          <w:lang w:val="en-US"/>
        </w:rPr>
      </w:r>
    </w:p>
    <w:p>
      <w:pPr>
        <w:pStyle w:val="Normal"/>
        <w:widowControl w:val="false"/>
        <w:bidi w:val="0"/>
        <w:ind w:left="0" w:right="0" w:hanging="0"/>
        <w:rPr>
          <w:rFonts w:cs="Calibri"/>
          <w:lang w:val="en-US"/>
        </w:rPr>
      </w:pPr>
      <w:r>
        <w:rPr>
          <w:rFonts w:cs="Calibri"/>
          <w:lang w:val="en-US"/>
        </w:rPr>
      </w:r>
    </w:p>
    <w:p>
      <w:pPr>
        <w:pStyle w:val="Normal"/>
        <w:widowControl w:val="false"/>
        <w:bidi w:val="0"/>
        <w:spacing w:lineRule="auto" w:line="276" w:before="0" w:after="200"/>
        <w:ind w:left="0" w:right="0" w:hanging="0"/>
        <w:rPr/>
      </w:pPr>
      <w:r>
        <w:rPr/>
      </w:r>
    </w:p>
    <w:sectPr>
      <w:type w:val="nextPage"/>
      <w:pgSz w:w="12240" w:h="15840"/>
      <w:pgMar w:left="1440" w:right="1440" w:gutter="0" w:header="0" w:top="1440" w:footer="0" w:bottom="144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mbria">
    <w:charset w:val="00"/>
    <w:family w:val="roman"/>
    <w:pitch w:val="variable"/>
  </w:font>
  <w:font w:name="Tahoma">
    <w:charset w:val="00"/>
    <w:family w:val="roman"/>
    <w:pitch w:val="variable"/>
  </w:font>
  <w:font w:name="Liberation Sans">
    <w:altName w:val="Arial"/>
    <w:charset w:val="00"/>
    <w:family w:val="swiss"/>
    <w:pitch w:val="variable"/>
  </w:font>
  <w:font w:name="Segoe UI">
    <w:charset w:val="00"/>
    <w:family w:val="roman"/>
    <w:pitch w:val="variable"/>
  </w:font>
  <w:font w:name="Segoe UI Symbol">
    <w:charset w:val="00"/>
    <w:family w:val="roman"/>
    <w:pitch w:val="variable"/>
  </w:font>
  <w:font w:name="Courier New">
    <w:charset w:val="01"/>
    <w:family w:val="modern"/>
    <w:pitch w:val="fixed"/>
  </w:font>
  <w:font w:name="Wingdings">
    <w:charset w:val="02"/>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720" w:hanging="360"/>
      </w:pPr>
      <w:rPr>
        <w:rFonts w:cs="Times New Roman"/>
      </w:rPr>
    </w:lvl>
    <w:lvl w:ilvl="1">
      <w:start w:val="1"/>
      <w:numFmt w:val="lowerLetter"/>
      <w:lvlText w:val="%2."/>
      <w:lvlJc w:val="left"/>
      <w:pPr>
        <w:tabs>
          <w:tab w:val="num" w:pos="0"/>
        </w:tabs>
        <w:ind w:left="1440" w:hanging="360"/>
      </w:pPr>
      <w:rPr>
        <w:rFonts w:cs="Times New Roman"/>
      </w:rPr>
    </w:lvl>
    <w:lvl w:ilvl="2">
      <w:start w:val="1"/>
      <w:numFmt w:val="lowerRoman"/>
      <w:lvlText w:val="%3."/>
      <w:lvlJc w:val="right"/>
      <w:pPr>
        <w:tabs>
          <w:tab w:val="num" w:pos="0"/>
        </w:tabs>
        <w:ind w:left="2160" w:hanging="180"/>
      </w:pPr>
      <w:rPr>
        <w:rFonts w:cs="Times New Roman"/>
      </w:rPr>
    </w:lvl>
    <w:lvl w:ilvl="3">
      <w:start w:val="1"/>
      <w:numFmt w:val="decimal"/>
      <w:lvlText w:val="%4."/>
      <w:lvlJc w:val="left"/>
      <w:pPr>
        <w:tabs>
          <w:tab w:val="num" w:pos="0"/>
        </w:tabs>
        <w:ind w:left="2880" w:hanging="360"/>
      </w:pPr>
      <w:rPr>
        <w:rFonts w:cs="Times New Roman"/>
      </w:rPr>
    </w:lvl>
    <w:lvl w:ilvl="4">
      <w:start w:val="1"/>
      <w:numFmt w:val="lowerLetter"/>
      <w:lvlText w:val="%5."/>
      <w:lvlJc w:val="left"/>
      <w:pPr>
        <w:tabs>
          <w:tab w:val="num" w:pos="0"/>
        </w:tabs>
        <w:ind w:left="3600" w:hanging="360"/>
      </w:pPr>
      <w:rPr>
        <w:rFonts w:cs="Times New Roman"/>
      </w:rPr>
    </w:lvl>
    <w:lvl w:ilvl="5">
      <w:start w:val="1"/>
      <w:numFmt w:val="lowerRoman"/>
      <w:lvlText w:val="%6."/>
      <w:lvlJc w:val="right"/>
      <w:pPr>
        <w:tabs>
          <w:tab w:val="num" w:pos="0"/>
        </w:tabs>
        <w:ind w:left="4320" w:hanging="180"/>
      </w:pPr>
      <w:rPr>
        <w:rFonts w:cs="Times New Roman"/>
      </w:rPr>
    </w:lvl>
    <w:lvl w:ilvl="6">
      <w:start w:val="1"/>
      <w:numFmt w:val="decimal"/>
      <w:lvlText w:val="%7."/>
      <w:lvlJc w:val="left"/>
      <w:pPr>
        <w:tabs>
          <w:tab w:val="num" w:pos="0"/>
        </w:tabs>
        <w:ind w:left="5040" w:hanging="360"/>
      </w:pPr>
      <w:rPr>
        <w:rFonts w:cs="Times New Roman"/>
      </w:rPr>
    </w:lvl>
    <w:lvl w:ilvl="7">
      <w:start w:val="1"/>
      <w:numFmt w:val="lowerLetter"/>
      <w:lvlText w:val="%8."/>
      <w:lvlJc w:val="left"/>
      <w:pPr>
        <w:tabs>
          <w:tab w:val="num" w:pos="0"/>
        </w:tabs>
        <w:ind w:left="5760" w:hanging="360"/>
      </w:pPr>
      <w:rPr>
        <w:rFonts w:cs="Times New Roman"/>
      </w:rPr>
    </w:lvl>
    <w:lvl w:ilvl="8">
      <w:start w:val="1"/>
      <w:numFmt w:val="lowerRoman"/>
      <w:lvlText w:val="%9."/>
      <w:lvlJc w:val="right"/>
      <w:pPr>
        <w:tabs>
          <w:tab w:val="num" w:pos="0"/>
        </w:tabs>
        <w:ind w:left="6480" w:hanging="180"/>
      </w:pPr>
      <w:rPr>
        <w:rFonts w:cs="Times New Roman"/>
      </w:rPr>
    </w:lvl>
  </w:abstractNum>
  <w:abstractNum w:abstractNumId="2">
    <w:lvl w:ilvl="0">
      <w:start w:val="1"/>
      <w:numFmt w:val="decimal"/>
      <w:lvlText w:val="%1."/>
      <w:lvlJc w:val="left"/>
      <w:pPr>
        <w:tabs>
          <w:tab w:val="num" w:pos="0"/>
        </w:tabs>
        <w:ind w:left="720" w:hanging="360"/>
      </w:pPr>
      <w:rPr>
        <w:rFonts w:cs="Times New Roman"/>
      </w:rPr>
    </w:lvl>
    <w:lvl w:ilvl="1">
      <w:start w:val="1"/>
      <w:numFmt w:val="lowerLetter"/>
      <w:lvlText w:val="%2."/>
      <w:lvlJc w:val="left"/>
      <w:pPr>
        <w:tabs>
          <w:tab w:val="num" w:pos="0"/>
        </w:tabs>
        <w:ind w:left="1440" w:hanging="360"/>
      </w:pPr>
      <w:rPr>
        <w:rFonts w:cs="Times New Roman"/>
      </w:rPr>
    </w:lvl>
    <w:lvl w:ilvl="2">
      <w:start w:val="1"/>
      <w:numFmt w:val="lowerRoman"/>
      <w:lvlText w:val="%3."/>
      <w:lvlJc w:val="right"/>
      <w:pPr>
        <w:tabs>
          <w:tab w:val="num" w:pos="0"/>
        </w:tabs>
        <w:ind w:left="2160" w:hanging="180"/>
      </w:pPr>
      <w:rPr>
        <w:rFonts w:cs="Times New Roman"/>
      </w:rPr>
    </w:lvl>
    <w:lvl w:ilvl="3">
      <w:start w:val="1"/>
      <w:numFmt w:val="decimal"/>
      <w:lvlText w:val="%4."/>
      <w:lvlJc w:val="left"/>
      <w:pPr>
        <w:tabs>
          <w:tab w:val="num" w:pos="0"/>
        </w:tabs>
        <w:ind w:left="2880" w:hanging="360"/>
      </w:pPr>
      <w:rPr>
        <w:rFonts w:cs="Times New Roman"/>
      </w:rPr>
    </w:lvl>
    <w:lvl w:ilvl="4">
      <w:start w:val="1"/>
      <w:numFmt w:val="lowerLetter"/>
      <w:lvlText w:val="%5."/>
      <w:lvlJc w:val="left"/>
      <w:pPr>
        <w:tabs>
          <w:tab w:val="num" w:pos="0"/>
        </w:tabs>
        <w:ind w:left="3600" w:hanging="360"/>
      </w:pPr>
      <w:rPr>
        <w:rFonts w:cs="Times New Roman"/>
      </w:rPr>
    </w:lvl>
    <w:lvl w:ilvl="5">
      <w:start w:val="1"/>
      <w:numFmt w:val="lowerRoman"/>
      <w:lvlText w:val="%6."/>
      <w:lvlJc w:val="right"/>
      <w:pPr>
        <w:tabs>
          <w:tab w:val="num" w:pos="0"/>
        </w:tabs>
        <w:ind w:left="4320" w:hanging="180"/>
      </w:pPr>
      <w:rPr>
        <w:rFonts w:cs="Times New Roman"/>
      </w:rPr>
    </w:lvl>
    <w:lvl w:ilvl="6">
      <w:start w:val="1"/>
      <w:numFmt w:val="decimal"/>
      <w:lvlText w:val="%7."/>
      <w:lvlJc w:val="left"/>
      <w:pPr>
        <w:tabs>
          <w:tab w:val="num" w:pos="0"/>
        </w:tabs>
        <w:ind w:left="5040" w:hanging="360"/>
      </w:pPr>
      <w:rPr>
        <w:rFonts w:cs="Times New Roman"/>
      </w:rPr>
    </w:lvl>
    <w:lvl w:ilvl="7">
      <w:start w:val="1"/>
      <w:numFmt w:val="lowerLetter"/>
      <w:lvlText w:val="%8."/>
      <w:lvlJc w:val="left"/>
      <w:pPr>
        <w:tabs>
          <w:tab w:val="num" w:pos="0"/>
        </w:tabs>
        <w:ind w:left="5760" w:hanging="360"/>
      </w:pPr>
      <w:rPr>
        <w:rFonts w:cs="Times New Roman"/>
      </w:rPr>
    </w:lvl>
    <w:lvl w:ilvl="8">
      <w:start w:val="1"/>
      <w:numFmt w:val="lowerRoman"/>
      <w:lvlText w:val="%9."/>
      <w:lvlJc w:val="right"/>
      <w:pPr>
        <w:tabs>
          <w:tab w:val="num" w:pos="0"/>
        </w:tabs>
        <w:ind w:left="6480" w:hanging="180"/>
      </w:pPr>
      <w:rPr>
        <w:rFonts w:cs="Times New Roman"/>
      </w:rPr>
    </w:lvl>
  </w:abstractNum>
  <w:abstractNum w:abstractNumId="3">
    <w:lvl w:ilvl="0">
      <w:start w:val="1"/>
      <w:numFmt w:val="decimal"/>
      <w:lvlText w:val="%1."/>
      <w:lvlJc w:val="left"/>
      <w:pPr>
        <w:tabs>
          <w:tab w:val="num" w:pos="0"/>
        </w:tabs>
        <w:ind w:left="720" w:hanging="360"/>
      </w:pPr>
      <w:rPr>
        <w:rFonts w:cs="Times New Roman"/>
      </w:rPr>
    </w:lvl>
    <w:lvl w:ilvl="1">
      <w:start w:val="1"/>
      <w:numFmt w:val="lowerLetter"/>
      <w:lvlText w:val="%2."/>
      <w:lvlJc w:val="left"/>
      <w:pPr>
        <w:tabs>
          <w:tab w:val="num" w:pos="0"/>
        </w:tabs>
        <w:ind w:left="1440" w:hanging="360"/>
      </w:pPr>
      <w:rPr>
        <w:rFonts w:cs="Times New Roman"/>
      </w:rPr>
    </w:lvl>
    <w:lvl w:ilvl="2">
      <w:start w:val="1"/>
      <w:numFmt w:val="lowerRoman"/>
      <w:lvlText w:val="%3."/>
      <w:lvlJc w:val="right"/>
      <w:pPr>
        <w:tabs>
          <w:tab w:val="num" w:pos="0"/>
        </w:tabs>
        <w:ind w:left="2160" w:hanging="180"/>
      </w:pPr>
      <w:rPr>
        <w:rFonts w:cs="Times New Roman"/>
      </w:rPr>
    </w:lvl>
    <w:lvl w:ilvl="3">
      <w:start w:val="1"/>
      <w:numFmt w:val="decimal"/>
      <w:lvlText w:val="%4."/>
      <w:lvlJc w:val="left"/>
      <w:pPr>
        <w:tabs>
          <w:tab w:val="num" w:pos="0"/>
        </w:tabs>
        <w:ind w:left="2880" w:hanging="360"/>
      </w:pPr>
      <w:rPr>
        <w:rFonts w:cs="Times New Roman"/>
      </w:rPr>
    </w:lvl>
    <w:lvl w:ilvl="4">
      <w:start w:val="1"/>
      <w:numFmt w:val="lowerLetter"/>
      <w:lvlText w:val="%5."/>
      <w:lvlJc w:val="left"/>
      <w:pPr>
        <w:tabs>
          <w:tab w:val="num" w:pos="0"/>
        </w:tabs>
        <w:ind w:left="3600" w:hanging="360"/>
      </w:pPr>
      <w:rPr>
        <w:rFonts w:cs="Times New Roman"/>
      </w:rPr>
    </w:lvl>
    <w:lvl w:ilvl="5">
      <w:start w:val="1"/>
      <w:numFmt w:val="lowerRoman"/>
      <w:lvlText w:val="%6."/>
      <w:lvlJc w:val="right"/>
      <w:pPr>
        <w:tabs>
          <w:tab w:val="num" w:pos="0"/>
        </w:tabs>
        <w:ind w:left="4320" w:hanging="180"/>
      </w:pPr>
      <w:rPr>
        <w:rFonts w:cs="Times New Roman"/>
      </w:rPr>
    </w:lvl>
    <w:lvl w:ilvl="6">
      <w:start w:val="1"/>
      <w:numFmt w:val="decimal"/>
      <w:lvlText w:val="%7."/>
      <w:lvlJc w:val="left"/>
      <w:pPr>
        <w:tabs>
          <w:tab w:val="num" w:pos="0"/>
        </w:tabs>
        <w:ind w:left="5040" w:hanging="360"/>
      </w:pPr>
      <w:rPr>
        <w:rFonts w:cs="Times New Roman"/>
      </w:rPr>
    </w:lvl>
    <w:lvl w:ilvl="7">
      <w:start w:val="1"/>
      <w:numFmt w:val="lowerLetter"/>
      <w:lvlText w:val="%8."/>
      <w:lvlJc w:val="left"/>
      <w:pPr>
        <w:tabs>
          <w:tab w:val="num" w:pos="0"/>
        </w:tabs>
        <w:ind w:left="5760" w:hanging="360"/>
      </w:pPr>
      <w:rPr>
        <w:rFonts w:cs="Times New Roman"/>
      </w:rPr>
    </w:lvl>
    <w:lvl w:ilvl="8">
      <w:start w:val="1"/>
      <w:numFmt w:val="lowerRoman"/>
      <w:lvlText w:val="%9."/>
      <w:lvlJc w:val="right"/>
      <w:pPr>
        <w:tabs>
          <w:tab w:val="num" w:pos="0"/>
        </w:tabs>
        <w:ind w:left="6480" w:hanging="180"/>
      </w:pPr>
      <w:rPr>
        <w:rFonts w:cs="Times New Roman"/>
      </w:rPr>
    </w:lvl>
  </w:abstractNum>
  <w:abstractNum w:abstractNumId="4">
    <w:lvl w:ilvl="0">
      <w:start w:val="1"/>
      <w:numFmt w:val="decimal"/>
      <w:lvlText w:val="%1."/>
      <w:lvlJc w:val="left"/>
      <w:pPr>
        <w:tabs>
          <w:tab w:val="num" w:pos="0"/>
        </w:tabs>
        <w:ind w:left="720" w:hanging="360"/>
      </w:pPr>
      <w:rPr>
        <w:rFonts w:cs="Times New Roman"/>
      </w:rPr>
    </w:lvl>
    <w:lvl w:ilvl="1">
      <w:start w:val="1"/>
      <w:numFmt w:val="lowerLetter"/>
      <w:lvlText w:val="%2."/>
      <w:lvlJc w:val="left"/>
      <w:pPr>
        <w:tabs>
          <w:tab w:val="num" w:pos="0"/>
        </w:tabs>
        <w:ind w:left="1440" w:hanging="360"/>
      </w:pPr>
      <w:rPr>
        <w:rFonts w:cs="Times New Roman"/>
      </w:rPr>
    </w:lvl>
    <w:lvl w:ilvl="2">
      <w:start w:val="1"/>
      <w:numFmt w:val="lowerRoman"/>
      <w:lvlText w:val="%3."/>
      <w:lvlJc w:val="right"/>
      <w:pPr>
        <w:tabs>
          <w:tab w:val="num" w:pos="0"/>
        </w:tabs>
        <w:ind w:left="2160" w:hanging="180"/>
      </w:pPr>
      <w:rPr>
        <w:rFonts w:cs="Times New Roman"/>
      </w:rPr>
    </w:lvl>
    <w:lvl w:ilvl="3">
      <w:start w:val="1"/>
      <w:numFmt w:val="decimal"/>
      <w:lvlText w:val="%4."/>
      <w:lvlJc w:val="left"/>
      <w:pPr>
        <w:tabs>
          <w:tab w:val="num" w:pos="0"/>
        </w:tabs>
        <w:ind w:left="2880" w:hanging="360"/>
      </w:pPr>
      <w:rPr>
        <w:rFonts w:cs="Times New Roman"/>
      </w:rPr>
    </w:lvl>
    <w:lvl w:ilvl="4">
      <w:start w:val="1"/>
      <w:numFmt w:val="lowerLetter"/>
      <w:lvlText w:val="%5."/>
      <w:lvlJc w:val="left"/>
      <w:pPr>
        <w:tabs>
          <w:tab w:val="num" w:pos="0"/>
        </w:tabs>
        <w:ind w:left="3600" w:hanging="360"/>
      </w:pPr>
      <w:rPr>
        <w:rFonts w:cs="Times New Roman"/>
      </w:rPr>
    </w:lvl>
    <w:lvl w:ilvl="5">
      <w:start w:val="1"/>
      <w:numFmt w:val="lowerRoman"/>
      <w:lvlText w:val="%6."/>
      <w:lvlJc w:val="right"/>
      <w:pPr>
        <w:tabs>
          <w:tab w:val="num" w:pos="0"/>
        </w:tabs>
        <w:ind w:left="4320" w:hanging="180"/>
      </w:pPr>
      <w:rPr>
        <w:rFonts w:cs="Times New Roman"/>
      </w:rPr>
    </w:lvl>
    <w:lvl w:ilvl="6">
      <w:start w:val="1"/>
      <w:numFmt w:val="decimal"/>
      <w:lvlText w:val="%7."/>
      <w:lvlJc w:val="left"/>
      <w:pPr>
        <w:tabs>
          <w:tab w:val="num" w:pos="0"/>
        </w:tabs>
        <w:ind w:left="5040" w:hanging="360"/>
      </w:pPr>
      <w:rPr>
        <w:rFonts w:cs="Times New Roman"/>
      </w:rPr>
    </w:lvl>
    <w:lvl w:ilvl="7">
      <w:start w:val="1"/>
      <w:numFmt w:val="lowerLetter"/>
      <w:lvlText w:val="%8."/>
      <w:lvlJc w:val="left"/>
      <w:pPr>
        <w:tabs>
          <w:tab w:val="num" w:pos="0"/>
        </w:tabs>
        <w:ind w:left="5760" w:hanging="360"/>
      </w:pPr>
      <w:rPr>
        <w:rFonts w:cs="Times New Roman"/>
      </w:rPr>
    </w:lvl>
    <w:lvl w:ilvl="8">
      <w:start w:val="1"/>
      <w:numFmt w:val="lowerRoman"/>
      <w:lvlText w:val="%9."/>
      <w:lvlJc w:val="right"/>
      <w:pPr>
        <w:tabs>
          <w:tab w:val="num" w:pos="0"/>
        </w:tabs>
        <w:ind w:left="6480" w:hanging="180"/>
      </w:pPr>
      <w:rPr>
        <w:rFonts w:cs="Times New Roman"/>
      </w:rPr>
    </w:lvl>
  </w:abstractNum>
  <w:abstractNum w:abstractNumId="5">
    <w:lvl w:ilvl="0">
      <w:start w:val="1"/>
      <w:numFmt w:val="bullet"/>
      <w:lvlText w:val=""/>
      <w:lvlJc w:val="left"/>
      <w:pPr>
        <w:tabs>
          <w:tab w:val="num" w:pos="0"/>
        </w:tabs>
        <w:ind w:left="2160" w:hanging="360"/>
      </w:pPr>
      <w:rPr>
        <w:rFonts w:ascii="Symbol" w:hAnsi="Symbol" w:cs="Symbol" w:hint="default"/>
      </w:rPr>
    </w:lvl>
    <w:lvl w:ilvl="1">
      <w:start w:val="1"/>
      <w:numFmt w:val="bullet"/>
      <w:lvlText w:val="o"/>
      <w:lvlJc w:val="left"/>
      <w:pPr>
        <w:tabs>
          <w:tab w:val="num" w:pos="0"/>
        </w:tabs>
        <w:ind w:left="2880" w:hanging="360"/>
      </w:pPr>
      <w:rPr>
        <w:rFonts w:ascii="Courier New" w:hAnsi="Courier New" w:cs="Courier New" w:hint="default"/>
      </w:rPr>
    </w:lvl>
    <w:lvl w:ilvl="2">
      <w:start w:val="1"/>
      <w:numFmt w:val="bullet"/>
      <w:lvlText w:val=""/>
      <w:lvlJc w:val="left"/>
      <w:pPr>
        <w:tabs>
          <w:tab w:val="num" w:pos="0"/>
        </w:tabs>
        <w:ind w:left="3600" w:hanging="360"/>
      </w:pPr>
      <w:rPr>
        <w:rFonts w:ascii="Wingdings" w:hAnsi="Wingdings" w:cs="Wingdings" w:hint="default"/>
      </w:rPr>
    </w:lvl>
    <w:lvl w:ilvl="3">
      <w:start w:val="1"/>
      <w:numFmt w:val="bullet"/>
      <w:lvlText w:val=""/>
      <w:lvlJc w:val="left"/>
      <w:pPr>
        <w:tabs>
          <w:tab w:val="num" w:pos="0"/>
        </w:tabs>
        <w:ind w:left="4320" w:hanging="360"/>
      </w:pPr>
      <w:rPr>
        <w:rFonts w:ascii="Symbol" w:hAnsi="Symbol" w:cs="Symbol" w:hint="default"/>
      </w:rPr>
    </w:lvl>
    <w:lvl w:ilvl="4">
      <w:start w:val="1"/>
      <w:numFmt w:val="bullet"/>
      <w:lvlText w:val="o"/>
      <w:lvlJc w:val="left"/>
      <w:pPr>
        <w:tabs>
          <w:tab w:val="num" w:pos="0"/>
        </w:tabs>
        <w:ind w:left="5040" w:hanging="360"/>
      </w:pPr>
      <w:rPr>
        <w:rFonts w:ascii="Courier New" w:hAnsi="Courier New" w:cs="Courier New" w:hint="default"/>
      </w:rPr>
    </w:lvl>
    <w:lvl w:ilvl="5">
      <w:start w:val="1"/>
      <w:numFmt w:val="bullet"/>
      <w:lvlText w:val=""/>
      <w:lvlJc w:val="left"/>
      <w:pPr>
        <w:tabs>
          <w:tab w:val="num" w:pos="0"/>
        </w:tabs>
        <w:ind w:left="5760" w:hanging="360"/>
      </w:pPr>
      <w:rPr>
        <w:rFonts w:ascii="Wingdings" w:hAnsi="Wingdings" w:cs="Wingdings" w:hint="default"/>
      </w:rPr>
    </w:lvl>
    <w:lvl w:ilvl="6">
      <w:start w:val="1"/>
      <w:numFmt w:val="bullet"/>
      <w:lvlText w:val=""/>
      <w:lvlJc w:val="left"/>
      <w:pPr>
        <w:tabs>
          <w:tab w:val="num" w:pos="0"/>
        </w:tabs>
        <w:ind w:left="6480" w:hanging="360"/>
      </w:pPr>
      <w:rPr>
        <w:rFonts w:ascii="Symbol" w:hAnsi="Symbol" w:cs="Symbol" w:hint="default"/>
      </w:rPr>
    </w:lvl>
    <w:lvl w:ilvl="7">
      <w:start w:val="1"/>
      <w:numFmt w:val="bullet"/>
      <w:lvlText w:val="o"/>
      <w:lvlJc w:val="left"/>
      <w:pPr>
        <w:tabs>
          <w:tab w:val="num" w:pos="0"/>
        </w:tabs>
        <w:ind w:left="7200" w:hanging="360"/>
      </w:pPr>
      <w:rPr>
        <w:rFonts w:ascii="Courier New" w:hAnsi="Courier New" w:cs="Courier New" w:hint="default"/>
      </w:rPr>
    </w:lvl>
    <w:lvl w:ilvl="8">
      <w:start w:val="1"/>
      <w:numFmt w:val="bullet"/>
      <w:lvlText w:val=""/>
      <w:lvlJc w:val="left"/>
      <w:pPr>
        <w:tabs>
          <w:tab w:val="num" w:pos="0"/>
        </w:tabs>
        <w:ind w:left="7920" w:hanging="360"/>
      </w:pPr>
      <w:rPr>
        <w:rFonts w:ascii="Wingdings" w:hAnsi="Wingdings" w:cs="Wingdings" w:hint="default"/>
      </w:rPr>
    </w:lvl>
  </w:abstractNum>
  <w:abstractNum w:abstractNumId="6">
    <w:lvl w:ilvl="0">
      <w:start w:val="1"/>
      <w:numFmt w:val="decimal"/>
      <w:lvlText w:val="%1."/>
      <w:lvlJc w:val="left"/>
      <w:pPr>
        <w:tabs>
          <w:tab w:val="num" w:pos="0"/>
        </w:tabs>
        <w:ind w:left="720" w:hanging="360"/>
      </w:pPr>
      <w:rPr>
        <w:rFonts w:cs="Times New Roman"/>
      </w:rPr>
    </w:lvl>
    <w:lvl w:ilvl="1">
      <w:start w:val="1"/>
      <w:numFmt w:val="lowerLetter"/>
      <w:lvlText w:val="%2."/>
      <w:lvlJc w:val="left"/>
      <w:pPr>
        <w:tabs>
          <w:tab w:val="num" w:pos="0"/>
        </w:tabs>
        <w:ind w:left="1440" w:hanging="360"/>
      </w:pPr>
      <w:rPr>
        <w:rFonts w:cs="Times New Roman"/>
      </w:rPr>
    </w:lvl>
    <w:lvl w:ilvl="2">
      <w:start w:val="1"/>
      <w:numFmt w:val="lowerRoman"/>
      <w:lvlText w:val="%3."/>
      <w:lvlJc w:val="right"/>
      <w:pPr>
        <w:tabs>
          <w:tab w:val="num" w:pos="0"/>
        </w:tabs>
        <w:ind w:left="2160" w:hanging="180"/>
      </w:pPr>
      <w:rPr>
        <w:rFonts w:cs="Times New Roman"/>
      </w:rPr>
    </w:lvl>
    <w:lvl w:ilvl="3">
      <w:start w:val="1"/>
      <w:numFmt w:val="decimal"/>
      <w:lvlText w:val="%4."/>
      <w:lvlJc w:val="left"/>
      <w:pPr>
        <w:tabs>
          <w:tab w:val="num" w:pos="0"/>
        </w:tabs>
        <w:ind w:left="2880" w:hanging="360"/>
      </w:pPr>
      <w:rPr>
        <w:rFonts w:cs="Times New Roman"/>
      </w:rPr>
    </w:lvl>
    <w:lvl w:ilvl="4">
      <w:start w:val="1"/>
      <w:numFmt w:val="lowerLetter"/>
      <w:lvlText w:val="%5."/>
      <w:lvlJc w:val="left"/>
      <w:pPr>
        <w:tabs>
          <w:tab w:val="num" w:pos="0"/>
        </w:tabs>
        <w:ind w:left="3600" w:hanging="360"/>
      </w:pPr>
      <w:rPr>
        <w:rFonts w:cs="Times New Roman"/>
      </w:rPr>
    </w:lvl>
    <w:lvl w:ilvl="5">
      <w:start w:val="1"/>
      <w:numFmt w:val="lowerRoman"/>
      <w:lvlText w:val="%6."/>
      <w:lvlJc w:val="right"/>
      <w:pPr>
        <w:tabs>
          <w:tab w:val="num" w:pos="0"/>
        </w:tabs>
        <w:ind w:left="4320" w:hanging="180"/>
      </w:pPr>
      <w:rPr>
        <w:rFonts w:cs="Times New Roman"/>
      </w:rPr>
    </w:lvl>
    <w:lvl w:ilvl="6">
      <w:start w:val="1"/>
      <w:numFmt w:val="decimal"/>
      <w:lvlText w:val="%7."/>
      <w:lvlJc w:val="left"/>
      <w:pPr>
        <w:tabs>
          <w:tab w:val="num" w:pos="0"/>
        </w:tabs>
        <w:ind w:left="5040" w:hanging="360"/>
      </w:pPr>
      <w:rPr>
        <w:rFonts w:cs="Times New Roman"/>
      </w:rPr>
    </w:lvl>
    <w:lvl w:ilvl="7">
      <w:start w:val="1"/>
      <w:numFmt w:val="lowerLetter"/>
      <w:lvlText w:val="%8."/>
      <w:lvlJc w:val="left"/>
      <w:pPr>
        <w:tabs>
          <w:tab w:val="num" w:pos="0"/>
        </w:tabs>
        <w:ind w:left="5760" w:hanging="360"/>
      </w:pPr>
      <w:rPr>
        <w:rFonts w:cs="Times New Roman"/>
      </w:rPr>
    </w:lvl>
    <w:lvl w:ilvl="8">
      <w:start w:val="1"/>
      <w:numFmt w:val="lowerRoman"/>
      <w:lvlText w:val="%9."/>
      <w:lvlJc w:val="right"/>
      <w:pPr>
        <w:tabs>
          <w:tab w:val="num" w:pos="0"/>
        </w:tabs>
        <w:ind w:left="6480" w:hanging="180"/>
      </w:pPr>
      <w:rPr>
        <w:rFonts w:cs="Times New Roman"/>
      </w:rPr>
    </w:lvl>
  </w:abstractNum>
  <w:abstractNum w:abstractNumId="7">
    <w:lvl w:ilvl="0">
      <w:start w:val="1"/>
      <w:numFmt w:val="decimal"/>
      <w:lvlText w:val="%1."/>
      <w:lvlJc w:val="left"/>
      <w:pPr>
        <w:tabs>
          <w:tab w:val="num" w:pos="0"/>
        </w:tabs>
        <w:ind w:left="720" w:hanging="360"/>
      </w:pPr>
      <w:rPr>
        <w:rFonts w:cs="Times New Roman"/>
      </w:rPr>
    </w:lvl>
    <w:lvl w:ilvl="1">
      <w:start w:val="1"/>
      <w:numFmt w:val="decimal"/>
      <w:lvlText w:val="%2."/>
      <w:lvlJc w:val="left"/>
      <w:pPr>
        <w:tabs>
          <w:tab w:val="num" w:pos="0"/>
        </w:tabs>
        <w:ind w:left="1440" w:hanging="360"/>
      </w:pPr>
      <w:rPr>
        <w:rFonts w:cs="Times New Roman"/>
      </w:rPr>
    </w:lvl>
    <w:lvl w:ilvl="2">
      <w:start w:val="1"/>
      <w:numFmt w:val="lowerRoman"/>
      <w:lvlText w:val="%3."/>
      <w:lvlJc w:val="right"/>
      <w:pPr>
        <w:tabs>
          <w:tab w:val="num" w:pos="0"/>
        </w:tabs>
        <w:ind w:left="2160" w:hanging="180"/>
      </w:pPr>
      <w:rPr>
        <w:rFonts w:cs="Times New Roman"/>
      </w:rPr>
    </w:lvl>
    <w:lvl w:ilvl="3">
      <w:start w:val="1"/>
      <w:numFmt w:val="decimal"/>
      <w:lvlText w:val="%4."/>
      <w:lvlJc w:val="left"/>
      <w:pPr>
        <w:tabs>
          <w:tab w:val="num" w:pos="0"/>
        </w:tabs>
        <w:ind w:left="2880" w:hanging="360"/>
      </w:pPr>
      <w:rPr>
        <w:rFonts w:cs="Times New Roman"/>
      </w:rPr>
    </w:lvl>
    <w:lvl w:ilvl="4">
      <w:start w:val="1"/>
      <w:numFmt w:val="lowerLetter"/>
      <w:lvlText w:val="%5."/>
      <w:lvlJc w:val="left"/>
      <w:pPr>
        <w:tabs>
          <w:tab w:val="num" w:pos="0"/>
        </w:tabs>
        <w:ind w:left="3600" w:hanging="360"/>
      </w:pPr>
      <w:rPr>
        <w:rFonts w:cs="Times New Roman"/>
      </w:rPr>
    </w:lvl>
    <w:lvl w:ilvl="5">
      <w:start w:val="1"/>
      <w:numFmt w:val="lowerRoman"/>
      <w:lvlText w:val="%6."/>
      <w:lvlJc w:val="right"/>
      <w:pPr>
        <w:tabs>
          <w:tab w:val="num" w:pos="0"/>
        </w:tabs>
        <w:ind w:left="4320" w:hanging="180"/>
      </w:pPr>
      <w:rPr>
        <w:rFonts w:cs="Times New Roman"/>
      </w:rPr>
    </w:lvl>
    <w:lvl w:ilvl="6">
      <w:start w:val="1"/>
      <w:numFmt w:val="decimal"/>
      <w:lvlText w:val="%7."/>
      <w:lvlJc w:val="left"/>
      <w:pPr>
        <w:tabs>
          <w:tab w:val="num" w:pos="0"/>
        </w:tabs>
        <w:ind w:left="5040" w:hanging="360"/>
      </w:pPr>
      <w:rPr>
        <w:rFonts w:cs="Times New Roman"/>
      </w:rPr>
    </w:lvl>
    <w:lvl w:ilvl="7">
      <w:start w:val="1"/>
      <w:numFmt w:val="lowerLetter"/>
      <w:lvlText w:val="%8."/>
      <w:lvlJc w:val="left"/>
      <w:pPr>
        <w:tabs>
          <w:tab w:val="num" w:pos="0"/>
        </w:tabs>
        <w:ind w:left="5760" w:hanging="360"/>
      </w:pPr>
      <w:rPr>
        <w:rFonts w:cs="Times New Roman"/>
      </w:rPr>
    </w:lvl>
    <w:lvl w:ilvl="8">
      <w:start w:val="1"/>
      <w:numFmt w:val="lowerRoman"/>
      <w:lvlText w:val="%9."/>
      <w:lvlJc w:val="right"/>
      <w:pPr>
        <w:tabs>
          <w:tab w:val="num" w:pos="0"/>
        </w:tabs>
        <w:ind w:left="6480" w:hanging="180"/>
      </w:pPr>
      <w:rPr>
        <w:rFonts w:cs="Times New Roman"/>
      </w:rPr>
    </w:lvl>
  </w:abstractNum>
  <w:abstractNum w:abstractNumId="8">
    <w:lvl w:ilvl="0">
      <w:start w:val="1"/>
      <w:numFmt w:val="bullet"/>
      <w:lvlText w:val=""/>
      <w:lvlJc w:val="left"/>
      <w:pPr>
        <w:tabs>
          <w:tab w:val="num" w:pos="0"/>
        </w:tabs>
        <w:ind w:left="1440" w:hanging="360"/>
      </w:pPr>
      <w:rPr>
        <w:rFonts w:ascii="Symbol" w:hAnsi="Symbol" w:cs="Symbol"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9">
    <w:lvl w:ilvl="0">
      <w:start w:val="1"/>
      <w:numFmt w:val="decimal"/>
      <w:lvlText w:val="%1."/>
      <w:lvlJc w:val="left"/>
      <w:pPr>
        <w:tabs>
          <w:tab w:val="num" w:pos="0"/>
        </w:tabs>
        <w:ind w:left="720" w:hanging="360"/>
      </w:pPr>
      <w:rPr>
        <w:rFonts w:cs="Times New Roman"/>
      </w:rPr>
    </w:lvl>
    <w:lvl w:ilvl="1">
      <w:start w:val="1"/>
      <w:numFmt w:val="lowerLetter"/>
      <w:lvlText w:val="%2."/>
      <w:lvlJc w:val="left"/>
      <w:pPr>
        <w:tabs>
          <w:tab w:val="num" w:pos="0"/>
        </w:tabs>
        <w:ind w:left="1440" w:hanging="360"/>
      </w:pPr>
      <w:rPr>
        <w:rFonts w:cs="Times New Roman"/>
      </w:rPr>
    </w:lvl>
    <w:lvl w:ilvl="2">
      <w:start w:val="1"/>
      <w:numFmt w:val="lowerRoman"/>
      <w:lvlText w:val="%3."/>
      <w:lvlJc w:val="right"/>
      <w:pPr>
        <w:tabs>
          <w:tab w:val="num" w:pos="0"/>
        </w:tabs>
        <w:ind w:left="2160" w:hanging="180"/>
      </w:pPr>
      <w:rPr>
        <w:rFonts w:cs="Times New Roman"/>
      </w:rPr>
    </w:lvl>
    <w:lvl w:ilvl="3">
      <w:start w:val="1"/>
      <w:numFmt w:val="decimal"/>
      <w:lvlText w:val="%4."/>
      <w:lvlJc w:val="left"/>
      <w:pPr>
        <w:tabs>
          <w:tab w:val="num" w:pos="0"/>
        </w:tabs>
        <w:ind w:left="2880" w:hanging="360"/>
      </w:pPr>
      <w:rPr>
        <w:rFonts w:cs="Times New Roman"/>
      </w:rPr>
    </w:lvl>
    <w:lvl w:ilvl="4">
      <w:start w:val="1"/>
      <w:numFmt w:val="lowerLetter"/>
      <w:lvlText w:val="%5."/>
      <w:lvlJc w:val="left"/>
      <w:pPr>
        <w:tabs>
          <w:tab w:val="num" w:pos="0"/>
        </w:tabs>
        <w:ind w:left="3600" w:hanging="360"/>
      </w:pPr>
      <w:rPr>
        <w:rFonts w:cs="Times New Roman"/>
      </w:rPr>
    </w:lvl>
    <w:lvl w:ilvl="5">
      <w:start w:val="1"/>
      <w:numFmt w:val="lowerRoman"/>
      <w:lvlText w:val="%6."/>
      <w:lvlJc w:val="right"/>
      <w:pPr>
        <w:tabs>
          <w:tab w:val="num" w:pos="0"/>
        </w:tabs>
        <w:ind w:left="4320" w:hanging="180"/>
      </w:pPr>
      <w:rPr>
        <w:rFonts w:cs="Times New Roman"/>
      </w:rPr>
    </w:lvl>
    <w:lvl w:ilvl="6">
      <w:start w:val="1"/>
      <w:numFmt w:val="decimal"/>
      <w:lvlText w:val="%7."/>
      <w:lvlJc w:val="left"/>
      <w:pPr>
        <w:tabs>
          <w:tab w:val="num" w:pos="0"/>
        </w:tabs>
        <w:ind w:left="5040" w:hanging="360"/>
      </w:pPr>
      <w:rPr>
        <w:rFonts w:cs="Times New Roman"/>
      </w:rPr>
    </w:lvl>
    <w:lvl w:ilvl="7">
      <w:start w:val="1"/>
      <w:numFmt w:val="lowerLetter"/>
      <w:lvlText w:val="%8."/>
      <w:lvlJc w:val="left"/>
      <w:pPr>
        <w:tabs>
          <w:tab w:val="num" w:pos="0"/>
        </w:tabs>
        <w:ind w:left="5760" w:hanging="360"/>
      </w:pPr>
      <w:rPr>
        <w:rFonts w:cs="Times New Roman"/>
      </w:rPr>
    </w:lvl>
    <w:lvl w:ilvl="8">
      <w:start w:val="1"/>
      <w:numFmt w:val="lowerRoman"/>
      <w:lvlText w:val="%9."/>
      <w:lvlJc w:val="right"/>
      <w:pPr>
        <w:tabs>
          <w:tab w:val="num" w:pos="0"/>
        </w:tabs>
        <w:ind w:left="6480" w:hanging="180"/>
      </w:pPr>
      <w:rPr>
        <w:rFonts w:cs="Times New Roman"/>
      </w:rPr>
    </w:lvl>
  </w:abstractNum>
  <w:abstractNum w:abstractNumId="10">
    <w:lvl w:ilvl="0">
      <w:start w:val="1"/>
      <w:numFmt w:val="decimal"/>
      <w:lvlText w:val="%1."/>
      <w:lvlJc w:val="left"/>
      <w:pPr>
        <w:tabs>
          <w:tab w:val="num" w:pos="0"/>
        </w:tabs>
        <w:ind w:left="720" w:hanging="360"/>
      </w:pPr>
      <w:rPr>
        <w:rFonts w:cs="Times New Roman"/>
      </w:rPr>
    </w:lvl>
    <w:lvl w:ilvl="1">
      <w:start w:val="1"/>
      <w:numFmt w:val="lowerLetter"/>
      <w:lvlText w:val="%2."/>
      <w:lvlJc w:val="left"/>
      <w:pPr>
        <w:tabs>
          <w:tab w:val="num" w:pos="0"/>
        </w:tabs>
        <w:ind w:left="1440" w:hanging="360"/>
      </w:pPr>
      <w:rPr>
        <w:rFonts w:cs="Times New Roman"/>
      </w:rPr>
    </w:lvl>
    <w:lvl w:ilvl="2">
      <w:start w:val="1"/>
      <w:numFmt w:val="lowerRoman"/>
      <w:lvlText w:val="%3."/>
      <w:lvlJc w:val="right"/>
      <w:pPr>
        <w:tabs>
          <w:tab w:val="num" w:pos="0"/>
        </w:tabs>
        <w:ind w:left="2160" w:hanging="180"/>
      </w:pPr>
      <w:rPr>
        <w:rFonts w:cs="Times New Roman"/>
      </w:rPr>
    </w:lvl>
    <w:lvl w:ilvl="3">
      <w:start w:val="1"/>
      <w:numFmt w:val="decimal"/>
      <w:lvlText w:val="%4."/>
      <w:lvlJc w:val="left"/>
      <w:pPr>
        <w:tabs>
          <w:tab w:val="num" w:pos="0"/>
        </w:tabs>
        <w:ind w:left="2880" w:hanging="360"/>
      </w:pPr>
      <w:rPr>
        <w:rFonts w:cs="Times New Roman"/>
      </w:rPr>
    </w:lvl>
    <w:lvl w:ilvl="4">
      <w:start w:val="1"/>
      <w:numFmt w:val="lowerLetter"/>
      <w:lvlText w:val="%5."/>
      <w:lvlJc w:val="left"/>
      <w:pPr>
        <w:tabs>
          <w:tab w:val="num" w:pos="0"/>
        </w:tabs>
        <w:ind w:left="3600" w:hanging="360"/>
      </w:pPr>
      <w:rPr>
        <w:rFonts w:cs="Times New Roman"/>
      </w:rPr>
    </w:lvl>
    <w:lvl w:ilvl="5">
      <w:start w:val="1"/>
      <w:numFmt w:val="lowerRoman"/>
      <w:lvlText w:val="%6."/>
      <w:lvlJc w:val="right"/>
      <w:pPr>
        <w:tabs>
          <w:tab w:val="num" w:pos="0"/>
        </w:tabs>
        <w:ind w:left="4320" w:hanging="180"/>
      </w:pPr>
      <w:rPr>
        <w:rFonts w:cs="Times New Roman"/>
      </w:rPr>
    </w:lvl>
    <w:lvl w:ilvl="6">
      <w:start w:val="1"/>
      <w:numFmt w:val="decimal"/>
      <w:lvlText w:val="%7."/>
      <w:lvlJc w:val="left"/>
      <w:pPr>
        <w:tabs>
          <w:tab w:val="num" w:pos="0"/>
        </w:tabs>
        <w:ind w:left="5040" w:hanging="360"/>
      </w:pPr>
      <w:rPr>
        <w:rFonts w:cs="Times New Roman"/>
      </w:rPr>
    </w:lvl>
    <w:lvl w:ilvl="7">
      <w:start w:val="1"/>
      <w:numFmt w:val="lowerLetter"/>
      <w:lvlText w:val="%8."/>
      <w:lvlJc w:val="left"/>
      <w:pPr>
        <w:tabs>
          <w:tab w:val="num" w:pos="0"/>
        </w:tabs>
        <w:ind w:left="5760" w:hanging="360"/>
      </w:pPr>
      <w:rPr>
        <w:rFonts w:cs="Times New Roman"/>
      </w:rPr>
    </w:lvl>
    <w:lvl w:ilvl="8">
      <w:start w:val="1"/>
      <w:numFmt w:val="lowerRoman"/>
      <w:lvlText w:val="%9."/>
      <w:lvlJc w:val="right"/>
      <w:pPr>
        <w:tabs>
          <w:tab w:val="num" w:pos="0"/>
        </w:tabs>
        <w:ind w:left="6480" w:hanging="180"/>
      </w:pPr>
      <w:rPr>
        <w:rFonts w:cs="Times New Roman"/>
      </w:rPr>
    </w:lvl>
  </w:abstractNum>
  <w:abstractNum w:abstractNumId="11">
    <w:lvl w:ilvl="0">
      <w:start w:val="1"/>
      <w:numFmt w:val="decimal"/>
      <w:lvlText w:val="%1."/>
      <w:lvlJc w:val="left"/>
      <w:pPr>
        <w:tabs>
          <w:tab w:val="num" w:pos="0"/>
        </w:tabs>
        <w:ind w:left="720" w:hanging="360"/>
      </w:pPr>
      <w:rPr>
        <w:rFonts w:cs="Times New Roman"/>
      </w:rPr>
    </w:lvl>
    <w:lvl w:ilvl="1">
      <w:start w:val="1"/>
      <w:numFmt w:val="lowerLetter"/>
      <w:lvlText w:val="%2."/>
      <w:lvlJc w:val="left"/>
      <w:pPr>
        <w:tabs>
          <w:tab w:val="num" w:pos="0"/>
        </w:tabs>
        <w:ind w:left="1440" w:hanging="360"/>
      </w:pPr>
      <w:rPr>
        <w:rFonts w:cs="Times New Roman"/>
      </w:rPr>
    </w:lvl>
    <w:lvl w:ilvl="2">
      <w:start w:val="1"/>
      <w:numFmt w:val="lowerRoman"/>
      <w:lvlText w:val="%3."/>
      <w:lvlJc w:val="right"/>
      <w:pPr>
        <w:tabs>
          <w:tab w:val="num" w:pos="0"/>
        </w:tabs>
        <w:ind w:left="2160" w:hanging="180"/>
      </w:pPr>
      <w:rPr>
        <w:rFonts w:cs="Times New Roman"/>
      </w:rPr>
    </w:lvl>
    <w:lvl w:ilvl="3">
      <w:start w:val="1"/>
      <w:numFmt w:val="decimal"/>
      <w:lvlText w:val="%4."/>
      <w:lvlJc w:val="left"/>
      <w:pPr>
        <w:tabs>
          <w:tab w:val="num" w:pos="0"/>
        </w:tabs>
        <w:ind w:left="2880" w:hanging="360"/>
      </w:pPr>
      <w:rPr>
        <w:rFonts w:cs="Times New Roman"/>
      </w:rPr>
    </w:lvl>
    <w:lvl w:ilvl="4">
      <w:start w:val="1"/>
      <w:numFmt w:val="lowerLetter"/>
      <w:lvlText w:val="%5."/>
      <w:lvlJc w:val="left"/>
      <w:pPr>
        <w:tabs>
          <w:tab w:val="num" w:pos="0"/>
        </w:tabs>
        <w:ind w:left="3600" w:hanging="360"/>
      </w:pPr>
      <w:rPr>
        <w:rFonts w:cs="Times New Roman"/>
      </w:rPr>
    </w:lvl>
    <w:lvl w:ilvl="5">
      <w:start w:val="1"/>
      <w:numFmt w:val="lowerRoman"/>
      <w:lvlText w:val="%6."/>
      <w:lvlJc w:val="right"/>
      <w:pPr>
        <w:tabs>
          <w:tab w:val="num" w:pos="0"/>
        </w:tabs>
        <w:ind w:left="4320" w:hanging="180"/>
      </w:pPr>
      <w:rPr>
        <w:rFonts w:cs="Times New Roman"/>
      </w:rPr>
    </w:lvl>
    <w:lvl w:ilvl="6">
      <w:start w:val="1"/>
      <w:numFmt w:val="decimal"/>
      <w:lvlText w:val="%7."/>
      <w:lvlJc w:val="left"/>
      <w:pPr>
        <w:tabs>
          <w:tab w:val="num" w:pos="0"/>
        </w:tabs>
        <w:ind w:left="5040" w:hanging="360"/>
      </w:pPr>
      <w:rPr>
        <w:rFonts w:cs="Times New Roman"/>
      </w:rPr>
    </w:lvl>
    <w:lvl w:ilvl="7">
      <w:start w:val="1"/>
      <w:numFmt w:val="lowerLetter"/>
      <w:lvlText w:val="%8."/>
      <w:lvlJc w:val="left"/>
      <w:pPr>
        <w:tabs>
          <w:tab w:val="num" w:pos="0"/>
        </w:tabs>
        <w:ind w:left="5760" w:hanging="360"/>
      </w:pPr>
      <w:rPr>
        <w:rFonts w:cs="Times New Roman"/>
      </w:rPr>
    </w:lvl>
    <w:lvl w:ilvl="8">
      <w:start w:val="1"/>
      <w:numFmt w:val="lowerRoman"/>
      <w:lvlText w:val="%9."/>
      <w:lvlJc w:val="right"/>
      <w:pPr>
        <w:tabs>
          <w:tab w:val="num" w:pos="0"/>
        </w:tabs>
        <w:ind w:left="6480" w:hanging="180"/>
      </w:pPr>
      <w:rPr>
        <w:rFonts w:cs="Times New Roman"/>
      </w:rPr>
    </w:lvl>
  </w:abstractNum>
  <w:abstractNum w:abstractNumId="1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w="http://schemas.openxmlformats.org/wordprocessingml/2006/main">
  <w:zoom w:percent="80"/>
  <w:defaultTabStop w:val="720"/>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Arial"/>
        <w:kern w:val="2"/>
        <w:sz w:val="24"/>
        <w:szCs w:val="24"/>
        <w:lang w:val="en-AU" w:eastAsia="zh-CN" w:bidi="hi-IN"/>
      </w:rPr>
    </w:rPrDefault>
    <w:pPrDefault>
      <w:pPr>
        <w:suppressAutoHyphens w:val="true"/>
      </w:pPr>
    </w:pPrDefault>
  </w:docDefaults>
  <w:style w:type="paragraph" w:styleId="Normal">
    <w:name w:val="Normal"/>
    <w:qFormat/>
    <w:pPr>
      <w:widowControl/>
      <w:bidi w:val="0"/>
      <w:spacing w:lineRule="auto" w:line="276" w:before="0" w:after="200"/>
      <w:jc w:val="left"/>
      <w:textAlignment w:val="auto"/>
    </w:pPr>
    <w:rPr>
      <w:rFonts w:ascii="Calibri" w:hAnsi="Calibri" w:eastAsia="Times New Roman" w:cs="Times New Roman"/>
      <w:color w:val="auto"/>
      <w:kern w:val="2"/>
      <w:sz w:val="22"/>
      <w:szCs w:val="22"/>
      <w:lang w:val="en-US" w:eastAsia="en-US" w:bidi="ar-SA"/>
    </w:rPr>
  </w:style>
  <w:style w:type="paragraph" w:styleId="Heading1">
    <w:name w:val="Heading 1"/>
    <w:basedOn w:val="Normal"/>
    <w:next w:val="Normal"/>
    <w:qFormat/>
    <w:pPr>
      <w:keepNext w:val="true"/>
      <w:keepLines/>
      <w:spacing w:before="480" w:after="0"/>
      <w:outlineLvl w:val="0"/>
    </w:pPr>
    <w:rPr>
      <w:rFonts w:ascii="Cambria" w:hAnsi="Cambria"/>
      <w:b/>
      <w:bCs/>
      <w:color w:val="365F91"/>
      <w:sz w:val="28"/>
      <w:szCs w:val="28"/>
    </w:rPr>
  </w:style>
  <w:style w:type="paragraph" w:styleId="Heading2">
    <w:name w:val="Heading 2"/>
    <w:basedOn w:val="Normal"/>
    <w:next w:val="Normal"/>
    <w:qFormat/>
    <w:pPr>
      <w:keepNext w:val="true"/>
      <w:keepLines/>
      <w:spacing w:before="200" w:after="0"/>
      <w:outlineLvl w:val="1"/>
    </w:pPr>
    <w:rPr>
      <w:rFonts w:ascii="Cambria" w:hAnsi="Cambria"/>
      <w:b/>
      <w:bCs/>
      <w:color w:val="4F81BD"/>
      <w:sz w:val="26"/>
      <w:szCs w:val="26"/>
    </w:rPr>
  </w:style>
  <w:style w:type="paragraph" w:styleId="Heading3">
    <w:name w:val="Heading 3"/>
    <w:basedOn w:val="Normal"/>
    <w:next w:val="Normal"/>
    <w:qFormat/>
    <w:pPr>
      <w:keepNext w:val="true"/>
      <w:keepLines/>
      <w:spacing w:before="200" w:after="0"/>
      <w:outlineLvl w:val="2"/>
    </w:pPr>
    <w:rPr>
      <w:rFonts w:ascii="Cambria" w:hAnsi="Cambria"/>
      <w:b/>
      <w:bCs/>
      <w:color w:val="4F81BD"/>
    </w:rPr>
  </w:style>
  <w:style w:type="paragraph" w:styleId="Heading4">
    <w:name w:val="Heading 4"/>
    <w:basedOn w:val="Normal"/>
    <w:next w:val="Normal"/>
    <w:qFormat/>
    <w:pPr>
      <w:keepNext w:val="true"/>
      <w:keepLines/>
      <w:spacing w:before="200" w:after="0"/>
      <w:outlineLvl w:val="3"/>
    </w:pPr>
    <w:rPr>
      <w:rFonts w:ascii="Cambria" w:hAnsi="Cambria"/>
      <w:b/>
      <w:bCs/>
      <w:i/>
      <w:iCs/>
      <w:color w:val="4F81BD"/>
    </w:rPr>
  </w:style>
  <w:style w:type="paragraph" w:styleId="Heading5">
    <w:name w:val="Heading 5"/>
    <w:basedOn w:val="Normal"/>
    <w:next w:val="Normal"/>
    <w:qFormat/>
    <w:pPr>
      <w:keepNext w:val="true"/>
      <w:keepLines/>
      <w:spacing w:before="200" w:after="0"/>
      <w:outlineLvl w:val="4"/>
    </w:pPr>
    <w:rPr>
      <w:rFonts w:ascii="Cambria" w:hAnsi="Cambria"/>
      <w:color w:val="243F60"/>
    </w:rPr>
  </w:style>
  <w:style w:type="character" w:styleId="DefaultParagraphFont">
    <w:name w:val="Default Paragraph Font"/>
    <w:qFormat/>
    <w:rPr/>
  </w:style>
  <w:style w:type="character" w:styleId="BalloonTextChar">
    <w:name w:val="Balloon Text Char"/>
    <w:basedOn w:val="DefaultParagraphFont"/>
    <w:qFormat/>
    <w:rPr>
      <w:rFonts w:ascii="Tahoma" w:hAnsi="Tahoma" w:eastAsia="Times New Roman" w:cs="Tahoma"/>
      <w:sz w:val="16"/>
      <w:szCs w:val="16"/>
    </w:rPr>
  </w:style>
  <w:style w:type="character" w:styleId="Heading1Char">
    <w:name w:val="Heading 1 Char"/>
    <w:basedOn w:val="DefaultParagraphFont"/>
    <w:qFormat/>
    <w:rPr>
      <w:rFonts w:ascii="Cambria" w:hAnsi="Cambria"/>
      <w:b/>
      <w:bCs/>
      <w:color w:val="365F91"/>
      <w:sz w:val="28"/>
      <w:szCs w:val="28"/>
    </w:rPr>
  </w:style>
  <w:style w:type="character" w:styleId="Heading2Char">
    <w:name w:val="Heading 2 Char"/>
    <w:basedOn w:val="DefaultParagraphFont"/>
    <w:qFormat/>
    <w:rPr>
      <w:rFonts w:ascii="Cambria" w:hAnsi="Cambria"/>
      <w:b/>
      <w:bCs/>
      <w:color w:val="4F81BD"/>
      <w:sz w:val="26"/>
      <w:szCs w:val="26"/>
    </w:rPr>
  </w:style>
  <w:style w:type="character" w:styleId="Heading3Char">
    <w:name w:val="Heading 3 Char"/>
    <w:basedOn w:val="DefaultParagraphFont"/>
    <w:qFormat/>
    <w:rPr>
      <w:rFonts w:ascii="Cambria" w:hAnsi="Cambria"/>
      <w:b/>
      <w:bCs/>
      <w:color w:val="4F81BD"/>
      <w:sz w:val="24"/>
      <w:szCs w:val="24"/>
    </w:rPr>
  </w:style>
  <w:style w:type="character" w:styleId="Heading4Char">
    <w:name w:val="Heading 4 Char"/>
    <w:basedOn w:val="DefaultParagraphFont"/>
    <w:qFormat/>
    <w:rPr>
      <w:rFonts w:ascii="Cambria" w:hAnsi="Cambria"/>
      <w:b/>
      <w:bCs/>
      <w:i/>
      <w:iCs/>
      <w:color w:val="4F81BD"/>
      <w:sz w:val="24"/>
      <w:szCs w:val="24"/>
    </w:rPr>
  </w:style>
  <w:style w:type="character" w:styleId="Heading5Char">
    <w:name w:val="Heading 5 Char"/>
    <w:basedOn w:val="DefaultParagraphFont"/>
    <w:qFormat/>
    <w:rPr>
      <w:rFonts w:ascii="Cambria" w:hAnsi="Cambria"/>
      <w:color w:val="243F60"/>
      <w:sz w:val="24"/>
      <w:szCs w:val="24"/>
    </w:rPr>
  </w:style>
  <w:style w:type="character" w:styleId="InternetLink">
    <w:name w:val="Hyperlink"/>
    <w:basedOn w:val="DefaultParagraphFont"/>
    <w:rPr>
      <w:rFonts w:ascii="Times New Roman" w:hAnsi="Times New Roman" w:eastAsia="Times New Roman"/>
      <w:color w:val="0000FF"/>
      <w:sz w:val="24"/>
      <w:szCs w:val="24"/>
      <w:u w:val="single"/>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NormalTable">
    <w:name w:val="Normal Table"/>
    <w:qFormat/>
    <w:pPr>
      <w:widowControl/>
      <w:bidi w:val="0"/>
      <w:spacing w:lineRule="auto" w:line="276" w:before="0" w:after="200"/>
      <w:jc w:val="left"/>
      <w:textAlignment w:val="auto"/>
    </w:pPr>
    <w:rPr>
      <w:rFonts w:ascii="Calibri" w:hAnsi="Calibri" w:eastAsia="Times New Roman" w:cs="Times New Roman"/>
      <w:color w:val="auto"/>
      <w:kern w:val="2"/>
      <w:sz w:val="22"/>
      <w:szCs w:val="22"/>
      <w:lang w:val="en-US" w:eastAsia="en-US" w:bidi="ar-SA"/>
    </w:rPr>
  </w:style>
  <w:style w:type="paragraph" w:styleId="BalloonText">
    <w:name w:val="Balloon Text"/>
    <w:basedOn w:val="Normal"/>
    <w:qFormat/>
    <w:pPr>
      <w:spacing w:lineRule="auto" w:line="240" w:before="0" w:after="0"/>
    </w:pPr>
    <w:rPr>
      <w:rFonts w:ascii="Tahoma" w:hAnsi="Tahoma" w:cs="Tahoma"/>
      <w:sz w:val="16"/>
      <w:szCs w:val="16"/>
    </w:rPr>
  </w:style>
  <w:style w:type="paragraph" w:styleId="IndexHeading">
    <w:name w:val="Index Heading"/>
    <w:basedOn w:val="Heading"/>
    <w:pPr/>
    <w:rPr/>
  </w:style>
  <w:style w:type="paragraph" w:styleId="ContentsHeading">
    <w:name w:val="TOC Heading"/>
    <w:basedOn w:val="Heading1"/>
    <w:next w:val="Normal"/>
    <w:pPr>
      <w:keepNext w:val="true"/>
      <w:keepLines/>
      <w:spacing w:before="480" w:after="0"/>
    </w:pPr>
    <w:rPr>
      <w:rFonts w:ascii="Cambria" w:hAnsi="Cambria"/>
      <w:b/>
      <w:bCs/>
      <w:color w:val="365F91"/>
      <w:sz w:val="28"/>
      <w:szCs w:val="28"/>
      <w:lang w:eastAsia="ja-JP"/>
    </w:rPr>
  </w:style>
  <w:style w:type="paragraph" w:styleId="Contents1">
    <w:name w:val="TOC 1"/>
    <w:basedOn w:val="Normal"/>
    <w:next w:val="Normal"/>
    <w:autoRedefine/>
    <w:pPr>
      <w:spacing w:before="0" w:after="100"/>
    </w:pPr>
    <w:rPr/>
  </w:style>
  <w:style w:type="paragraph" w:styleId="Contents2">
    <w:name w:val="TOC 2"/>
    <w:basedOn w:val="Normal"/>
    <w:next w:val="Normal"/>
    <w:autoRedefine/>
    <w:pPr>
      <w:spacing w:before="0" w:after="100"/>
      <w:ind w:left="220" w:hanging="0"/>
    </w:pPr>
    <w:rPr>
      <w:lang w:eastAsia="ja-JP"/>
    </w:rPr>
  </w:style>
  <w:style w:type="paragraph" w:styleId="Contents3">
    <w:name w:val="TOC 3"/>
    <w:basedOn w:val="Normal"/>
    <w:next w:val="Normal"/>
    <w:autoRedefine/>
    <w:pPr>
      <w:spacing w:before="0" w:after="100"/>
      <w:ind w:left="440" w:hanging="0"/>
    </w:pPr>
    <w:rPr>
      <w:lang w:eastAsia="ja-JP"/>
    </w:rPr>
  </w:style>
  <w:style w:type="paragraph" w:styleId="Contents5">
    <w:name w:val="TOC 5"/>
    <w:basedOn w:val="Normal"/>
    <w:next w:val="Normal"/>
    <w:autoRedefine/>
    <w:pPr>
      <w:spacing w:before="0" w:after="100"/>
      <w:ind w:left="880" w:hanging="0"/>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edelivery.tibco.com/storefront/index.ep"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hyperlink" Target="https://support.tibco.com/s/hotfixes" TargetMode="External"/><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hyperlink" Target="https://support.microsoft.com/en-us/topic/the-latest-supported-visual-c-downloads-2647da03-1eea-4433-9aff-95f26a218cc0" TargetMode="External"/><Relationship Id="rId17" Type="http://schemas.openxmlformats.org/officeDocument/2006/relationships/hyperlink" Target="https://aka.ms/vs/16/release/vc_redist.x64.exe" TargetMode="External"/><Relationship Id="rId18" Type="http://schemas.openxmlformats.org/officeDocument/2006/relationships/hyperlink" Target="https://www.oracle.com/database/technologies/instant-client/winx64-64-downloads.html" TargetMode="External"/><Relationship Id="rId19" Type="http://schemas.openxmlformats.org/officeDocument/2006/relationships/image" Target="media/image1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33" Type="http://schemas.openxmlformats.org/officeDocument/2006/relationships/image" Target="media/image27.png"/><Relationship Id="rId34" Type="http://schemas.openxmlformats.org/officeDocument/2006/relationships/image" Target="media/image28.png"/><Relationship Id="rId35" Type="http://schemas.openxmlformats.org/officeDocument/2006/relationships/image" Target="media/image29.png"/><Relationship Id="rId36" Type="http://schemas.openxmlformats.org/officeDocument/2006/relationships/image" Target="media/image30.png"/><Relationship Id="rId37" Type="http://schemas.openxmlformats.org/officeDocument/2006/relationships/image" Target="media/image31.png"/><Relationship Id="rId38" Type="http://schemas.openxmlformats.org/officeDocument/2006/relationships/image" Target="media/image32.png"/><Relationship Id="rId39" Type="http://schemas.openxmlformats.org/officeDocument/2006/relationships/image" Target="media/image33.png"/><Relationship Id="rId40" Type="http://schemas.openxmlformats.org/officeDocument/2006/relationships/image" Target="media/image34.png"/><Relationship Id="rId41" Type="http://schemas.openxmlformats.org/officeDocument/2006/relationships/image" Target="media/image35.png"/><Relationship Id="rId42" Type="http://schemas.openxmlformats.org/officeDocument/2006/relationships/image" Target="media/image36.png"/><Relationship Id="rId43" Type="http://schemas.openxmlformats.org/officeDocument/2006/relationships/image" Target="media/image37.png"/><Relationship Id="rId44" Type="http://schemas.openxmlformats.org/officeDocument/2006/relationships/image" Target="media/image38.png"/><Relationship Id="rId45" Type="http://schemas.openxmlformats.org/officeDocument/2006/relationships/image" Target="media/image39.png"/><Relationship Id="rId46" Type="http://schemas.openxmlformats.org/officeDocument/2006/relationships/image" Target="media/image40.png"/><Relationship Id="rId47" Type="http://schemas.openxmlformats.org/officeDocument/2006/relationships/image" Target="media/image41.png"/><Relationship Id="rId48" Type="http://schemas.openxmlformats.org/officeDocument/2006/relationships/image" Target="media/image42.png"/><Relationship Id="rId49" Type="http://schemas.openxmlformats.org/officeDocument/2006/relationships/image" Target="media/image43.png"/><Relationship Id="rId50" Type="http://schemas.openxmlformats.org/officeDocument/2006/relationships/image" Target="media/image44.png"/><Relationship Id="rId51" Type="http://schemas.openxmlformats.org/officeDocument/2006/relationships/image" Target="media/image45.png"/><Relationship Id="rId52" Type="http://schemas.openxmlformats.org/officeDocument/2006/relationships/image" Target="media/image46.png"/><Relationship Id="rId53" Type="http://schemas.openxmlformats.org/officeDocument/2006/relationships/image" Target="media/image47.png"/><Relationship Id="rId54" Type="http://schemas.openxmlformats.org/officeDocument/2006/relationships/image" Target="media/image48.png"/><Relationship Id="rId55" Type="http://schemas.openxmlformats.org/officeDocument/2006/relationships/image" Target="media/image49.png"/><Relationship Id="rId56" Type="http://schemas.openxmlformats.org/officeDocument/2006/relationships/image" Target="media/image50.png"/><Relationship Id="rId57" Type="http://schemas.openxmlformats.org/officeDocument/2006/relationships/image" Target="media/image51.png"/><Relationship Id="rId58" Type="http://schemas.openxmlformats.org/officeDocument/2006/relationships/image" Target="media/image52.png"/><Relationship Id="rId59" Type="http://schemas.openxmlformats.org/officeDocument/2006/relationships/image" Target="media/image53.png"/><Relationship Id="rId60" Type="http://schemas.openxmlformats.org/officeDocument/2006/relationships/image" Target="media/image54.png"/><Relationship Id="rId61" Type="http://schemas.openxmlformats.org/officeDocument/2006/relationships/hyperlink" Target="https://docs.snowflake.com/en/user-guide/odbc-windows.html" TargetMode="External"/><Relationship Id="rId62" Type="http://schemas.openxmlformats.org/officeDocument/2006/relationships/image" Target="media/image55.png"/><Relationship Id="rId63" Type="http://schemas.openxmlformats.org/officeDocument/2006/relationships/image" Target="media/image56.png"/><Relationship Id="rId64" Type="http://schemas.openxmlformats.org/officeDocument/2006/relationships/image" Target="media/image57.png"/><Relationship Id="rId65" Type="http://schemas.openxmlformats.org/officeDocument/2006/relationships/image" Target="media/image58.png"/><Relationship Id="rId66" Type="http://schemas.openxmlformats.org/officeDocument/2006/relationships/image" Target="media/image59.png"/><Relationship Id="rId67" Type="http://schemas.openxmlformats.org/officeDocument/2006/relationships/image" Target="media/image60.png"/><Relationship Id="rId68" Type="http://schemas.openxmlformats.org/officeDocument/2006/relationships/image" Target="media/image61.png"/><Relationship Id="rId69" Type="http://schemas.openxmlformats.org/officeDocument/2006/relationships/numbering" Target="numbering.xml"/><Relationship Id="rId70" Type="http://schemas.openxmlformats.org/officeDocument/2006/relationships/fontTable" Target="fontTable.xml"/><Relationship Id="rId71"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104</TotalTime>
  <Application>LibreOffice/7.4.6.2$Windows_X86_64 LibreOffice_project/5b1f5509c2decdade7fda905e3e1429a67acd63d</Application>
  <AppVersion>15.0000</AppVersion>
  <Pages>47</Pages>
  <Words>2183</Words>
  <Characters>12746</Characters>
  <CharactersWithSpaces>14671</CharactersWithSpaces>
  <Paragraphs>318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2021-03-16T16:23:00Z</dcterms:created>
  <dc:creator/>
  <dc:description/>
  <dc:language>en-AU</dc:language>
  <cp:lastModifiedBy/>
  <dcterms:modified xsi:type="dcterms:W3CDTF">2023-09-25T17:31:23Z</dcterms:modified>
  <cp:revision>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perator">
    <vt:lpwstr>Yash Gupta</vt:lpwstr>
  </property>
</Properties>
</file>