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Looker is a complete BI platform, self contained and can act as a data pipeline apart from being a frontend BI tool.</w:t>
      </w:r>
    </w:p>
    <w:p w:rsidR="00000000" w:rsidDel="00000000" w:rsidP="00000000" w:rsidRDefault="00000000" w:rsidRPr="00000000" w14:paraId="00000002">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1257300"/>
            <wp:effectExtent b="0" l="0" r="0" t="0"/>
            <wp:docPr id="59" name="image57.png"/>
            <a:graphic>
              <a:graphicData uri="http://schemas.openxmlformats.org/drawingml/2006/picture">
                <pic:pic>
                  <pic:nvPicPr>
                    <pic:cNvPr id="0" name="image57.png"/>
                    <pic:cNvPicPr preferRelativeResize="0"/>
                  </pic:nvPicPr>
                  <pic:blipFill>
                    <a:blip r:embed="rId6"/>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Row limit is to avoid crashing and for optimal user experience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4795838" cy="4449984"/>
            <wp:effectExtent b="0" l="0" r="0" t="0"/>
            <wp:docPr id="26"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4795838" cy="4449984"/>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2"/>
        <w:rPr/>
      </w:pPr>
      <w:bookmarkStart w:colFirst="0" w:colLast="0" w:name="_sk5ptpv7daqj" w:id="0"/>
      <w:bookmarkEnd w:id="0"/>
      <w:r w:rsidDel="00000000" w:rsidR="00000000" w:rsidRPr="00000000">
        <w:rPr>
          <w:rtl w:val="0"/>
        </w:rPr>
        <w:t xml:space="preserve">Looker Project Structure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A Looker/LookML project is a collection of model, view, and dashboard files that are typically version controlled together via a Git repository. </w:t>
      </w:r>
    </w:p>
    <w:p w:rsidR="00000000" w:rsidDel="00000000" w:rsidP="00000000" w:rsidRDefault="00000000" w:rsidRPr="00000000" w14:paraId="0000000D">
      <w:pPr>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0E">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Setting up a project in looker involves following three basic steps :</w:t>
      </w:r>
    </w:p>
    <w:p w:rsidR="00000000" w:rsidDel="00000000" w:rsidP="00000000" w:rsidRDefault="00000000" w:rsidRPr="00000000" w14:paraId="0000000F">
      <w:pPr>
        <w:numPr>
          <w:ilvl w:val="0"/>
          <w:numId w:val="7"/>
        </w:numPr>
        <w:spacing w:after="200" w:line="276" w:lineRule="auto"/>
        <w:ind w:left="720" w:hanging="360"/>
      </w:pPr>
      <w:r w:rsidDel="00000000" w:rsidR="00000000" w:rsidRPr="00000000">
        <w:rPr>
          <w:rFonts w:ascii="Calibri" w:cs="Calibri" w:eastAsia="Calibri" w:hAnsi="Calibri"/>
          <w:rtl w:val="0"/>
        </w:rPr>
        <w:t xml:space="preserve">Creating a Database connection to Access the data</w:t>
      </w:r>
    </w:p>
    <w:p w:rsidR="00000000" w:rsidDel="00000000" w:rsidP="00000000" w:rsidRDefault="00000000" w:rsidRPr="00000000" w14:paraId="00000010">
      <w:pPr>
        <w:numPr>
          <w:ilvl w:val="0"/>
          <w:numId w:val="7"/>
        </w:numPr>
        <w:spacing w:after="200" w:line="276" w:lineRule="auto"/>
        <w:ind w:left="720" w:hanging="360"/>
      </w:pPr>
      <w:r w:rsidDel="00000000" w:rsidR="00000000" w:rsidRPr="00000000">
        <w:rPr>
          <w:rFonts w:ascii="Calibri" w:cs="Calibri" w:eastAsia="Calibri" w:hAnsi="Calibri"/>
          <w:rtl w:val="0"/>
        </w:rPr>
        <w:t xml:space="preserve">Creating &amp; Configuring a Project to hold a data model &amp; setting up version control to manage &amp; setup changes to Data Model</w:t>
      </w:r>
    </w:p>
    <w:p w:rsidR="00000000" w:rsidDel="00000000" w:rsidP="00000000" w:rsidRDefault="00000000" w:rsidRPr="00000000" w14:paraId="00000011">
      <w:pPr>
        <w:numPr>
          <w:ilvl w:val="0"/>
          <w:numId w:val="7"/>
        </w:numPr>
        <w:spacing w:after="200" w:line="276" w:lineRule="auto"/>
        <w:ind w:left="720" w:hanging="360"/>
      </w:pPr>
      <w:r w:rsidDel="00000000" w:rsidR="00000000" w:rsidRPr="00000000">
        <w:rPr>
          <w:rFonts w:ascii="Calibri" w:cs="Calibri" w:eastAsia="Calibri" w:hAnsi="Calibri"/>
          <w:rtl w:val="0"/>
        </w:rPr>
        <w:t xml:space="preserve">Creating Explores, Looks &amp; Dashboards.</w:t>
      </w:r>
    </w:p>
    <w:p w:rsidR="00000000" w:rsidDel="00000000" w:rsidP="00000000" w:rsidRDefault="00000000" w:rsidRPr="00000000" w14:paraId="00000012">
      <w:pPr>
        <w:spacing w:after="200" w:line="276"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167313" cy="2840366"/>
            <wp:effectExtent b="0" l="0" r="0" t="0"/>
            <wp:docPr id="33"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167313" cy="284036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14">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15">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16">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17">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18">
      <w:pPr>
        <w:pStyle w:val="Heading2"/>
        <w:rPr/>
      </w:pPr>
      <w:bookmarkStart w:colFirst="0" w:colLast="0" w:name="_pdtojcq60be3" w:id="1"/>
      <w:bookmarkEnd w:id="1"/>
      <w:r w:rsidDel="00000000" w:rsidR="00000000" w:rsidRPr="00000000">
        <w:rPr>
          <w:rtl w:val="0"/>
        </w:rPr>
        <w:t xml:space="preserve">Connection</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Prerequisites:</w:t>
      </w:r>
    </w:p>
    <w:p w:rsidR="00000000" w:rsidDel="00000000" w:rsidP="00000000" w:rsidRDefault="00000000" w:rsidRPr="00000000" w14:paraId="0000001B">
      <w:pPr>
        <w:rPr>
          <w:rFonts w:ascii="Roboto" w:cs="Roboto" w:eastAsia="Roboto" w:hAnsi="Roboto"/>
          <w:color w:val="4285f4"/>
          <w:sz w:val="24"/>
          <w:szCs w:val="24"/>
        </w:rPr>
      </w:pPr>
      <w:hyperlink r:id="rId9">
        <w:r w:rsidDel="00000000" w:rsidR="00000000" w:rsidRPr="00000000">
          <w:rPr>
            <w:rFonts w:ascii="Roboto" w:cs="Roboto" w:eastAsia="Roboto" w:hAnsi="Roboto"/>
            <w:color w:val="4285f4"/>
            <w:sz w:val="24"/>
            <w:szCs w:val="24"/>
            <w:rtl w:val="0"/>
          </w:rPr>
          <w:t xml:space="preserve">Enabling secure database access</w:t>
        </w:r>
      </w:hyperlink>
      <w:r w:rsidDel="00000000" w:rsidR="00000000" w:rsidRPr="00000000">
        <w:rPr>
          <w:rFonts w:ascii="Roboto" w:cs="Roboto" w:eastAsia="Roboto" w:hAnsi="Roboto"/>
          <w:color w:val="4285f4"/>
          <w:sz w:val="24"/>
          <w:szCs w:val="24"/>
          <w:rtl w:val="0"/>
        </w:rPr>
        <w:t xml:space="preserve"> </w:t>
      </w:r>
    </w:p>
    <w:p w:rsidR="00000000" w:rsidDel="00000000" w:rsidP="00000000" w:rsidRDefault="00000000" w:rsidRPr="00000000" w14:paraId="0000001C">
      <w:pPr>
        <w:rPr/>
      </w:pPr>
      <w:hyperlink r:id="rId10">
        <w:r w:rsidDel="00000000" w:rsidR="00000000" w:rsidRPr="00000000">
          <w:rPr>
            <w:rFonts w:ascii="Roboto" w:cs="Roboto" w:eastAsia="Roboto" w:hAnsi="Roboto"/>
            <w:color w:val="4285f4"/>
            <w:sz w:val="24"/>
            <w:szCs w:val="24"/>
            <w:rtl w:val="0"/>
          </w:rPr>
          <w:t xml:space="preserve">Database configuration instructions</w:t>
        </w:r>
      </w:hyperlink>
      <w:r w:rsidDel="00000000" w:rsidR="00000000" w:rsidRPr="00000000">
        <w:rPr>
          <w:rFonts w:ascii="Roboto" w:cs="Roboto" w:eastAsia="Roboto" w:hAnsi="Roboto"/>
          <w:color w:val="4285f4"/>
          <w:sz w:val="24"/>
          <w:szCs w:val="24"/>
          <w:rtl w:val="0"/>
        </w:rPr>
        <w:t xml:space="preserve"> </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Instructions: </w:t>
      </w:r>
    </w:p>
    <w:p w:rsidR="00000000" w:rsidDel="00000000" w:rsidP="00000000" w:rsidRDefault="00000000" w:rsidRPr="00000000" w14:paraId="0000001F">
      <w:pPr>
        <w:rPr/>
      </w:pPr>
      <w:hyperlink r:id="rId11">
        <w:r w:rsidDel="00000000" w:rsidR="00000000" w:rsidRPr="00000000">
          <w:rPr>
            <w:rFonts w:ascii="Roboto" w:cs="Roboto" w:eastAsia="Roboto" w:hAnsi="Roboto"/>
            <w:color w:val="4285f4"/>
            <w:sz w:val="24"/>
            <w:szCs w:val="24"/>
            <w:rtl w:val="0"/>
          </w:rPr>
          <w:t xml:space="preserve">Connecting Looker to your database</w:t>
        </w:r>
      </w:hyperlink>
      <w:r w:rsidDel="00000000" w:rsidR="00000000" w:rsidRPr="00000000">
        <w:rPr>
          <w:rFonts w:ascii="Roboto" w:cs="Roboto" w:eastAsia="Roboto" w:hAnsi="Roboto"/>
          <w:color w:val="4285f4"/>
          <w:sz w:val="24"/>
          <w:szCs w:val="24"/>
          <w:rtl w:val="0"/>
        </w:rPr>
        <w:t xml:space="preserve"> </w:t>
      </w:r>
      <w:r w:rsidDel="00000000" w:rsidR="00000000" w:rsidRPr="00000000">
        <w:rPr>
          <w:rtl w:val="0"/>
        </w:rPr>
      </w:r>
    </w:p>
    <w:p w:rsidR="00000000" w:rsidDel="00000000" w:rsidP="00000000" w:rsidRDefault="00000000" w:rsidRPr="00000000" w14:paraId="00000020">
      <w:pPr>
        <w:spacing w:after="200" w:line="276" w:lineRule="auto"/>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21">
      <w:pPr>
        <w:spacing w:after="200" w:line="276" w:lineRule="auto"/>
        <w:rPr>
          <w:rFonts w:ascii="Roboto" w:cs="Roboto" w:eastAsia="Roboto" w:hAnsi="Roboto"/>
          <w:color w:val="3c4043"/>
        </w:rPr>
      </w:pPr>
      <w:r w:rsidDel="00000000" w:rsidR="00000000" w:rsidRPr="00000000">
        <w:rPr>
          <w:rFonts w:ascii="Roboto" w:cs="Roboto" w:eastAsia="Roboto" w:hAnsi="Roboto"/>
          <w:color w:val="3c4043"/>
        </w:rPr>
        <w:drawing>
          <wp:inline distB="114300" distT="114300" distL="114300" distR="114300">
            <wp:extent cx="4310597" cy="3060248"/>
            <wp:effectExtent b="0" l="0" r="0" t="0"/>
            <wp:docPr id="47" name="image44.png"/>
            <a:graphic>
              <a:graphicData uri="http://schemas.openxmlformats.org/drawingml/2006/picture">
                <pic:pic>
                  <pic:nvPicPr>
                    <pic:cNvPr id="0" name="image44.png"/>
                    <pic:cNvPicPr preferRelativeResize="0"/>
                  </pic:nvPicPr>
                  <pic:blipFill>
                    <a:blip r:embed="rId12"/>
                    <a:srcRect b="0" l="0" r="0" t="0"/>
                    <a:stretch>
                      <a:fillRect/>
                    </a:stretch>
                  </pic:blipFill>
                  <pic:spPr>
                    <a:xfrm>
                      <a:off x="0" y="0"/>
                      <a:ext cx="4310597" cy="306024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00" w:line="276" w:lineRule="auto"/>
        <w:rPr>
          <w:rFonts w:ascii="Roboto" w:cs="Roboto" w:eastAsia="Roboto" w:hAnsi="Roboto"/>
          <w:color w:val="3c4043"/>
        </w:rPr>
      </w:pPr>
      <w:r w:rsidDel="00000000" w:rsidR="00000000" w:rsidRPr="00000000">
        <w:rPr>
          <w:rtl w:val="0"/>
        </w:rPr>
      </w:r>
    </w:p>
    <w:p w:rsidR="00000000" w:rsidDel="00000000" w:rsidP="00000000" w:rsidRDefault="00000000" w:rsidRPr="00000000" w14:paraId="00000023">
      <w:pPr>
        <w:spacing w:line="276" w:lineRule="auto"/>
        <w:rPr>
          <w:rFonts w:ascii="Roboto" w:cs="Roboto" w:eastAsia="Roboto" w:hAnsi="Roboto"/>
          <w:color w:val="3c4043"/>
        </w:rPr>
      </w:pPr>
      <w:r w:rsidDel="00000000" w:rsidR="00000000" w:rsidRPr="00000000">
        <w:rPr>
          <w:rFonts w:ascii="Roboto" w:cs="Roboto" w:eastAsia="Roboto" w:hAnsi="Roboto"/>
          <w:color w:val="3c4043"/>
          <w:rtl w:val="0"/>
        </w:rPr>
        <w:t xml:space="preserve">Looker also provides a SQL Runner platform where you can write a query and test the data on the connection that you have made</w:t>
      </w:r>
    </w:p>
    <w:p w:rsidR="00000000" w:rsidDel="00000000" w:rsidP="00000000" w:rsidRDefault="00000000" w:rsidRPr="00000000" w14:paraId="00000024">
      <w:pPr>
        <w:spacing w:line="276" w:lineRule="auto"/>
        <w:rPr>
          <w:rFonts w:ascii="Roboto" w:cs="Roboto" w:eastAsia="Roboto" w:hAnsi="Roboto"/>
          <w:color w:val="3c4043"/>
        </w:rPr>
      </w:pPr>
      <w:r w:rsidDel="00000000" w:rsidR="00000000" w:rsidRPr="00000000">
        <w:rPr>
          <w:rtl w:val="0"/>
        </w:rPr>
      </w:r>
    </w:p>
    <w:p w:rsidR="00000000" w:rsidDel="00000000" w:rsidP="00000000" w:rsidRDefault="00000000" w:rsidRPr="00000000" w14:paraId="00000025">
      <w:pPr>
        <w:spacing w:after="400" w:before="240" w:line="360" w:lineRule="auto"/>
        <w:rPr>
          <w:rFonts w:ascii="Roboto" w:cs="Roboto" w:eastAsia="Roboto" w:hAnsi="Roboto"/>
          <w:color w:val="3c4043"/>
          <w:sz w:val="24"/>
          <w:szCs w:val="24"/>
        </w:rPr>
      </w:pPr>
      <w:hyperlink r:id="rId13">
        <w:r w:rsidDel="00000000" w:rsidR="00000000" w:rsidRPr="00000000">
          <w:rPr>
            <w:rFonts w:ascii="Roboto" w:cs="Roboto" w:eastAsia="Roboto" w:hAnsi="Roboto"/>
            <w:color w:val="4285f4"/>
            <w:sz w:val="24"/>
            <w:szCs w:val="24"/>
            <w:rtl w:val="0"/>
          </w:rPr>
          <w:t xml:space="preserve">SQL Runner basics</w:t>
        </w:r>
      </w:hyperlink>
      <w:r w:rsidDel="00000000" w:rsidR="00000000" w:rsidRPr="00000000">
        <w:rPr>
          <w:rFonts w:ascii="Roboto" w:cs="Roboto" w:eastAsia="Roboto" w:hAnsi="Roboto"/>
          <w:color w:val="3c4043"/>
          <w:sz w:val="24"/>
          <w:szCs w:val="24"/>
          <w:rtl w:val="0"/>
        </w:rPr>
        <w:t xml:space="preserve"> — Learn about SQL Runner and how to use it.</w:t>
      </w:r>
    </w:p>
    <w:p w:rsidR="00000000" w:rsidDel="00000000" w:rsidP="00000000" w:rsidRDefault="00000000" w:rsidRPr="00000000" w14:paraId="00000026">
      <w:pPr>
        <w:numPr>
          <w:ilvl w:val="0"/>
          <w:numId w:val="4"/>
        </w:numPr>
        <w:spacing w:line="276" w:lineRule="auto"/>
        <w:ind w:left="720" w:hanging="360"/>
        <w:rPr>
          <w:rFonts w:ascii="Calibri" w:cs="Calibri" w:eastAsia="Calibri" w:hAnsi="Calibri"/>
        </w:rPr>
      </w:pPr>
      <w:r w:rsidDel="00000000" w:rsidR="00000000" w:rsidRPr="00000000">
        <w:rPr>
          <w:rFonts w:ascii="Roboto" w:cs="Roboto" w:eastAsia="Roboto" w:hAnsi="Roboto"/>
          <w:color w:val="3c4043"/>
          <w:rtl w:val="0"/>
        </w:rPr>
        <w:t xml:space="preserve">Go to Develop menu and click on SQL Runner</w:t>
      </w:r>
    </w:p>
    <w:p w:rsidR="00000000" w:rsidDel="00000000" w:rsidP="00000000" w:rsidRDefault="00000000" w:rsidRPr="00000000" w14:paraId="00000027">
      <w:pPr>
        <w:spacing w:line="276" w:lineRule="auto"/>
        <w:ind w:left="720" w:firstLine="0"/>
        <w:rPr>
          <w:rFonts w:ascii="Roboto" w:cs="Roboto" w:eastAsia="Roboto" w:hAnsi="Roboto"/>
          <w:color w:val="3c4043"/>
        </w:rPr>
      </w:pPr>
      <w:r w:rsidDel="00000000" w:rsidR="00000000" w:rsidRPr="00000000">
        <w:rPr>
          <w:rFonts w:ascii="Roboto" w:cs="Roboto" w:eastAsia="Roboto" w:hAnsi="Roboto"/>
          <w:color w:val="3c4043"/>
        </w:rPr>
        <w:drawing>
          <wp:inline distB="114300" distT="114300" distL="114300" distR="114300">
            <wp:extent cx="1886519" cy="1633538"/>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886519"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4"/>
        </w:numPr>
        <w:spacing w:after="200" w:line="276" w:lineRule="auto"/>
        <w:ind w:left="720" w:hanging="360"/>
        <w:rPr>
          <w:rFonts w:ascii="Calibri" w:cs="Calibri" w:eastAsia="Calibri" w:hAnsi="Calibri"/>
        </w:rPr>
      </w:pPr>
      <w:r w:rsidDel="00000000" w:rsidR="00000000" w:rsidRPr="00000000">
        <w:rPr>
          <w:rFonts w:ascii="Roboto" w:cs="Roboto" w:eastAsia="Roboto" w:hAnsi="Roboto"/>
          <w:color w:val="3c4043"/>
          <w:rtl w:val="0"/>
        </w:rPr>
        <w:t xml:space="preserve">Choose your Connection, Schema, Tables and start typing a query</w:t>
      </w:r>
      <w:r w:rsidDel="00000000" w:rsidR="00000000" w:rsidRPr="00000000">
        <w:rPr>
          <w:rtl w:val="0"/>
        </w:rPr>
      </w:r>
    </w:p>
    <w:p w:rsidR="00000000" w:rsidDel="00000000" w:rsidP="00000000" w:rsidRDefault="00000000" w:rsidRPr="00000000" w14:paraId="00000029">
      <w:pPr>
        <w:spacing w:line="276"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148138" cy="2100659"/>
            <wp:effectExtent b="0" l="0" r="0" t="0"/>
            <wp:docPr id="44" name="image48.png"/>
            <a:graphic>
              <a:graphicData uri="http://schemas.openxmlformats.org/drawingml/2006/picture">
                <pic:pic>
                  <pic:nvPicPr>
                    <pic:cNvPr id="0" name="image48.png"/>
                    <pic:cNvPicPr preferRelativeResize="0"/>
                  </pic:nvPicPr>
                  <pic:blipFill>
                    <a:blip r:embed="rId15"/>
                    <a:srcRect b="0" l="0" r="0" t="0"/>
                    <a:stretch>
                      <a:fillRect/>
                    </a:stretch>
                  </pic:blipFill>
                  <pic:spPr>
                    <a:xfrm>
                      <a:off x="0" y="0"/>
                      <a:ext cx="4148138" cy="210065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00" w:line="276" w:lineRule="auto"/>
        <w:ind w:left="720" w:firstLine="0"/>
        <w:rPr>
          <w:rFonts w:ascii="Corbel" w:cs="Corbel" w:eastAsia="Corbel" w:hAnsi="Corbel"/>
          <w:sz w:val="21"/>
          <w:szCs w:val="21"/>
        </w:rPr>
      </w:pPr>
      <w:r w:rsidDel="00000000" w:rsidR="00000000" w:rsidRPr="00000000">
        <w:rPr>
          <w:rtl w:val="0"/>
        </w:rPr>
      </w:r>
    </w:p>
    <w:p w:rsidR="00000000" w:rsidDel="00000000" w:rsidP="00000000" w:rsidRDefault="00000000" w:rsidRPr="00000000" w14:paraId="0000002B">
      <w:pPr>
        <w:spacing w:after="200" w:line="276" w:lineRule="auto"/>
        <w:ind w:left="720" w:firstLine="0"/>
        <w:rPr>
          <w:rFonts w:ascii="Corbel" w:cs="Corbel" w:eastAsia="Corbel" w:hAnsi="Corbel"/>
          <w:sz w:val="21"/>
          <w:szCs w:val="21"/>
        </w:rPr>
      </w:pPr>
      <w:r w:rsidDel="00000000" w:rsidR="00000000" w:rsidRPr="00000000">
        <w:rPr>
          <w:rtl w:val="0"/>
        </w:rPr>
      </w:r>
    </w:p>
    <w:p w:rsidR="00000000" w:rsidDel="00000000" w:rsidP="00000000" w:rsidRDefault="00000000" w:rsidRPr="00000000" w14:paraId="0000002C">
      <w:pPr>
        <w:spacing w:after="200" w:line="276" w:lineRule="auto"/>
        <w:rPr>
          <w:rFonts w:ascii="Corbel" w:cs="Corbel" w:eastAsia="Corbel" w:hAnsi="Corbel"/>
          <w:sz w:val="21"/>
          <w:szCs w:val="21"/>
        </w:rPr>
      </w:pPr>
      <w:r w:rsidDel="00000000" w:rsidR="00000000" w:rsidRPr="00000000">
        <w:rPr>
          <w:rtl w:val="0"/>
        </w:rPr>
      </w:r>
    </w:p>
    <w:p w:rsidR="00000000" w:rsidDel="00000000" w:rsidP="00000000" w:rsidRDefault="00000000" w:rsidRPr="00000000" w14:paraId="0000002D">
      <w:pPr>
        <w:spacing w:after="200" w:line="276" w:lineRule="auto"/>
        <w:ind w:left="720" w:firstLine="0"/>
        <w:rPr>
          <w:rFonts w:ascii="Corbel" w:cs="Corbel" w:eastAsia="Corbel" w:hAnsi="Corbel"/>
          <w:sz w:val="21"/>
          <w:szCs w:val="21"/>
        </w:rPr>
      </w:pPr>
      <w:r w:rsidDel="00000000" w:rsidR="00000000" w:rsidRPr="00000000">
        <w:rPr>
          <w:rtl w:val="0"/>
        </w:rPr>
      </w:r>
    </w:p>
    <w:p w:rsidR="00000000" w:rsidDel="00000000" w:rsidP="00000000" w:rsidRDefault="00000000" w:rsidRPr="00000000" w14:paraId="0000002E">
      <w:pPr>
        <w:spacing w:after="160" w:line="259" w:lineRule="auto"/>
        <w:rPr/>
      </w:pPr>
      <w:r w:rsidDel="00000000" w:rsidR="00000000" w:rsidRPr="00000000">
        <w:rPr>
          <w:rtl w:val="0"/>
        </w:rPr>
      </w:r>
    </w:p>
    <w:p w:rsidR="00000000" w:rsidDel="00000000" w:rsidP="00000000" w:rsidRDefault="00000000" w:rsidRPr="00000000" w14:paraId="0000002F">
      <w:pPr>
        <w:spacing w:after="200" w:line="276" w:lineRule="auto"/>
        <w:ind w:left="720" w:firstLine="0"/>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30">
      <w:pPr>
        <w:spacing w:after="200" w:line="276" w:lineRule="auto"/>
        <w:ind w:left="720" w:firstLine="0"/>
        <w:rPr>
          <w:rFonts w:ascii="Corbel" w:cs="Corbel" w:eastAsia="Corbel" w:hAnsi="Corbel"/>
          <w:sz w:val="21"/>
          <w:szCs w:val="21"/>
        </w:rPr>
      </w:pPr>
      <w:r w:rsidDel="00000000" w:rsidR="00000000" w:rsidRPr="00000000">
        <w:rPr>
          <w:rtl w:val="0"/>
        </w:rPr>
      </w:r>
    </w:p>
    <w:p w:rsidR="00000000" w:rsidDel="00000000" w:rsidP="00000000" w:rsidRDefault="00000000" w:rsidRPr="00000000" w14:paraId="00000031">
      <w:pPr>
        <w:spacing w:after="200" w:line="276" w:lineRule="auto"/>
        <w:ind w:left="720" w:firstLine="0"/>
        <w:rPr>
          <w:rFonts w:ascii="Corbel" w:cs="Corbel" w:eastAsia="Corbel" w:hAnsi="Corbel"/>
          <w:sz w:val="21"/>
          <w:szCs w:val="21"/>
        </w:rPr>
      </w:pPr>
      <w:r w:rsidDel="00000000" w:rsidR="00000000" w:rsidRPr="00000000">
        <w:rPr>
          <w:rtl w:val="0"/>
        </w:rPr>
      </w:r>
    </w:p>
    <w:p w:rsidR="00000000" w:rsidDel="00000000" w:rsidP="00000000" w:rsidRDefault="00000000" w:rsidRPr="00000000" w14:paraId="00000032">
      <w:pPr>
        <w:spacing w:after="200" w:line="276" w:lineRule="auto"/>
        <w:ind w:left="720" w:firstLine="0"/>
        <w:rPr>
          <w:rFonts w:ascii="Corbel" w:cs="Corbel" w:eastAsia="Corbel" w:hAnsi="Corbel"/>
          <w:sz w:val="21"/>
          <w:szCs w:val="21"/>
        </w:rPr>
      </w:pPr>
      <w:r w:rsidDel="00000000" w:rsidR="00000000" w:rsidRPr="00000000">
        <w:rPr>
          <w:rtl w:val="0"/>
        </w:rPr>
      </w:r>
    </w:p>
    <w:p w:rsidR="00000000" w:rsidDel="00000000" w:rsidP="00000000" w:rsidRDefault="00000000" w:rsidRPr="00000000" w14:paraId="00000033">
      <w:pPr>
        <w:spacing w:after="200" w:line="276" w:lineRule="auto"/>
        <w:ind w:left="720" w:firstLine="0"/>
        <w:rPr>
          <w:rFonts w:ascii="Corbel" w:cs="Corbel" w:eastAsia="Corbel" w:hAnsi="Corbel"/>
          <w:sz w:val="21"/>
          <w:szCs w:val="21"/>
        </w:rPr>
      </w:pPr>
      <w:r w:rsidDel="00000000" w:rsidR="00000000" w:rsidRPr="00000000">
        <w:rPr>
          <w:rtl w:val="0"/>
        </w:rPr>
      </w:r>
    </w:p>
    <w:p w:rsidR="00000000" w:rsidDel="00000000" w:rsidP="00000000" w:rsidRDefault="00000000" w:rsidRPr="00000000" w14:paraId="00000034">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35">
      <w:pPr>
        <w:spacing w:after="200" w:line="288" w:lineRule="auto"/>
        <w:rPr>
          <w:rFonts w:ascii="Corbel" w:cs="Corbel" w:eastAsia="Corbel" w:hAnsi="Corbel"/>
          <w:sz w:val="21"/>
          <w:szCs w:val="21"/>
        </w:rPr>
      </w:pPr>
      <w:r w:rsidDel="00000000" w:rsidR="00000000" w:rsidRPr="00000000">
        <w:rPr>
          <w:rFonts w:ascii="Corbel" w:cs="Corbel" w:eastAsia="Corbel" w:hAnsi="Corbel"/>
          <w:sz w:val="21"/>
          <w:szCs w:val="21"/>
        </w:rPr>
        <w:drawing>
          <wp:inline distB="0" distT="0" distL="0" distR="0">
            <wp:extent cx="4576763" cy="2746058"/>
            <wp:effectExtent b="0" l="0" r="0" t="0"/>
            <wp:docPr id="1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576763" cy="274605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00" w:line="288" w:lineRule="auto"/>
        <w:rPr>
          <w:rFonts w:ascii="Corbel" w:cs="Corbel" w:eastAsia="Corbel" w:hAnsi="Corbel"/>
          <w:sz w:val="21"/>
          <w:szCs w:val="21"/>
        </w:rPr>
      </w:pPr>
      <w:r w:rsidDel="00000000" w:rsidR="00000000" w:rsidRPr="00000000">
        <w:rPr>
          <w:rtl w:val="0"/>
        </w:rPr>
      </w:r>
    </w:p>
    <w:p w:rsidR="00000000" w:rsidDel="00000000" w:rsidP="00000000" w:rsidRDefault="00000000" w:rsidRPr="00000000" w14:paraId="00000037">
      <w:pPr>
        <w:spacing w:after="200" w:line="288" w:lineRule="auto"/>
        <w:rPr>
          <w:rFonts w:ascii="Helvetica Neue" w:cs="Helvetica Neue" w:eastAsia="Helvetica Neue" w:hAnsi="Helvetica Neue"/>
          <w:color w:val="3c4345"/>
          <w:sz w:val="21"/>
          <w:szCs w:val="21"/>
        </w:rPr>
      </w:pPr>
      <w:r w:rsidDel="00000000" w:rsidR="00000000" w:rsidRPr="00000000">
        <w:rPr>
          <w:rFonts w:ascii="Helvetica Neue" w:cs="Helvetica Neue" w:eastAsia="Helvetica Neue" w:hAnsi="Helvetica Neue"/>
          <w:color w:val="3c4345"/>
          <w:sz w:val="21"/>
          <w:szCs w:val="21"/>
          <w:rtl w:val="0"/>
        </w:rPr>
        <w:t xml:space="preserve">A project can contain below type of files (It can have user defined folders too for organizing files):-</w:t>
      </w:r>
    </w:p>
    <w:p w:rsidR="00000000" w:rsidDel="00000000" w:rsidP="00000000" w:rsidRDefault="00000000" w:rsidRPr="00000000" w14:paraId="00000038">
      <w:pPr>
        <w:numPr>
          <w:ilvl w:val="0"/>
          <w:numId w:val="5"/>
        </w:numPr>
        <w:spacing w:after="0" w:afterAutospacing="0" w:before="240" w:line="360" w:lineRule="auto"/>
        <w:ind w:left="720" w:hanging="360"/>
        <w:rPr>
          <w:rFonts w:ascii="Roboto" w:cs="Roboto" w:eastAsia="Roboto" w:hAnsi="Roboto"/>
          <w:color w:val="3c4043"/>
          <w:sz w:val="24"/>
          <w:szCs w:val="24"/>
        </w:rPr>
      </w:pPr>
      <w:hyperlink r:id="rId17">
        <w:r w:rsidDel="00000000" w:rsidR="00000000" w:rsidRPr="00000000">
          <w:rPr>
            <w:rFonts w:ascii="Roboto" w:cs="Roboto" w:eastAsia="Roboto" w:hAnsi="Roboto"/>
            <w:b w:val="1"/>
            <w:color w:val="4285f4"/>
            <w:sz w:val="24"/>
            <w:szCs w:val="24"/>
            <w:rtl w:val="0"/>
          </w:rPr>
          <w:t xml:space="preserve">Model files</w:t>
        </w:r>
      </w:hyperlink>
      <w:r w:rsidDel="00000000" w:rsidR="00000000" w:rsidRPr="00000000">
        <w:rPr>
          <w:rFonts w:ascii="Roboto" w:cs="Roboto" w:eastAsia="Roboto" w:hAnsi="Roboto"/>
          <w:b w:val="1"/>
          <w:color w:val="3c4043"/>
          <w:sz w:val="24"/>
          <w:szCs w:val="24"/>
          <w:rtl w:val="0"/>
        </w:rPr>
        <w:t xml:space="preserve"> with extension </w:t>
      </w:r>
      <w:r w:rsidDel="00000000" w:rsidR="00000000" w:rsidRPr="00000000">
        <w:rPr>
          <w:rFonts w:ascii="Roboto Mono" w:cs="Roboto Mono" w:eastAsia="Roboto Mono" w:hAnsi="Roboto Mono"/>
          <w:b w:val="1"/>
          <w:sz w:val="23"/>
          <w:szCs w:val="23"/>
          <w:rtl w:val="0"/>
        </w:rPr>
        <w:t xml:space="preserve">.model.lkml</w:t>
      </w:r>
    </w:p>
    <w:p w:rsidR="00000000" w:rsidDel="00000000" w:rsidP="00000000" w:rsidRDefault="00000000" w:rsidRPr="00000000" w14:paraId="00000039">
      <w:pPr>
        <w:numPr>
          <w:ilvl w:val="0"/>
          <w:numId w:val="5"/>
        </w:numPr>
        <w:spacing w:after="0" w:afterAutospacing="0" w:before="0" w:beforeAutospacing="0" w:line="360" w:lineRule="auto"/>
        <w:ind w:left="720" w:hanging="360"/>
        <w:rPr>
          <w:rFonts w:ascii="Roboto" w:cs="Roboto" w:eastAsia="Roboto" w:hAnsi="Roboto"/>
          <w:color w:val="3c4043"/>
          <w:sz w:val="24"/>
          <w:szCs w:val="24"/>
        </w:rPr>
      </w:pPr>
      <w:hyperlink r:id="rId18">
        <w:r w:rsidDel="00000000" w:rsidR="00000000" w:rsidRPr="00000000">
          <w:rPr>
            <w:rFonts w:ascii="Roboto" w:cs="Roboto" w:eastAsia="Roboto" w:hAnsi="Roboto"/>
            <w:b w:val="1"/>
            <w:color w:val="4285f4"/>
            <w:sz w:val="24"/>
            <w:szCs w:val="24"/>
            <w:rtl w:val="0"/>
          </w:rPr>
          <w:t xml:space="preserve">View files</w:t>
        </w:r>
      </w:hyperlink>
      <w:r w:rsidDel="00000000" w:rsidR="00000000" w:rsidRPr="00000000">
        <w:rPr>
          <w:rFonts w:ascii="Roboto" w:cs="Roboto" w:eastAsia="Roboto" w:hAnsi="Roboto"/>
          <w:b w:val="1"/>
          <w:color w:val="3c4043"/>
          <w:sz w:val="24"/>
          <w:szCs w:val="24"/>
          <w:rtl w:val="0"/>
        </w:rPr>
        <w:t xml:space="preserve"> with extension </w:t>
      </w:r>
      <w:r w:rsidDel="00000000" w:rsidR="00000000" w:rsidRPr="00000000">
        <w:rPr>
          <w:rFonts w:ascii="Roboto Mono" w:cs="Roboto Mono" w:eastAsia="Roboto Mono" w:hAnsi="Roboto Mono"/>
          <w:b w:val="1"/>
          <w:sz w:val="23"/>
          <w:szCs w:val="23"/>
          <w:rtl w:val="0"/>
        </w:rPr>
        <w:t xml:space="preserve">.view.lkml</w:t>
      </w:r>
    </w:p>
    <w:p w:rsidR="00000000" w:rsidDel="00000000" w:rsidP="00000000" w:rsidRDefault="00000000" w:rsidRPr="00000000" w14:paraId="0000003A">
      <w:pPr>
        <w:numPr>
          <w:ilvl w:val="0"/>
          <w:numId w:val="5"/>
        </w:numPr>
        <w:spacing w:after="0" w:afterAutospacing="0" w:before="0" w:beforeAutospacing="0" w:line="360" w:lineRule="auto"/>
        <w:ind w:left="720" w:hanging="360"/>
        <w:rPr>
          <w:rFonts w:ascii="Roboto" w:cs="Roboto" w:eastAsia="Roboto" w:hAnsi="Roboto"/>
          <w:color w:val="3c4043"/>
          <w:sz w:val="24"/>
          <w:szCs w:val="24"/>
        </w:rPr>
      </w:pPr>
      <w:hyperlink r:id="rId19">
        <w:r w:rsidDel="00000000" w:rsidR="00000000" w:rsidRPr="00000000">
          <w:rPr>
            <w:rFonts w:ascii="Roboto" w:cs="Roboto" w:eastAsia="Roboto" w:hAnsi="Roboto"/>
            <w:color w:val="4285f4"/>
            <w:sz w:val="24"/>
            <w:szCs w:val="24"/>
            <w:rtl w:val="0"/>
          </w:rPr>
          <w:t xml:space="preserve">Dashboard files</w:t>
        </w:r>
      </w:hyperlink>
      <w:r w:rsidDel="00000000" w:rsidR="00000000" w:rsidRPr="00000000">
        <w:rPr>
          <w:rFonts w:ascii="Roboto" w:cs="Roboto" w:eastAsia="Roboto" w:hAnsi="Roboto"/>
          <w:color w:val="3c4043"/>
          <w:sz w:val="24"/>
          <w:szCs w:val="24"/>
          <w:rtl w:val="0"/>
        </w:rPr>
        <w:t xml:space="preserve"> with extension </w:t>
      </w:r>
      <w:r w:rsidDel="00000000" w:rsidR="00000000" w:rsidRPr="00000000">
        <w:rPr>
          <w:rFonts w:ascii="Roboto Mono" w:cs="Roboto Mono" w:eastAsia="Roboto Mono" w:hAnsi="Roboto Mono"/>
          <w:sz w:val="23"/>
          <w:szCs w:val="23"/>
          <w:rtl w:val="0"/>
        </w:rPr>
        <w:t xml:space="preserve">.dashboard.lookml</w:t>
      </w:r>
    </w:p>
    <w:p w:rsidR="00000000" w:rsidDel="00000000" w:rsidP="00000000" w:rsidRDefault="00000000" w:rsidRPr="00000000" w14:paraId="0000003B">
      <w:pPr>
        <w:numPr>
          <w:ilvl w:val="0"/>
          <w:numId w:val="5"/>
        </w:numPr>
        <w:spacing w:after="0" w:afterAutospacing="0" w:before="0" w:beforeAutospacing="0" w:line="360" w:lineRule="auto"/>
        <w:ind w:left="720" w:hanging="360"/>
        <w:rPr>
          <w:rFonts w:ascii="Roboto" w:cs="Roboto" w:eastAsia="Roboto" w:hAnsi="Roboto"/>
          <w:color w:val="3c4043"/>
          <w:sz w:val="24"/>
          <w:szCs w:val="24"/>
        </w:rPr>
      </w:pPr>
      <w:hyperlink r:id="rId20">
        <w:r w:rsidDel="00000000" w:rsidR="00000000" w:rsidRPr="00000000">
          <w:rPr>
            <w:rFonts w:ascii="Roboto" w:cs="Roboto" w:eastAsia="Roboto" w:hAnsi="Roboto"/>
            <w:color w:val="4285f4"/>
            <w:sz w:val="24"/>
            <w:szCs w:val="24"/>
            <w:rtl w:val="0"/>
          </w:rPr>
          <w:t xml:space="preserve">Data files</w:t>
        </w:r>
      </w:hyperlink>
      <w:r w:rsidDel="00000000" w:rsidR="00000000" w:rsidRPr="00000000">
        <w:rPr>
          <w:rFonts w:ascii="Roboto" w:cs="Roboto" w:eastAsia="Roboto" w:hAnsi="Roboto"/>
          <w:color w:val="3c4043"/>
          <w:sz w:val="24"/>
          <w:szCs w:val="24"/>
          <w:rtl w:val="0"/>
        </w:rPr>
        <w:t xml:space="preserve"> with extension </w:t>
      </w:r>
      <w:r w:rsidDel="00000000" w:rsidR="00000000" w:rsidRPr="00000000">
        <w:rPr>
          <w:rFonts w:ascii="Roboto Mono" w:cs="Roboto Mono" w:eastAsia="Roboto Mono" w:hAnsi="Roboto Mono"/>
          <w:sz w:val="23"/>
          <w:szCs w:val="23"/>
          <w:rtl w:val="0"/>
        </w:rPr>
        <w:t xml:space="preserve">.topojson</w:t>
      </w:r>
      <w:r w:rsidDel="00000000" w:rsidR="00000000" w:rsidRPr="00000000">
        <w:rPr>
          <w:rFonts w:ascii="Roboto" w:cs="Roboto" w:eastAsia="Roboto" w:hAnsi="Roboto"/>
          <w:color w:val="3c4043"/>
          <w:sz w:val="24"/>
          <w:szCs w:val="24"/>
          <w:rtl w:val="0"/>
        </w:rPr>
        <w:t xml:space="preserve"> or </w:t>
      </w:r>
      <w:r w:rsidDel="00000000" w:rsidR="00000000" w:rsidRPr="00000000">
        <w:rPr>
          <w:rFonts w:ascii="Roboto Mono" w:cs="Roboto Mono" w:eastAsia="Roboto Mono" w:hAnsi="Roboto Mono"/>
          <w:sz w:val="23"/>
          <w:szCs w:val="23"/>
          <w:rtl w:val="0"/>
        </w:rPr>
        <w:t xml:space="preserve">.geojson</w:t>
      </w:r>
      <w:r w:rsidDel="00000000" w:rsidR="00000000" w:rsidRPr="00000000">
        <w:rPr>
          <w:rFonts w:ascii="Roboto" w:cs="Roboto" w:eastAsia="Roboto" w:hAnsi="Roboto"/>
          <w:color w:val="3c4043"/>
          <w:sz w:val="24"/>
          <w:szCs w:val="24"/>
          <w:rtl w:val="0"/>
        </w:rPr>
        <w:t xml:space="preserve"> or </w:t>
      </w:r>
      <w:r w:rsidDel="00000000" w:rsidR="00000000" w:rsidRPr="00000000">
        <w:rPr>
          <w:rFonts w:ascii="Roboto Mono" w:cs="Roboto Mono" w:eastAsia="Roboto Mono" w:hAnsi="Roboto Mono"/>
          <w:sz w:val="23"/>
          <w:szCs w:val="23"/>
          <w:rtl w:val="0"/>
        </w:rPr>
        <w:t xml:space="preserve">.json</w:t>
      </w:r>
    </w:p>
    <w:p w:rsidR="00000000" w:rsidDel="00000000" w:rsidP="00000000" w:rsidRDefault="00000000" w:rsidRPr="00000000" w14:paraId="0000003C">
      <w:pPr>
        <w:numPr>
          <w:ilvl w:val="0"/>
          <w:numId w:val="5"/>
        </w:numPr>
        <w:spacing w:after="0" w:afterAutospacing="0" w:before="0" w:beforeAutospacing="0" w:line="360" w:lineRule="auto"/>
        <w:ind w:left="720" w:hanging="360"/>
        <w:rPr>
          <w:rFonts w:ascii="Roboto" w:cs="Roboto" w:eastAsia="Roboto" w:hAnsi="Roboto"/>
          <w:color w:val="3c4043"/>
          <w:sz w:val="24"/>
          <w:szCs w:val="24"/>
        </w:rPr>
      </w:pPr>
      <w:hyperlink r:id="rId21">
        <w:r w:rsidDel="00000000" w:rsidR="00000000" w:rsidRPr="00000000">
          <w:rPr>
            <w:rFonts w:ascii="Roboto" w:cs="Roboto" w:eastAsia="Roboto" w:hAnsi="Roboto"/>
            <w:color w:val="4285f4"/>
            <w:sz w:val="24"/>
            <w:szCs w:val="24"/>
            <w:rtl w:val="0"/>
          </w:rPr>
          <w:t xml:space="preserve">Document files</w:t>
        </w:r>
      </w:hyperlink>
      <w:r w:rsidDel="00000000" w:rsidR="00000000" w:rsidRPr="00000000">
        <w:rPr>
          <w:rFonts w:ascii="Roboto" w:cs="Roboto" w:eastAsia="Roboto" w:hAnsi="Roboto"/>
          <w:color w:val="3c4043"/>
          <w:sz w:val="24"/>
          <w:szCs w:val="24"/>
          <w:rtl w:val="0"/>
        </w:rPr>
        <w:t xml:space="preserve"> with extension </w:t>
      </w:r>
      <w:r w:rsidDel="00000000" w:rsidR="00000000" w:rsidRPr="00000000">
        <w:rPr>
          <w:rFonts w:ascii="Roboto Mono" w:cs="Roboto Mono" w:eastAsia="Roboto Mono" w:hAnsi="Roboto Mono"/>
          <w:sz w:val="23"/>
          <w:szCs w:val="23"/>
          <w:rtl w:val="0"/>
        </w:rPr>
        <w:t xml:space="preserve">.md</w:t>
      </w:r>
    </w:p>
    <w:p w:rsidR="00000000" w:rsidDel="00000000" w:rsidP="00000000" w:rsidRDefault="00000000" w:rsidRPr="00000000" w14:paraId="0000003D">
      <w:pPr>
        <w:numPr>
          <w:ilvl w:val="0"/>
          <w:numId w:val="5"/>
        </w:numPr>
        <w:spacing w:after="0" w:afterAutospacing="0" w:before="0" w:beforeAutospacing="0" w:line="360" w:lineRule="auto"/>
        <w:ind w:left="720" w:hanging="360"/>
        <w:rPr>
          <w:rFonts w:ascii="Roboto" w:cs="Roboto" w:eastAsia="Roboto" w:hAnsi="Roboto"/>
          <w:color w:val="3c4043"/>
          <w:sz w:val="24"/>
          <w:szCs w:val="24"/>
        </w:rPr>
      </w:pPr>
      <w:hyperlink r:id="rId22">
        <w:r w:rsidDel="00000000" w:rsidR="00000000" w:rsidRPr="00000000">
          <w:rPr>
            <w:rFonts w:ascii="Roboto" w:cs="Roboto" w:eastAsia="Roboto" w:hAnsi="Roboto"/>
            <w:color w:val="4285f4"/>
            <w:sz w:val="24"/>
            <w:szCs w:val="24"/>
            <w:rtl w:val="0"/>
          </w:rPr>
          <w:t xml:space="preserve">Project manifest files</w:t>
        </w:r>
      </w:hyperlink>
      <w:r w:rsidDel="00000000" w:rsidR="00000000" w:rsidRPr="00000000">
        <w:rPr>
          <w:rFonts w:ascii="Roboto" w:cs="Roboto" w:eastAsia="Roboto" w:hAnsi="Roboto"/>
          <w:color w:val="3c4043"/>
          <w:sz w:val="24"/>
          <w:szCs w:val="24"/>
          <w:rtl w:val="0"/>
        </w:rPr>
        <w:t xml:space="preserve"> that are always named </w:t>
      </w:r>
      <w:r w:rsidDel="00000000" w:rsidR="00000000" w:rsidRPr="00000000">
        <w:rPr>
          <w:rFonts w:ascii="Roboto Mono" w:cs="Roboto Mono" w:eastAsia="Roboto Mono" w:hAnsi="Roboto Mono"/>
          <w:sz w:val="23"/>
          <w:szCs w:val="23"/>
          <w:rtl w:val="0"/>
        </w:rPr>
        <w:t xml:space="preserve">manifest.lkml</w:t>
      </w:r>
    </w:p>
    <w:p w:rsidR="00000000" w:rsidDel="00000000" w:rsidP="00000000" w:rsidRDefault="00000000" w:rsidRPr="00000000" w14:paraId="0000003E">
      <w:pPr>
        <w:numPr>
          <w:ilvl w:val="0"/>
          <w:numId w:val="5"/>
        </w:numPr>
        <w:spacing w:after="0" w:afterAutospacing="0" w:before="0" w:beforeAutospacing="0" w:line="360" w:lineRule="auto"/>
        <w:ind w:left="720" w:hanging="360"/>
        <w:rPr>
          <w:rFonts w:ascii="Roboto" w:cs="Roboto" w:eastAsia="Roboto" w:hAnsi="Roboto"/>
          <w:color w:val="3c4043"/>
          <w:sz w:val="24"/>
          <w:szCs w:val="24"/>
        </w:rPr>
      </w:pPr>
      <w:hyperlink r:id="rId23">
        <w:r w:rsidDel="00000000" w:rsidR="00000000" w:rsidRPr="00000000">
          <w:rPr>
            <w:rFonts w:ascii="Roboto" w:cs="Roboto" w:eastAsia="Roboto" w:hAnsi="Roboto"/>
            <w:color w:val="4285f4"/>
            <w:sz w:val="24"/>
            <w:szCs w:val="24"/>
            <w:rtl w:val="0"/>
          </w:rPr>
          <w:t xml:space="preserve">Locale strings files</w:t>
        </w:r>
      </w:hyperlink>
      <w:r w:rsidDel="00000000" w:rsidR="00000000" w:rsidRPr="00000000">
        <w:rPr>
          <w:rFonts w:ascii="Roboto" w:cs="Roboto" w:eastAsia="Roboto" w:hAnsi="Roboto"/>
          <w:color w:val="3c4043"/>
          <w:sz w:val="24"/>
          <w:szCs w:val="24"/>
          <w:rtl w:val="0"/>
        </w:rPr>
        <w:t xml:space="preserve"> with extension </w:t>
      </w:r>
      <w:r w:rsidDel="00000000" w:rsidR="00000000" w:rsidRPr="00000000">
        <w:rPr>
          <w:rFonts w:ascii="Roboto Mono" w:cs="Roboto Mono" w:eastAsia="Roboto Mono" w:hAnsi="Roboto Mono"/>
          <w:sz w:val="23"/>
          <w:szCs w:val="23"/>
          <w:rtl w:val="0"/>
        </w:rPr>
        <w:t xml:space="preserve">.strings.json</w:t>
      </w:r>
    </w:p>
    <w:p w:rsidR="00000000" w:rsidDel="00000000" w:rsidP="00000000" w:rsidRDefault="00000000" w:rsidRPr="00000000" w14:paraId="0000003F">
      <w:pPr>
        <w:numPr>
          <w:ilvl w:val="0"/>
          <w:numId w:val="5"/>
        </w:numPr>
        <w:spacing w:after="0" w:afterAutospacing="0" w:before="0" w:beforeAutospacing="0" w:line="360" w:lineRule="auto"/>
        <w:ind w:left="720" w:hanging="360"/>
        <w:rPr>
          <w:rFonts w:ascii="Roboto" w:cs="Roboto" w:eastAsia="Roboto" w:hAnsi="Roboto"/>
          <w:color w:val="3c4043"/>
          <w:sz w:val="24"/>
          <w:szCs w:val="24"/>
        </w:rPr>
      </w:pPr>
      <w:hyperlink r:id="rId24">
        <w:r w:rsidDel="00000000" w:rsidR="00000000" w:rsidRPr="00000000">
          <w:rPr>
            <w:rFonts w:ascii="Roboto" w:cs="Roboto" w:eastAsia="Roboto" w:hAnsi="Roboto"/>
            <w:color w:val="4285f4"/>
            <w:sz w:val="24"/>
            <w:szCs w:val="24"/>
            <w:rtl w:val="0"/>
          </w:rPr>
          <w:t xml:space="preserve">Explore files</w:t>
        </w:r>
      </w:hyperlink>
      <w:r w:rsidDel="00000000" w:rsidR="00000000" w:rsidRPr="00000000">
        <w:rPr>
          <w:rFonts w:ascii="Roboto" w:cs="Roboto" w:eastAsia="Roboto" w:hAnsi="Roboto"/>
          <w:color w:val="3c4043"/>
          <w:sz w:val="24"/>
          <w:szCs w:val="24"/>
          <w:rtl w:val="0"/>
        </w:rPr>
        <w:t xml:space="preserve"> with extension </w:t>
      </w:r>
      <w:r w:rsidDel="00000000" w:rsidR="00000000" w:rsidRPr="00000000">
        <w:rPr>
          <w:rFonts w:ascii="Roboto Mono" w:cs="Roboto Mono" w:eastAsia="Roboto Mono" w:hAnsi="Roboto Mono"/>
          <w:sz w:val="23"/>
          <w:szCs w:val="23"/>
          <w:rtl w:val="0"/>
        </w:rPr>
        <w:t xml:space="preserve">.explore.lkml</w:t>
      </w:r>
    </w:p>
    <w:p w:rsidR="00000000" w:rsidDel="00000000" w:rsidP="00000000" w:rsidRDefault="00000000" w:rsidRPr="00000000" w14:paraId="00000040">
      <w:pPr>
        <w:numPr>
          <w:ilvl w:val="0"/>
          <w:numId w:val="5"/>
        </w:numPr>
        <w:spacing w:after="0" w:afterAutospacing="0" w:before="0" w:beforeAutospacing="0" w:line="360" w:lineRule="auto"/>
        <w:ind w:left="720" w:hanging="360"/>
        <w:rPr>
          <w:rFonts w:ascii="Roboto" w:cs="Roboto" w:eastAsia="Roboto" w:hAnsi="Roboto"/>
          <w:color w:val="3c4043"/>
          <w:sz w:val="24"/>
          <w:szCs w:val="24"/>
        </w:rPr>
      </w:pPr>
      <w:hyperlink r:id="rId25">
        <w:r w:rsidDel="00000000" w:rsidR="00000000" w:rsidRPr="00000000">
          <w:rPr>
            <w:rFonts w:ascii="Roboto" w:cs="Roboto" w:eastAsia="Roboto" w:hAnsi="Roboto"/>
            <w:color w:val="4285f4"/>
            <w:sz w:val="24"/>
            <w:szCs w:val="24"/>
            <w:rtl w:val="0"/>
          </w:rPr>
          <w:t xml:space="preserve">Data test files</w:t>
        </w:r>
      </w:hyperlink>
      <w:r w:rsidDel="00000000" w:rsidR="00000000" w:rsidRPr="00000000">
        <w:rPr>
          <w:rFonts w:ascii="Roboto" w:cs="Roboto" w:eastAsia="Roboto" w:hAnsi="Roboto"/>
          <w:color w:val="3c4043"/>
          <w:sz w:val="24"/>
          <w:szCs w:val="24"/>
          <w:rtl w:val="0"/>
        </w:rPr>
        <w:t xml:space="preserve"> with extension </w:t>
      </w:r>
      <w:r w:rsidDel="00000000" w:rsidR="00000000" w:rsidRPr="00000000">
        <w:rPr>
          <w:rFonts w:ascii="Roboto Mono" w:cs="Roboto Mono" w:eastAsia="Roboto Mono" w:hAnsi="Roboto Mono"/>
          <w:sz w:val="23"/>
          <w:szCs w:val="23"/>
          <w:rtl w:val="0"/>
        </w:rPr>
        <w:t xml:space="preserve">.lkml</w:t>
      </w:r>
    </w:p>
    <w:p w:rsidR="00000000" w:rsidDel="00000000" w:rsidP="00000000" w:rsidRDefault="00000000" w:rsidRPr="00000000" w14:paraId="00000041">
      <w:pPr>
        <w:numPr>
          <w:ilvl w:val="0"/>
          <w:numId w:val="5"/>
        </w:numPr>
        <w:spacing w:after="0" w:afterAutospacing="0" w:before="0" w:beforeAutospacing="0" w:line="360" w:lineRule="auto"/>
        <w:ind w:left="720" w:hanging="360"/>
        <w:rPr>
          <w:rFonts w:ascii="Roboto" w:cs="Roboto" w:eastAsia="Roboto" w:hAnsi="Roboto"/>
          <w:color w:val="3c4043"/>
          <w:sz w:val="24"/>
          <w:szCs w:val="24"/>
        </w:rPr>
      </w:pPr>
      <w:hyperlink r:id="rId26">
        <w:r w:rsidDel="00000000" w:rsidR="00000000" w:rsidRPr="00000000">
          <w:rPr>
            <w:rFonts w:ascii="Roboto" w:cs="Roboto" w:eastAsia="Roboto" w:hAnsi="Roboto"/>
            <w:color w:val="4285f4"/>
            <w:sz w:val="24"/>
            <w:szCs w:val="24"/>
            <w:rtl w:val="0"/>
          </w:rPr>
          <w:t xml:space="preserve">Refinements files</w:t>
        </w:r>
      </w:hyperlink>
      <w:r w:rsidDel="00000000" w:rsidR="00000000" w:rsidRPr="00000000">
        <w:rPr>
          <w:rFonts w:ascii="Roboto" w:cs="Roboto" w:eastAsia="Roboto" w:hAnsi="Roboto"/>
          <w:color w:val="3c4043"/>
          <w:sz w:val="24"/>
          <w:szCs w:val="24"/>
          <w:rtl w:val="0"/>
        </w:rPr>
        <w:t xml:space="preserve"> with extension </w:t>
      </w:r>
      <w:r w:rsidDel="00000000" w:rsidR="00000000" w:rsidRPr="00000000">
        <w:rPr>
          <w:rFonts w:ascii="Roboto Mono" w:cs="Roboto Mono" w:eastAsia="Roboto Mono" w:hAnsi="Roboto Mono"/>
          <w:sz w:val="23"/>
          <w:szCs w:val="23"/>
          <w:rtl w:val="0"/>
        </w:rPr>
        <w:t xml:space="preserve">.lkml</w:t>
      </w:r>
    </w:p>
    <w:p w:rsidR="00000000" w:rsidDel="00000000" w:rsidP="00000000" w:rsidRDefault="00000000" w:rsidRPr="00000000" w14:paraId="00000042">
      <w:pPr>
        <w:numPr>
          <w:ilvl w:val="0"/>
          <w:numId w:val="5"/>
        </w:numPr>
        <w:spacing w:after="400" w:before="0" w:beforeAutospacing="0" w:line="360" w:lineRule="auto"/>
        <w:ind w:left="720" w:hanging="360"/>
        <w:rPr>
          <w:rFonts w:ascii="Roboto" w:cs="Roboto" w:eastAsia="Roboto" w:hAnsi="Roboto"/>
          <w:color w:val="3c4043"/>
          <w:sz w:val="24"/>
          <w:szCs w:val="24"/>
        </w:rPr>
      </w:pPr>
      <w:hyperlink r:id="rId27">
        <w:r w:rsidDel="00000000" w:rsidR="00000000" w:rsidRPr="00000000">
          <w:rPr>
            <w:rFonts w:ascii="Roboto" w:cs="Roboto" w:eastAsia="Roboto" w:hAnsi="Roboto"/>
            <w:color w:val="4285f4"/>
            <w:sz w:val="24"/>
            <w:szCs w:val="24"/>
            <w:rtl w:val="0"/>
          </w:rPr>
          <w:t xml:space="preserve">Other files</w:t>
        </w:r>
      </w:hyperlink>
      <w:r w:rsidDel="00000000" w:rsidR="00000000" w:rsidRPr="00000000">
        <w:rPr>
          <w:rFonts w:ascii="Roboto" w:cs="Roboto" w:eastAsia="Roboto" w:hAnsi="Roboto"/>
          <w:color w:val="3c4043"/>
          <w:sz w:val="24"/>
          <w:szCs w:val="24"/>
          <w:rtl w:val="0"/>
        </w:rPr>
        <w:t xml:space="preserve"> with any file extension not listed above.</w:t>
      </w:r>
    </w:p>
    <w:p w:rsidR="00000000" w:rsidDel="00000000" w:rsidP="00000000" w:rsidRDefault="00000000" w:rsidRPr="00000000" w14:paraId="00000043">
      <w:pPr>
        <w:spacing w:after="400" w:before="240" w:line="360" w:lineRule="auto"/>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44">
      <w:pPr>
        <w:spacing w:after="200" w:line="276" w:lineRule="auto"/>
        <w:ind w:left="720" w:firstLine="0"/>
        <w:rPr>
          <w:rFonts w:ascii="Corbel" w:cs="Corbel" w:eastAsia="Corbel" w:hAnsi="Corbel"/>
          <w:sz w:val="21"/>
          <w:szCs w:val="21"/>
        </w:rPr>
      </w:pPr>
      <w:r w:rsidDel="00000000" w:rsidR="00000000" w:rsidRPr="00000000">
        <w:rPr>
          <w:rtl w:val="0"/>
        </w:rPr>
      </w:r>
    </w:p>
    <w:p w:rsidR="00000000" w:rsidDel="00000000" w:rsidP="00000000" w:rsidRDefault="00000000" w:rsidRPr="00000000" w14:paraId="00000045">
      <w:pPr>
        <w:spacing w:after="200" w:line="276" w:lineRule="auto"/>
        <w:ind w:left="720" w:firstLine="0"/>
        <w:rPr>
          <w:rFonts w:ascii="Corbel" w:cs="Corbel" w:eastAsia="Corbel" w:hAnsi="Corbel"/>
          <w:sz w:val="21"/>
          <w:szCs w:val="21"/>
        </w:rPr>
      </w:pPr>
      <w:r w:rsidDel="00000000" w:rsidR="00000000" w:rsidRPr="00000000">
        <w:rPr>
          <w:rtl w:val="0"/>
        </w:rPr>
      </w:r>
    </w:p>
    <w:p w:rsidR="00000000" w:rsidDel="00000000" w:rsidP="00000000" w:rsidRDefault="00000000" w:rsidRPr="00000000" w14:paraId="00000046">
      <w:pPr>
        <w:pStyle w:val="Heading2"/>
        <w:rPr>
          <w:rFonts w:ascii="Corbel" w:cs="Corbel" w:eastAsia="Corbel" w:hAnsi="Corbel"/>
          <w:sz w:val="21"/>
          <w:szCs w:val="21"/>
        </w:rPr>
      </w:pPr>
      <w:bookmarkStart w:colFirst="0" w:colLast="0" w:name="_eet8rn9tq8cf" w:id="2"/>
      <w:bookmarkEnd w:id="2"/>
      <w:r w:rsidDel="00000000" w:rsidR="00000000" w:rsidRPr="00000000">
        <w:rPr>
          <w:rtl w:val="0"/>
        </w:rPr>
        <w:t xml:space="preserve">Development Mode and Production Mode</w:t>
      </w:r>
      <w:r w:rsidDel="00000000" w:rsidR="00000000" w:rsidRPr="00000000">
        <w:rPr>
          <w:rtl w:val="0"/>
        </w:rPr>
      </w:r>
    </w:p>
    <w:p w:rsidR="00000000" w:rsidDel="00000000" w:rsidP="00000000" w:rsidRDefault="00000000" w:rsidRPr="00000000" w14:paraId="00000047">
      <w:pPr>
        <w:spacing w:after="240" w:before="240" w:line="360" w:lineRule="auto"/>
        <w:rPr>
          <w:rFonts w:ascii="Roboto" w:cs="Roboto" w:eastAsia="Roboto" w:hAnsi="Roboto"/>
          <w:color w:val="3c4043"/>
          <w:sz w:val="24"/>
          <w:szCs w:val="24"/>
        </w:rPr>
      </w:pPr>
      <w:r w:rsidDel="00000000" w:rsidR="00000000" w:rsidRPr="00000000">
        <w:rPr>
          <w:rFonts w:ascii="Roboto" w:cs="Roboto" w:eastAsia="Roboto" w:hAnsi="Roboto"/>
          <w:color w:val="3c4043"/>
          <w:rtl w:val="0"/>
        </w:rPr>
        <w:t xml:space="preserve">Your Looker data model exists in two states: Production Mode and Development Mode.</w:t>
      </w:r>
      <w:r w:rsidDel="00000000" w:rsidR="00000000" w:rsidRPr="00000000">
        <w:rPr>
          <w:rtl w:val="0"/>
        </w:rPr>
      </w:r>
    </w:p>
    <w:p w:rsidR="00000000" w:rsidDel="00000000" w:rsidP="00000000" w:rsidRDefault="00000000" w:rsidRPr="00000000" w14:paraId="00000048">
      <w:pPr>
        <w:spacing w:after="240" w:before="240" w:line="360" w:lineRule="auto"/>
        <w:rPr>
          <w:rFonts w:ascii="Roboto" w:cs="Roboto" w:eastAsia="Roboto" w:hAnsi="Roboto"/>
          <w:color w:val="3c4043"/>
          <w:sz w:val="24"/>
          <w:szCs w:val="24"/>
        </w:rPr>
      </w:pPr>
      <w:hyperlink r:id="rId28">
        <w:r w:rsidDel="00000000" w:rsidR="00000000" w:rsidRPr="00000000">
          <w:rPr>
            <w:rFonts w:ascii="Roboto" w:cs="Roboto" w:eastAsia="Roboto" w:hAnsi="Roboto"/>
            <w:color w:val="1155cc"/>
            <w:sz w:val="24"/>
            <w:szCs w:val="24"/>
            <w:u w:val="single"/>
            <w:rtl w:val="0"/>
          </w:rPr>
          <w:t xml:space="preserve">https://docs.looker.com/data-modeling/getting-started/dev-mode-prod-mode</w:t>
        </w:r>
      </w:hyperlink>
      <w:r w:rsidDel="00000000" w:rsidR="00000000" w:rsidRPr="00000000">
        <w:rPr>
          <w:rtl w:val="0"/>
        </w:rPr>
      </w:r>
    </w:p>
    <w:p w:rsidR="00000000" w:rsidDel="00000000" w:rsidP="00000000" w:rsidRDefault="00000000" w:rsidRPr="00000000" w14:paraId="00000049">
      <w:pPr>
        <w:pStyle w:val="Heading3"/>
        <w:keepNext w:val="0"/>
        <w:keepLines w:val="0"/>
        <w:spacing w:after="360" w:before="460" w:line="276" w:lineRule="auto"/>
        <w:rPr/>
      </w:pPr>
      <w:bookmarkStart w:colFirst="0" w:colLast="0" w:name="_2x5irl91lgkf" w:id="3"/>
      <w:bookmarkEnd w:id="3"/>
      <w:r w:rsidDel="00000000" w:rsidR="00000000" w:rsidRPr="00000000">
        <w:rPr>
          <w:rtl w:val="0"/>
        </w:rPr>
        <w:t xml:space="preserve">Production Mode</w:t>
      </w:r>
    </w:p>
    <w:p w:rsidR="00000000" w:rsidDel="00000000" w:rsidP="00000000" w:rsidRDefault="00000000" w:rsidRPr="00000000" w14:paraId="0000004A">
      <w:pPr>
        <w:spacing w:after="240" w:before="240" w:line="360" w:lineRule="auto"/>
        <w:rPr>
          <w:rFonts w:ascii="Roboto" w:cs="Roboto" w:eastAsia="Roboto" w:hAnsi="Roboto"/>
          <w:color w:val="3c4043"/>
          <w:sz w:val="24"/>
          <w:szCs w:val="24"/>
        </w:rPr>
      </w:pPr>
      <w:r w:rsidDel="00000000" w:rsidR="00000000" w:rsidRPr="00000000">
        <w:rPr>
          <w:rFonts w:ascii="Roboto" w:cs="Roboto" w:eastAsia="Roboto" w:hAnsi="Roboto"/>
          <w:color w:val="3c4043"/>
          <w:rtl w:val="0"/>
        </w:rPr>
        <w:t xml:space="preserve">Production Mode is the production version of Looker. Everyone using a Looker instance in Production Mode accesses their projects in the same state. Project files are read-only in this mode.</w:t>
      </w:r>
      <w:r w:rsidDel="00000000" w:rsidR="00000000" w:rsidRPr="00000000">
        <w:rPr>
          <w:rtl w:val="0"/>
        </w:rPr>
      </w:r>
    </w:p>
    <w:p w:rsidR="00000000" w:rsidDel="00000000" w:rsidP="00000000" w:rsidRDefault="00000000" w:rsidRPr="00000000" w14:paraId="0000004B">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460" w:line="276" w:lineRule="auto"/>
        <w:ind w:left="0" w:right="0" w:firstLine="0"/>
        <w:jc w:val="left"/>
        <w:rPr>
          <w:b w:val="1"/>
          <w:color w:val="4285f4"/>
          <w:sz w:val="46"/>
          <w:szCs w:val="46"/>
        </w:rPr>
      </w:pPr>
      <w:bookmarkStart w:colFirst="0" w:colLast="0" w:name="_2a274qntdn9r" w:id="4"/>
      <w:bookmarkEnd w:id="4"/>
      <w:r w:rsidDel="00000000" w:rsidR="00000000" w:rsidRPr="00000000">
        <w:rPr>
          <w:color w:val="434343"/>
          <w:sz w:val="28"/>
          <w:szCs w:val="28"/>
          <w:rtl w:val="0"/>
        </w:rPr>
        <w:t xml:space="preserve">Development</w:t>
      </w:r>
      <w:r w:rsidDel="00000000" w:rsidR="00000000" w:rsidRPr="00000000">
        <w:rPr>
          <w:b w:val="1"/>
          <w:color w:val="4285f4"/>
          <w:sz w:val="46"/>
          <w:szCs w:val="46"/>
          <w:rtl w:val="0"/>
        </w:rPr>
        <w:t xml:space="preserve"> </w:t>
      </w:r>
      <w:r w:rsidDel="00000000" w:rsidR="00000000" w:rsidRPr="00000000">
        <w:rPr>
          <w:rtl w:val="0"/>
        </w:rPr>
        <w:t xml:space="preserve">Mode</w:t>
      </w:r>
      <w:r w:rsidDel="00000000" w:rsidR="00000000" w:rsidRPr="00000000">
        <w:rPr>
          <w:rtl w:val="0"/>
        </w:rPr>
      </w:r>
    </w:p>
    <w:p w:rsidR="00000000" w:rsidDel="00000000" w:rsidP="00000000" w:rsidRDefault="00000000" w:rsidRPr="00000000" w14:paraId="0000004C">
      <w:pPr>
        <w:spacing w:after="240" w:before="240" w:line="360" w:lineRule="auto"/>
        <w:rPr>
          <w:rFonts w:ascii="Roboto" w:cs="Roboto" w:eastAsia="Roboto" w:hAnsi="Roboto"/>
          <w:color w:val="3c4043"/>
        </w:rPr>
      </w:pPr>
      <w:r w:rsidDel="00000000" w:rsidR="00000000" w:rsidRPr="00000000">
        <w:rPr>
          <w:rFonts w:ascii="Roboto" w:cs="Roboto" w:eastAsia="Roboto" w:hAnsi="Roboto"/>
          <w:color w:val="3c4043"/>
          <w:rtl w:val="0"/>
        </w:rPr>
        <w:t xml:space="preserve">Development Mode lets you make changes to LookML files and to preview how they will affect content on your instance. The changes you make to LookML files in Development Mode do not affect the production environment, until they are pushed to the production environment. (If you are familiar with Git, Development Mode uses a separate branch.)</w:t>
      </w:r>
    </w:p>
    <w:p w:rsidR="00000000" w:rsidDel="00000000" w:rsidP="00000000" w:rsidRDefault="00000000" w:rsidRPr="00000000" w14:paraId="0000004D">
      <w:pPr>
        <w:spacing w:after="240" w:before="240" w:line="360" w:lineRule="auto"/>
        <w:rPr>
          <w:rFonts w:ascii="Roboto" w:cs="Roboto" w:eastAsia="Roboto" w:hAnsi="Roboto"/>
          <w:color w:val="3c4043"/>
        </w:rPr>
      </w:pPr>
      <w:r w:rsidDel="00000000" w:rsidR="00000000" w:rsidRPr="00000000">
        <w:rPr>
          <w:rFonts w:ascii="Roboto" w:cs="Roboto" w:eastAsia="Roboto" w:hAnsi="Roboto"/>
          <w:color w:val="3c4043"/>
          <w:rtl w:val="0"/>
        </w:rPr>
        <w:t xml:space="preserve">In Development Mode, you can see the effects of your changes to project files in the Explore area of Looker. Once you’re happy with your changes, you can save and merge them into production, where they will then be viewable by everyone.</w:t>
      </w:r>
    </w:p>
    <w:p w:rsidR="00000000" w:rsidDel="00000000" w:rsidP="00000000" w:rsidRDefault="00000000" w:rsidRPr="00000000" w14:paraId="0000004E">
      <w:pPr>
        <w:spacing w:after="200" w:line="276" w:lineRule="auto"/>
        <w:ind w:left="0" w:firstLine="0"/>
        <w:rPr>
          <w:rFonts w:ascii="Corbel" w:cs="Corbel" w:eastAsia="Corbel" w:hAnsi="Corbel"/>
          <w:sz w:val="21"/>
          <w:szCs w:val="21"/>
        </w:rPr>
      </w:pPr>
      <w:r w:rsidDel="00000000" w:rsidR="00000000" w:rsidRPr="00000000">
        <w:rPr>
          <w:rFonts w:ascii="Corbel" w:cs="Corbel" w:eastAsia="Corbel" w:hAnsi="Corbel"/>
          <w:sz w:val="21"/>
          <w:szCs w:val="21"/>
        </w:rPr>
        <w:drawing>
          <wp:inline distB="114300" distT="114300" distL="114300" distR="114300">
            <wp:extent cx="5110163" cy="2424051"/>
            <wp:effectExtent b="0" l="0" r="0" t="0"/>
            <wp:docPr id="5"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110163" cy="2424051"/>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2"/>
        <w:spacing w:after="200" w:line="276" w:lineRule="auto"/>
        <w:rPr/>
      </w:pPr>
      <w:bookmarkStart w:colFirst="0" w:colLast="0" w:name="_8q91amkx4guk" w:id="5"/>
      <w:bookmarkEnd w:id="5"/>
      <w:r w:rsidDel="00000000" w:rsidR="00000000" w:rsidRPr="00000000">
        <w:rPr>
          <w:rtl w:val="0"/>
        </w:rPr>
        <w:t xml:space="preserve">LookML</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1"/>
        </w:numPr>
        <w:spacing w:after="0" w:afterAutospacing="0" w:line="276" w:lineRule="auto"/>
        <w:ind w:left="720" w:hanging="360"/>
        <w:rPr>
          <w:rFonts w:ascii="Roboto" w:cs="Roboto" w:eastAsia="Roboto" w:hAnsi="Roboto"/>
          <w:color w:val="3c4043"/>
          <w:u w:val="none"/>
        </w:rPr>
      </w:pPr>
      <w:r w:rsidDel="00000000" w:rsidR="00000000" w:rsidRPr="00000000">
        <w:rPr>
          <w:rFonts w:ascii="Roboto" w:cs="Roboto" w:eastAsia="Roboto" w:hAnsi="Roboto"/>
          <w:color w:val="3c4043"/>
          <w:rtl w:val="0"/>
        </w:rPr>
        <w:t xml:space="preserve">LookML </w:t>
      </w:r>
      <w:r w:rsidDel="00000000" w:rsidR="00000000" w:rsidRPr="00000000">
        <w:rPr>
          <w:rFonts w:ascii="Roboto" w:cs="Roboto" w:eastAsia="Roboto" w:hAnsi="Roboto"/>
          <w:color w:val="3c4043"/>
          <w:rtl w:val="0"/>
        </w:rPr>
        <w:t xml:space="preserve">is a language for describing dimensions, aggregates, calculations, and data relationships in a SQL database. Looker uses a model written in LookML to construct SQL queries against a particular database.</w:t>
      </w:r>
    </w:p>
    <w:p w:rsidR="00000000" w:rsidDel="00000000" w:rsidP="00000000" w:rsidRDefault="00000000" w:rsidRPr="00000000" w14:paraId="00000052">
      <w:pPr>
        <w:numPr>
          <w:ilvl w:val="0"/>
          <w:numId w:val="1"/>
        </w:numPr>
        <w:spacing w:after="0" w:afterAutospacing="0" w:line="276" w:lineRule="auto"/>
        <w:ind w:left="720" w:hanging="360"/>
        <w:rPr>
          <w:rFonts w:ascii="Roboto" w:cs="Roboto" w:eastAsia="Roboto" w:hAnsi="Roboto"/>
          <w:color w:val="3c4043"/>
          <w:u w:val="none"/>
        </w:rPr>
      </w:pPr>
      <w:r w:rsidDel="00000000" w:rsidR="00000000" w:rsidRPr="00000000">
        <w:rPr>
          <w:rFonts w:ascii="Roboto" w:cs="Roboto" w:eastAsia="Roboto" w:hAnsi="Roboto"/>
          <w:color w:val="3c4043"/>
          <w:rtl w:val="0"/>
        </w:rPr>
        <w:t xml:space="preserve">LookML syntax has a structure that is clear and easy to learn. </w:t>
      </w:r>
    </w:p>
    <w:p w:rsidR="00000000" w:rsidDel="00000000" w:rsidP="00000000" w:rsidRDefault="00000000" w:rsidRPr="00000000" w14:paraId="00000053">
      <w:pPr>
        <w:numPr>
          <w:ilvl w:val="0"/>
          <w:numId w:val="1"/>
        </w:numPr>
        <w:spacing w:after="0" w:afterAutospacing="0" w:line="276" w:lineRule="auto"/>
        <w:ind w:left="720" w:hanging="360"/>
        <w:rPr>
          <w:rFonts w:ascii="Roboto" w:cs="Roboto" w:eastAsia="Roboto" w:hAnsi="Roboto"/>
          <w:color w:val="3c4043"/>
          <w:u w:val="none"/>
        </w:rPr>
      </w:pPr>
      <w:r w:rsidDel="00000000" w:rsidR="00000000" w:rsidRPr="00000000">
        <w:rPr>
          <w:rFonts w:ascii="Roboto" w:cs="Roboto" w:eastAsia="Roboto" w:hAnsi="Roboto"/>
          <w:color w:val="3c4043"/>
          <w:rtl w:val="0"/>
        </w:rPr>
        <w:t xml:space="preserve">LookML is independent of particular SQL dialects, and encapsulates SQL expressions to support any SQL implementation.</w:t>
        <w:tab/>
      </w:r>
    </w:p>
    <w:p w:rsidR="00000000" w:rsidDel="00000000" w:rsidP="00000000" w:rsidRDefault="00000000" w:rsidRPr="00000000" w14:paraId="00000054">
      <w:pPr>
        <w:numPr>
          <w:ilvl w:val="0"/>
          <w:numId w:val="1"/>
        </w:numPr>
        <w:spacing w:after="0" w:afterAutospacing="0" w:line="259" w:lineRule="auto"/>
        <w:ind w:left="720" w:hanging="360"/>
        <w:rPr>
          <w:rFonts w:ascii="Roboto" w:cs="Roboto" w:eastAsia="Roboto" w:hAnsi="Roboto"/>
          <w:color w:val="3c4043"/>
          <w:u w:val="none"/>
        </w:rPr>
      </w:pPr>
      <w:r w:rsidDel="00000000" w:rsidR="00000000" w:rsidRPr="00000000">
        <w:rPr>
          <w:rFonts w:ascii="Roboto" w:cs="Roboto" w:eastAsia="Roboto" w:hAnsi="Roboto"/>
          <w:color w:val="3c4043"/>
          <w:rtl w:val="0"/>
        </w:rPr>
        <w:t xml:space="preserve">LookML has intellisense which makes writing code very simple.</w:t>
      </w:r>
    </w:p>
    <w:p w:rsidR="00000000" w:rsidDel="00000000" w:rsidP="00000000" w:rsidRDefault="00000000" w:rsidRPr="00000000" w14:paraId="00000055">
      <w:pPr>
        <w:numPr>
          <w:ilvl w:val="0"/>
          <w:numId w:val="1"/>
        </w:numPr>
        <w:spacing w:after="160" w:line="259" w:lineRule="auto"/>
        <w:ind w:left="720" w:hanging="360"/>
        <w:rPr>
          <w:rFonts w:ascii="Roboto" w:cs="Roboto" w:eastAsia="Roboto" w:hAnsi="Roboto"/>
          <w:color w:val="3c4043"/>
          <w:u w:val="none"/>
        </w:rPr>
      </w:pPr>
      <w:r w:rsidDel="00000000" w:rsidR="00000000" w:rsidRPr="00000000">
        <w:rPr>
          <w:rFonts w:ascii="Roboto" w:cs="Roboto" w:eastAsia="Roboto" w:hAnsi="Roboto"/>
          <w:color w:val="3c4043"/>
          <w:rtl w:val="0"/>
        </w:rPr>
        <w:t xml:space="preserve">LookML separates structure from content.</w:t>
      </w:r>
    </w:p>
    <w:p w:rsidR="00000000" w:rsidDel="00000000" w:rsidP="00000000" w:rsidRDefault="00000000" w:rsidRPr="00000000" w14:paraId="00000056">
      <w:pPr>
        <w:pStyle w:val="Heading3"/>
        <w:spacing w:after="160" w:line="259" w:lineRule="auto"/>
        <w:rPr/>
      </w:pPr>
      <w:bookmarkStart w:colFirst="0" w:colLast="0" w:name="_s14nttfklr3q" w:id="6"/>
      <w:bookmarkEnd w:id="6"/>
      <w:r w:rsidDel="00000000" w:rsidR="00000000" w:rsidRPr="00000000">
        <w:rPr>
          <w:rtl w:val="0"/>
        </w:rPr>
        <w:t xml:space="preserve">LookML Components</w:t>
      </w:r>
    </w:p>
    <w:p w:rsidR="00000000" w:rsidDel="00000000" w:rsidP="00000000" w:rsidRDefault="00000000" w:rsidRPr="00000000" w14:paraId="00000057">
      <w:pPr>
        <w:spacing w:after="160" w:line="259" w:lineRule="auto"/>
        <w:rPr>
          <w:rFonts w:ascii="Roboto" w:cs="Roboto" w:eastAsia="Roboto" w:hAnsi="Roboto"/>
          <w:color w:val="3c4043"/>
        </w:rPr>
      </w:pPr>
      <w:r w:rsidDel="00000000" w:rsidR="00000000" w:rsidRPr="00000000">
        <w:rPr>
          <w:rtl w:val="0"/>
        </w:rPr>
      </w:r>
    </w:p>
    <w:p w:rsidR="00000000" w:rsidDel="00000000" w:rsidP="00000000" w:rsidRDefault="00000000" w:rsidRPr="00000000" w14:paraId="00000058">
      <w:pPr>
        <w:spacing w:after="200" w:line="276" w:lineRule="auto"/>
        <w:rPr>
          <w:rFonts w:ascii="Corbel" w:cs="Corbel" w:eastAsia="Corbel" w:hAnsi="Corbel"/>
          <w:sz w:val="21"/>
          <w:szCs w:val="21"/>
        </w:rPr>
      </w:pPr>
      <w:r w:rsidDel="00000000" w:rsidR="00000000" w:rsidRPr="00000000">
        <w:rPr>
          <w:rFonts w:ascii="Corbel" w:cs="Corbel" w:eastAsia="Corbel" w:hAnsi="Corbel"/>
          <w:sz w:val="21"/>
          <w:szCs w:val="21"/>
        </w:rPr>
        <w:drawing>
          <wp:inline distB="114300" distT="114300" distL="114300" distR="114300">
            <wp:extent cx="5943600" cy="4597400"/>
            <wp:effectExtent b="0" l="0" r="0" t="0"/>
            <wp:docPr id="25"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00" w:line="288" w:lineRule="auto"/>
        <w:rPr>
          <w:rFonts w:ascii="Helvetica Neue" w:cs="Helvetica Neue" w:eastAsia="Helvetica Neue" w:hAnsi="Helvetica Neue"/>
          <w:color w:val="3c4345"/>
          <w:sz w:val="21"/>
          <w:szCs w:val="21"/>
        </w:rPr>
      </w:pPr>
      <w:r w:rsidDel="00000000" w:rsidR="00000000" w:rsidRPr="00000000">
        <w:rPr>
          <w:rFonts w:ascii="Helvetica Neue" w:cs="Helvetica Neue" w:eastAsia="Helvetica Neue" w:hAnsi="Helvetica Neue"/>
          <w:color w:val="3c4345"/>
          <w:sz w:val="21"/>
          <w:szCs w:val="21"/>
          <w:rtl w:val="0"/>
        </w:rPr>
        <w:t xml:space="preserve">A </w:t>
      </w:r>
      <w:hyperlink r:id="rId31">
        <w:r w:rsidDel="00000000" w:rsidR="00000000" w:rsidRPr="00000000">
          <w:rPr>
            <w:rFonts w:ascii="Corbel" w:cs="Corbel" w:eastAsia="Corbel" w:hAnsi="Corbel"/>
            <w:b w:val="1"/>
            <w:color w:val="3c4345"/>
            <w:sz w:val="21"/>
            <w:szCs w:val="21"/>
            <w:rtl w:val="0"/>
          </w:rPr>
          <w:t xml:space="preserve">view</w:t>
        </w:r>
      </w:hyperlink>
      <w:r w:rsidDel="00000000" w:rsidR="00000000" w:rsidRPr="00000000">
        <w:rPr>
          <w:rFonts w:ascii="Helvetica Neue" w:cs="Helvetica Neue" w:eastAsia="Helvetica Neue" w:hAnsi="Helvetica Neue"/>
          <w:color w:val="3c4345"/>
          <w:sz w:val="21"/>
          <w:szCs w:val="21"/>
          <w:rtl w:val="0"/>
        </w:rPr>
        <w:t xml:space="preserve"> corresponds to a database table or a </w:t>
      </w:r>
      <w:hyperlink r:id="rId32">
        <w:r w:rsidDel="00000000" w:rsidR="00000000" w:rsidRPr="00000000">
          <w:rPr>
            <w:rFonts w:ascii="Corbel" w:cs="Corbel" w:eastAsia="Corbel" w:hAnsi="Corbel"/>
            <w:color w:val="3c4345"/>
            <w:sz w:val="21"/>
            <w:szCs w:val="21"/>
            <w:rtl w:val="0"/>
          </w:rPr>
          <w:t xml:space="preserve">derived table</w:t>
        </w:r>
      </w:hyperlink>
      <w:r w:rsidDel="00000000" w:rsidR="00000000" w:rsidRPr="00000000">
        <w:rPr>
          <w:rFonts w:ascii="Helvetica Neue" w:cs="Helvetica Neue" w:eastAsia="Helvetica Neue" w:hAnsi="Helvetica Neue"/>
          <w:color w:val="3c4345"/>
          <w:sz w:val="21"/>
          <w:szCs w:val="21"/>
          <w:rtl w:val="0"/>
        </w:rPr>
        <w:t xml:space="preserve">. Here a developer will define a list of fields from those tables that should appear in the UI for users to build their queries from.</w:t>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557969" cy="1843088"/>
            <wp:effectExtent b="0" l="0" r="0" t="0"/>
            <wp:wrapSquare wrapText="bothSides" distB="0" distT="0" distL="114300" distR="114300"/>
            <wp:docPr id="43" name="image42.png"/>
            <a:graphic>
              <a:graphicData uri="http://schemas.openxmlformats.org/drawingml/2006/picture">
                <pic:pic>
                  <pic:nvPicPr>
                    <pic:cNvPr id="0" name="image42.png"/>
                    <pic:cNvPicPr preferRelativeResize="0"/>
                  </pic:nvPicPr>
                  <pic:blipFill>
                    <a:blip r:embed="rId33"/>
                    <a:srcRect b="0" l="0" r="0" t="0"/>
                    <a:stretch>
                      <a:fillRect/>
                    </a:stretch>
                  </pic:blipFill>
                  <pic:spPr>
                    <a:xfrm>
                      <a:off x="0" y="0"/>
                      <a:ext cx="1557969" cy="1843088"/>
                    </a:xfrm>
                    <a:prstGeom prst="rect"/>
                    <a:ln/>
                  </pic:spPr>
                </pic:pic>
              </a:graphicData>
            </a:graphic>
          </wp:anchor>
        </w:drawing>
      </w:r>
    </w:p>
    <w:p w:rsidR="00000000" w:rsidDel="00000000" w:rsidP="00000000" w:rsidRDefault="00000000" w:rsidRPr="00000000" w14:paraId="0000005A">
      <w:pPr>
        <w:shd w:fill="ffffff" w:val="clear"/>
        <w:spacing w:after="264" w:line="240" w:lineRule="auto"/>
        <w:rPr>
          <w:rFonts w:ascii="Helvetica Neue" w:cs="Helvetica Neue" w:eastAsia="Helvetica Neue" w:hAnsi="Helvetica Neue"/>
          <w:b w:val="1"/>
          <w:color w:val="3a4245"/>
          <w:sz w:val="21"/>
          <w:szCs w:val="21"/>
        </w:rPr>
      </w:pPr>
      <w:r w:rsidDel="00000000" w:rsidR="00000000" w:rsidRPr="00000000">
        <w:rPr>
          <w:rtl w:val="0"/>
        </w:rPr>
      </w:r>
    </w:p>
    <w:p w:rsidR="00000000" w:rsidDel="00000000" w:rsidP="00000000" w:rsidRDefault="00000000" w:rsidRPr="00000000" w14:paraId="0000005B">
      <w:pPr>
        <w:shd w:fill="ffffff" w:val="clear"/>
        <w:spacing w:after="264" w:line="240" w:lineRule="auto"/>
        <w:rPr>
          <w:rFonts w:ascii="Helvetica Neue" w:cs="Helvetica Neue" w:eastAsia="Helvetica Neue" w:hAnsi="Helvetica Neue"/>
          <w:color w:val="3a4245"/>
          <w:sz w:val="21"/>
          <w:szCs w:val="21"/>
        </w:rPr>
      </w:pPr>
      <w:r w:rsidDel="00000000" w:rsidR="00000000" w:rsidRPr="00000000">
        <w:rPr>
          <w:rFonts w:ascii="Helvetica Neue" w:cs="Helvetica Neue" w:eastAsia="Helvetica Neue" w:hAnsi="Helvetica Neue"/>
          <w:b w:val="1"/>
          <w:color w:val="3a4245"/>
          <w:sz w:val="21"/>
          <w:szCs w:val="21"/>
          <w:rtl w:val="0"/>
        </w:rPr>
        <w:t xml:space="preserve">Fields</w:t>
      </w:r>
      <w:r w:rsidDel="00000000" w:rsidR="00000000" w:rsidRPr="00000000">
        <w:rPr>
          <w:rFonts w:ascii="Helvetica Neue" w:cs="Helvetica Neue" w:eastAsia="Helvetica Neue" w:hAnsi="Helvetica Neue"/>
          <w:color w:val="3a4245"/>
          <w:sz w:val="21"/>
          <w:szCs w:val="21"/>
          <w:rtl w:val="0"/>
        </w:rPr>
        <w:t xml:space="preserve"> - In general, each bit of data that your users are going to choose from will be represented as a LookML field. There are five different types of fields:</w:t>
      </w:r>
    </w:p>
    <w:p w:rsidR="00000000" w:rsidDel="00000000" w:rsidP="00000000" w:rsidRDefault="00000000" w:rsidRPr="00000000" w14:paraId="0000005C">
      <w:pPr>
        <w:shd w:fill="ffffff" w:val="clear"/>
        <w:spacing w:after="264" w:line="240" w:lineRule="auto"/>
        <w:rPr>
          <w:rFonts w:ascii="Helvetica Neue" w:cs="Helvetica Neue" w:eastAsia="Helvetica Neue" w:hAnsi="Helvetica Neue"/>
          <w:color w:val="3a4245"/>
          <w:sz w:val="21"/>
          <w:szCs w:val="21"/>
        </w:rPr>
      </w:pPr>
      <w:r w:rsidDel="00000000" w:rsidR="00000000" w:rsidRPr="00000000">
        <w:rPr>
          <w:rtl w:val="0"/>
        </w:rPr>
      </w:r>
    </w:p>
    <w:p w:rsidR="00000000" w:rsidDel="00000000" w:rsidP="00000000" w:rsidRDefault="00000000" w:rsidRPr="00000000" w14:paraId="0000005D">
      <w:pPr>
        <w:numPr>
          <w:ilvl w:val="0"/>
          <w:numId w:val="3"/>
        </w:numPr>
        <w:spacing w:after="150" w:before="280" w:line="240" w:lineRule="auto"/>
        <w:ind w:left="720" w:hanging="360"/>
        <w:rPr>
          <w:rFonts w:ascii="Helvetica Neue" w:cs="Helvetica Neue" w:eastAsia="Helvetica Neue" w:hAnsi="Helvetica Neue"/>
          <w:color w:val="3a4245"/>
          <w:sz w:val="22"/>
          <w:szCs w:val="22"/>
        </w:rPr>
      </w:pPr>
      <w:r w:rsidDel="00000000" w:rsidR="00000000" w:rsidRPr="00000000">
        <w:rPr>
          <w:rFonts w:ascii="Corbel" w:cs="Corbel" w:eastAsia="Corbel" w:hAnsi="Corbel"/>
          <w:b w:val="1"/>
          <w:color w:val="3a4245"/>
          <w:rtl w:val="0"/>
        </w:rPr>
        <w:t xml:space="preserve">Dimensions</w:t>
      </w:r>
      <w:r w:rsidDel="00000000" w:rsidR="00000000" w:rsidRPr="00000000">
        <w:rPr>
          <w:rFonts w:ascii="Helvetica Neue" w:cs="Helvetica Neue" w:eastAsia="Helvetica Neue" w:hAnsi="Helvetica Neue"/>
          <w:color w:val="3a4245"/>
          <w:rtl w:val="0"/>
        </w:rPr>
        <w:t xml:space="preserve"> represent a column in a table, or a computed value based on some sort of column manipulation or combination</w:t>
      </w:r>
    </w:p>
    <w:p w:rsidR="00000000" w:rsidDel="00000000" w:rsidP="00000000" w:rsidRDefault="00000000" w:rsidRPr="00000000" w14:paraId="0000005E">
      <w:pPr>
        <w:numPr>
          <w:ilvl w:val="0"/>
          <w:numId w:val="3"/>
        </w:numPr>
        <w:spacing w:after="150" w:line="240" w:lineRule="auto"/>
        <w:ind w:left="720" w:hanging="360"/>
        <w:rPr>
          <w:rFonts w:ascii="Helvetica Neue" w:cs="Helvetica Neue" w:eastAsia="Helvetica Neue" w:hAnsi="Helvetica Neue"/>
          <w:color w:val="3a4245"/>
          <w:sz w:val="22"/>
          <w:szCs w:val="22"/>
        </w:rPr>
      </w:pPr>
      <w:r w:rsidDel="00000000" w:rsidR="00000000" w:rsidRPr="00000000">
        <w:rPr>
          <w:rFonts w:ascii="Corbel" w:cs="Corbel" w:eastAsia="Corbel" w:hAnsi="Corbel"/>
          <w:b w:val="1"/>
          <w:color w:val="3a4245"/>
          <w:rtl w:val="0"/>
        </w:rPr>
        <w:t xml:space="preserve">Dimension Groups</w:t>
      </w:r>
      <w:r w:rsidDel="00000000" w:rsidR="00000000" w:rsidRPr="00000000">
        <w:rPr>
          <w:rFonts w:ascii="Helvetica Neue" w:cs="Helvetica Neue" w:eastAsia="Helvetica Neue" w:hAnsi="Helvetica Neue"/>
          <w:color w:val="3a4245"/>
          <w:rtl w:val="0"/>
        </w:rPr>
        <w:t xml:space="preserve"> are only used with time-based data, and enable you to create many time-based dimensions at one time</w:t>
      </w:r>
    </w:p>
    <w:p w:rsidR="00000000" w:rsidDel="00000000" w:rsidP="00000000" w:rsidRDefault="00000000" w:rsidRPr="00000000" w14:paraId="0000005F">
      <w:pPr>
        <w:numPr>
          <w:ilvl w:val="0"/>
          <w:numId w:val="3"/>
        </w:numPr>
        <w:spacing w:after="150" w:line="240" w:lineRule="auto"/>
        <w:ind w:left="720" w:hanging="360"/>
        <w:rPr>
          <w:rFonts w:ascii="Helvetica Neue" w:cs="Helvetica Neue" w:eastAsia="Helvetica Neue" w:hAnsi="Helvetica Neue"/>
          <w:color w:val="3a4245"/>
          <w:sz w:val="22"/>
          <w:szCs w:val="22"/>
        </w:rPr>
      </w:pPr>
      <w:r w:rsidDel="00000000" w:rsidR="00000000" w:rsidRPr="00000000">
        <w:rPr>
          <w:rFonts w:ascii="Corbel" w:cs="Corbel" w:eastAsia="Corbel" w:hAnsi="Corbel"/>
          <w:b w:val="1"/>
          <w:color w:val="3a4245"/>
          <w:rtl w:val="0"/>
        </w:rPr>
        <w:t xml:space="preserve">Measures</w:t>
      </w:r>
      <w:r w:rsidDel="00000000" w:rsidR="00000000" w:rsidRPr="00000000">
        <w:rPr>
          <w:rFonts w:ascii="Helvetica Neue" w:cs="Helvetica Neue" w:eastAsia="Helvetica Neue" w:hAnsi="Helvetica Neue"/>
          <w:color w:val="3a4245"/>
          <w:rtl w:val="0"/>
        </w:rPr>
        <w:t xml:space="preserve"> are similar to aggregate functions in SQL (e.g. COUNT, SUM, AVG) and represent information about multiple rows</w:t>
      </w:r>
    </w:p>
    <w:p w:rsidR="00000000" w:rsidDel="00000000" w:rsidP="00000000" w:rsidRDefault="00000000" w:rsidRPr="00000000" w14:paraId="00000060">
      <w:pPr>
        <w:numPr>
          <w:ilvl w:val="0"/>
          <w:numId w:val="3"/>
        </w:numPr>
        <w:spacing w:after="150" w:line="240" w:lineRule="auto"/>
        <w:ind w:left="720" w:hanging="360"/>
        <w:rPr>
          <w:rFonts w:ascii="Helvetica Neue" w:cs="Helvetica Neue" w:eastAsia="Helvetica Neue" w:hAnsi="Helvetica Neue"/>
          <w:color w:val="3a4245"/>
          <w:sz w:val="22"/>
          <w:szCs w:val="22"/>
        </w:rPr>
      </w:pPr>
      <w:r w:rsidDel="00000000" w:rsidR="00000000" w:rsidRPr="00000000">
        <w:rPr>
          <w:rFonts w:ascii="Corbel" w:cs="Corbel" w:eastAsia="Corbel" w:hAnsi="Corbel"/>
          <w:b w:val="1"/>
          <w:color w:val="3a4245"/>
          <w:rtl w:val="0"/>
        </w:rPr>
        <w:t xml:space="preserve">Filters</w:t>
      </w:r>
      <w:r w:rsidDel="00000000" w:rsidR="00000000" w:rsidRPr="00000000">
        <w:rPr>
          <w:rFonts w:ascii="Helvetica Neue" w:cs="Helvetica Neue" w:eastAsia="Helvetica Neue" w:hAnsi="Helvetica Neue"/>
          <w:color w:val="3a4245"/>
          <w:rtl w:val="0"/>
        </w:rPr>
        <w:t xml:space="preserve"> create a filter-only field users can use to provide input to a </w:t>
      </w:r>
      <w:hyperlink r:id="rId34">
        <w:r w:rsidDel="00000000" w:rsidR="00000000" w:rsidRPr="00000000">
          <w:rPr>
            <w:rFonts w:ascii="Corbel" w:cs="Corbel" w:eastAsia="Corbel" w:hAnsi="Corbel"/>
            <w:color w:val="3a4245"/>
            <w:rtl w:val="0"/>
          </w:rPr>
          <w:t xml:space="preserve">templated filter</w:t>
        </w:r>
      </w:hyperlink>
      <w:r w:rsidDel="00000000" w:rsidR="00000000" w:rsidRPr="00000000">
        <w:rPr>
          <w:rFonts w:ascii="Helvetica Neue" w:cs="Helvetica Neue" w:eastAsia="Helvetica Neue" w:hAnsi="Helvetica Neue"/>
          <w:color w:val="3a4245"/>
          <w:rtl w:val="0"/>
        </w:rPr>
        <w:t xml:space="preserve"> or a </w:t>
      </w:r>
      <w:hyperlink r:id="rId35">
        <w:r w:rsidDel="00000000" w:rsidR="00000000" w:rsidRPr="00000000">
          <w:rPr>
            <w:rFonts w:ascii="Corbel" w:cs="Corbel" w:eastAsia="Corbel" w:hAnsi="Corbel"/>
            <w:color w:val="3a4245"/>
            <w:rtl w:val="0"/>
          </w:rPr>
          <w:t xml:space="preserve">conditional join</w:t>
        </w:r>
      </w:hyperlink>
      <w:r w:rsidDel="00000000" w:rsidR="00000000" w:rsidRPr="00000000">
        <w:rPr>
          <w:rtl w:val="0"/>
        </w:rPr>
      </w:r>
    </w:p>
    <w:p w:rsidR="00000000" w:rsidDel="00000000" w:rsidP="00000000" w:rsidRDefault="00000000" w:rsidRPr="00000000" w14:paraId="00000061">
      <w:pPr>
        <w:numPr>
          <w:ilvl w:val="0"/>
          <w:numId w:val="3"/>
        </w:numPr>
        <w:spacing w:after="150" w:line="240" w:lineRule="auto"/>
        <w:ind w:left="720" w:hanging="360"/>
        <w:rPr>
          <w:rFonts w:ascii="Helvetica Neue" w:cs="Helvetica Neue" w:eastAsia="Helvetica Neue" w:hAnsi="Helvetica Neue"/>
          <w:color w:val="3a4245"/>
          <w:sz w:val="22"/>
          <w:szCs w:val="22"/>
        </w:rPr>
      </w:pPr>
      <w:r w:rsidDel="00000000" w:rsidR="00000000" w:rsidRPr="00000000">
        <w:rPr>
          <w:rFonts w:ascii="Corbel" w:cs="Corbel" w:eastAsia="Corbel" w:hAnsi="Corbel"/>
          <w:b w:val="1"/>
          <w:color w:val="3a4245"/>
          <w:rtl w:val="0"/>
        </w:rPr>
        <w:t xml:space="preserve">Parameters</w:t>
      </w:r>
      <w:r w:rsidDel="00000000" w:rsidR="00000000" w:rsidRPr="00000000">
        <w:rPr>
          <w:rFonts w:ascii="Helvetica Neue" w:cs="Helvetica Neue" w:eastAsia="Helvetica Neue" w:hAnsi="Helvetica Neue"/>
          <w:color w:val="3a4245"/>
          <w:rtl w:val="0"/>
        </w:rPr>
        <w:t xml:space="preserve"> create a filter-only field users can use to provide input to a </w:t>
      </w:r>
      <w:hyperlink r:id="rId36">
        <w:r w:rsidDel="00000000" w:rsidR="00000000" w:rsidRPr="00000000">
          <w:rPr>
            <w:rFonts w:ascii="Corbel" w:cs="Corbel" w:eastAsia="Corbel" w:hAnsi="Corbel"/>
            <w:color w:val="3a4245"/>
            <w:rtl w:val="0"/>
          </w:rPr>
          <w:t xml:space="preserve">Liquid </w:t>
        </w:r>
      </w:hyperlink>
      <w:hyperlink r:id="rId37">
        <w:r w:rsidDel="00000000" w:rsidR="00000000" w:rsidRPr="00000000">
          <w:rPr>
            <w:rFonts w:ascii="Helvetica Neue" w:cs="Helvetica Neue" w:eastAsia="Helvetica Neue" w:hAnsi="Helvetica Neue"/>
            <w:color w:val="3a4245"/>
            <w:rtl w:val="0"/>
          </w:rPr>
          <w:t xml:space="preserve">{% parameter %}</w:t>
        </w:r>
      </w:hyperlink>
      <w:hyperlink r:id="rId38">
        <w:r w:rsidDel="00000000" w:rsidR="00000000" w:rsidRPr="00000000">
          <w:rPr>
            <w:rFonts w:ascii="Corbel" w:cs="Corbel" w:eastAsia="Corbel" w:hAnsi="Corbel"/>
            <w:color w:val="3a4245"/>
            <w:rtl w:val="0"/>
          </w:rPr>
          <w:t xml:space="preserve"> tag</w:t>
        </w:r>
      </w:hyperlink>
      <w:r w:rsidDel="00000000" w:rsidR="00000000" w:rsidRPr="00000000">
        <w:rPr>
          <w:rtl w:val="0"/>
        </w:rPr>
      </w:r>
    </w:p>
    <w:p w:rsidR="00000000" w:rsidDel="00000000" w:rsidP="00000000" w:rsidRDefault="00000000" w:rsidRPr="00000000" w14:paraId="00000062">
      <w:pPr>
        <w:spacing w:after="200" w:line="288" w:lineRule="auto"/>
        <w:rPr>
          <w:rFonts w:ascii="Helvetica Neue" w:cs="Helvetica Neue" w:eastAsia="Helvetica Neue" w:hAnsi="Helvetica Neue"/>
          <w:color w:val="3c4345"/>
          <w:sz w:val="21"/>
          <w:szCs w:val="21"/>
        </w:rPr>
      </w:pPr>
      <w:r w:rsidDel="00000000" w:rsidR="00000000" w:rsidRPr="00000000">
        <w:rPr>
          <w:rtl w:val="0"/>
        </w:rPr>
      </w:r>
    </w:p>
    <w:p w:rsidR="00000000" w:rsidDel="00000000" w:rsidP="00000000" w:rsidRDefault="00000000" w:rsidRPr="00000000" w14:paraId="00000063">
      <w:pPr>
        <w:spacing w:after="200" w:line="288" w:lineRule="auto"/>
        <w:rPr>
          <w:rFonts w:ascii="Helvetica Neue" w:cs="Helvetica Neue" w:eastAsia="Helvetica Neue" w:hAnsi="Helvetica Neue"/>
          <w:color w:val="3c4345"/>
          <w:sz w:val="21"/>
          <w:szCs w:val="2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146231</wp:posOffset>
            </wp:positionV>
            <wp:extent cx="1457325" cy="1744535"/>
            <wp:effectExtent b="0" l="0" r="0" t="0"/>
            <wp:wrapSquare wrapText="bothSides" distB="0" distT="0" distL="114300" distR="114300"/>
            <wp:docPr id="20"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1457325" cy="1744535"/>
                    </a:xfrm>
                    <a:prstGeom prst="rect"/>
                    <a:ln/>
                  </pic:spPr>
                </pic:pic>
              </a:graphicData>
            </a:graphic>
          </wp:anchor>
        </w:drawing>
      </w:r>
    </w:p>
    <w:p w:rsidR="00000000" w:rsidDel="00000000" w:rsidP="00000000" w:rsidRDefault="00000000" w:rsidRPr="00000000" w14:paraId="00000064">
      <w:pPr>
        <w:spacing w:after="200" w:line="288" w:lineRule="auto"/>
        <w:rPr>
          <w:rFonts w:ascii="Helvetica Neue" w:cs="Helvetica Neue" w:eastAsia="Helvetica Neue" w:hAnsi="Helvetica Neue"/>
          <w:color w:val="3c4345"/>
          <w:sz w:val="21"/>
          <w:szCs w:val="21"/>
        </w:rPr>
      </w:pPr>
      <w:r w:rsidDel="00000000" w:rsidR="00000000" w:rsidRPr="00000000">
        <w:rPr>
          <w:rFonts w:ascii="Helvetica Neue" w:cs="Helvetica Neue" w:eastAsia="Helvetica Neue" w:hAnsi="Helvetica Neue"/>
          <w:color w:val="3c4345"/>
          <w:sz w:val="21"/>
          <w:szCs w:val="21"/>
          <w:rtl w:val="0"/>
        </w:rPr>
        <w:t xml:space="preserve">A </w:t>
      </w:r>
      <w:hyperlink r:id="rId40">
        <w:r w:rsidDel="00000000" w:rsidR="00000000" w:rsidRPr="00000000">
          <w:rPr>
            <w:rFonts w:ascii="Corbel" w:cs="Corbel" w:eastAsia="Corbel" w:hAnsi="Corbel"/>
            <w:b w:val="1"/>
            <w:color w:val="3c4345"/>
            <w:sz w:val="21"/>
            <w:szCs w:val="21"/>
            <w:rtl w:val="0"/>
          </w:rPr>
          <w:t xml:space="preserve">model</w:t>
        </w:r>
      </w:hyperlink>
      <w:r w:rsidDel="00000000" w:rsidR="00000000" w:rsidRPr="00000000">
        <w:rPr>
          <w:rFonts w:ascii="Helvetica Neue" w:cs="Helvetica Neue" w:eastAsia="Helvetica Neue" w:hAnsi="Helvetica Neue"/>
          <w:color w:val="3c4345"/>
          <w:sz w:val="21"/>
          <w:szCs w:val="21"/>
          <w:rtl w:val="0"/>
        </w:rPr>
        <w:t xml:space="preserve"> specifies a connection to a single database. This is also where a developer will define the model’s </w:t>
      </w:r>
      <w:r w:rsidDel="00000000" w:rsidR="00000000" w:rsidRPr="00000000">
        <w:rPr>
          <w:rFonts w:ascii="Corbel" w:cs="Corbel" w:eastAsia="Corbel" w:hAnsi="Corbel"/>
          <w:b w:val="1"/>
          <w:sz w:val="21"/>
          <w:szCs w:val="21"/>
          <w:rtl w:val="0"/>
        </w:rPr>
        <w:t xml:space="preserve">Explores</w:t>
      </w:r>
      <w:r w:rsidDel="00000000" w:rsidR="00000000" w:rsidRPr="00000000">
        <w:rPr>
          <w:rFonts w:ascii="Helvetica Neue" w:cs="Helvetica Neue" w:eastAsia="Helvetica Neue" w:hAnsi="Helvetica Neue"/>
          <w:color w:val="3c4345"/>
          <w:sz w:val="21"/>
          <w:szCs w:val="21"/>
          <w:rtl w:val="0"/>
        </w:rPr>
        <w:t xml:space="preserve">, as explained below.</w:t>
      </w:r>
    </w:p>
    <w:p w:rsidR="00000000" w:rsidDel="00000000" w:rsidP="00000000" w:rsidRDefault="00000000" w:rsidRPr="00000000" w14:paraId="00000065">
      <w:pPr>
        <w:spacing w:after="200" w:line="288" w:lineRule="auto"/>
        <w:rPr>
          <w:rFonts w:ascii="Helvetica Neue" w:cs="Helvetica Neue" w:eastAsia="Helvetica Neue" w:hAnsi="Helvetica Neue"/>
          <w:color w:val="3c4345"/>
          <w:sz w:val="21"/>
          <w:szCs w:val="21"/>
        </w:rPr>
      </w:pPr>
      <w:r w:rsidDel="00000000" w:rsidR="00000000" w:rsidRPr="00000000">
        <w:rPr>
          <w:rFonts w:ascii="Helvetica Neue" w:cs="Helvetica Neue" w:eastAsia="Helvetica Neue" w:hAnsi="Helvetica Neue"/>
          <w:color w:val="3c4345"/>
          <w:sz w:val="21"/>
          <w:szCs w:val="21"/>
          <w:rtl w:val="0"/>
        </w:rPr>
        <w:t xml:space="preserve">In Looker, </w:t>
      </w:r>
      <w:r w:rsidDel="00000000" w:rsidR="00000000" w:rsidRPr="00000000">
        <w:rPr>
          <w:rFonts w:ascii="Corbel" w:cs="Corbel" w:eastAsia="Corbel" w:hAnsi="Corbel"/>
          <w:b w:val="1"/>
          <w:sz w:val="21"/>
          <w:szCs w:val="21"/>
          <w:rtl w:val="0"/>
        </w:rPr>
        <w:t xml:space="preserve">Explore</w:t>
      </w:r>
      <w:r w:rsidDel="00000000" w:rsidR="00000000" w:rsidRPr="00000000">
        <w:rPr>
          <w:rFonts w:ascii="Helvetica Neue" w:cs="Helvetica Neue" w:eastAsia="Helvetica Neue" w:hAnsi="Helvetica Neue"/>
          <w:color w:val="3c4345"/>
          <w:sz w:val="21"/>
          <w:szCs w:val="21"/>
          <w:rtl w:val="0"/>
        </w:rPr>
        <w:t xml:space="preserve"> refers to two closely related things. </w:t>
      </w:r>
      <w:hyperlink r:id="rId41">
        <w:r w:rsidDel="00000000" w:rsidR="00000000" w:rsidRPr="00000000">
          <w:rPr>
            <w:rFonts w:ascii="Helvetica Neue" w:cs="Helvetica Neue" w:eastAsia="Helvetica Neue" w:hAnsi="Helvetica Neue"/>
            <w:color w:val="3c4345"/>
            <w:sz w:val="21"/>
            <w:szCs w:val="21"/>
            <w:rtl w:val="0"/>
          </w:rPr>
          <w:t xml:space="preserve">explore</w:t>
        </w:r>
      </w:hyperlink>
      <w:r w:rsidDel="00000000" w:rsidR="00000000" w:rsidRPr="00000000">
        <w:rPr>
          <w:rFonts w:ascii="Helvetica Neue" w:cs="Helvetica Neue" w:eastAsia="Helvetica Neue" w:hAnsi="Helvetica Neue"/>
          <w:color w:val="3c4345"/>
          <w:sz w:val="21"/>
          <w:szCs w:val="21"/>
          <w:rtl w:val="0"/>
        </w:rPr>
        <w:t xml:space="preserve"> (which you’ll see in code font throughout our documentation) is a LookML parameter used within a model file to define query options. In SQL terms, an Explore is the </w:t>
      </w:r>
      <w:r w:rsidDel="00000000" w:rsidR="00000000" w:rsidRPr="00000000">
        <w:rPr>
          <w:rFonts w:ascii="Consolas" w:cs="Consolas" w:eastAsia="Consolas" w:hAnsi="Consolas"/>
          <w:sz w:val="23"/>
          <w:szCs w:val="23"/>
          <w:rtl w:val="0"/>
        </w:rPr>
        <w:t xml:space="preserve">FROM</w:t>
      </w:r>
      <w:r w:rsidDel="00000000" w:rsidR="00000000" w:rsidRPr="00000000">
        <w:rPr>
          <w:rFonts w:ascii="Helvetica Neue" w:cs="Helvetica Neue" w:eastAsia="Helvetica Neue" w:hAnsi="Helvetica Neue"/>
          <w:color w:val="3c4345"/>
          <w:sz w:val="21"/>
          <w:szCs w:val="21"/>
          <w:rtl w:val="0"/>
        </w:rPr>
        <w:t xml:space="preserve"> clause of a query.</w:t>
      </w:r>
    </w:p>
    <w:p w:rsidR="00000000" w:rsidDel="00000000" w:rsidP="00000000" w:rsidRDefault="00000000" w:rsidRPr="00000000" w14:paraId="00000066">
      <w:pPr>
        <w:spacing w:after="200" w:line="288" w:lineRule="auto"/>
        <w:rPr>
          <w:rFonts w:ascii="Helvetica Neue" w:cs="Helvetica Neue" w:eastAsia="Helvetica Neue" w:hAnsi="Helvetica Neue"/>
          <w:color w:val="3c4345"/>
          <w:sz w:val="21"/>
          <w:szCs w:val="21"/>
        </w:rPr>
      </w:pPr>
      <w:r w:rsidDel="00000000" w:rsidR="00000000" w:rsidRPr="00000000">
        <w:rPr>
          <w:rFonts w:ascii="Helvetica Neue" w:cs="Helvetica Neue" w:eastAsia="Helvetica Neue" w:hAnsi="Helvetica Neue"/>
          <w:color w:val="3c4345"/>
          <w:sz w:val="21"/>
          <w:szCs w:val="21"/>
          <w:rtl w:val="0"/>
        </w:rPr>
        <w:t xml:space="preserve">An </w:t>
      </w:r>
      <w:hyperlink r:id="rId42">
        <w:r w:rsidDel="00000000" w:rsidR="00000000" w:rsidRPr="00000000">
          <w:rPr>
            <w:rFonts w:ascii="Corbel" w:cs="Corbel" w:eastAsia="Corbel" w:hAnsi="Corbel"/>
            <w:color w:val="3c4345"/>
            <w:sz w:val="21"/>
            <w:szCs w:val="21"/>
            <w:rtl w:val="0"/>
          </w:rPr>
          <w:t xml:space="preserve">Explore</w:t>
        </w:r>
      </w:hyperlink>
      <w:r w:rsidDel="00000000" w:rsidR="00000000" w:rsidRPr="00000000">
        <w:rPr>
          <w:rFonts w:ascii="Helvetica Neue" w:cs="Helvetica Neue" w:eastAsia="Helvetica Neue" w:hAnsi="Helvetica Neue"/>
          <w:color w:val="3c4345"/>
          <w:sz w:val="21"/>
          <w:szCs w:val="21"/>
          <w:rtl w:val="0"/>
        </w:rPr>
        <w:t xml:space="preserve"> (capitalized throughout our documentation) is also an interactive page in Looker where users can build SQL queries by selecting fields, applying filters, and choosing from other options that have been established in the project’s files.</w:t>
      </w:r>
    </w:p>
    <w:p w:rsidR="00000000" w:rsidDel="00000000" w:rsidP="00000000" w:rsidRDefault="00000000" w:rsidRPr="00000000" w14:paraId="00000067">
      <w:pPr>
        <w:spacing w:after="200" w:line="288" w:lineRule="auto"/>
        <w:rPr>
          <w:rFonts w:ascii="Helvetica Neue" w:cs="Helvetica Neue" w:eastAsia="Helvetica Neue" w:hAnsi="Helvetica Neue"/>
          <w:color w:val="3c4345"/>
          <w:sz w:val="21"/>
          <w:szCs w:val="21"/>
        </w:rPr>
      </w:pPr>
      <w:r w:rsidDel="00000000" w:rsidR="00000000" w:rsidRPr="00000000">
        <w:rPr>
          <w:rFonts w:ascii="Corbel" w:cs="Corbel" w:eastAsia="Corbel" w:hAnsi="Corbel"/>
          <w:sz w:val="21"/>
          <w:szCs w:val="21"/>
        </w:rPr>
        <w:drawing>
          <wp:inline distB="0" distT="0" distL="0" distR="0">
            <wp:extent cx="5943600" cy="2171700"/>
            <wp:effectExtent b="0" l="0" r="0" t="0"/>
            <wp:docPr id="53" name="image56.png"/>
            <a:graphic>
              <a:graphicData uri="http://schemas.openxmlformats.org/drawingml/2006/picture">
                <pic:pic>
                  <pic:nvPicPr>
                    <pic:cNvPr id="0" name="image56.png"/>
                    <pic:cNvPicPr preferRelativeResize="0"/>
                  </pic:nvPicPr>
                  <pic:blipFill>
                    <a:blip r:embed="rId43"/>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00" w:line="288" w:lineRule="auto"/>
        <w:rPr>
          <w:rFonts w:ascii="Helvetica Neue" w:cs="Helvetica Neue" w:eastAsia="Helvetica Neue" w:hAnsi="Helvetica Neue"/>
          <w:color w:val="3c4345"/>
          <w:sz w:val="21"/>
          <w:szCs w:val="21"/>
        </w:rPr>
      </w:pPr>
      <w:r w:rsidDel="00000000" w:rsidR="00000000" w:rsidRPr="00000000">
        <w:rPr>
          <w:rFonts w:ascii="Corbel" w:cs="Corbel" w:eastAsia="Corbel" w:hAnsi="Corbel"/>
          <w:sz w:val="21"/>
          <w:szCs w:val="21"/>
        </w:rPr>
        <w:drawing>
          <wp:inline distB="0" distT="0" distL="0" distR="0">
            <wp:extent cx="5951154" cy="2085870"/>
            <wp:effectExtent b="0" l="0" r="0" t="0"/>
            <wp:docPr id="52" name="image50.png"/>
            <a:graphic>
              <a:graphicData uri="http://schemas.openxmlformats.org/drawingml/2006/picture">
                <pic:pic>
                  <pic:nvPicPr>
                    <pic:cNvPr id="0" name="image50.png"/>
                    <pic:cNvPicPr preferRelativeResize="0"/>
                  </pic:nvPicPr>
                  <pic:blipFill>
                    <a:blip r:embed="rId44"/>
                    <a:srcRect b="0" l="0" r="0" t="0"/>
                    <a:stretch>
                      <a:fillRect/>
                    </a:stretch>
                  </pic:blipFill>
                  <pic:spPr>
                    <a:xfrm>
                      <a:off x="0" y="0"/>
                      <a:ext cx="5951154" cy="208587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00" w:line="288" w:lineRule="auto"/>
        <w:rPr>
          <w:rFonts w:ascii="Helvetica Neue" w:cs="Helvetica Neue" w:eastAsia="Helvetica Neue" w:hAnsi="Helvetica Neue"/>
          <w:b w:val="1"/>
          <w:color w:val="3c4345"/>
          <w:sz w:val="21"/>
          <w:szCs w:val="21"/>
        </w:rPr>
      </w:pPr>
      <w:r w:rsidDel="00000000" w:rsidR="00000000" w:rsidRPr="00000000">
        <w:rPr>
          <w:rFonts w:ascii="Helvetica Neue" w:cs="Helvetica Neue" w:eastAsia="Helvetica Neue" w:hAnsi="Helvetica Neue"/>
          <w:b w:val="1"/>
          <w:color w:val="3c4345"/>
          <w:sz w:val="21"/>
          <w:szCs w:val="21"/>
          <w:rtl w:val="0"/>
        </w:rPr>
        <w:t xml:space="preserve">Model File ( Connection) </w:t>
      </w:r>
      <w:r w:rsidDel="00000000" w:rsidR="00000000" w:rsidRPr="00000000">
        <w:rPr>
          <w:rFonts w:ascii="Wingdings" w:cs="Wingdings" w:eastAsia="Wingdings" w:hAnsi="Wingdings"/>
          <w:b w:val="1"/>
          <w:color w:val="3c4345"/>
          <w:sz w:val="21"/>
          <w:szCs w:val="21"/>
          <w:rtl w:val="0"/>
        </w:rPr>
        <w:t xml:space="preserve">🡪</w:t>
      </w:r>
      <w:r w:rsidDel="00000000" w:rsidR="00000000" w:rsidRPr="00000000">
        <w:rPr>
          <w:rFonts w:ascii="Helvetica Neue" w:cs="Helvetica Neue" w:eastAsia="Helvetica Neue" w:hAnsi="Helvetica Neue"/>
          <w:b w:val="1"/>
          <w:color w:val="3c4345"/>
          <w:sz w:val="21"/>
          <w:szCs w:val="21"/>
          <w:rtl w:val="0"/>
        </w:rPr>
        <w:t xml:space="preserve"> Model File (Explore / From clause) </w:t>
      </w:r>
      <w:r w:rsidDel="00000000" w:rsidR="00000000" w:rsidRPr="00000000">
        <w:rPr>
          <w:rFonts w:ascii="Wingdings" w:cs="Wingdings" w:eastAsia="Wingdings" w:hAnsi="Wingdings"/>
          <w:b w:val="1"/>
          <w:color w:val="3c4345"/>
          <w:sz w:val="21"/>
          <w:szCs w:val="21"/>
          <w:rtl w:val="0"/>
        </w:rPr>
        <w:t xml:space="preserve">🡪</w:t>
      </w:r>
      <w:r w:rsidDel="00000000" w:rsidR="00000000" w:rsidRPr="00000000">
        <w:rPr>
          <w:rFonts w:ascii="Helvetica Neue" w:cs="Helvetica Neue" w:eastAsia="Helvetica Neue" w:hAnsi="Helvetica Neue"/>
          <w:b w:val="1"/>
          <w:color w:val="3c4345"/>
          <w:sz w:val="21"/>
          <w:szCs w:val="21"/>
          <w:rtl w:val="0"/>
        </w:rPr>
        <w:t xml:space="preserve"> Views File ( base and derived columns)</w:t>
      </w:r>
      <w:r w:rsidDel="00000000" w:rsidR="00000000" w:rsidRPr="00000000">
        <w:rPr>
          <w:rFonts w:ascii="Wingdings" w:cs="Wingdings" w:eastAsia="Wingdings" w:hAnsi="Wingdings"/>
          <w:b w:val="1"/>
          <w:color w:val="3c4345"/>
          <w:sz w:val="21"/>
          <w:szCs w:val="21"/>
          <w:rtl w:val="0"/>
        </w:rPr>
        <w:t xml:space="preserve">🡪</w:t>
      </w:r>
      <w:r w:rsidDel="00000000" w:rsidR="00000000" w:rsidRPr="00000000">
        <w:rPr>
          <w:rFonts w:ascii="Helvetica Neue" w:cs="Helvetica Neue" w:eastAsia="Helvetica Neue" w:hAnsi="Helvetica Neue"/>
          <w:b w:val="1"/>
          <w:color w:val="3c4345"/>
          <w:sz w:val="21"/>
          <w:szCs w:val="21"/>
          <w:rtl w:val="0"/>
        </w:rPr>
        <w:t xml:space="preserve"> Views Fields </w:t>
      </w:r>
    </w:p>
    <w:p w:rsidR="00000000" w:rsidDel="00000000" w:rsidP="00000000" w:rsidRDefault="00000000" w:rsidRPr="00000000" w14:paraId="0000006A">
      <w:pPr>
        <w:pStyle w:val="Heading3"/>
        <w:spacing w:after="200" w:line="276" w:lineRule="auto"/>
        <w:rPr/>
      </w:pPr>
      <w:bookmarkStart w:colFirst="0" w:colLast="0" w:name="_c0bv1l3rhgvj" w:id="7"/>
      <w:bookmarkEnd w:id="7"/>
      <w:r w:rsidDel="00000000" w:rsidR="00000000" w:rsidRPr="00000000">
        <w:rPr>
          <w:rtl w:val="0"/>
        </w:rPr>
        <w:t xml:space="preserve">LookML Syntax</w:t>
      </w:r>
    </w:p>
    <w:p w:rsidR="00000000" w:rsidDel="00000000" w:rsidP="00000000" w:rsidRDefault="00000000" w:rsidRPr="00000000" w14:paraId="0000006B">
      <w:pPr>
        <w:spacing w:line="288" w:lineRule="auto"/>
        <w:rPr>
          <w:rFonts w:ascii="Helvetica Neue" w:cs="Helvetica Neue" w:eastAsia="Helvetica Neue" w:hAnsi="Helvetica Neue"/>
          <w:color w:val="3c4345"/>
          <w:sz w:val="21"/>
          <w:szCs w:val="21"/>
        </w:rPr>
      </w:pPr>
      <w:r w:rsidDel="00000000" w:rsidR="00000000" w:rsidRPr="00000000">
        <w:rPr>
          <w:rFonts w:ascii="Helvetica Neue" w:cs="Helvetica Neue" w:eastAsia="Helvetica Neue" w:hAnsi="Helvetica Neue"/>
          <w:color w:val="3c4345"/>
          <w:sz w:val="21"/>
          <w:szCs w:val="21"/>
          <w:rtl w:val="0"/>
        </w:rPr>
        <w:t xml:space="preserve">LookML is a declarative language, made up of parameters and values that define data components. </w:t>
      </w:r>
    </w:p>
    <w:p w:rsidR="00000000" w:rsidDel="00000000" w:rsidP="00000000" w:rsidRDefault="00000000" w:rsidRPr="00000000" w14:paraId="0000006C">
      <w:pPr>
        <w:spacing w:line="288" w:lineRule="auto"/>
        <w:rPr>
          <w:rFonts w:ascii="Helvetica Neue" w:cs="Helvetica Neue" w:eastAsia="Helvetica Neue" w:hAnsi="Helvetica Neue"/>
          <w:color w:val="3c4345"/>
          <w:sz w:val="21"/>
          <w:szCs w:val="21"/>
        </w:rPr>
      </w:pPr>
      <w:r w:rsidDel="00000000" w:rsidR="00000000" w:rsidRPr="00000000">
        <w:rPr>
          <w:rtl w:val="0"/>
        </w:rPr>
      </w:r>
    </w:p>
    <w:p w:rsidR="00000000" w:rsidDel="00000000" w:rsidP="00000000" w:rsidRDefault="00000000" w:rsidRPr="00000000" w14:paraId="0000006D">
      <w:pPr>
        <w:spacing w:line="288" w:lineRule="auto"/>
        <w:rPr>
          <w:rFonts w:ascii="Helvetica Neue" w:cs="Helvetica Neue" w:eastAsia="Helvetica Neue" w:hAnsi="Helvetica Neue"/>
          <w:color w:val="3c4345"/>
          <w:sz w:val="21"/>
          <w:szCs w:val="21"/>
        </w:rPr>
      </w:pPr>
      <w:r w:rsidDel="00000000" w:rsidR="00000000" w:rsidRPr="00000000">
        <w:rPr>
          <w:rFonts w:ascii="Consolas" w:cs="Consolas" w:eastAsia="Consolas" w:hAnsi="Consolas"/>
          <w:color w:val="0070c0"/>
          <w:sz w:val="21"/>
          <w:szCs w:val="21"/>
          <w:rtl w:val="0"/>
        </w:rPr>
        <w:t xml:space="preserve">Parameter : Value</w:t>
      </w:r>
      <w:r w:rsidDel="00000000" w:rsidR="00000000" w:rsidRPr="00000000">
        <w:rPr>
          <w:rFonts w:ascii="Helvetica Neue" w:cs="Helvetica Neue" w:eastAsia="Helvetica Neue" w:hAnsi="Helvetica Neue"/>
          <w:color w:val="3c4345"/>
          <w:sz w:val="21"/>
          <w:szCs w:val="21"/>
          <w:rtl w:val="0"/>
        </w:rPr>
        <w:t xml:space="preserve">  # Syntax for defining any parameter </w:t>
      </w:r>
    </w:p>
    <w:p w:rsidR="00000000" w:rsidDel="00000000" w:rsidP="00000000" w:rsidRDefault="00000000" w:rsidRPr="00000000" w14:paraId="0000006E">
      <w:pPr>
        <w:spacing w:line="288" w:lineRule="auto"/>
        <w:rPr>
          <w:rFonts w:ascii="Consolas" w:cs="Consolas" w:eastAsia="Consolas" w:hAnsi="Consolas"/>
          <w:color w:val="1c2027"/>
          <w:sz w:val="18"/>
          <w:szCs w:val="18"/>
          <w:shd w:fill="f5f5f5" w:val="clear"/>
        </w:rPr>
      </w:pPr>
      <w:r w:rsidDel="00000000" w:rsidR="00000000" w:rsidRPr="00000000">
        <w:rPr>
          <w:rFonts w:ascii="Consolas" w:cs="Consolas" w:eastAsia="Consolas" w:hAnsi="Consolas"/>
          <w:color w:val="1c2027"/>
          <w:sz w:val="18"/>
          <w:szCs w:val="18"/>
          <w:shd w:fill="f5f5f5" w:val="clear"/>
          <w:rtl w:val="0"/>
        </w:rPr>
        <w:t xml:space="preserve">connection: "thelook_events"</w:t>
      </w:r>
    </w:p>
    <w:p w:rsidR="00000000" w:rsidDel="00000000" w:rsidP="00000000" w:rsidRDefault="00000000" w:rsidRPr="00000000" w14:paraId="0000006F">
      <w:pPr>
        <w:spacing w:line="288" w:lineRule="auto"/>
        <w:rPr>
          <w:rFonts w:ascii="Helvetica Neue" w:cs="Helvetica Neue" w:eastAsia="Helvetica Neue" w:hAnsi="Helvetica Neue"/>
          <w:b w:val="1"/>
          <w:sz w:val="21"/>
          <w:szCs w:val="21"/>
        </w:rPr>
      </w:pPr>
      <w:r w:rsidDel="00000000" w:rsidR="00000000" w:rsidRPr="00000000">
        <w:rPr>
          <w:rFonts w:ascii="Helvetica Neue" w:cs="Helvetica Neue" w:eastAsia="Helvetica Neue" w:hAnsi="Helvetica Neue"/>
          <w:b w:val="1"/>
          <w:sz w:val="21"/>
          <w:szCs w:val="21"/>
          <w:rtl w:val="0"/>
        </w:rPr>
        <w:t xml:space="preserve">Rule :- Colon punctuation to assign values to parameters, like a=4 </w:t>
      </w:r>
      <w:r w:rsidDel="00000000" w:rsidR="00000000" w:rsidRPr="00000000">
        <w:rPr>
          <w:rFonts w:ascii="Wingdings" w:cs="Wingdings" w:eastAsia="Wingdings" w:hAnsi="Wingdings"/>
          <w:b w:val="1"/>
          <w:sz w:val="21"/>
          <w:szCs w:val="21"/>
          <w:rtl w:val="0"/>
        </w:rPr>
        <w:t xml:space="preserve">🡪</w:t>
      </w:r>
      <w:r w:rsidDel="00000000" w:rsidR="00000000" w:rsidRPr="00000000">
        <w:rPr>
          <w:rFonts w:ascii="Helvetica Neue" w:cs="Helvetica Neue" w:eastAsia="Helvetica Neue" w:hAnsi="Helvetica Neue"/>
          <w:b w:val="1"/>
          <w:sz w:val="21"/>
          <w:szCs w:val="21"/>
          <w:rtl w:val="0"/>
        </w:rPr>
        <w:t xml:space="preserve"> a:4  </w:t>
      </w:r>
    </w:p>
    <w:p w:rsidR="00000000" w:rsidDel="00000000" w:rsidP="00000000" w:rsidRDefault="00000000" w:rsidRPr="00000000" w14:paraId="00000070">
      <w:pPr>
        <w:spacing w:line="288" w:lineRule="auto"/>
        <w:rPr>
          <w:rFonts w:ascii="Consolas" w:cs="Consolas" w:eastAsia="Consolas" w:hAnsi="Consolas"/>
          <w:color w:val="1c2027"/>
          <w:sz w:val="18"/>
          <w:szCs w:val="18"/>
          <w:shd w:fill="f5f5f5" w:val="clear"/>
        </w:rPr>
      </w:pPr>
      <w:r w:rsidDel="00000000" w:rsidR="00000000" w:rsidRPr="00000000">
        <w:rPr>
          <w:rtl w:val="0"/>
        </w:rPr>
      </w:r>
    </w:p>
    <w:p w:rsidR="00000000" w:rsidDel="00000000" w:rsidP="00000000" w:rsidRDefault="00000000" w:rsidRPr="00000000" w14:paraId="00000071">
      <w:pPr>
        <w:spacing w:line="288" w:lineRule="auto"/>
        <w:rPr>
          <w:rFonts w:ascii="Consolas" w:cs="Consolas" w:eastAsia="Consolas" w:hAnsi="Consolas"/>
          <w:color w:val="1c2027"/>
          <w:sz w:val="18"/>
          <w:szCs w:val="18"/>
          <w:shd w:fill="f5f5f5" w:val="clear"/>
        </w:rPr>
      </w:pPr>
      <w:r w:rsidDel="00000000" w:rsidR="00000000" w:rsidRPr="00000000">
        <w:rPr>
          <w:rFonts w:ascii="Helvetica Neue" w:cs="Helvetica Neue" w:eastAsia="Helvetica Neue" w:hAnsi="Helvetica Neue"/>
          <w:color w:val="3c4345"/>
          <w:sz w:val="21"/>
          <w:szCs w:val="21"/>
          <w:rtl w:val="0"/>
        </w:rPr>
        <w:t xml:space="preserve">Parameters can also take in multiple values and other parameters as well</w:t>
      </w:r>
      <w:r w:rsidDel="00000000" w:rsidR="00000000" w:rsidRPr="00000000">
        <w:rPr>
          <w:rtl w:val="0"/>
        </w:rPr>
      </w:r>
    </w:p>
    <w:p w:rsidR="00000000" w:rsidDel="00000000" w:rsidP="00000000" w:rsidRDefault="00000000" w:rsidRPr="00000000" w14:paraId="00000072">
      <w:pPr>
        <w:spacing w:line="288" w:lineRule="auto"/>
        <w:rPr>
          <w:rFonts w:ascii="Consolas" w:cs="Consolas" w:eastAsia="Consolas" w:hAnsi="Consolas"/>
          <w:color w:val="1c2027"/>
          <w:sz w:val="18"/>
          <w:szCs w:val="18"/>
          <w:shd w:fill="f5f5f5" w:val="clear"/>
        </w:rPr>
      </w:pPr>
      <w:r w:rsidDel="00000000" w:rsidR="00000000" w:rsidRPr="00000000">
        <w:rPr>
          <w:rtl w:val="0"/>
        </w:rPr>
      </w:r>
    </w:p>
    <w:p w:rsidR="00000000" w:rsidDel="00000000" w:rsidP="00000000" w:rsidRDefault="00000000" w:rsidRPr="00000000" w14:paraId="00000073">
      <w:pPr>
        <w:spacing w:line="288" w:lineRule="auto"/>
        <w:rPr>
          <w:rFonts w:ascii="Consolas" w:cs="Consolas" w:eastAsia="Consolas" w:hAnsi="Consolas"/>
          <w:color w:val="1c2027"/>
          <w:sz w:val="18"/>
          <w:szCs w:val="18"/>
          <w:shd w:fill="f5f5f5" w:val="clear"/>
        </w:rPr>
      </w:pPr>
      <w:r w:rsidDel="00000000" w:rsidR="00000000" w:rsidRPr="00000000">
        <w:rPr>
          <w:rtl w:val="0"/>
        </w:rPr>
      </w:r>
    </w:p>
    <w:p w:rsidR="00000000" w:rsidDel="00000000" w:rsidP="00000000" w:rsidRDefault="00000000" w:rsidRPr="00000000" w14:paraId="00000074">
      <w:pPr>
        <w:spacing w:line="288" w:lineRule="auto"/>
        <w:rPr>
          <w:rFonts w:ascii="Helvetica Neue" w:cs="Helvetica Neue" w:eastAsia="Helvetica Neue" w:hAnsi="Helvetica Neue"/>
          <w:sz w:val="21"/>
          <w:szCs w:val="21"/>
        </w:rPr>
      </w:pPr>
      <w:r w:rsidDel="00000000" w:rsidR="00000000" w:rsidRPr="00000000">
        <w:rPr>
          <w:rFonts w:ascii="Corbel" w:cs="Corbel" w:eastAsia="Corbel" w:hAnsi="Corbel"/>
          <w:sz w:val="21"/>
          <w:szCs w:val="21"/>
        </w:rPr>
        <w:drawing>
          <wp:inline distB="0" distT="0" distL="0" distR="0">
            <wp:extent cx="5731510" cy="1115060"/>
            <wp:effectExtent b="0" l="0" r="0" t="0"/>
            <wp:docPr id="31"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5731510" cy="111506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88" w:lineRule="auto"/>
        <w:rPr>
          <w:rFonts w:ascii="Helvetica Neue" w:cs="Helvetica Neue" w:eastAsia="Helvetica Neue" w:hAnsi="Helvetica Neue"/>
          <w:b w:val="1"/>
          <w:sz w:val="21"/>
          <w:szCs w:val="21"/>
        </w:rPr>
      </w:pPr>
      <w:r w:rsidDel="00000000" w:rsidR="00000000" w:rsidRPr="00000000">
        <w:rPr>
          <w:rFonts w:ascii="Helvetica Neue" w:cs="Helvetica Neue" w:eastAsia="Helvetica Neue" w:hAnsi="Helvetica Neue"/>
          <w:b w:val="1"/>
          <w:sz w:val="21"/>
          <w:szCs w:val="21"/>
          <w:rtl w:val="0"/>
        </w:rPr>
        <w:t xml:space="preserve">Rule :- Square brackets for defining multiple values in parameter </w:t>
      </w:r>
    </w:p>
    <w:p w:rsidR="00000000" w:rsidDel="00000000" w:rsidP="00000000" w:rsidRDefault="00000000" w:rsidRPr="00000000" w14:paraId="00000076">
      <w:pPr>
        <w:spacing w:line="288" w:lineRule="auto"/>
        <w:rPr>
          <w:rFonts w:ascii="Helvetica Neue" w:cs="Helvetica Neue" w:eastAsia="Helvetica Neue" w:hAnsi="Helvetica Neue"/>
          <w:sz w:val="21"/>
          <w:szCs w:val="21"/>
        </w:rPr>
      </w:pPr>
      <w:r w:rsidDel="00000000" w:rsidR="00000000" w:rsidRPr="00000000">
        <w:rPr>
          <w:rFonts w:ascii="Corbel" w:cs="Corbel" w:eastAsia="Corbel" w:hAnsi="Corbel"/>
          <w:sz w:val="21"/>
          <w:szCs w:val="21"/>
        </w:rPr>
        <w:drawing>
          <wp:inline distB="0" distT="0" distL="0" distR="0">
            <wp:extent cx="5731510" cy="1059815"/>
            <wp:effectExtent b="0" l="0" r="0" t="0"/>
            <wp:docPr id="18"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5731510" cy="105981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88" w:lineRule="auto"/>
        <w:rPr>
          <w:rFonts w:ascii="Helvetica Neue" w:cs="Helvetica Neue" w:eastAsia="Helvetica Neue" w:hAnsi="Helvetica Neue"/>
          <w:sz w:val="21"/>
          <w:szCs w:val="21"/>
        </w:rPr>
      </w:pPr>
      <w:r w:rsidDel="00000000" w:rsidR="00000000" w:rsidRPr="00000000">
        <w:rPr>
          <w:rFonts w:ascii="Corbel" w:cs="Corbel" w:eastAsia="Corbel" w:hAnsi="Corbel"/>
          <w:sz w:val="21"/>
          <w:szCs w:val="21"/>
        </w:rPr>
        <w:drawing>
          <wp:inline distB="0" distT="0" distL="0" distR="0">
            <wp:extent cx="4953000" cy="2533650"/>
            <wp:effectExtent b="0" l="0" r="0" t="0"/>
            <wp:docPr id="37" name="image39.png"/>
            <a:graphic>
              <a:graphicData uri="http://schemas.openxmlformats.org/drawingml/2006/picture">
                <pic:pic>
                  <pic:nvPicPr>
                    <pic:cNvPr id="0" name="image39.png"/>
                    <pic:cNvPicPr preferRelativeResize="0"/>
                  </pic:nvPicPr>
                  <pic:blipFill>
                    <a:blip r:embed="rId47"/>
                    <a:srcRect b="0" l="0" r="0" t="0"/>
                    <a:stretch>
                      <a:fillRect/>
                    </a:stretch>
                  </pic:blipFill>
                  <pic:spPr>
                    <a:xfrm>
                      <a:off x="0" y="0"/>
                      <a:ext cx="49530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00" w:line="288" w:lineRule="auto"/>
        <w:rPr>
          <w:rFonts w:ascii="Helvetica Neue" w:cs="Helvetica Neue" w:eastAsia="Helvetica Neue" w:hAnsi="Helvetica Neue"/>
          <w:b w:val="1"/>
          <w:sz w:val="21"/>
          <w:szCs w:val="21"/>
        </w:rPr>
      </w:pPr>
      <w:r w:rsidDel="00000000" w:rsidR="00000000" w:rsidRPr="00000000">
        <w:rPr>
          <w:rFonts w:ascii="Helvetica Neue" w:cs="Helvetica Neue" w:eastAsia="Helvetica Neue" w:hAnsi="Helvetica Neue"/>
          <w:b w:val="1"/>
          <w:sz w:val="21"/>
          <w:szCs w:val="21"/>
          <w:rtl w:val="0"/>
        </w:rPr>
        <w:t xml:space="preserve">Rule:- Curly braces for defining any parameter within parameter </w:t>
      </w:r>
    </w:p>
    <w:p w:rsidR="00000000" w:rsidDel="00000000" w:rsidP="00000000" w:rsidRDefault="00000000" w:rsidRPr="00000000" w14:paraId="00000079">
      <w:pPr>
        <w:spacing w:after="200" w:line="288" w:lineRule="auto"/>
        <w:ind w:firstLine="720"/>
        <w:rPr>
          <w:rFonts w:ascii="Helvetica Neue" w:cs="Helvetica Neue" w:eastAsia="Helvetica Neue" w:hAnsi="Helvetica Neue"/>
          <w:b w:val="1"/>
          <w:sz w:val="21"/>
          <w:szCs w:val="21"/>
        </w:rPr>
      </w:pPr>
      <w:r w:rsidDel="00000000" w:rsidR="00000000" w:rsidRPr="00000000">
        <w:rPr>
          <w:rFonts w:ascii="Helvetica Neue" w:cs="Helvetica Neue" w:eastAsia="Helvetica Neue" w:hAnsi="Helvetica Neue"/>
          <w:b w:val="1"/>
          <w:sz w:val="21"/>
          <w:szCs w:val="21"/>
          <w:rtl w:val="0"/>
        </w:rPr>
        <w:t xml:space="preserve">Rule :- Only values that contain HTML or SQL end in </w:t>
      </w:r>
      <w:r w:rsidDel="00000000" w:rsidR="00000000" w:rsidRPr="00000000">
        <w:rPr>
          <w:rFonts w:ascii="Helvetica Neue" w:cs="Helvetica Neue" w:eastAsia="Helvetica Neue" w:hAnsi="Helvetica Neue"/>
          <w:sz w:val="21"/>
          <w:szCs w:val="21"/>
          <w:rtl w:val="0"/>
        </w:rPr>
        <w:t xml:space="preserve">;;</w:t>
      </w:r>
      <w:r w:rsidDel="00000000" w:rsidR="00000000" w:rsidRPr="00000000">
        <w:rPr>
          <w:rtl w:val="0"/>
        </w:rPr>
      </w:r>
    </w:p>
    <w:p w:rsidR="00000000" w:rsidDel="00000000" w:rsidP="00000000" w:rsidRDefault="00000000" w:rsidRPr="00000000" w14:paraId="0000007A">
      <w:pPr>
        <w:numPr>
          <w:ilvl w:val="0"/>
          <w:numId w:val="8"/>
        </w:numPr>
        <w:spacing w:line="288" w:lineRule="auto"/>
        <w:ind w:left="1440" w:hanging="360"/>
        <w:rPr>
          <w:rFonts w:ascii="Helvetica Neue" w:cs="Helvetica Neue" w:eastAsia="Helvetica Neue" w:hAnsi="Helvetica Neue"/>
          <w:sz w:val="21"/>
          <w:szCs w:val="21"/>
        </w:rPr>
      </w:pPr>
      <w:r w:rsidDel="00000000" w:rsidR="00000000" w:rsidRPr="00000000">
        <w:rPr>
          <w:rFonts w:ascii="Helvetica Neue" w:cs="Helvetica Neue" w:eastAsia="Helvetica Neue" w:hAnsi="Helvetica Neue"/>
          <w:sz w:val="21"/>
          <w:szCs w:val="21"/>
          <w:rtl w:val="0"/>
        </w:rPr>
        <w:t xml:space="preserve">Comments can be added as # (it takes the whole row after # as comment)</w:t>
      </w:r>
    </w:p>
    <w:p w:rsidR="00000000" w:rsidDel="00000000" w:rsidP="00000000" w:rsidRDefault="00000000" w:rsidRPr="00000000" w14:paraId="0000007B">
      <w:pPr>
        <w:numPr>
          <w:ilvl w:val="0"/>
          <w:numId w:val="8"/>
        </w:numPr>
        <w:spacing w:line="288" w:lineRule="auto"/>
        <w:ind w:left="1440" w:hanging="360"/>
        <w:rPr>
          <w:rFonts w:ascii="Helvetica Neue" w:cs="Helvetica Neue" w:eastAsia="Helvetica Neue" w:hAnsi="Helvetica Neue"/>
          <w:sz w:val="21"/>
          <w:szCs w:val="21"/>
        </w:rPr>
      </w:pPr>
      <w:r w:rsidDel="00000000" w:rsidR="00000000" w:rsidRPr="00000000">
        <w:rPr>
          <w:rFonts w:ascii="Helvetica Neue" w:cs="Helvetica Neue" w:eastAsia="Helvetica Neue" w:hAnsi="Helvetica Neue"/>
          <w:sz w:val="21"/>
          <w:szCs w:val="21"/>
          <w:rtl w:val="0"/>
        </w:rPr>
        <w:t xml:space="preserve">Having extra spaces or indentation doesn’t affect the code, its only for readability.</w:t>
      </w:r>
    </w:p>
    <w:p w:rsidR="00000000" w:rsidDel="00000000" w:rsidP="00000000" w:rsidRDefault="00000000" w:rsidRPr="00000000" w14:paraId="0000007C">
      <w:pPr>
        <w:numPr>
          <w:ilvl w:val="0"/>
          <w:numId w:val="8"/>
        </w:numPr>
        <w:spacing w:line="288" w:lineRule="auto"/>
        <w:ind w:left="1440" w:hanging="360"/>
        <w:rPr>
          <w:rFonts w:ascii="Helvetica Neue" w:cs="Helvetica Neue" w:eastAsia="Helvetica Neue" w:hAnsi="Helvetica Neue"/>
          <w:sz w:val="21"/>
          <w:szCs w:val="21"/>
        </w:rPr>
      </w:pPr>
      <w:r w:rsidDel="00000000" w:rsidR="00000000" w:rsidRPr="00000000">
        <w:rPr>
          <w:rFonts w:ascii="Helvetica Neue" w:cs="Helvetica Neue" w:eastAsia="Helvetica Neue" w:hAnsi="Helvetica Neue"/>
          <w:sz w:val="21"/>
          <w:szCs w:val="21"/>
          <w:rtl w:val="0"/>
        </w:rPr>
        <w:t xml:space="preserve">Make sure every parameter occupies a single line. For ex, below code is wrong:-</w:t>
      </w:r>
    </w:p>
    <w:p w:rsidR="00000000" w:rsidDel="00000000" w:rsidP="00000000" w:rsidRDefault="00000000" w:rsidRPr="00000000" w14:paraId="0000007D">
      <w:pPr>
        <w:spacing w:after="200" w:line="288" w:lineRule="auto"/>
        <w:ind w:left="720" w:firstLine="0"/>
        <w:rPr>
          <w:rFonts w:ascii="Helvetica Neue" w:cs="Helvetica Neue" w:eastAsia="Helvetica Neue" w:hAnsi="Helvetica Neue"/>
          <w:sz w:val="21"/>
          <w:szCs w:val="21"/>
        </w:rPr>
      </w:pPr>
      <w:r w:rsidDel="00000000" w:rsidR="00000000" w:rsidRPr="00000000">
        <w:rPr>
          <w:rFonts w:ascii="Corbel" w:cs="Corbel" w:eastAsia="Corbel" w:hAnsi="Corbel"/>
          <w:sz w:val="21"/>
          <w:szCs w:val="21"/>
        </w:rPr>
        <w:drawing>
          <wp:inline distB="0" distT="0" distL="0" distR="0">
            <wp:extent cx="5731510" cy="601345"/>
            <wp:effectExtent b="0" l="0" r="0" t="0"/>
            <wp:docPr id="16"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5731510" cy="60134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00" w:line="288" w:lineRule="auto"/>
        <w:ind w:firstLine="720"/>
        <w:rPr>
          <w:rFonts w:ascii="Helvetica Neue" w:cs="Helvetica Neue" w:eastAsia="Helvetica Neue" w:hAnsi="Helvetica Neue"/>
          <w:b w:val="1"/>
          <w:sz w:val="21"/>
          <w:szCs w:val="21"/>
        </w:rPr>
      </w:pPr>
      <w:r w:rsidDel="00000000" w:rsidR="00000000" w:rsidRPr="00000000">
        <w:rPr>
          <w:rFonts w:ascii="Helvetica Neue" w:cs="Helvetica Neue" w:eastAsia="Helvetica Neue" w:hAnsi="Helvetica Neue"/>
          <w:b w:val="1"/>
          <w:sz w:val="21"/>
          <w:szCs w:val="21"/>
          <w:rtl w:val="0"/>
        </w:rPr>
        <w:t xml:space="preserve">Rule :- $ is a substitution operator in Looker, </w:t>
      </w:r>
    </w:p>
    <w:p w:rsidR="00000000" w:rsidDel="00000000" w:rsidP="00000000" w:rsidRDefault="00000000" w:rsidRPr="00000000" w14:paraId="0000007F">
      <w:pPr>
        <w:spacing w:line="288" w:lineRule="auto"/>
        <w:ind w:left="720" w:firstLine="0"/>
        <w:rPr>
          <w:rFonts w:ascii="Helvetica Neue" w:cs="Helvetica Neue" w:eastAsia="Helvetica Neue" w:hAnsi="Helvetica Neue"/>
          <w:sz w:val="21"/>
          <w:szCs w:val="21"/>
        </w:rPr>
      </w:pPr>
      <w:r w:rsidDel="00000000" w:rsidR="00000000" w:rsidRPr="00000000">
        <w:rPr>
          <w:rtl w:val="0"/>
        </w:rPr>
      </w:r>
    </w:p>
    <w:p w:rsidR="00000000" w:rsidDel="00000000" w:rsidP="00000000" w:rsidRDefault="00000000" w:rsidRPr="00000000" w14:paraId="00000080">
      <w:pPr>
        <w:spacing w:line="288" w:lineRule="auto"/>
        <w:ind w:left="720" w:firstLine="0"/>
        <w:rPr>
          <w:rFonts w:ascii="Corbel" w:cs="Corbel" w:eastAsia="Corbel" w:hAnsi="Corbel"/>
          <w:sz w:val="21"/>
          <w:szCs w:val="21"/>
        </w:rPr>
      </w:pPr>
      <w:r w:rsidDel="00000000" w:rsidR="00000000" w:rsidRPr="00000000">
        <w:rPr>
          <w:rFonts w:ascii="Corbel" w:cs="Corbel" w:eastAsia="Corbel" w:hAnsi="Corbel"/>
          <w:sz w:val="21"/>
          <w:szCs w:val="21"/>
        </w:rPr>
        <w:drawing>
          <wp:inline distB="0" distT="0" distL="0" distR="0">
            <wp:extent cx="5731510" cy="3044190"/>
            <wp:effectExtent b="0" l="0" r="0" t="0"/>
            <wp:docPr id="24" name="image32.png"/>
            <a:graphic>
              <a:graphicData uri="http://schemas.openxmlformats.org/drawingml/2006/picture">
                <pic:pic>
                  <pic:nvPicPr>
                    <pic:cNvPr id="0" name="image32.png"/>
                    <pic:cNvPicPr preferRelativeResize="0"/>
                  </pic:nvPicPr>
                  <pic:blipFill>
                    <a:blip r:embed="rId49"/>
                    <a:srcRect b="0" l="0" r="0" t="0"/>
                    <a:stretch>
                      <a:fillRect/>
                    </a:stretch>
                  </pic:blipFill>
                  <pic:spPr>
                    <a:xfrm>
                      <a:off x="0" y="0"/>
                      <a:ext cx="5731510" cy="304419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288" w:lineRule="auto"/>
        <w:ind w:left="720" w:firstLine="0"/>
        <w:rPr>
          <w:rFonts w:ascii="Corbel" w:cs="Corbel" w:eastAsia="Corbel" w:hAnsi="Corbel"/>
          <w:sz w:val="21"/>
          <w:szCs w:val="21"/>
        </w:rPr>
      </w:pPr>
      <w:r w:rsidDel="00000000" w:rsidR="00000000" w:rsidRPr="00000000">
        <w:rPr>
          <w:rtl w:val="0"/>
        </w:rPr>
      </w:r>
    </w:p>
    <w:p w:rsidR="00000000" w:rsidDel="00000000" w:rsidP="00000000" w:rsidRDefault="00000000" w:rsidRPr="00000000" w14:paraId="00000082">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20" w:line="276" w:lineRule="auto"/>
        <w:ind w:left="0" w:right="0" w:firstLine="0"/>
        <w:jc w:val="left"/>
        <w:rPr>
          <w:rFonts w:ascii="Calibri" w:cs="Calibri" w:eastAsia="Calibri" w:hAnsi="Calibri"/>
          <w:b w:val="1"/>
        </w:rPr>
      </w:pPr>
      <w:bookmarkStart w:colFirst="0" w:colLast="0" w:name="_4qzf8xcc5zyt" w:id="8"/>
      <w:bookmarkEnd w:id="8"/>
      <w:r w:rsidDel="00000000" w:rsidR="00000000" w:rsidRPr="00000000">
        <w:rPr>
          <w:color w:val="434343"/>
          <w:sz w:val="28"/>
          <w:szCs w:val="28"/>
          <w:rtl w:val="0"/>
        </w:rPr>
        <w:t xml:space="preserve">Views</w:t>
      </w: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83">
      <w:pPr>
        <w:spacing w:after="200" w:line="276" w:lineRule="auto"/>
        <w:rPr>
          <w:rFonts w:ascii="Helvetica Neue" w:cs="Helvetica Neue" w:eastAsia="Helvetica Neue" w:hAnsi="Helvetica Neue"/>
          <w:color w:val="3c4345"/>
        </w:rPr>
      </w:pPr>
      <w:r w:rsidDel="00000000" w:rsidR="00000000" w:rsidRPr="00000000">
        <w:rPr>
          <w:rFonts w:ascii="Helvetica Neue" w:cs="Helvetica Neue" w:eastAsia="Helvetica Neue" w:hAnsi="Helvetica Neue"/>
          <w:color w:val="3c4345"/>
          <w:rtl w:val="0"/>
        </w:rPr>
        <w:t xml:space="preserve">A view represents a table of data in Looker, whether that table is native to your database or was created using Looker’s </w:t>
      </w:r>
      <w:hyperlink r:id="rId50">
        <w:r w:rsidDel="00000000" w:rsidR="00000000" w:rsidRPr="00000000">
          <w:rPr>
            <w:rFonts w:ascii="Calibri" w:cs="Calibri" w:eastAsia="Calibri" w:hAnsi="Calibri"/>
            <w:color w:val="3c4345"/>
            <w:rtl w:val="0"/>
          </w:rPr>
          <w:t xml:space="preserve">derived table</w:t>
        </w:r>
      </w:hyperlink>
      <w:r w:rsidDel="00000000" w:rsidR="00000000" w:rsidRPr="00000000">
        <w:rPr>
          <w:rFonts w:ascii="Helvetica Neue" w:cs="Helvetica Neue" w:eastAsia="Helvetica Neue" w:hAnsi="Helvetica Neue"/>
          <w:color w:val="3c4345"/>
          <w:rtl w:val="0"/>
        </w:rPr>
        <w:t xml:space="preserve"> functionality. Views are typically declared in </w:t>
      </w:r>
      <w:hyperlink r:id="rId51">
        <w:r w:rsidDel="00000000" w:rsidR="00000000" w:rsidRPr="00000000">
          <w:rPr>
            <w:rFonts w:ascii="Calibri" w:cs="Calibri" w:eastAsia="Calibri" w:hAnsi="Calibri"/>
            <w:color w:val="3c4345"/>
            <w:rtl w:val="0"/>
          </w:rPr>
          <w:t xml:space="preserve">view files</w:t>
        </w:r>
      </w:hyperlink>
      <w:r w:rsidDel="00000000" w:rsidR="00000000" w:rsidRPr="00000000">
        <w:rPr>
          <w:rFonts w:ascii="Helvetica Neue" w:cs="Helvetica Neue" w:eastAsia="Helvetica Neue" w:hAnsi="Helvetica Neue"/>
          <w:color w:val="3c4345"/>
          <w:rtl w:val="0"/>
        </w:rPr>
        <w:t xml:space="preserve">, with one view per file. </w:t>
      </w:r>
    </w:p>
    <w:p w:rsidR="00000000" w:rsidDel="00000000" w:rsidP="00000000" w:rsidRDefault="00000000" w:rsidRPr="00000000" w14:paraId="00000084">
      <w:pPr>
        <w:pStyle w:val="Heading2"/>
        <w:spacing w:after="240" w:before="240" w:line="276" w:lineRule="auto"/>
        <w:rPr>
          <w:rFonts w:ascii="Helvetica Neue" w:cs="Helvetica Neue" w:eastAsia="Helvetica Neue" w:hAnsi="Helvetica Neue"/>
          <w:color w:val="3c4345"/>
          <w:sz w:val="22"/>
          <w:szCs w:val="22"/>
        </w:rPr>
      </w:pPr>
      <w:r w:rsidDel="00000000" w:rsidR="00000000" w:rsidRPr="00000000">
        <w:rPr>
          <w:rFonts w:ascii="Helvetica Neue" w:cs="Helvetica Neue" w:eastAsia="Helvetica Neue" w:hAnsi="Helvetica Neue"/>
          <w:sz w:val="22"/>
          <w:szCs w:val="22"/>
          <w:rtl w:val="0"/>
        </w:rPr>
        <w:t xml:space="preserve">View</w:t>
      </w:r>
      <w:r w:rsidDel="00000000" w:rsidR="00000000" w:rsidRPr="00000000">
        <w:rPr>
          <w:rFonts w:ascii="Helvetica Neue" w:cs="Helvetica Neue" w:eastAsia="Helvetica Neue" w:hAnsi="Helvetica Neue"/>
          <w:color w:val="3c4345"/>
          <w:sz w:val="22"/>
          <w:szCs w:val="22"/>
          <w:rtl w:val="0"/>
        </w:rPr>
        <w:t xml:space="preserve"> Usually Contains Dimensions and Measures and Filters, field sets</w:t>
      </w:r>
    </w:p>
    <w:p w:rsidR="00000000" w:rsidDel="00000000" w:rsidP="00000000" w:rsidRDefault="00000000" w:rsidRPr="00000000" w14:paraId="00000085">
      <w:pPr>
        <w:spacing w:after="200" w:line="276" w:lineRule="auto"/>
        <w:rPr>
          <w:rFonts w:ascii="Courier New" w:cs="Courier New" w:eastAsia="Courier New" w:hAnsi="Courier New"/>
          <w:color w:val="a4a6a9"/>
          <w:sz w:val="24"/>
          <w:szCs w:val="24"/>
        </w:rPr>
      </w:pPr>
      <w:r w:rsidDel="00000000" w:rsidR="00000000" w:rsidRPr="00000000">
        <w:rPr>
          <w:rFonts w:ascii="Helvetica Neue" w:cs="Helvetica Neue" w:eastAsia="Helvetica Neue" w:hAnsi="Helvetica Neue"/>
          <w:color w:val="3c4345"/>
          <w:rtl w:val="0"/>
        </w:rPr>
        <w:t xml:space="preserve">Syntax:  </w:t>
      </w:r>
      <w:r w:rsidDel="00000000" w:rsidR="00000000" w:rsidRPr="00000000">
        <w:rPr>
          <w:rFonts w:ascii="Courier New" w:cs="Courier New" w:eastAsia="Courier New" w:hAnsi="Courier New"/>
          <w:color w:val="6997bf"/>
          <w:sz w:val="24"/>
          <w:szCs w:val="24"/>
          <w:rtl w:val="0"/>
        </w:rPr>
        <w:t xml:space="preserve">view</w:t>
      </w:r>
      <w:r w:rsidDel="00000000" w:rsidR="00000000" w:rsidRPr="00000000">
        <w:rPr>
          <w:rFonts w:ascii="Courier New" w:cs="Courier New" w:eastAsia="Courier New" w:hAnsi="Courier New"/>
          <w:color w:val="0c6fff"/>
          <w:sz w:val="24"/>
          <w:szCs w:val="24"/>
          <w:rtl w:val="0"/>
        </w:rPr>
        <w:t xml:space="preserve">:</w:t>
      </w:r>
      <w:r w:rsidDel="00000000" w:rsidR="00000000" w:rsidRPr="00000000">
        <w:rPr>
          <w:rFonts w:ascii="Courier New" w:cs="Courier New" w:eastAsia="Courier New" w:hAnsi="Courier New"/>
          <w:color w:val="a4a6a9"/>
          <w:sz w:val="24"/>
          <w:szCs w:val="24"/>
          <w:rtl w:val="0"/>
        </w:rPr>
        <w:t xml:space="preserve"> </w:t>
      </w:r>
      <w:r w:rsidDel="00000000" w:rsidR="00000000" w:rsidRPr="00000000">
        <w:rPr>
          <w:rFonts w:ascii="Courier New" w:cs="Courier New" w:eastAsia="Courier New" w:hAnsi="Courier New"/>
          <w:color w:val="444444"/>
          <w:sz w:val="24"/>
          <w:szCs w:val="24"/>
          <w:rtl w:val="0"/>
        </w:rPr>
        <w:t xml:space="preserve">view_name</w:t>
      </w:r>
      <w:r w:rsidDel="00000000" w:rsidR="00000000" w:rsidRPr="00000000">
        <w:rPr>
          <w:rFonts w:ascii="Courier New" w:cs="Courier New" w:eastAsia="Courier New" w:hAnsi="Courier New"/>
          <w:color w:val="a4a6a9"/>
          <w:sz w:val="24"/>
          <w:szCs w:val="24"/>
          <w:rtl w:val="0"/>
        </w:rPr>
        <w:t xml:space="preserve"> </w:t>
      </w:r>
      <w:r w:rsidDel="00000000" w:rsidR="00000000" w:rsidRPr="00000000">
        <w:rPr>
          <w:rFonts w:ascii="Courier New" w:cs="Courier New" w:eastAsia="Courier New" w:hAnsi="Courier New"/>
          <w:color w:val="0c6fff"/>
          <w:sz w:val="24"/>
          <w:szCs w:val="24"/>
          <w:rtl w:val="0"/>
        </w:rPr>
        <w:t xml:space="preserve">{</w:t>
      </w:r>
      <w:r w:rsidDel="00000000" w:rsidR="00000000" w:rsidRPr="00000000">
        <w:rPr>
          <w:rFonts w:ascii="Courier New" w:cs="Courier New" w:eastAsia="Courier New" w:hAnsi="Courier New"/>
          <w:color w:val="a4a6a9"/>
          <w:sz w:val="24"/>
          <w:szCs w:val="24"/>
          <w:rtl w:val="0"/>
        </w:rPr>
        <w:t xml:space="preserve"> … </w:t>
      </w:r>
      <w:r w:rsidDel="00000000" w:rsidR="00000000" w:rsidRPr="00000000">
        <w:rPr>
          <w:rFonts w:ascii="Courier New" w:cs="Courier New" w:eastAsia="Courier New" w:hAnsi="Courier New"/>
          <w:color w:val="0c6fff"/>
          <w:sz w:val="24"/>
          <w:szCs w:val="24"/>
          <w:rtl w:val="0"/>
        </w:rPr>
        <w:t xml:space="preserve">}</w:t>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Roboto" w:cs="Roboto" w:eastAsia="Roboto" w:hAnsi="Roboto"/>
          <w:color w:val="3c4043"/>
        </w:rPr>
      </w:pPr>
      <w:r w:rsidDel="00000000" w:rsidR="00000000" w:rsidRPr="00000000">
        <w:rPr>
          <w:rFonts w:ascii="Roboto" w:cs="Roboto" w:eastAsia="Roboto" w:hAnsi="Roboto"/>
          <w:color w:val="3c4043"/>
          <w:sz w:val="22"/>
          <w:szCs w:val="22"/>
          <w:rtl w:val="0"/>
        </w:rPr>
        <w:t xml:space="preserve">A view Is Not Accessible by Users until Added Using explore or join</w:t>
      </w:r>
    </w:p>
    <w:p w:rsidR="00000000" w:rsidDel="00000000" w:rsidP="00000000" w:rsidRDefault="00000000" w:rsidRPr="00000000" w14:paraId="000000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Roboto" w:cs="Roboto" w:eastAsia="Roboto" w:hAnsi="Roboto"/>
          <w:color w:val="3c4043"/>
        </w:rPr>
      </w:pPr>
      <w:r w:rsidDel="00000000" w:rsidR="00000000" w:rsidRPr="00000000">
        <w:rPr>
          <w:rFonts w:ascii="Roboto" w:cs="Roboto" w:eastAsia="Roboto" w:hAnsi="Roboto"/>
          <w:color w:val="3c4043"/>
          <w:sz w:val="22"/>
          <w:szCs w:val="22"/>
          <w:rtl w:val="0"/>
        </w:rPr>
        <w:t xml:space="preserve">Two views Must Be Referred to by Different Names within an explore</w:t>
      </w:r>
    </w:p>
    <w:p w:rsidR="00000000" w:rsidDel="00000000" w:rsidP="00000000" w:rsidRDefault="00000000" w:rsidRPr="00000000" w14:paraId="000000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Roboto" w:cs="Roboto" w:eastAsia="Roboto" w:hAnsi="Roboto"/>
          <w:color w:val="3c4043"/>
        </w:rPr>
      </w:pPr>
      <w:r w:rsidDel="00000000" w:rsidR="00000000" w:rsidRPr="00000000">
        <w:rPr>
          <w:rFonts w:ascii="Roboto" w:cs="Roboto" w:eastAsia="Roboto" w:hAnsi="Roboto"/>
          <w:color w:val="3c4043"/>
          <w:rtl w:val="0"/>
        </w:rPr>
        <w:t xml:space="preserve">Tables Referenced by view Must Be Accessible from the Current Connection</w:t>
      </w:r>
    </w:p>
    <w:p w:rsidR="00000000" w:rsidDel="00000000" w:rsidP="00000000" w:rsidRDefault="00000000" w:rsidRPr="00000000" w14:paraId="00000089">
      <w:pPr>
        <w:numPr>
          <w:ilvl w:val="0"/>
          <w:numId w:val="1"/>
        </w:numPr>
        <w:spacing w:line="288" w:lineRule="auto"/>
        <w:ind w:left="720" w:hanging="360"/>
        <w:rPr>
          <w:rFonts w:ascii="Roboto" w:cs="Roboto" w:eastAsia="Roboto" w:hAnsi="Roboto"/>
          <w:color w:val="3c4043"/>
        </w:rPr>
      </w:pPr>
      <w:r w:rsidDel="00000000" w:rsidR="00000000" w:rsidRPr="00000000">
        <w:rPr>
          <w:rFonts w:ascii="Roboto" w:cs="Roboto" w:eastAsia="Roboto" w:hAnsi="Roboto"/>
          <w:color w:val="3c4043"/>
          <w:rtl w:val="0"/>
        </w:rPr>
        <w:t xml:space="preserve">Only one view per view file should be declared as best practice.</w:t>
      </w:r>
    </w:p>
    <w:p w:rsidR="00000000" w:rsidDel="00000000" w:rsidP="00000000" w:rsidRDefault="00000000" w:rsidRPr="00000000" w14:paraId="0000008A">
      <w:pPr>
        <w:spacing w:line="288" w:lineRule="auto"/>
        <w:ind w:left="720" w:firstLine="0"/>
        <w:rPr>
          <w:rFonts w:ascii="Roboto" w:cs="Roboto" w:eastAsia="Roboto" w:hAnsi="Roboto"/>
          <w:color w:val="3c4043"/>
        </w:rPr>
      </w:pPr>
      <w:r w:rsidDel="00000000" w:rsidR="00000000" w:rsidRPr="00000000">
        <w:rPr>
          <w:rtl w:val="0"/>
        </w:rPr>
      </w:r>
    </w:p>
    <w:p w:rsidR="00000000" w:rsidDel="00000000" w:rsidP="00000000" w:rsidRDefault="00000000" w:rsidRPr="00000000" w14:paraId="0000008B">
      <w:pPr>
        <w:spacing w:line="288" w:lineRule="auto"/>
        <w:ind w:left="0" w:firstLine="0"/>
        <w:rPr>
          <w:rFonts w:ascii="Roboto" w:cs="Roboto" w:eastAsia="Roboto" w:hAnsi="Roboto"/>
          <w:color w:val="3c4043"/>
        </w:rPr>
      </w:pPr>
      <w:r w:rsidDel="00000000" w:rsidR="00000000" w:rsidRPr="00000000">
        <w:rPr>
          <w:rFonts w:ascii="Roboto" w:cs="Roboto" w:eastAsia="Roboto" w:hAnsi="Roboto"/>
          <w:color w:val="3c4043"/>
          <w:rtl w:val="0"/>
        </w:rPr>
        <w:t xml:space="preserve">View Reference: </w:t>
      </w:r>
      <w:hyperlink r:id="rId52">
        <w:r w:rsidDel="00000000" w:rsidR="00000000" w:rsidRPr="00000000">
          <w:rPr>
            <w:rFonts w:ascii="Roboto" w:cs="Roboto" w:eastAsia="Roboto" w:hAnsi="Roboto"/>
            <w:color w:val="1155cc"/>
            <w:u w:val="single"/>
            <w:rtl w:val="0"/>
          </w:rPr>
          <w:t xml:space="preserve">https://docs.looker.com/reference/view-reference</w:t>
        </w:r>
      </w:hyperlink>
      <w:r w:rsidDel="00000000" w:rsidR="00000000" w:rsidRPr="00000000">
        <w:rPr>
          <w:rtl w:val="0"/>
        </w:rPr>
      </w:r>
    </w:p>
    <w:p w:rsidR="00000000" w:rsidDel="00000000" w:rsidP="00000000" w:rsidRDefault="00000000" w:rsidRPr="00000000" w14:paraId="0000008C">
      <w:pPr>
        <w:spacing w:line="288" w:lineRule="auto"/>
        <w:ind w:left="0" w:firstLine="0"/>
        <w:rPr>
          <w:rFonts w:ascii="Roboto" w:cs="Roboto" w:eastAsia="Roboto" w:hAnsi="Roboto"/>
          <w:color w:val="3c4043"/>
        </w:rPr>
      </w:pPr>
      <w:r w:rsidDel="00000000" w:rsidR="00000000" w:rsidRPr="00000000">
        <w:rPr>
          <w:rFonts w:ascii="Roboto" w:cs="Roboto" w:eastAsia="Roboto" w:hAnsi="Roboto"/>
          <w:color w:val="3c4043"/>
          <w:rtl w:val="0"/>
        </w:rPr>
        <w:t xml:space="preserve">Field Reference: </w:t>
      </w:r>
      <w:hyperlink r:id="rId53">
        <w:r w:rsidDel="00000000" w:rsidR="00000000" w:rsidRPr="00000000">
          <w:rPr>
            <w:rFonts w:ascii="Roboto" w:cs="Roboto" w:eastAsia="Roboto" w:hAnsi="Roboto"/>
            <w:color w:val="1155cc"/>
            <w:u w:val="single"/>
            <w:rtl w:val="0"/>
          </w:rPr>
          <w:t xml:space="preserve">https://docs.looker.com/reference/field-reference</w:t>
        </w:r>
      </w:hyperlink>
      <w:r w:rsidDel="00000000" w:rsidR="00000000" w:rsidRPr="00000000">
        <w:rPr>
          <w:rtl w:val="0"/>
        </w:rPr>
      </w:r>
    </w:p>
    <w:p w:rsidR="00000000" w:rsidDel="00000000" w:rsidP="00000000" w:rsidRDefault="00000000" w:rsidRPr="00000000" w14:paraId="0000008D">
      <w:pPr>
        <w:spacing w:line="288" w:lineRule="auto"/>
        <w:ind w:left="0" w:firstLine="0"/>
        <w:rPr>
          <w:rFonts w:ascii="Roboto" w:cs="Roboto" w:eastAsia="Roboto" w:hAnsi="Roboto"/>
          <w:color w:val="3c4043"/>
        </w:rPr>
      </w:pPr>
      <w:r w:rsidDel="00000000" w:rsidR="00000000" w:rsidRPr="00000000">
        <w:rPr>
          <w:rFonts w:ascii="Roboto" w:cs="Roboto" w:eastAsia="Roboto" w:hAnsi="Roboto"/>
          <w:color w:val="3c4043"/>
          <w:rtl w:val="0"/>
        </w:rPr>
        <w:t xml:space="preserve">Dimension Reference: </w:t>
      </w:r>
      <w:hyperlink r:id="rId54">
        <w:r w:rsidDel="00000000" w:rsidR="00000000" w:rsidRPr="00000000">
          <w:rPr>
            <w:rFonts w:ascii="Roboto" w:cs="Roboto" w:eastAsia="Roboto" w:hAnsi="Roboto"/>
            <w:color w:val="1155cc"/>
            <w:u w:val="single"/>
            <w:rtl w:val="0"/>
          </w:rPr>
          <w:t xml:space="preserve">https://docs.looker.com/reference/field-params/dimension</w:t>
        </w:r>
      </w:hyperlink>
      <w:r w:rsidDel="00000000" w:rsidR="00000000" w:rsidRPr="00000000">
        <w:rPr>
          <w:rtl w:val="0"/>
        </w:rPr>
      </w:r>
    </w:p>
    <w:p w:rsidR="00000000" w:rsidDel="00000000" w:rsidP="00000000" w:rsidRDefault="00000000" w:rsidRPr="00000000" w14:paraId="0000008E">
      <w:pPr>
        <w:spacing w:line="288" w:lineRule="auto"/>
        <w:ind w:left="0" w:firstLine="0"/>
        <w:rPr>
          <w:rFonts w:ascii="Roboto" w:cs="Roboto" w:eastAsia="Roboto" w:hAnsi="Roboto"/>
          <w:color w:val="3c4043"/>
        </w:rPr>
      </w:pPr>
      <w:r w:rsidDel="00000000" w:rsidR="00000000" w:rsidRPr="00000000">
        <w:rPr>
          <w:rFonts w:ascii="Roboto" w:cs="Roboto" w:eastAsia="Roboto" w:hAnsi="Roboto"/>
          <w:color w:val="3c4043"/>
          <w:rtl w:val="0"/>
        </w:rPr>
        <w:t xml:space="preserve">Measure Reference: </w:t>
      </w:r>
      <w:hyperlink r:id="rId55">
        <w:r w:rsidDel="00000000" w:rsidR="00000000" w:rsidRPr="00000000">
          <w:rPr>
            <w:rFonts w:ascii="Roboto" w:cs="Roboto" w:eastAsia="Roboto" w:hAnsi="Roboto"/>
            <w:color w:val="1155cc"/>
            <w:u w:val="single"/>
            <w:rtl w:val="0"/>
          </w:rPr>
          <w:t xml:space="preserve">https://docs.looker.com/reference/field-params/measure</w:t>
        </w:r>
      </w:hyperlink>
      <w:r w:rsidDel="00000000" w:rsidR="00000000" w:rsidRPr="00000000">
        <w:rPr>
          <w:rtl w:val="0"/>
        </w:rPr>
      </w:r>
    </w:p>
    <w:p w:rsidR="00000000" w:rsidDel="00000000" w:rsidP="00000000" w:rsidRDefault="00000000" w:rsidRPr="00000000" w14:paraId="0000008F">
      <w:pPr>
        <w:spacing w:line="288" w:lineRule="auto"/>
        <w:ind w:left="0" w:firstLine="0"/>
        <w:rPr>
          <w:rFonts w:ascii="Roboto" w:cs="Roboto" w:eastAsia="Roboto" w:hAnsi="Roboto"/>
          <w:color w:val="3c4043"/>
        </w:rPr>
      </w:pPr>
      <w:r w:rsidDel="00000000" w:rsidR="00000000" w:rsidRPr="00000000">
        <w:rPr>
          <w:rFonts w:ascii="Roboto" w:cs="Roboto" w:eastAsia="Roboto" w:hAnsi="Roboto"/>
          <w:color w:val="3c4043"/>
          <w:rtl w:val="0"/>
        </w:rPr>
        <w:t xml:space="preserve">Dimension Group Reference: </w:t>
      </w:r>
      <w:hyperlink r:id="rId56">
        <w:r w:rsidDel="00000000" w:rsidR="00000000" w:rsidRPr="00000000">
          <w:rPr>
            <w:rFonts w:ascii="Roboto" w:cs="Roboto" w:eastAsia="Roboto" w:hAnsi="Roboto"/>
            <w:color w:val="1155cc"/>
            <w:u w:val="single"/>
            <w:rtl w:val="0"/>
          </w:rPr>
          <w:t xml:space="preserve">https://docs.looker.com/reference/field-params/dimension_group</w:t>
        </w:r>
      </w:hyperlink>
      <w:r w:rsidDel="00000000" w:rsidR="00000000" w:rsidRPr="00000000">
        <w:rPr>
          <w:rtl w:val="0"/>
        </w:rPr>
      </w:r>
    </w:p>
    <w:p w:rsidR="00000000" w:rsidDel="00000000" w:rsidP="00000000" w:rsidRDefault="00000000" w:rsidRPr="00000000" w14:paraId="00000090">
      <w:pPr>
        <w:spacing w:line="288" w:lineRule="auto"/>
        <w:ind w:left="0" w:firstLine="0"/>
        <w:rPr>
          <w:rFonts w:ascii="Roboto" w:cs="Roboto" w:eastAsia="Roboto" w:hAnsi="Roboto"/>
          <w:color w:val="3c4043"/>
        </w:rPr>
      </w:pPr>
      <w:r w:rsidDel="00000000" w:rsidR="00000000" w:rsidRPr="00000000">
        <w:rPr>
          <w:rFonts w:ascii="Roboto" w:cs="Roboto" w:eastAsia="Roboto" w:hAnsi="Roboto"/>
          <w:color w:val="3c4043"/>
          <w:rtl w:val="0"/>
        </w:rPr>
        <w:t xml:space="preserve">Parameter Reference: </w:t>
      </w:r>
      <w:hyperlink r:id="rId57">
        <w:r w:rsidDel="00000000" w:rsidR="00000000" w:rsidRPr="00000000">
          <w:rPr>
            <w:rFonts w:ascii="Roboto" w:cs="Roboto" w:eastAsia="Roboto" w:hAnsi="Roboto"/>
            <w:color w:val="1155cc"/>
            <w:u w:val="single"/>
            <w:rtl w:val="0"/>
          </w:rPr>
          <w:t xml:space="preserve">https://docs.looker.com/reference/field-params/parameter</w:t>
        </w:r>
      </w:hyperlink>
      <w:r w:rsidDel="00000000" w:rsidR="00000000" w:rsidRPr="00000000">
        <w:rPr>
          <w:rtl w:val="0"/>
        </w:rPr>
      </w:r>
    </w:p>
    <w:p w:rsidR="00000000" w:rsidDel="00000000" w:rsidP="00000000" w:rsidRDefault="00000000" w:rsidRPr="00000000" w14:paraId="00000091">
      <w:pPr>
        <w:spacing w:line="288" w:lineRule="auto"/>
        <w:ind w:left="0" w:firstLine="0"/>
        <w:rPr>
          <w:rFonts w:ascii="Roboto" w:cs="Roboto" w:eastAsia="Roboto" w:hAnsi="Roboto"/>
          <w:color w:val="3c4043"/>
        </w:rPr>
      </w:pPr>
      <w:r w:rsidDel="00000000" w:rsidR="00000000" w:rsidRPr="00000000">
        <w:rPr>
          <w:rFonts w:ascii="Roboto" w:cs="Roboto" w:eastAsia="Roboto" w:hAnsi="Roboto"/>
          <w:color w:val="3c4043"/>
          <w:rtl w:val="0"/>
        </w:rPr>
        <w:t xml:space="preserve">Filter Reference: </w:t>
      </w:r>
      <w:hyperlink r:id="rId58">
        <w:r w:rsidDel="00000000" w:rsidR="00000000" w:rsidRPr="00000000">
          <w:rPr>
            <w:rFonts w:ascii="Roboto" w:cs="Roboto" w:eastAsia="Roboto" w:hAnsi="Roboto"/>
            <w:color w:val="1155cc"/>
            <w:u w:val="single"/>
            <w:rtl w:val="0"/>
          </w:rPr>
          <w:t xml:space="preserve">https://docs.looker.com/reference/field-params/filter</w:t>
        </w:r>
      </w:hyperlink>
      <w:r w:rsidDel="00000000" w:rsidR="00000000" w:rsidRPr="00000000">
        <w:rPr>
          <w:rtl w:val="0"/>
        </w:rPr>
      </w:r>
    </w:p>
    <w:p w:rsidR="00000000" w:rsidDel="00000000" w:rsidP="00000000" w:rsidRDefault="00000000" w:rsidRPr="00000000" w14:paraId="00000092">
      <w:pPr>
        <w:spacing w:after="200" w:line="276" w:lineRule="auto"/>
        <w:rPr>
          <w:rFonts w:ascii="Roboto" w:cs="Roboto" w:eastAsia="Roboto" w:hAnsi="Roboto"/>
          <w:color w:val="3c4043"/>
        </w:rPr>
      </w:pPr>
      <w:r w:rsidDel="00000000" w:rsidR="00000000" w:rsidRPr="00000000">
        <w:rPr>
          <w:rFonts w:ascii="Helvetica Neue" w:cs="Helvetica Neue" w:eastAsia="Helvetica Neue" w:hAnsi="Helvetica Neue"/>
          <w:color w:val="3c4345"/>
        </w:rPr>
        <w:drawing>
          <wp:inline distB="0" distT="0" distL="0" distR="0">
            <wp:extent cx="5943600" cy="3654616"/>
            <wp:effectExtent b="0" l="0" r="0" t="0"/>
            <wp:docPr id="9" name="image6.png"/>
            <a:graphic>
              <a:graphicData uri="http://schemas.openxmlformats.org/drawingml/2006/picture">
                <pic:pic>
                  <pic:nvPicPr>
                    <pic:cNvPr id="0" name="image6.png"/>
                    <pic:cNvPicPr preferRelativeResize="0"/>
                  </pic:nvPicPr>
                  <pic:blipFill>
                    <a:blip r:embed="rId59"/>
                    <a:srcRect b="0" l="0" r="0" t="0"/>
                    <a:stretch>
                      <a:fillRect/>
                    </a:stretch>
                  </pic:blipFill>
                  <pic:spPr>
                    <a:xfrm>
                      <a:off x="0" y="0"/>
                      <a:ext cx="5943600" cy="3654616"/>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288" w:lineRule="auto"/>
        <w:ind w:left="720" w:firstLine="0"/>
        <w:rPr>
          <w:rFonts w:ascii="Roboto" w:cs="Roboto" w:eastAsia="Roboto" w:hAnsi="Roboto"/>
          <w:color w:val="3c4043"/>
        </w:rPr>
      </w:pPr>
      <w:r w:rsidDel="00000000" w:rsidR="00000000" w:rsidRPr="00000000">
        <w:rPr>
          <w:rtl w:val="0"/>
        </w:rPr>
      </w:r>
    </w:p>
    <w:p w:rsidR="00000000" w:rsidDel="00000000" w:rsidP="00000000" w:rsidRDefault="00000000" w:rsidRPr="00000000" w14:paraId="00000094">
      <w:pPr>
        <w:spacing w:line="288" w:lineRule="auto"/>
        <w:ind w:left="0" w:firstLine="0"/>
        <w:rPr>
          <w:rFonts w:ascii="Roboto" w:cs="Roboto" w:eastAsia="Roboto" w:hAnsi="Roboto"/>
          <w:color w:val="3c4043"/>
        </w:rPr>
      </w:pPr>
      <w:r w:rsidDel="00000000" w:rsidR="00000000" w:rsidRPr="00000000">
        <w:rPr>
          <w:rFonts w:ascii="Roboto" w:cs="Roboto" w:eastAsia="Roboto" w:hAnsi="Roboto"/>
          <w:color w:val="3c4043"/>
          <w:rtl w:val="0"/>
        </w:rPr>
        <w:t xml:space="preserve">Derived table can be native or SQL Runner based table</w:t>
      </w:r>
    </w:p>
    <w:p w:rsidR="00000000" w:rsidDel="00000000" w:rsidP="00000000" w:rsidRDefault="00000000" w:rsidRPr="00000000" w14:paraId="00000095">
      <w:pPr>
        <w:spacing w:line="288" w:lineRule="auto"/>
        <w:ind w:left="0" w:firstLine="0"/>
        <w:rPr>
          <w:rFonts w:ascii="Roboto" w:cs="Roboto" w:eastAsia="Roboto" w:hAnsi="Roboto"/>
          <w:color w:val="3c4043"/>
        </w:rPr>
      </w:pPr>
      <w:r w:rsidDel="00000000" w:rsidR="00000000" w:rsidRPr="00000000">
        <w:rPr>
          <w:rtl w:val="0"/>
        </w:rPr>
      </w:r>
    </w:p>
    <w:p w:rsidR="00000000" w:rsidDel="00000000" w:rsidP="00000000" w:rsidRDefault="00000000" w:rsidRPr="00000000" w14:paraId="00000096">
      <w:pPr>
        <w:spacing w:after="200" w:line="288" w:lineRule="auto"/>
        <w:ind w:left="720" w:firstLine="0"/>
        <w:rPr>
          <w:rFonts w:ascii="Roboto" w:cs="Roboto" w:eastAsia="Roboto" w:hAnsi="Roboto"/>
          <w:color w:val="3c4043"/>
        </w:rPr>
      </w:pPr>
      <w:r w:rsidDel="00000000" w:rsidR="00000000" w:rsidRPr="00000000">
        <w:rPr>
          <w:rFonts w:ascii="Corbel" w:cs="Corbel" w:eastAsia="Corbel" w:hAnsi="Corbel"/>
          <w:sz w:val="21"/>
          <w:szCs w:val="21"/>
        </w:rPr>
        <w:drawing>
          <wp:inline distB="0" distT="0" distL="0" distR="0">
            <wp:extent cx="5300663" cy="4244052"/>
            <wp:effectExtent b="0" l="0" r="0" t="0"/>
            <wp:docPr id="38" name="image52.png"/>
            <a:graphic>
              <a:graphicData uri="http://schemas.openxmlformats.org/drawingml/2006/picture">
                <pic:pic>
                  <pic:nvPicPr>
                    <pic:cNvPr id="0" name="image52.png"/>
                    <pic:cNvPicPr preferRelativeResize="0"/>
                  </pic:nvPicPr>
                  <pic:blipFill>
                    <a:blip r:embed="rId60"/>
                    <a:srcRect b="0" l="0" r="0" t="0"/>
                    <a:stretch>
                      <a:fillRect/>
                    </a:stretch>
                  </pic:blipFill>
                  <pic:spPr>
                    <a:xfrm>
                      <a:off x="0" y="0"/>
                      <a:ext cx="5300663" cy="4244052"/>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4"/>
        <w:spacing w:after="200" w:line="276" w:lineRule="auto"/>
        <w:rPr/>
      </w:pPr>
      <w:bookmarkStart w:colFirst="0" w:colLast="0" w:name="_h92to2gxx666" w:id="9"/>
      <w:bookmarkEnd w:id="9"/>
      <w:r w:rsidDel="00000000" w:rsidR="00000000" w:rsidRPr="00000000">
        <w:rPr>
          <w:rtl w:val="0"/>
        </w:rPr>
        <w:t xml:space="preserve">View Parameters </w:t>
      </w:r>
    </w:p>
    <w:p w:rsidR="00000000" w:rsidDel="00000000" w:rsidP="00000000" w:rsidRDefault="00000000" w:rsidRPr="00000000" w14:paraId="00000098">
      <w:pPr>
        <w:spacing w:after="200" w:line="276" w:lineRule="auto"/>
        <w:rPr>
          <w:rFonts w:ascii="Helvetica Neue" w:cs="Helvetica Neue" w:eastAsia="Helvetica Neue" w:hAnsi="Helvetica Neue"/>
          <w:color w:val="3c4345"/>
        </w:rPr>
      </w:pPr>
      <w:r w:rsidDel="00000000" w:rsidR="00000000" w:rsidRPr="00000000">
        <w:rPr>
          <w:rFonts w:ascii="Consolas" w:cs="Consolas" w:eastAsia="Consolas" w:hAnsi="Consolas"/>
          <w:color w:val="548dd4"/>
          <w:sz w:val="23"/>
          <w:szCs w:val="23"/>
          <w:rtl w:val="0"/>
        </w:rPr>
        <w:t xml:space="preserve">set</w:t>
      </w:r>
      <w:r w:rsidDel="00000000" w:rsidR="00000000" w:rsidRPr="00000000">
        <w:rPr>
          <w:rFonts w:ascii="Consolas" w:cs="Consolas" w:eastAsia="Consolas" w:hAnsi="Consolas"/>
          <w:sz w:val="23"/>
          <w:szCs w:val="23"/>
          <w:rtl w:val="0"/>
        </w:rPr>
        <w:t xml:space="preserve">:</w:t>
      </w:r>
      <w:r w:rsidDel="00000000" w:rsidR="00000000" w:rsidRPr="00000000">
        <w:rPr>
          <w:rFonts w:ascii="Helvetica Neue" w:cs="Helvetica Neue" w:eastAsia="Helvetica Neue" w:hAnsi="Helvetica Neue"/>
          <w:color w:val="3c4345"/>
          <w:rtl w:val="0"/>
        </w:rPr>
        <w:t xml:space="preserve">  A set can contain any number of dimensions, measures, or filter fields from the current view, including the individual dimensions generated by a </w:t>
      </w:r>
      <w:r w:rsidDel="00000000" w:rsidR="00000000" w:rsidRPr="00000000">
        <w:rPr>
          <w:rFonts w:ascii="Calibri" w:cs="Calibri" w:eastAsia="Calibri" w:hAnsi="Calibri"/>
          <w:color w:val="3c4345"/>
          <w:rtl w:val="0"/>
        </w:rPr>
        <w:t xml:space="preserve">dimension group</w:t>
      </w:r>
      <w:r w:rsidDel="00000000" w:rsidR="00000000" w:rsidRPr="00000000">
        <w:rPr>
          <w:rFonts w:ascii="Helvetica Neue" w:cs="Helvetica Neue" w:eastAsia="Helvetica Neue" w:hAnsi="Helvetica Neue"/>
          <w:color w:val="3c4345"/>
          <w:rtl w:val="0"/>
        </w:rPr>
        <w:t xml:space="preserve">.</w:t>
      </w:r>
      <w:r w:rsidDel="00000000" w:rsidR="00000000" w:rsidRPr="00000000">
        <w:rPr>
          <w:rFonts w:ascii="Helvetica Neue" w:cs="Helvetica Neue" w:eastAsia="Helvetica Neue" w:hAnsi="Helvetica Neue"/>
          <w:color w:val="3c4345"/>
        </w:rPr>
        <w:drawing>
          <wp:inline distB="0" distT="0" distL="0" distR="0">
            <wp:extent cx="2552700" cy="1400175"/>
            <wp:effectExtent b="0" l="0" r="0" t="0"/>
            <wp:docPr id="14" name="image17.png"/>
            <a:graphic>
              <a:graphicData uri="http://schemas.openxmlformats.org/drawingml/2006/picture">
                <pic:pic>
                  <pic:nvPicPr>
                    <pic:cNvPr id="0" name="image17.png"/>
                    <pic:cNvPicPr preferRelativeResize="0"/>
                  </pic:nvPicPr>
                  <pic:blipFill>
                    <a:blip r:embed="rId61"/>
                    <a:srcRect b="0" l="0" r="0" t="0"/>
                    <a:stretch>
                      <a:fillRect/>
                    </a:stretch>
                  </pic:blipFill>
                  <pic:spPr>
                    <a:xfrm>
                      <a:off x="0" y="0"/>
                      <a:ext cx="25527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00" w:line="276" w:lineRule="auto"/>
        <w:rPr>
          <w:rFonts w:ascii="Helvetica Neue" w:cs="Helvetica Neue" w:eastAsia="Helvetica Neue" w:hAnsi="Helvetica Neue"/>
          <w:color w:val="3c4345"/>
        </w:rPr>
      </w:pPr>
      <w:r w:rsidDel="00000000" w:rsidR="00000000" w:rsidRPr="00000000">
        <w:rPr>
          <w:rFonts w:ascii="Consolas" w:cs="Consolas" w:eastAsia="Consolas" w:hAnsi="Consolas"/>
          <w:color w:val="0e88f1"/>
          <w:sz w:val="23"/>
          <w:szCs w:val="23"/>
          <w:rtl w:val="0"/>
        </w:rPr>
        <w:t xml:space="preserve">include</w:t>
      </w:r>
      <w:r w:rsidDel="00000000" w:rsidR="00000000" w:rsidRPr="00000000">
        <w:rPr>
          <w:rFonts w:ascii="Calibri" w:cs="Calibri" w:eastAsia="Calibri" w:hAnsi="Calibri"/>
          <w:rtl w:val="0"/>
        </w:rPr>
        <w:t xml:space="preserve">: </w:t>
      </w:r>
      <w:r w:rsidDel="00000000" w:rsidR="00000000" w:rsidRPr="00000000">
        <w:rPr>
          <w:rFonts w:ascii="Helvetica Neue" w:cs="Helvetica Neue" w:eastAsia="Helvetica Neue" w:hAnsi="Helvetica Neue"/>
          <w:color w:val="3c4345"/>
          <w:rtl w:val="0"/>
        </w:rPr>
        <w:t xml:space="preserve">The </w:t>
      </w:r>
      <w:r w:rsidDel="00000000" w:rsidR="00000000" w:rsidRPr="00000000">
        <w:rPr>
          <w:rFonts w:ascii="Consolas" w:cs="Consolas" w:eastAsia="Consolas" w:hAnsi="Consolas"/>
          <w:sz w:val="23"/>
          <w:szCs w:val="23"/>
          <w:rtl w:val="0"/>
        </w:rPr>
        <w:t xml:space="preserve">include</w:t>
      </w:r>
      <w:r w:rsidDel="00000000" w:rsidR="00000000" w:rsidRPr="00000000">
        <w:rPr>
          <w:rFonts w:ascii="Helvetica Neue" w:cs="Helvetica Neue" w:eastAsia="Helvetica Neue" w:hAnsi="Helvetica Neue"/>
          <w:color w:val="3c4345"/>
          <w:rtl w:val="0"/>
        </w:rPr>
        <w:t xml:space="preserve"> parameter specifies the LookML files that will be available to a model, a view, or an Explore. If you want to use or reference a LookML file within another file, you must add it with the </w:t>
      </w:r>
      <w:r w:rsidDel="00000000" w:rsidR="00000000" w:rsidRPr="00000000">
        <w:rPr>
          <w:rFonts w:ascii="Consolas" w:cs="Consolas" w:eastAsia="Consolas" w:hAnsi="Consolas"/>
          <w:sz w:val="23"/>
          <w:szCs w:val="23"/>
          <w:rtl w:val="0"/>
        </w:rPr>
        <w:t xml:space="preserve">include</w:t>
      </w:r>
      <w:r w:rsidDel="00000000" w:rsidR="00000000" w:rsidRPr="00000000">
        <w:rPr>
          <w:rFonts w:ascii="Helvetica Neue" w:cs="Helvetica Neue" w:eastAsia="Helvetica Neue" w:hAnsi="Helvetica Neue"/>
          <w:color w:val="3c4345"/>
          <w:rtl w:val="0"/>
        </w:rPr>
        <w:t xml:space="preserve"> parameter.</w:t>
      </w:r>
    </w:p>
    <w:p w:rsidR="00000000" w:rsidDel="00000000" w:rsidP="00000000" w:rsidRDefault="00000000" w:rsidRPr="00000000" w14:paraId="0000009A">
      <w:pPr>
        <w:spacing w:after="200" w:line="276" w:lineRule="auto"/>
        <w:rPr>
          <w:rFonts w:ascii="Helvetica Neue" w:cs="Helvetica Neue" w:eastAsia="Helvetica Neue" w:hAnsi="Helvetica Neue"/>
          <w:color w:val="3c4345"/>
        </w:rPr>
      </w:pPr>
      <w:r w:rsidDel="00000000" w:rsidR="00000000" w:rsidRPr="00000000">
        <w:rPr>
          <w:rFonts w:ascii="Helvetica Neue" w:cs="Helvetica Neue" w:eastAsia="Helvetica Neue" w:hAnsi="Helvetica Neue"/>
          <w:color w:val="3c4345"/>
        </w:rPr>
        <w:drawing>
          <wp:inline distB="0" distT="0" distL="0" distR="0">
            <wp:extent cx="3726815" cy="1535430"/>
            <wp:effectExtent b="0" l="0" r="0" t="0"/>
            <wp:docPr id="8" name="image10.png"/>
            <a:graphic>
              <a:graphicData uri="http://schemas.openxmlformats.org/drawingml/2006/picture">
                <pic:pic>
                  <pic:nvPicPr>
                    <pic:cNvPr id="0" name="image10.png"/>
                    <pic:cNvPicPr preferRelativeResize="0"/>
                  </pic:nvPicPr>
                  <pic:blipFill>
                    <a:blip r:embed="rId62"/>
                    <a:srcRect b="0" l="0" r="0" t="0"/>
                    <a:stretch>
                      <a:fillRect/>
                    </a:stretch>
                  </pic:blipFill>
                  <pic:spPr>
                    <a:xfrm>
                      <a:off x="0" y="0"/>
                      <a:ext cx="3726815" cy="153543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00" w:line="276" w:lineRule="auto"/>
        <w:rPr>
          <w:rFonts w:ascii="Helvetica Neue" w:cs="Helvetica Neue" w:eastAsia="Helvetica Neue" w:hAnsi="Helvetica Neue"/>
          <w:color w:val="3c4345"/>
        </w:rPr>
      </w:pPr>
      <w:r w:rsidDel="00000000" w:rsidR="00000000" w:rsidRPr="00000000">
        <w:rPr>
          <w:rFonts w:ascii="Consolas" w:cs="Consolas" w:eastAsia="Consolas" w:hAnsi="Consolas"/>
          <w:color w:val="0e88f1"/>
          <w:sz w:val="23"/>
          <w:szCs w:val="23"/>
          <w:rtl w:val="0"/>
        </w:rPr>
        <w:t xml:space="preserve">extends</w:t>
      </w:r>
      <w:r w:rsidDel="00000000" w:rsidR="00000000" w:rsidRPr="00000000">
        <w:rPr>
          <w:rFonts w:ascii="Calibri" w:cs="Calibri" w:eastAsia="Calibri" w:hAnsi="Calibri"/>
          <w:rtl w:val="0"/>
        </w:rPr>
        <w:t xml:space="preserve">: </w:t>
      </w:r>
      <w:r w:rsidDel="00000000" w:rsidR="00000000" w:rsidRPr="00000000">
        <w:rPr>
          <w:rFonts w:ascii="Helvetica Neue" w:cs="Helvetica Neue" w:eastAsia="Helvetica Neue" w:hAnsi="Helvetica Neue"/>
          <w:color w:val="3c4345"/>
          <w:rtl w:val="0"/>
        </w:rPr>
        <w:t xml:space="preserve">The </w:t>
      </w:r>
      <w:r w:rsidDel="00000000" w:rsidR="00000000" w:rsidRPr="00000000">
        <w:rPr>
          <w:rFonts w:ascii="Consolas" w:cs="Consolas" w:eastAsia="Consolas" w:hAnsi="Consolas"/>
          <w:sz w:val="23"/>
          <w:szCs w:val="23"/>
          <w:rtl w:val="0"/>
        </w:rPr>
        <w:t xml:space="preserve">extends</w:t>
      </w:r>
      <w:r w:rsidDel="00000000" w:rsidR="00000000" w:rsidRPr="00000000">
        <w:rPr>
          <w:rFonts w:ascii="Helvetica Neue" w:cs="Helvetica Neue" w:eastAsia="Helvetica Neue" w:hAnsi="Helvetica Neue"/>
          <w:color w:val="3c4345"/>
          <w:rtl w:val="0"/>
        </w:rPr>
        <w:t xml:space="preserve"> parameter allows you to build upon the content and settings from another view file, using the other view file as a starting point.</w:t>
      </w:r>
    </w:p>
    <w:p w:rsidR="00000000" w:rsidDel="00000000" w:rsidP="00000000" w:rsidRDefault="00000000" w:rsidRPr="00000000" w14:paraId="0000009C">
      <w:pPr>
        <w:spacing w:after="200" w:line="276" w:lineRule="auto"/>
        <w:rPr>
          <w:rFonts w:ascii="Helvetica Neue" w:cs="Helvetica Neue" w:eastAsia="Helvetica Neue" w:hAnsi="Helvetica Neue"/>
          <w:color w:val="3c4345"/>
        </w:rPr>
      </w:pPr>
      <w:hyperlink r:id="rId63">
        <w:r w:rsidDel="00000000" w:rsidR="00000000" w:rsidRPr="00000000">
          <w:rPr>
            <w:rFonts w:ascii="Consolas" w:cs="Consolas" w:eastAsia="Consolas" w:hAnsi="Consolas"/>
            <w:color w:val="0e88f1"/>
            <w:sz w:val="23"/>
            <w:szCs w:val="23"/>
            <w:rtl w:val="0"/>
          </w:rPr>
          <w:t xml:space="preserve">extension</w:t>
        </w:r>
      </w:hyperlink>
      <w:r w:rsidDel="00000000" w:rsidR="00000000" w:rsidRPr="00000000">
        <w:rPr>
          <w:rFonts w:ascii="Calibri" w:cs="Calibri" w:eastAsia="Calibri" w:hAnsi="Calibri"/>
          <w:rtl w:val="0"/>
        </w:rPr>
        <w:t xml:space="preserve">: </w:t>
      </w:r>
      <w:r w:rsidDel="00000000" w:rsidR="00000000" w:rsidRPr="00000000">
        <w:rPr>
          <w:rFonts w:ascii="Helvetica Neue" w:cs="Helvetica Neue" w:eastAsia="Helvetica Neue" w:hAnsi="Helvetica Neue"/>
          <w:color w:val="3c4345"/>
          <w:rtl w:val="0"/>
        </w:rPr>
        <w:t xml:space="preserve">Specify that the view requires extension and cannot itself be exposed to users.</w:t>
      </w:r>
    </w:p>
    <w:p w:rsidR="00000000" w:rsidDel="00000000" w:rsidP="00000000" w:rsidRDefault="00000000" w:rsidRPr="00000000" w14:paraId="0000009D">
      <w:pPr>
        <w:spacing w:after="200" w:line="276" w:lineRule="auto"/>
        <w:rPr>
          <w:rFonts w:ascii="Helvetica Neue" w:cs="Helvetica Neue" w:eastAsia="Helvetica Neue" w:hAnsi="Helvetica Neue"/>
          <w:color w:val="3c4345"/>
        </w:rPr>
      </w:pPr>
      <w:r w:rsidDel="00000000" w:rsidR="00000000" w:rsidRPr="00000000">
        <w:rPr>
          <w:rFonts w:ascii="Helvetica Neue" w:cs="Helvetica Neue" w:eastAsia="Helvetica Neue" w:hAnsi="Helvetica Neue"/>
          <w:color w:val="3c4345"/>
        </w:rPr>
        <w:drawing>
          <wp:inline distB="0" distT="0" distL="0" distR="0">
            <wp:extent cx="4925695" cy="1449070"/>
            <wp:effectExtent b="0" l="0" r="0" t="0"/>
            <wp:docPr id="29" name="image25.png"/>
            <a:graphic>
              <a:graphicData uri="http://schemas.openxmlformats.org/drawingml/2006/picture">
                <pic:pic>
                  <pic:nvPicPr>
                    <pic:cNvPr id="0" name="image25.png"/>
                    <pic:cNvPicPr preferRelativeResize="0"/>
                  </pic:nvPicPr>
                  <pic:blipFill>
                    <a:blip r:embed="rId64"/>
                    <a:srcRect b="0" l="0" r="0" t="0"/>
                    <a:stretch>
                      <a:fillRect/>
                    </a:stretch>
                  </pic:blipFill>
                  <pic:spPr>
                    <a:xfrm>
                      <a:off x="0" y="0"/>
                      <a:ext cx="4925695" cy="144907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00" w:line="276" w:lineRule="auto"/>
        <w:rPr>
          <w:rFonts w:ascii="Helvetica Neue" w:cs="Helvetica Neue" w:eastAsia="Helvetica Neue" w:hAnsi="Helvetica Neue"/>
          <w:color w:val="3c4345"/>
        </w:rPr>
      </w:pPr>
      <w:r w:rsidDel="00000000" w:rsidR="00000000" w:rsidRPr="00000000">
        <w:rPr>
          <w:rFonts w:ascii="Helvetica Neue" w:cs="Helvetica Neue" w:eastAsia="Helvetica Neue" w:hAnsi="Helvetica Neue"/>
          <w:color w:val="3c4345"/>
        </w:rPr>
        <w:drawing>
          <wp:inline distB="0" distT="0" distL="0" distR="0">
            <wp:extent cx="3876675" cy="1971675"/>
            <wp:effectExtent b="0" l="0" r="0" t="0"/>
            <wp:docPr id="32" name="image35.png"/>
            <a:graphic>
              <a:graphicData uri="http://schemas.openxmlformats.org/drawingml/2006/picture">
                <pic:pic>
                  <pic:nvPicPr>
                    <pic:cNvPr id="0" name="image35.png"/>
                    <pic:cNvPicPr preferRelativeResize="0"/>
                  </pic:nvPicPr>
                  <pic:blipFill>
                    <a:blip r:embed="rId65"/>
                    <a:srcRect b="0" l="0" r="0" t="0"/>
                    <a:stretch>
                      <a:fillRect/>
                    </a:stretch>
                  </pic:blipFill>
                  <pic:spPr>
                    <a:xfrm>
                      <a:off x="0" y="0"/>
                      <a:ext cx="387667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00" w:line="276" w:lineRule="auto"/>
        <w:rPr>
          <w:rFonts w:ascii="Helvetica Neue" w:cs="Helvetica Neue" w:eastAsia="Helvetica Neue" w:hAnsi="Helvetica Neue"/>
          <w:color w:val="3c4345"/>
        </w:rPr>
      </w:pPr>
      <w:r w:rsidDel="00000000" w:rsidR="00000000" w:rsidRPr="00000000">
        <w:rPr>
          <w:rtl w:val="0"/>
        </w:rPr>
      </w:r>
    </w:p>
    <w:p w:rsidR="00000000" w:rsidDel="00000000" w:rsidP="00000000" w:rsidRDefault="00000000" w:rsidRPr="00000000" w14:paraId="000000A0">
      <w:pPr>
        <w:spacing w:after="200" w:line="276" w:lineRule="auto"/>
        <w:rPr>
          <w:rFonts w:ascii="Helvetica Neue" w:cs="Helvetica Neue" w:eastAsia="Helvetica Neue" w:hAnsi="Helvetica Neue"/>
          <w:color w:val="3c4345"/>
        </w:rPr>
      </w:pPr>
      <w:r w:rsidDel="00000000" w:rsidR="00000000" w:rsidRPr="00000000">
        <w:rPr>
          <w:rFonts w:ascii="Helvetica Neue" w:cs="Helvetica Neue" w:eastAsia="Helvetica Neue" w:hAnsi="Helvetica Neue"/>
          <w:color w:val="548dd4"/>
          <w:rtl w:val="0"/>
        </w:rPr>
        <w:t xml:space="preserve">label</w:t>
      </w:r>
      <w:r w:rsidDel="00000000" w:rsidR="00000000" w:rsidRPr="00000000">
        <w:rPr>
          <w:rFonts w:ascii="Helvetica Neue" w:cs="Helvetica Neue" w:eastAsia="Helvetica Neue" w:hAnsi="Helvetica Neue"/>
          <w:color w:val="3c4345"/>
          <w:rtl w:val="0"/>
        </w:rPr>
        <w:t xml:space="preserve">: Specify how the view name will appear in the explore.</w:t>
      </w:r>
    </w:p>
    <w:p w:rsidR="00000000" w:rsidDel="00000000" w:rsidP="00000000" w:rsidRDefault="00000000" w:rsidRPr="00000000" w14:paraId="000000A1">
      <w:pPr>
        <w:spacing w:after="200" w:line="276" w:lineRule="auto"/>
        <w:rPr>
          <w:rFonts w:ascii="Helvetica Neue" w:cs="Helvetica Neue" w:eastAsia="Helvetica Neue" w:hAnsi="Helvetica Neue"/>
          <w:color w:val="3c4345"/>
        </w:rPr>
      </w:pPr>
      <w:r w:rsidDel="00000000" w:rsidR="00000000" w:rsidRPr="00000000">
        <w:rPr>
          <w:rFonts w:ascii="Helvetica Neue" w:cs="Helvetica Neue" w:eastAsia="Helvetica Neue" w:hAnsi="Helvetica Neue"/>
          <w:color w:val="3c4345"/>
        </w:rPr>
        <w:drawing>
          <wp:inline distB="0" distT="0" distL="0" distR="0">
            <wp:extent cx="3105150" cy="1809750"/>
            <wp:effectExtent b="0" l="0" r="0" t="0"/>
            <wp:docPr id="58" name="image54.png"/>
            <a:graphic>
              <a:graphicData uri="http://schemas.openxmlformats.org/drawingml/2006/picture">
                <pic:pic>
                  <pic:nvPicPr>
                    <pic:cNvPr id="0" name="image54.png"/>
                    <pic:cNvPicPr preferRelativeResize="0"/>
                  </pic:nvPicPr>
                  <pic:blipFill>
                    <a:blip r:embed="rId66"/>
                    <a:srcRect b="0" l="0" r="0" t="0"/>
                    <a:stretch>
                      <a:fillRect/>
                    </a:stretch>
                  </pic:blipFill>
                  <pic:spPr>
                    <a:xfrm>
                      <a:off x="0" y="0"/>
                      <a:ext cx="310515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00" w:line="276" w:lineRule="auto"/>
        <w:rPr>
          <w:rFonts w:ascii="Helvetica Neue" w:cs="Helvetica Neue" w:eastAsia="Helvetica Neue" w:hAnsi="Helvetica Neue"/>
          <w:color w:val="3c4345"/>
        </w:rPr>
      </w:pPr>
      <w:hyperlink r:id="rId67">
        <w:r w:rsidDel="00000000" w:rsidR="00000000" w:rsidRPr="00000000">
          <w:rPr>
            <w:rFonts w:ascii="Consolas" w:cs="Consolas" w:eastAsia="Consolas" w:hAnsi="Consolas"/>
            <w:color w:val="0e88f1"/>
            <w:sz w:val="23"/>
            <w:szCs w:val="23"/>
            <w:rtl w:val="0"/>
          </w:rPr>
          <w:t xml:space="preserve">suggestions</w:t>
        </w:r>
      </w:hyperlink>
      <w:r w:rsidDel="00000000" w:rsidR="00000000" w:rsidRPr="00000000">
        <w:rPr>
          <w:rFonts w:ascii="Calibri" w:cs="Calibri" w:eastAsia="Calibri" w:hAnsi="Calibri"/>
          <w:rtl w:val="0"/>
        </w:rPr>
        <w:t xml:space="preserve">: </w:t>
      </w:r>
      <w:r w:rsidDel="00000000" w:rsidR="00000000" w:rsidRPr="00000000">
        <w:rPr>
          <w:rFonts w:ascii="Consolas" w:cs="Consolas" w:eastAsia="Consolas" w:hAnsi="Consolas"/>
          <w:sz w:val="23"/>
          <w:szCs w:val="23"/>
          <w:rtl w:val="0"/>
        </w:rPr>
        <w:t xml:space="preserve">suggestions</w:t>
      </w:r>
      <w:r w:rsidDel="00000000" w:rsidR="00000000" w:rsidRPr="00000000">
        <w:rPr>
          <w:rFonts w:ascii="Helvetica Neue" w:cs="Helvetica Neue" w:eastAsia="Helvetica Neue" w:hAnsi="Helvetica Neue"/>
          <w:color w:val="3c4345"/>
          <w:rtl w:val="0"/>
        </w:rPr>
        <w:t xml:space="preserve"> lets you disable suggestions for </w:t>
      </w:r>
      <w:r w:rsidDel="00000000" w:rsidR="00000000" w:rsidRPr="00000000">
        <w:rPr>
          <w:rFonts w:ascii="Helvetica Neue" w:cs="Helvetica Neue" w:eastAsia="Helvetica Neue" w:hAnsi="Helvetica Neue"/>
          <w:i w:val="1"/>
          <w:color w:val="3c4345"/>
          <w:rtl w:val="0"/>
        </w:rPr>
        <w:t xml:space="preserve">all</w:t>
      </w:r>
      <w:r w:rsidDel="00000000" w:rsidR="00000000" w:rsidRPr="00000000">
        <w:rPr>
          <w:rFonts w:ascii="Helvetica Neue" w:cs="Helvetica Neue" w:eastAsia="Helvetica Neue" w:hAnsi="Helvetica Neue"/>
          <w:color w:val="3c4345"/>
          <w:rtl w:val="0"/>
        </w:rPr>
        <w:t xml:space="preserve"> the </w:t>
      </w:r>
      <w:r w:rsidDel="00000000" w:rsidR="00000000" w:rsidRPr="00000000">
        <w:rPr>
          <w:rFonts w:ascii="Consolas" w:cs="Consolas" w:eastAsia="Consolas" w:hAnsi="Consolas"/>
          <w:sz w:val="23"/>
          <w:szCs w:val="23"/>
          <w:rtl w:val="0"/>
        </w:rPr>
        <w:t xml:space="preserve">type: string</w:t>
      </w:r>
      <w:r w:rsidDel="00000000" w:rsidR="00000000" w:rsidRPr="00000000">
        <w:rPr>
          <w:rFonts w:ascii="Helvetica Neue" w:cs="Helvetica Neue" w:eastAsia="Helvetica Neue" w:hAnsi="Helvetica Neue"/>
          <w:color w:val="3c4345"/>
          <w:rtl w:val="0"/>
        </w:rPr>
        <w:t xml:space="preserve"> dimensions of a view when someone uses </w:t>
      </w:r>
      <w:r w:rsidDel="00000000" w:rsidR="00000000" w:rsidRPr="00000000">
        <w:rPr>
          <w:rFonts w:ascii="Helvetica Neue" w:cs="Helvetica Neue" w:eastAsia="Helvetica Neue" w:hAnsi="Helvetica Neue"/>
          <w:i w:val="1"/>
          <w:color w:val="3c4345"/>
          <w:rtl w:val="0"/>
        </w:rPr>
        <w:t xml:space="preserve">one</w:t>
      </w:r>
      <w:r w:rsidDel="00000000" w:rsidR="00000000" w:rsidRPr="00000000">
        <w:rPr>
          <w:rFonts w:ascii="Helvetica Neue" w:cs="Helvetica Neue" w:eastAsia="Helvetica Neue" w:hAnsi="Helvetica Neue"/>
          <w:color w:val="3c4345"/>
          <w:rtl w:val="0"/>
        </w:rPr>
        <w:t xml:space="preserve"> of those dimensions to filter a report. The default value of </w:t>
      </w:r>
      <w:r w:rsidDel="00000000" w:rsidR="00000000" w:rsidRPr="00000000">
        <w:rPr>
          <w:rFonts w:ascii="Consolas" w:cs="Consolas" w:eastAsia="Consolas" w:hAnsi="Consolas"/>
          <w:sz w:val="23"/>
          <w:szCs w:val="23"/>
          <w:rtl w:val="0"/>
        </w:rPr>
        <w:t xml:space="preserve">suggestions</w:t>
      </w:r>
      <w:r w:rsidDel="00000000" w:rsidR="00000000" w:rsidRPr="00000000">
        <w:rPr>
          <w:rFonts w:ascii="Helvetica Neue" w:cs="Helvetica Neue" w:eastAsia="Helvetica Neue" w:hAnsi="Helvetica Neue"/>
          <w:color w:val="3c4345"/>
          <w:rtl w:val="0"/>
        </w:rPr>
        <w:t xml:space="preserve"> is </w:t>
      </w:r>
      <w:r w:rsidDel="00000000" w:rsidR="00000000" w:rsidRPr="00000000">
        <w:rPr>
          <w:rFonts w:ascii="Consolas" w:cs="Consolas" w:eastAsia="Consolas" w:hAnsi="Consolas"/>
          <w:sz w:val="23"/>
          <w:szCs w:val="23"/>
          <w:rtl w:val="0"/>
        </w:rPr>
        <w:t xml:space="preserve">yes</w:t>
      </w:r>
      <w:r w:rsidDel="00000000" w:rsidR="00000000" w:rsidRPr="00000000">
        <w:rPr>
          <w:rtl w:val="0"/>
        </w:rPr>
      </w:r>
    </w:p>
    <w:p w:rsidR="00000000" w:rsidDel="00000000" w:rsidP="00000000" w:rsidRDefault="00000000" w:rsidRPr="00000000" w14:paraId="000000A3">
      <w:pPr>
        <w:spacing w:after="200" w:line="276" w:lineRule="auto"/>
        <w:rPr>
          <w:rFonts w:ascii="Helvetica Neue" w:cs="Helvetica Neue" w:eastAsia="Helvetica Neue" w:hAnsi="Helvetica Neue"/>
          <w:color w:val="3c4345"/>
        </w:rPr>
      </w:pPr>
      <w:r w:rsidDel="00000000" w:rsidR="00000000" w:rsidRPr="00000000">
        <w:rPr>
          <w:rFonts w:ascii="Helvetica Neue" w:cs="Helvetica Neue" w:eastAsia="Helvetica Neue" w:hAnsi="Helvetica Neue"/>
          <w:color w:val="3c4345"/>
          <w:rtl w:val="0"/>
        </w:rPr>
        <w:t xml:space="preserve">.</w:t>
      </w:r>
      <w:r w:rsidDel="00000000" w:rsidR="00000000" w:rsidRPr="00000000">
        <w:rPr>
          <w:rFonts w:ascii="Helvetica Neue" w:cs="Helvetica Neue" w:eastAsia="Helvetica Neue" w:hAnsi="Helvetica Neue"/>
          <w:color w:val="3c4345"/>
        </w:rPr>
        <w:drawing>
          <wp:inline distB="0" distT="0" distL="0" distR="0">
            <wp:extent cx="2886075" cy="2762250"/>
            <wp:effectExtent b="0" l="0" r="0" t="0"/>
            <wp:docPr id="19" name="image5.png"/>
            <a:graphic>
              <a:graphicData uri="http://schemas.openxmlformats.org/drawingml/2006/picture">
                <pic:pic>
                  <pic:nvPicPr>
                    <pic:cNvPr id="0" name="image5.png"/>
                    <pic:cNvPicPr preferRelativeResize="0"/>
                  </pic:nvPicPr>
                  <pic:blipFill>
                    <a:blip r:embed="rId68"/>
                    <a:srcRect b="0" l="0" r="0" t="0"/>
                    <a:stretch>
                      <a:fillRect/>
                    </a:stretch>
                  </pic:blipFill>
                  <pic:spPr>
                    <a:xfrm>
                      <a:off x="0" y="0"/>
                      <a:ext cx="288607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00" w:line="276" w:lineRule="auto"/>
        <w:rPr>
          <w:rFonts w:ascii="Helvetica Neue" w:cs="Helvetica Neue" w:eastAsia="Helvetica Neue" w:hAnsi="Helvetica Neue"/>
          <w:b w:val="1"/>
          <w:color w:val="3c4345"/>
        </w:rPr>
      </w:pPr>
      <w:r w:rsidDel="00000000" w:rsidR="00000000" w:rsidRPr="00000000">
        <w:rPr>
          <w:rtl w:val="0"/>
        </w:rPr>
      </w:r>
    </w:p>
    <w:p w:rsidR="00000000" w:rsidDel="00000000" w:rsidP="00000000" w:rsidRDefault="00000000" w:rsidRPr="00000000" w14:paraId="000000A5">
      <w:pPr>
        <w:pStyle w:val="Heading4"/>
        <w:spacing w:after="200" w:line="276" w:lineRule="auto"/>
        <w:rPr/>
      </w:pPr>
      <w:bookmarkStart w:colFirst="0" w:colLast="0" w:name="_nzz1zdu9kv8q" w:id="10"/>
      <w:bookmarkEnd w:id="10"/>
      <w:r w:rsidDel="00000000" w:rsidR="00000000" w:rsidRPr="00000000">
        <w:rPr>
          <w:rtl w:val="0"/>
        </w:rPr>
        <w:t xml:space="preserve">Field Parameters</w:t>
      </w:r>
    </w:p>
    <w:p w:rsidR="00000000" w:rsidDel="00000000" w:rsidP="00000000" w:rsidRDefault="00000000" w:rsidRPr="00000000" w14:paraId="000000A6">
      <w:pPr>
        <w:pStyle w:val="Heading5"/>
        <w:spacing w:after="200" w:line="276" w:lineRule="auto"/>
        <w:rPr>
          <w:rFonts w:ascii="Helvetica Neue" w:cs="Helvetica Neue" w:eastAsia="Helvetica Neue" w:hAnsi="Helvetica Neue"/>
          <w:color w:val="3c4345"/>
        </w:rPr>
      </w:pPr>
      <w:bookmarkStart w:colFirst="0" w:colLast="0" w:name="_55eke0ieord2" w:id="11"/>
      <w:bookmarkEnd w:id="11"/>
      <w:r w:rsidDel="00000000" w:rsidR="00000000" w:rsidRPr="00000000">
        <w:rPr>
          <w:rFonts w:ascii="Helvetica Neue" w:cs="Helvetica Neue" w:eastAsia="Helvetica Neue" w:hAnsi="Helvetica Neue"/>
          <w:color w:val="548dd4"/>
          <w:rtl w:val="0"/>
        </w:rPr>
        <w:t xml:space="preserve">dimension</w:t>
      </w:r>
      <w:r w:rsidDel="00000000" w:rsidR="00000000" w:rsidRPr="00000000">
        <w:rPr>
          <w:rFonts w:ascii="Helvetica Neue" w:cs="Helvetica Neue" w:eastAsia="Helvetica Neue" w:hAnsi="Helvetica Neue"/>
          <w:color w:val="3c4345"/>
          <w:rtl w:val="0"/>
        </w:rPr>
        <w:t xml:space="preserve">: The </w:t>
      </w:r>
      <w:r w:rsidDel="00000000" w:rsidR="00000000" w:rsidRPr="00000000">
        <w:rPr>
          <w:rFonts w:ascii="Consolas" w:cs="Consolas" w:eastAsia="Consolas" w:hAnsi="Consolas"/>
          <w:sz w:val="23"/>
          <w:szCs w:val="23"/>
          <w:rtl w:val="0"/>
        </w:rPr>
        <w:t xml:space="preserve">dimension</w:t>
      </w:r>
      <w:r w:rsidDel="00000000" w:rsidR="00000000" w:rsidRPr="00000000">
        <w:rPr>
          <w:rFonts w:ascii="Helvetica Neue" w:cs="Helvetica Neue" w:eastAsia="Helvetica Neue" w:hAnsi="Helvetica Neue"/>
          <w:color w:val="3c4345"/>
          <w:rtl w:val="0"/>
        </w:rPr>
        <w:t xml:space="preserve"> parameter declares a new dimension and specifies a name for that dimension.</w:t>
      </w:r>
    </w:p>
    <w:p w:rsidR="00000000" w:rsidDel="00000000" w:rsidP="00000000" w:rsidRDefault="00000000" w:rsidRPr="00000000" w14:paraId="000000A7">
      <w:pPr>
        <w:spacing w:after="160" w:line="259" w:lineRule="auto"/>
        <w:rPr>
          <w:rFonts w:ascii="Corbel" w:cs="Corbel" w:eastAsia="Corbel" w:hAnsi="Corbel"/>
          <w:sz w:val="21"/>
          <w:szCs w:val="21"/>
        </w:rPr>
      </w:pPr>
      <w:r w:rsidDel="00000000" w:rsidR="00000000" w:rsidRPr="00000000">
        <w:rPr>
          <w:rFonts w:ascii="Corbel" w:cs="Corbel" w:eastAsia="Corbel" w:hAnsi="Corbel"/>
          <w:b w:val="1"/>
          <w:sz w:val="21"/>
          <w:szCs w:val="21"/>
          <w:rtl w:val="0"/>
        </w:rPr>
        <w:t xml:space="preserve">Dimension Type Reference</w:t>
      </w:r>
      <w:r w:rsidDel="00000000" w:rsidR="00000000" w:rsidRPr="00000000">
        <w:rPr>
          <w:rFonts w:ascii="Corbel" w:cs="Corbel" w:eastAsia="Corbel" w:hAnsi="Corbel"/>
          <w:sz w:val="21"/>
          <w:szCs w:val="21"/>
          <w:rtl w:val="0"/>
        </w:rPr>
        <w:t xml:space="preserve">: </w:t>
      </w:r>
      <w:hyperlink r:id="rId69">
        <w:r w:rsidDel="00000000" w:rsidR="00000000" w:rsidRPr="00000000">
          <w:rPr>
            <w:rFonts w:ascii="Corbel" w:cs="Corbel" w:eastAsia="Corbel" w:hAnsi="Corbel"/>
            <w:color w:val="1155cc"/>
            <w:sz w:val="21"/>
            <w:szCs w:val="21"/>
            <w:u w:val="single"/>
            <w:rtl w:val="0"/>
          </w:rPr>
          <w:t xml:space="preserve">https://docs.looker.com/reference/field-reference/dimension-type-reference</w:t>
        </w:r>
      </w:hyperlink>
      <w:r w:rsidDel="00000000" w:rsidR="00000000" w:rsidRPr="00000000">
        <w:rPr>
          <w:rtl w:val="0"/>
        </w:rPr>
      </w:r>
    </w:p>
    <w:p w:rsidR="00000000" w:rsidDel="00000000" w:rsidP="00000000" w:rsidRDefault="00000000" w:rsidRPr="00000000" w14:paraId="000000A8">
      <w:pPr>
        <w:spacing w:after="200" w:line="276" w:lineRule="auto"/>
        <w:rPr>
          <w:rFonts w:ascii="Calibri" w:cs="Calibri" w:eastAsia="Calibri" w:hAnsi="Calibri"/>
        </w:rPr>
      </w:pPr>
      <w:r w:rsidDel="00000000" w:rsidR="00000000" w:rsidRPr="00000000">
        <w:rPr>
          <w:rFonts w:ascii="Calibri" w:cs="Calibri" w:eastAsia="Calibri" w:hAnsi="Calibri"/>
        </w:rPr>
        <w:drawing>
          <wp:inline distB="0" distT="0" distL="0" distR="0">
            <wp:extent cx="1933575" cy="685800"/>
            <wp:effectExtent b="0" l="0" r="0" t="0"/>
            <wp:docPr id="34" name="image28.png"/>
            <a:graphic>
              <a:graphicData uri="http://schemas.openxmlformats.org/drawingml/2006/picture">
                <pic:pic>
                  <pic:nvPicPr>
                    <pic:cNvPr id="0" name="image28.png"/>
                    <pic:cNvPicPr preferRelativeResize="0"/>
                  </pic:nvPicPr>
                  <pic:blipFill>
                    <a:blip r:embed="rId70"/>
                    <a:srcRect b="0" l="0" r="0" t="0"/>
                    <a:stretch>
                      <a:fillRect/>
                    </a:stretch>
                  </pic:blipFill>
                  <pic:spPr>
                    <a:xfrm>
                      <a:off x="0" y="0"/>
                      <a:ext cx="193357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Heading5"/>
        <w:spacing w:after="200" w:line="276" w:lineRule="auto"/>
        <w:rPr>
          <w:rFonts w:ascii="Helvetica Neue" w:cs="Helvetica Neue" w:eastAsia="Helvetica Neue" w:hAnsi="Helvetica Neue"/>
          <w:color w:val="3c4345"/>
        </w:rPr>
      </w:pPr>
      <w:bookmarkStart w:colFirst="0" w:colLast="0" w:name="_ulhy0owvn6jw" w:id="12"/>
      <w:bookmarkEnd w:id="12"/>
      <w:r w:rsidDel="00000000" w:rsidR="00000000" w:rsidRPr="00000000">
        <w:rPr>
          <w:rFonts w:ascii="Calibri" w:cs="Calibri" w:eastAsia="Calibri" w:hAnsi="Calibri"/>
          <w:color w:val="548dd4"/>
          <w:rtl w:val="0"/>
        </w:rPr>
        <w:t xml:space="preserve">dimension_group</w:t>
      </w:r>
      <w:r w:rsidDel="00000000" w:rsidR="00000000" w:rsidRPr="00000000">
        <w:rPr>
          <w:rFonts w:ascii="Calibri" w:cs="Calibri" w:eastAsia="Calibri" w:hAnsi="Calibri"/>
          <w:rtl w:val="0"/>
        </w:rPr>
        <w:t xml:space="preserve">:  </w:t>
      </w:r>
      <w:r w:rsidDel="00000000" w:rsidR="00000000" w:rsidRPr="00000000">
        <w:rPr>
          <w:rFonts w:ascii="Helvetica Neue" w:cs="Helvetica Neue" w:eastAsia="Helvetica Neue" w:hAnsi="Helvetica Neue"/>
          <w:color w:val="3c4345"/>
          <w:rtl w:val="0"/>
        </w:rPr>
        <w:t xml:space="preserve">The </w:t>
      </w:r>
      <w:r w:rsidDel="00000000" w:rsidR="00000000" w:rsidRPr="00000000">
        <w:rPr>
          <w:rFonts w:ascii="Consolas" w:cs="Consolas" w:eastAsia="Consolas" w:hAnsi="Consolas"/>
          <w:sz w:val="23"/>
          <w:szCs w:val="23"/>
          <w:rtl w:val="0"/>
        </w:rPr>
        <w:t xml:space="preserve">dimension_group</w:t>
      </w:r>
      <w:r w:rsidDel="00000000" w:rsidR="00000000" w:rsidRPr="00000000">
        <w:rPr>
          <w:rFonts w:ascii="Helvetica Neue" w:cs="Helvetica Neue" w:eastAsia="Helvetica Neue" w:hAnsi="Helvetica Neue"/>
          <w:color w:val="3c4345"/>
          <w:rtl w:val="0"/>
        </w:rPr>
        <w:t xml:space="preserve"> parameter is used to create a set of time-based dimensions all at once.</w:t>
      </w:r>
    </w:p>
    <w:p w:rsidR="00000000" w:rsidDel="00000000" w:rsidP="00000000" w:rsidRDefault="00000000" w:rsidRPr="00000000" w14:paraId="000000AA">
      <w:pPr>
        <w:spacing w:after="200" w:line="276" w:lineRule="auto"/>
        <w:rPr>
          <w:rFonts w:ascii="Calibri" w:cs="Calibri" w:eastAsia="Calibri" w:hAnsi="Calibri"/>
        </w:rPr>
      </w:pPr>
      <w:r w:rsidDel="00000000" w:rsidR="00000000" w:rsidRPr="00000000">
        <w:rPr>
          <w:rFonts w:ascii="Calibri" w:cs="Calibri" w:eastAsia="Calibri" w:hAnsi="Calibri"/>
        </w:rPr>
        <w:drawing>
          <wp:inline distB="0" distT="0" distL="0" distR="0">
            <wp:extent cx="3771900" cy="1276350"/>
            <wp:effectExtent b="0" l="0" r="0" t="0"/>
            <wp:docPr id="23" name="image26.png"/>
            <a:graphic>
              <a:graphicData uri="http://schemas.openxmlformats.org/drawingml/2006/picture">
                <pic:pic>
                  <pic:nvPicPr>
                    <pic:cNvPr id="0" name="image26.png"/>
                    <pic:cNvPicPr preferRelativeResize="0"/>
                  </pic:nvPicPr>
                  <pic:blipFill>
                    <a:blip r:embed="rId71"/>
                    <a:srcRect b="0" l="0" r="0" t="0"/>
                    <a:stretch>
                      <a:fillRect/>
                    </a:stretch>
                  </pic:blipFill>
                  <pic:spPr>
                    <a:xfrm>
                      <a:off x="0" y="0"/>
                      <a:ext cx="377190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00" w:line="276" w:lineRule="auto"/>
        <w:rPr>
          <w:rFonts w:ascii="Calibri" w:cs="Calibri" w:eastAsia="Calibri" w:hAnsi="Calibri"/>
          <w:color w:val="548dd4"/>
        </w:rPr>
      </w:pPr>
      <w:r w:rsidDel="00000000" w:rsidR="00000000" w:rsidRPr="00000000">
        <w:rPr>
          <w:rtl w:val="0"/>
        </w:rPr>
      </w:r>
    </w:p>
    <w:p w:rsidR="00000000" w:rsidDel="00000000" w:rsidP="00000000" w:rsidRDefault="00000000" w:rsidRPr="00000000" w14:paraId="000000AC">
      <w:pPr>
        <w:pStyle w:val="Heading5"/>
        <w:spacing w:after="200" w:line="276" w:lineRule="auto"/>
        <w:rPr>
          <w:rFonts w:ascii="Helvetica Neue" w:cs="Helvetica Neue" w:eastAsia="Helvetica Neue" w:hAnsi="Helvetica Neue"/>
          <w:color w:val="3c4345"/>
        </w:rPr>
      </w:pPr>
      <w:bookmarkStart w:colFirst="0" w:colLast="0" w:name="_49l7vvkee5hy" w:id="13"/>
      <w:bookmarkEnd w:id="13"/>
      <w:r w:rsidDel="00000000" w:rsidR="00000000" w:rsidRPr="00000000">
        <w:rPr>
          <w:rFonts w:ascii="Calibri" w:cs="Calibri" w:eastAsia="Calibri" w:hAnsi="Calibri"/>
          <w:color w:val="548dd4"/>
          <w:rtl w:val="0"/>
        </w:rPr>
        <w:t xml:space="preserve">measure</w:t>
      </w:r>
      <w:r w:rsidDel="00000000" w:rsidR="00000000" w:rsidRPr="00000000">
        <w:rPr>
          <w:rFonts w:ascii="Calibri" w:cs="Calibri" w:eastAsia="Calibri" w:hAnsi="Calibri"/>
          <w:rtl w:val="0"/>
        </w:rPr>
        <w:t xml:space="preserve">: </w:t>
      </w:r>
      <w:r w:rsidDel="00000000" w:rsidR="00000000" w:rsidRPr="00000000">
        <w:rPr>
          <w:rFonts w:ascii="Helvetica Neue" w:cs="Helvetica Neue" w:eastAsia="Helvetica Neue" w:hAnsi="Helvetica Neue"/>
          <w:color w:val="3c4345"/>
          <w:rtl w:val="0"/>
        </w:rPr>
        <w:t xml:space="preserve">The </w:t>
      </w:r>
      <w:r w:rsidDel="00000000" w:rsidR="00000000" w:rsidRPr="00000000">
        <w:rPr>
          <w:rFonts w:ascii="Consolas" w:cs="Consolas" w:eastAsia="Consolas" w:hAnsi="Consolas"/>
          <w:sz w:val="23"/>
          <w:szCs w:val="23"/>
          <w:rtl w:val="0"/>
        </w:rPr>
        <w:t xml:space="preserve">measure</w:t>
      </w:r>
      <w:r w:rsidDel="00000000" w:rsidR="00000000" w:rsidRPr="00000000">
        <w:rPr>
          <w:rFonts w:ascii="Helvetica Neue" w:cs="Helvetica Neue" w:eastAsia="Helvetica Neue" w:hAnsi="Helvetica Neue"/>
          <w:color w:val="3c4345"/>
          <w:rtl w:val="0"/>
        </w:rPr>
        <w:t xml:space="preserve"> parameter declares a new measure (aggregation) and specifies a name for that measure.</w:t>
      </w:r>
    </w:p>
    <w:p w:rsidR="00000000" w:rsidDel="00000000" w:rsidP="00000000" w:rsidRDefault="00000000" w:rsidRPr="00000000" w14:paraId="000000AD">
      <w:pPr>
        <w:spacing w:after="200" w:line="288" w:lineRule="auto"/>
        <w:rPr>
          <w:rFonts w:ascii="Corbel" w:cs="Corbel" w:eastAsia="Corbel" w:hAnsi="Corbel"/>
          <w:sz w:val="21"/>
          <w:szCs w:val="21"/>
        </w:rPr>
      </w:pPr>
      <w:r w:rsidDel="00000000" w:rsidR="00000000" w:rsidRPr="00000000">
        <w:rPr>
          <w:rFonts w:ascii="Corbel" w:cs="Corbel" w:eastAsia="Corbel" w:hAnsi="Corbel"/>
          <w:b w:val="1"/>
          <w:sz w:val="21"/>
          <w:szCs w:val="21"/>
          <w:rtl w:val="0"/>
        </w:rPr>
        <w:t xml:space="preserve">Measure Type Reference</w:t>
      </w:r>
      <w:r w:rsidDel="00000000" w:rsidR="00000000" w:rsidRPr="00000000">
        <w:rPr>
          <w:rFonts w:ascii="Helvetica Neue" w:cs="Helvetica Neue" w:eastAsia="Helvetica Neue" w:hAnsi="Helvetica Neue"/>
          <w:i w:val="1"/>
          <w:color w:val="595959"/>
          <w:rtl w:val="0"/>
        </w:rPr>
        <w:t xml:space="preserve"> </w:t>
      </w:r>
      <w:hyperlink r:id="rId72">
        <w:r w:rsidDel="00000000" w:rsidR="00000000" w:rsidRPr="00000000">
          <w:rPr>
            <w:rFonts w:ascii="Corbel" w:cs="Corbel" w:eastAsia="Corbel" w:hAnsi="Corbel"/>
            <w:color w:val="0000ff"/>
            <w:sz w:val="21"/>
            <w:szCs w:val="21"/>
            <w:u w:val="single"/>
            <w:rtl w:val="0"/>
          </w:rPr>
          <w:t xml:space="preserve">https://docs.looker.com/reference/field-reference/measure-type-reference</w:t>
        </w:r>
      </w:hyperlink>
      <w:r w:rsidDel="00000000" w:rsidR="00000000" w:rsidRPr="00000000">
        <w:rPr>
          <w:rtl w:val="0"/>
        </w:rPr>
      </w:r>
    </w:p>
    <w:p w:rsidR="00000000" w:rsidDel="00000000" w:rsidP="00000000" w:rsidRDefault="00000000" w:rsidRPr="00000000" w14:paraId="000000AE">
      <w:pPr>
        <w:spacing w:after="200" w:line="276" w:lineRule="auto"/>
        <w:rPr>
          <w:rFonts w:ascii="Helvetica Neue" w:cs="Helvetica Neue" w:eastAsia="Helvetica Neue" w:hAnsi="Helvetica Neue"/>
          <w:color w:val="3c4345"/>
        </w:rPr>
      </w:pPr>
      <w:r w:rsidDel="00000000" w:rsidR="00000000" w:rsidRPr="00000000">
        <w:rPr>
          <w:rtl w:val="0"/>
        </w:rPr>
      </w:r>
    </w:p>
    <w:p w:rsidR="00000000" w:rsidDel="00000000" w:rsidP="00000000" w:rsidRDefault="00000000" w:rsidRPr="00000000" w14:paraId="000000AF">
      <w:pPr>
        <w:spacing w:after="200" w:line="276" w:lineRule="auto"/>
        <w:rPr>
          <w:rFonts w:ascii="Calibri" w:cs="Calibri" w:eastAsia="Calibri" w:hAnsi="Calibri"/>
        </w:rPr>
      </w:pPr>
      <w:r w:rsidDel="00000000" w:rsidR="00000000" w:rsidRPr="00000000">
        <w:rPr>
          <w:rFonts w:ascii="Calibri" w:cs="Calibri" w:eastAsia="Calibri" w:hAnsi="Calibri"/>
        </w:rPr>
        <w:drawing>
          <wp:inline distB="0" distT="0" distL="0" distR="0">
            <wp:extent cx="2609850" cy="1800225"/>
            <wp:effectExtent b="0" l="0" r="0" t="0"/>
            <wp:docPr id="13" name="image1.png"/>
            <a:graphic>
              <a:graphicData uri="http://schemas.openxmlformats.org/drawingml/2006/picture">
                <pic:pic>
                  <pic:nvPicPr>
                    <pic:cNvPr id="0" name="image1.png"/>
                    <pic:cNvPicPr preferRelativeResize="0"/>
                  </pic:nvPicPr>
                  <pic:blipFill>
                    <a:blip r:embed="rId73"/>
                    <a:srcRect b="0" l="0" r="0" t="0"/>
                    <a:stretch>
                      <a:fillRect/>
                    </a:stretch>
                  </pic:blipFill>
                  <pic:spPr>
                    <a:xfrm>
                      <a:off x="0" y="0"/>
                      <a:ext cx="260985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00" w:line="276" w:lineRule="auto"/>
        <w:rPr>
          <w:rFonts w:ascii="Helvetica Neue" w:cs="Helvetica Neue" w:eastAsia="Helvetica Neue" w:hAnsi="Helvetica Neue"/>
          <w:i w:val="1"/>
          <w:color w:val="595959"/>
        </w:rPr>
      </w:pPr>
      <w:r w:rsidDel="00000000" w:rsidR="00000000" w:rsidRPr="00000000">
        <w:rPr>
          <w:rFonts w:ascii="Calibri" w:cs="Calibri" w:eastAsia="Calibri" w:hAnsi="Calibri"/>
          <w:i w:val="1"/>
          <w:color w:val="595959"/>
          <w:rtl w:val="0"/>
        </w:rPr>
        <w:t xml:space="preserve">Note: </w:t>
      </w:r>
      <w:r w:rsidDel="00000000" w:rsidR="00000000" w:rsidRPr="00000000">
        <w:rPr>
          <w:rFonts w:ascii="Helvetica Neue" w:cs="Helvetica Neue" w:eastAsia="Helvetica Neue" w:hAnsi="Helvetica Neue"/>
          <w:i w:val="1"/>
          <w:color w:val="595959"/>
          <w:rtl w:val="0"/>
        </w:rPr>
        <w:t xml:space="preserve">It is possible to define a measure that is based on another measure. The new measure must be of </w:t>
      </w:r>
      <w:r w:rsidDel="00000000" w:rsidR="00000000" w:rsidRPr="00000000">
        <w:rPr>
          <w:rFonts w:ascii="Consolas" w:cs="Consolas" w:eastAsia="Consolas" w:hAnsi="Consolas"/>
          <w:i w:val="1"/>
          <w:color w:val="595959"/>
          <w:sz w:val="23"/>
          <w:szCs w:val="23"/>
          <w:rtl w:val="0"/>
        </w:rPr>
        <w:t xml:space="preserve">type: number</w:t>
      </w:r>
      <w:r w:rsidDel="00000000" w:rsidR="00000000" w:rsidRPr="00000000">
        <w:rPr>
          <w:rFonts w:ascii="Helvetica Neue" w:cs="Helvetica Neue" w:eastAsia="Helvetica Neue" w:hAnsi="Helvetica Neue"/>
          <w:i w:val="1"/>
          <w:color w:val="595959"/>
          <w:rtl w:val="0"/>
        </w:rPr>
        <w:t xml:space="preserve"> to avoid nested-aggregation errors</w:t>
      </w:r>
    </w:p>
    <w:p w:rsidR="00000000" w:rsidDel="00000000" w:rsidP="00000000" w:rsidRDefault="00000000" w:rsidRPr="00000000" w14:paraId="000000B1">
      <w:pPr>
        <w:spacing w:after="200" w:line="288" w:lineRule="auto"/>
        <w:rPr>
          <w:rFonts w:ascii="Helvetica Neue" w:cs="Helvetica Neue" w:eastAsia="Helvetica Neue" w:hAnsi="Helvetica Neue"/>
          <w:color w:val="3c4345"/>
          <w:sz w:val="21"/>
          <w:szCs w:val="21"/>
        </w:rPr>
      </w:pPr>
      <w:r w:rsidDel="00000000" w:rsidR="00000000" w:rsidRPr="00000000">
        <w:rPr>
          <w:rFonts w:ascii="Helvetica Neue" w:cs="Helvetica Neue" w:eastAsia="Helvetica Neue" w:hAnsi="Helvetica Neue"/>
          <w:color w:val="3c4345"/>
          <w:sz w:val="21"/>
          <w:szCs w:val="21"/>
          <w:rtl w:val="0"/>
        </w:rPr>
        <w:t xml:space="preserve">In order to have measures (aggregations) come through joins, you must define primary keys in all of the views involved in the join.</w:t>
      </w:r>
    </w:p>
    <w:p w:rsidR="00000000" w:rsidDel="00000000" w:rsidP="00000000" w:rsidRDefault="00000000" w:rsidRPr="00000000" w14:paraId="000000B2">
      <w:pPr>
        <w:spacing w:after="200" w:line="288" w:lineRule="auto"/>
        <w:rPr>
          <w:rFonts w:ascii="Helvetica Neue" w:cs="Helvetica Neue" w:eastAsia="Helvetica Neue" w:hAnsi="Helvetica Neue"/>
          <w:color w:val="3c4345"/>
          <w:sz w:val="21"/>
          <w:szCs w:val="21"/>
        </w:rPr>
      </w:pPr>
      <w:r w:rsidDel="00000000" w:rsidR="00000000" w:rsidRPr="00000000">
        <w:rPr>
          <w:rFonts w:ascii="Helvetica Neue" w:cs="Helvetica Neue" w:eastAsia="Helvetica Neue" w:hAnsi="Helvetica Neue"/>
          <w:color w:val="3c4345"/>
          <w:sz w:val="21"/>
          <w:szCs w:val="21"/>
          <w:rtl w:val="0"/>
        </w:rPr>
        <w:t xml:space="preserve">Looker allows you to define measures within other measures.</w:t>
      </w:r>
    </w:p>
    <w:p w:rsidR="00000000" w:rsidDel="00000000" w:rsidP="00000000" w:rsidRDefault="00000000" w:rsidRPr="00000000" w14:paraId="000000B3">
      <w:pPr>
        <w:spacing w:after="200" w:line="288" w:lineRule="auto"/>
        <w:rPr>
          <w:rFonts w:ascii="Helvetica Neue" w:cs="Helvetica Neue" w:eastAsia="Helvetica Neue" w:hAnsi="Helvetica Neue"/>
          <w:b w:val="1"/>
          <w:sz w:val="21"/>
          <w:szCs w:val="21"/>
        </w:rPr>
      </w:pPr>
      <w:r w:rsidDel="00000000" w:rsidR="00000000" w:rsidRPr="00000000">
        <w:rPr>
          <w:rFonts w:ascii="Helvetica Neue" w:cs="Helvetica Neue" w:eastAsia="Helvetica Neue" w:hAnsi="Helvetica Neue"/>
          <w:color w:val="3c4345"/>
          <w:sz w:val="21"/>
          <w:szCs w:val="21"/>
          <w:rtl w:val="0"/>
        </w:rPr>
        <w:t xml:space="preserve">LookML measures are symmetric, no matter what. As long as you define your joins correctly, errors in calculations are eliminated</w:t>
      </w:r>
      <w:r w:rsidDel="00000000" w:rsidR="00000000" w:rsidRPr="00000000">
        <w:rPr>
          <w:color w:val="494c52"/>
          <w:sz w:val="23"/>
          <w:szCs w:val="23"/>
          <w:highlight w:val="white"/>
          <w:rtl w:val="0"/>
        </w:rPr>
        <w:t xml:space="preserve">. (</w:t>
      </w:r>
      <w:hyperlink r:id="rId74">
        <w:r w:rsidDel="00000000" w:rsidR="00000000" w:rsidRPr="00000000">
          <w:rPr>
            <w:rFonts w:ascii="Corbel" w:cs="Corbel" w:eastAsia="Corbel" w:hAnsi="Corbel"/>
            <w:color w:val="0000ff"/>
            <w:sz w:val="21"/>
            <w:szCs w:val="21"/>
            <w:u w:val="single"/>
            <w:rtl w:val="0"/>
          </w:rPr>
          <w:t xml:space="preserve">https://discourse.looker.com/t/symmetric-aggregates/261</w:t>
        </w:r>
      </w:hyperlink>
      <w:r w:rsidDel="00000000" w:rsidR="00000000" w:rsidRPr="00000000">
        <w:rPr>
          <w:color w:val="494c52"/>
          <w:sz w:val="23"/>
          <w:szCs w:val="23"/>
          <w:highlight w:val="white"/>
          <w:rtl w:val="0"/>
        </w:rPr>
        <w:t xml:space="preserve">)</w:t>
      </w:r>
      <w:r w:rsidDel="00000000" w:rsidR="00000000" w:rsidRPr="00000000">
        <w:rPr>
          <w:rtl w:val="0"/>
        </w:rPr>
      </w:r>
    </w:p>
    <w:p w:rsidR="00000000" w:rsidDel="00000000" w:rsidP="00000000" w:rsidRDefault="00000000" w:rsidRPr="00000000" w14:paraId="000000B4">
      <w:pPr>
        <w:numPr>
          <w:ilvl w:val="0"/>
          <w:numId w:val="2"/>
        </w:numPr>
        <w:spacing w:after="150" w:before="280" w:line="240" w:lineRule="auto"/>
        <w:ind w:left="720" w:hanging="360"/>
        <w:rPr>
          <w:rFonts w:ascii="Helvetica Neue" w:cs="Helvetica Neue" w:eastAsia="Helvetica Neue" w:hAnsi="Helvetica Neue"/>
          <w:color w:val="3c4345"/>
          <w:sz w:val="22"/>
          <w:szCs w:val="22"/>
        </w:rPr>
      </w:pPr>
      <w:r w:rsidDel="00000000" w:rsidR="00000000" w:rsidRPr="00000000">
        <w:rPr>
          <w:rFonts w:ascii="Helvetica Neue" w:cs="Helvetica Neue" w:eastAsia="Helvetica Neue" w:hAnsi="Helvetica Neue"/>
          <w:b w:val="1"/>
          <w:color w:val="3c4345"/>
          <w:rtl w:val="0"/>
        </w:rPr>
        <w:t xml:space="preserve">Aggregate measures</w:t>
      </w:r>
      <w:r w:rsidDel="00000000" w:rsidR="00000000" w:rsidRPr="00000000">
        <w:rPr>
          <w:rFonts w:ascii="Helvetica Neue" w:cs="Helvetica Neue" w:eastAsia="Helvetica Neue" w:hAnsi="Helvetica Neue"/>
          <w:color w:val="3c4345"/>
          <w:rtl w:val="0"/>
        </w:rPr>
        <w:t xml:space="preserve">: Aggregate measure types perform aggregations, such as </w:t>
      </w:r>
      <w:r w:rsidDel="00000000" w:rsidR="00000000" w:rsidRPr="00000000">
        <w:rPr>
          <w:rFonts w:ascii="Consolas" w:cs="Consolas" w:eastAsia="Consolas" w:hAnsi="Consolas"/>
          <w:rtl w:val="0"/>
        </w:rPr>
        <w:t xml:space="preserve">sum</w:t>
      </w:r>
      <w:r w:rsidDel="00000000" w:rsidR="00000000" w:rsidRPr="00000000">
        <w:rPr>
          <w:rFonts w:ascii="Helvetica Neue" w:cs="Helvetica Neue" w:eastAsia="Helvetica Neue" w:hAnsi="Helvetica Neue"/>
          <w:color w:val="3c4345"/>
          <w:rtl w:val="0"/>
        </w:rPr>
        <w:t xml:space="preserve"> and </w:t>
      </w:r>
      <w:r w:rsidDel="00000000" w:rsidR="00000000" w:rsidRPr="00000000">
        <w:rPr>
          <w:rFonts w:ascii="Consolas" w:cs="Consolas" w:eastAsia="Consolas" w:hAnsi="Consolas"/>
          <w:rtl w:val="0"/>
        </w:rPr>
        <w:t xml:space="preserve">average</w:t>
      </w:r>
      <w:r w:rsidDel="00000000" w:rsidR="00000000" w:rsidRPr="00000000">
        <w:rPr>
          <w:rFonts w:ascii="Helvetica Neue" w:cs="Helvetica Neue" w:eastAsia="Helvetica Neue" w:hAnsi="Helvetica Neue"/>
          <w:color w:val="3c4345"/>
          <w:rtl w:val="0"/>
        </w:rPr>
        <w:t xml:space="preserve">. Aggregate measures can reference only dimensions, not other measures. This is the only measure type that works with the </w:t>
      </w:r>
      <w:hyperlink r:id="rId75">
        <w:r w:rsidDel="00000000" w:rsidR="00000000" w:rsidRPr="00000000">
          <w:rPr>
            <w:rFonts w:ascii="Consolas" w:cs="Consolas" w:eastAsia="Consolas" w:hAnsi="Consolas"/>
            <w:color w:val="0e88f1"/>
            <w:rtl w:val="0"/>
          </w:rPr>
          <w:t xml:space="preserve">filters</w:t>
        </w:r>
      </w:hyperlink>
      <w:r w:rsidDel="00000000" w:rsidR="00000000" w:rsidRPr="00000000">
        <w:rPr>
          <w:rFonts w:ascii="Helvetica Neue" w:cs="Helvetica Neue" w:eastAsia="Helvetica Neue" w:hAnsi="Helvetica Neue"/>
          <w:color w:val="3c4345"/>
          <w:rtl w:val="0"/>
        </w:rPr>
        <w:t xml:space="preserve"> parameter.</w:t>
      </w:r>
    </w:p>
    <w:p w:rsidR="00000000" w:rsidDel="00000000" w:rsidP="00000000" w:rsidRDefault="00000000" w:rsidRPr="00000000" w14:paraId="000000B5">
      <w:pPr>
        <w:numPr>
          <w:ilvl w:val="0"/>
          <w:numId w:val="2"/>
        </w:numPr>
        <w:spacing w:after="150" w:line="240" w:lineRule="auto"/>
        <w:ind w:left="720" w:hanging="360"/>
        <w:rPr>
          <w:rFonts w:ascii="Helvetica Neue" w:cs="Helvetica Neue" w:eastAsia="Helvetica Neue" w:hAnsi="Helvetica Neue"/>
          <w:color w:val="3c4345"/>
          <w:sz w:val="22"/>
          <w:szCs w:val="22"/>
        </w:rPr>
      </w:pPr>
      <w:r w:rsidDel="00000000" w:rsidR="00000000" w:rsidRPr="00000000">
        <w:rPr>
          <w:rFonts w:ascii="Helvetica Neue" w:cs="Helvetica Neue" w:eastAsia="Helvetica Neue" w:hAnsi="Helvetica Neue"/>
          <w:b w:val="1"/>
          <w:color w:val="3c4345"/>
          <w:rtl w:val="0"/>
        </w:rPr>
        <w:t xml:space="preserve">Non-aggregate measures</w:t>
      </w:r>
      <w:r w:rsidDel="00000000" w:rsidR="00000000" w:rsidRPr="00000000">
        <w:rPr>
          <w:rFonts w:ascii="Helvetica Neue" w:cs="Helvetica Neue" w:eastAsia="Helvetica Neue" w:hAnsi="Helvetica Neue"/>
          <w:color w:val="3c4345"/>
          <w:rtl w:val="0"/>
        </w:rPr>
        <w:t xml:space="preserve">: Non-aggregate measures are, as the name suggests, measure types that do not perform aggregations, such as </w:t>
      </w:r>
      <w:r w:rsidDel="00000000" w:rsidR="00000000" w:rsidRPr="00000000">
        <w:rPr>
          <w:rFonts w:ascii="Consolas" w:cs="Consolas" w:eastAsia="Consolas" w:hAnsi="Consolas"/>
          <w:rtl w:val="0"/>
        </w:rPr>
        <w:t xml:space="preserve">number</w:t>
      </w:r>
      <w:r w:rsidDel="00000000" w:rsidR="00000000" w:rsidRPr="00000000">
        <w:rPr>
          <w:rFonts w:ascii="Helvetica Neue" w:cs="Helvetica Neue" w:eastAsia="Helvetica Neue" w:hAnsi="Helvetica Neue"/>
          <w:color w:val="3c4345"/>
          <w:rtl w:val="0"/>
        </w:rPr>
        <w:t xml:space="preserve"> and </w:t>
      </w:r>
      <w:r w:rsidDel="00000000" w:rsidR="00000000" w:rsidRPr="00000000">
        <w:rPr>
          <w:rFonts w:ascii="Consolas" w:cs="Consolas" w:eastAsia="Consolas" w:hAnsi="Consolas"/>
          <w:rtl w:val="0"/>
        </w:rPr>
        <w:t xml:space="preserve">yesno</w:t>
      </w:r>
      <w:r w:rsidDel="00000000" w:rsidR="00000000" w:rsidRPr="00000000">
        <w:rPr>
          <w:rFonts w:ascii="Helvetica Neue" w:cs="Helvetica Neue" w:eastAsia="Helvetica Neue" w:hAnsi="Helvetica Neue"/>
          <w:color w:val="3c4345"/>
          <w:rtl w:val="0"/>
        </w:rPr>
        <w:t xml:space="preserve">. These measure types perform simple transformations, and since they do not perform aggregations, can reference only aggregate measures or previously-aggregated dimensions. </w:t>
      </w:r>
    </w:p>
    <w:p w:rsidR="00000000" w:rsidDel="00000000" w:rsidP="00000000" w:rsidRDefault="00000000" w:rsidRPr="00000000" w14:paraId="000000B6">
      <w:pPr>
        <w:numPr>
          <w:ilvl w:val="0"/>
          <w:numId w:val="2"/>
        </w:numPr>
        <w:spacing w:after="150" w:line="240" w:lineRule="auto"/>
        <w:ind w:left="720" w:hanging="360"/>
        <w:rPr>
          <w:rFonts w:ascii="Helvetica Neue" w:cs="Helvetica Neue" w:eastAsia="Helvetica Neue" w:hAnsi="Helvetica Neue"/>
          <w:color w:val="3c4345"/>
          <w:sz w:val="22"/>
          <w:szCs w:val="22"/>
        </w:rPr>
      </w:pPr>
      <w:r w:rsidDel="00000000" w:rsidR="00000000" w:rsidRPr="00000000">
        <w:rPr>
          <w:rFonts w:ascii="Helvetica Neue" w:cs="Helvetica Neue" w:eastAsia="Helvetica Neue" w:hAnsi="Helvetica Neue"/>
          <w:b w:val="1"/>
          <w:color w:val="3c4345"/>
          <w:rtl w:val="0"/>
        </w:rPr>
        <w:t xml:space="preserve">Post-SQL measures</w:t>
      </w:r>
      <w:r w:rsidDel="00000000" w:rsidR="00000000" w:rsidRPr="00000000">
        <w:rPr>
          <w:rFonts w:ascii="Helvetica Neue" w:cs="Helvetica Neue" w:eastAsia="Helvetica Neue" w:hAnsi="Helvetica Neue"/>
          <w:color w:val="3c4345"/>
          <w:rtl w:val="0"/>
        </w:rPr>
        <w:t xml:space="preserve">: Post-SQL measures are special measure types that perform specific calculations after Looker has generated query SQL. They can reference only numeric measures or numeric dimensions. </w:t>
      </w:r>
      <w:r w:rsidDel="00000000" w:rsidR="00000000" w:rsidRPr="00000000">
        <w:rPr>
          <w:rFonts w:ascii="Helvetica Neue" w:cs="Helvetica Neue" w:eastAsia="Helvetica Neue" w:hAnsi="Helvetica Neue"/>
          <w:b w:val="1"/>
          <w:color w:val="3c4345"/>
          <w:rtl w:val="0"/>
        </w:rPr>
        <w:t xml:space="preserve">You cannot use these within other measures. Also, sort order will impact these calculations.</w:t>
      </w:r>
      <w:r w:rsidDel="00000000" w:rsidR="00000000" w:rsidRPr="00000000">
        <w:rPr>
          <w:rtl w:val="0"/>
        </w:rPr>
      </w:r>
    </w:p>
    <w:p w:rsidR="00000000" w:rsidDel="00000000" w:rsidP="00000000" w:rsidRDefault="00000000" w:rsidRPr="00000000" w14:paraId="000000B7">
      <w:pPr>
        <w:numPr>
          <w:ilvl w:val="0"/>
          <w:numId w:val="2"/>
        </w:numPr>
        <w:spacing w:after="150" w:line="240" w:lineRule="auto"/>
        <w:ind w:left="720" w:hanging="360"/>
        <w:rPr>
          <w:rFonts w:ascii="Helvetica Neue" w:cs="Helvetica Neue" w:eastAsia="Helvetica Neue" w:hAnsi="Helvetica Neue"/>
          <w:color w:val="3c4345"/>
          <w:sz w:val="22"/>
          <w:szCs w:val="22"/>
        </w:rPr>
      </w:pPr>
      <w:r w:rsidDel="00000000" w:rsidR="00000000" w:rsidRPr="00000000">
        <w:rPr>
          <w:rFonts w:ascii="Helvetica Neue" w:cs="Helvetica Neue" w:eastAsia="Helvetica Neue" w:hAnsi="Helvetica Neue"/>
          <w:b w:val="1"/>
          <w:color w:val="3c4345"/>
          <w:rtl w:val="0"/>
        </w:rPr>
        <w:t xml:space="preserve">List measure</w:t>
      </w:r>
      <w:r w:rsidDel="00000000" w:rsidR="00000000" w:rsidRPr="00000000">
        <w:rPr>
          <w:rFonts w:ascii="Helvetica Neue" w:cs="Helvetica Neue" w:eastAsia="Helvetica Neue" w:hAnsi="Helvetica Neue"/>
          <w:color w:val="3c4345"/>
          <w:rtl w:val="0"/>
        </w:rPr>
        <w:t xml:space="preserve">: </w:t>
      </w:r>
      <w:r w:rsidDel="00000000" w:rsidR="00000000" w:rsidRPr="00000000">
        <w:rPr>
          <w:rFonts w:ascii="Consolas" w:cs="Consolas" w:eastAsia="Consolas" w:hAnsi="Consolas"/>
          <w:rtl w:val="0"/>
        </w:rPr>
        <w:t xml:space="preserve">list</w:t>
      </w:r>
      <w:r w:rsidDel="00000000" w:rsidR="00000000" w:rsidRPr="00000000">
        <w:rPr>
          <w:rFonts w:ascii="Helvetica Neue" w:cs="Helvetica Neue" w:eastAsia="Helvetica Neue" w:hAnsi="Helvetica Neue"/>
          <w:color w:val="3c4345"/>
          <w:rtl w:val="0"/>
        </w:rPr>
        <w:t xml:space="preserve"> is a specific measure type that does not perform aggregation; rather, it creates a list of distinct values in a dimension. </w:t>
      </w:r>
    </w:p>
    <w:p w:rsidR="00000000" w:rsidDel="00000000" w:rsidP="00000000" w:rsidRDefault="00000000" w:rsidRPr="00000000" w14:paraId="000000B8">
      <w:pPr>
        <w:spacing w:after="200" w:line="276" w:lineRule="auto"/>
        <w:rPr>
          <w:rFonts w:ascii="Consolas" w:cs="Consolas" w:eastAsia="Consolas" w:hAnsi="Consolas"/>
          <w:color w:val="0e88f1"/>
          <w:sz w:val="23"/>
          <w:szCs w:val="23"/>
        </w:rPr>
      </w:pPr>
      <w:r w:rsidDel="00000000" w:rsidR="00000000" w:rsidRPr="00000000">
        <w:rPr>
          <w:rtl w:val="0"/>
        </w:rPr>
      </w:r>
    </w:p>
    <w:p w:rsidR="00000000" w:rsidDel="00000000" w:rsidP="00000000" w:rsidRDefault="00000000" w:rsidRPr="00000000" w14:paraId="000000B9">
      <w:pPr>
        <w:spacing w:after="200" w:line="276" w:lineRule="auto"/>
        <w:rPr>
          <w:rFonts w:ascii="Consolas" w:cs="Consolas" w:eastAsia="Consolas" w:hAnsi="Consolas"/>
          <w:color w:val="0e88f1"/>
          <w:sz w:val="23"/>
          <w:szCs w:val="23"/>
        </w:rPr>
      </w:pPr>
      <w:r w:rsidDel="00000000" w:rsidR="00000000" w:rsidRPr="00000000">
        <w:rPr>
          <w:rtl w:val="0"/>
        </w:rPr>
      </w:r>
    </w:p>
    <w:p w:rsidR="00000000" w:rsidDel="00000000" w:rsidP="00000000" w:rsidRDefault="00000000" w:rsidRPr="00000000" w14:paraId="000000BA">
      <w:pPr>
        <w:pStyle w:val="Heading5"/>
        <w:spacing w:after="200" w:line="276" w:lineRule="auto"/>
        <w:rPr>
          <w:rFonts w:ascii="Helvetica Neue" w:cs="Helvetica Neue" w:eastAsia="Helvetica Neue" w:hAnsi="Helvetica Neue"/>
          <w:color w:val="3c4345"/>
        </w:rPr>
      </w:pPr>
      <w:bookmarkStart w:colFirst="0" w:colLast="0" w:name="_q8y85w1myz6r" w:id="14"/>
      <w:bookmarkEnd w:id="14"/>
      <w:r w:rsidDel="00000000" w:rsidR="00000000" w:rsidRPr="00000000">
        <w:rPr>
          <w:rFonts w:ascii="Consolas" w:cs="Consolas" w:eastAsia="Consolas" w:hAnsi="Consolas"/>
          <w:color w:val="0e88f1"/>
          <w:sz w:val="23"/>
          <w:szCs w:val="23"/>
          <w:rtl w:val="0"/>
        </w:rPr>
        <w:t xml:space="preserve">drill_fields</w:t>
      </w:r>
      <w:r w:rsidDel="00000000" w:rsidR="00000000" w:rsidRPr="00000000">
        <w:rPr>
          <w:rFonts w:ascii="Calibri" w:cs="Calibri" w:eastAsia="Calibri" w:hAnsi="Calibri"/>
          <w:rtl w:val="0"/>
        </w:rPr>
        <w:t xml:space="preserve">: </w:t>
      </w:r>
      <w:r w:rsidDel="00000000" w:rsidR="00000000" w:rsidRPr="00000000">
        <w:rPr>
          <w:rFonts w:ascii="Helvetica Neue" w:cs="Helvetica Neue" w:eastAsia="Helvetica Neue" w:hAnsi="Helvetica Neue"/>
          <w:color w:val="3c4345"/>
          <w:rtl w:val="0"/>
        </w:rPr>
        <w:t xml:space="preserve">The drill_fields parameter controls what happens when a user clicks on the value of a table cell while exploring data. When a user does this, they “drill” into the data, allowing them to see the individual records that make up that cell.</w:t>
      </w:r>
    </w:p>
    <w:p w:rsidR="00000000" w:rsidDel="00000000" w:rsidP="00000000" w:rsidRDefault="00000000" w:rsidRPr="00000000" w14:paraId="000000BB">
      <w:pPr>
        <w:spacing w:after="200" w:line="276" w:lineRule="auto"/>
        <w:rPr>
          <w:rFonts w:ascii="Helvetica Neue" w:cs="Helvetica Neue" w:eastAsia="Helvetica Neue" w:hAnsi="Helvetica Neue"/>
          <w:color w:val="3c4345"/>
        </w:rPr>
      </w:pPr>
      <w:r w:rsidDel="00000000" w:rsidR="00000000" w:rsidRPr="00000000">
        <w:rPr>
          <w:rFonts w:ascii="Helvetica Neue" w:cs="Helvetica Neue" w:eastAsia="Helvetica Neue" w:hAnsi="Helvetica Neue"/>
          <w:color w:val="3c4345"/>
          <w:rtl w:val="0"/>
        </w:rPr>
        <w:t xml:space="preserve">The </w:t>
      </w:r>
      <w:r w:rsidDel="00000000" w:rsidR="00000000" w:rsidRPr="00000000">
        <w:rPr>
          <w:rFonts w:ascii="Consolas" w:cs="Consolas" w:eastAsia="Consolas" w:hAnsi="Consolas"/>
          <w:sz w:val="23"/>
          <w:szCs w:val="23"/>
          <w:rtl w:val="0"/>
        </w:rPr>
        <w:t xml:space="preserve">drill_fields</w:t>
      </w:r>
      <w:r w:rsidDel="00000000" w:rsidR="00000000" w:rsidRPr="00000000">
        <w:rPr>
          <w:rFonts w:ascii="Helvetica Neue" w:cs="Helvetica Neue" w:eastAsia="Helvetica Neue" w:hAnsi="Helvetica Neue"/>
          <w:color w:val="3c4345"/>
          <w:rtl w:val="0"/>
        </w:rPr>
        <w:t xml:space="preserve"> parameter accepts a list of fields, </w:t>
      </w:r>
      <w:hyperlink r:id="rId76">
        <w:r w:rsidDel="00000000" w:rsidR="00000000" w:rsidRPr="00000000">
          <w:rPr>
            <w:rFonts w:ascii="Helvetica Neue" w:cs="Helvetica Neue" w:eastAsia="Helvetica Neue" w:hAnsi="Helvetica Neue"/>
            <w:rtl w:val="0"/>
          </w:rPr>
          <w:t xml:space="preserve">sets</w:t>
        </w:r>
      </w:hyperlink>
      <w:r w:rsidDel="00000000" w:rsidR="00000000" w:rsidRPr="00000000">
        <w:rPr>
          <w:rFonts w:ascii="Helvetica Neue" w:cs="Helvetica Neue" w:eastAsia="Helvetica Neue" w:hAnsi="Helvetica Neue"/>
          <w:color w:val="3c4345"/>
          <w:rtl w:val="0"/>
        </w:rPr>
        <w:t xml:space="preserve">, or a combination of both fields and sets.</w:t>
      </w:r>
    </w:p>
    <w:p w:rsidR="00000000" w:rsidDel="00000000" w:rsidP="00000000" w:rsidRDefault="00000000" w:rsidRPr="00000000" w14:paraId="000000BC">
      <w:pPr>
        <w:spacing w:after="200" w:line="276" w:lineRule="auto"/>
        <w:rPr>
          <w:rFonts w:ascii="Helvetica Neue" w:cs="Helvetica Neue" w:eastAsia="Helvetica Neue" w:hAnsi="Helvetica Neue"/>
          <w:color w:val="3c4345"/>
        </w:rPr>
      </w:pPr>
      <w:r w:rsidDel="00000000" w:rsidR="00000000" w:rsidRPr="00000000">
        <w:rPr>
          <w:rFonts w:ascii="Helvetica Neue" w:cs="Helvetica Neue" w:eastAsia="Helvetica Neue" w:hAnsi="Helvetica Neue"/>
          <w:color w:val="3c4345"/>
        </w:rPr>
        <w:drawing>
          <wp:inline distB="0" distT="0" distL="0" distR="0">
            <wp:extent cx="2724150" cy="1009650"/>
            <wp:effectExtent b="0" l="0" r="0" t="0"/>
            <wp:docPr id="55" name="image59.png"/>
            <a:graphic>
              <a:graphicData uri="http://schemas.openxmlformats.org/drawingml/2006/picture">
                <pic:pic>
                  <pic:nvPicPr>
                    <pic:cNvPr id="0" name="image59.png"/>
                    <pic:cNvPicPr preferRelativeResize="0"/>
                  </pic:nvPicPr>
                  <pic:blipFill>
                    <a:blip r:embed="rId77"/>
                    <a:srcRect b="0" l="0" r="0" t="0"/>
                    <a:stretch>
                      <a:fillRect/>
                    </a:stretch>
                  </pic:blipFill>
                  <pic:spPr>
                    <a:xfrm>
                      <a:off x="0" y="0"/>
                      <a:ext cx="272415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00" w:line="276" w:lineRule="auto"/>
        <w:rPr>
          <w:rFonts w:ascii="Helvetica Neue" w:cs="Helvetica Neue" w:eastAsia="Helvetica Neue" w:hAnsi="Helvetica Neue"/>
          <w:color w:val="3c4345"/>
        </w:rPr>
      </w:pPr>
      <w:r w:rsidDel="00000000" w:rsidR="00000000" w:rsidRPr="00000000">
        <w:rPr>
          <w:rFonts w:ascii="Helvetica Neue" w:cs="Helvetica Neue" w:eastAsia="Helvetica Neue" w:hAnsi="Helvetica Neue"/>
          <w:color w:val="3c4345"/>
        </w:rPr>
        <w:drawing>
          <wp:inline distB="0" distT="0" distL="0" distR="0">
            <wp:extent cx="3095625" cy="923925"/>
            <wp:effectExtent b="0" l="0" r="0" t="0"/>
            <wp:docPr id="42" name="image40.png"/>
            <a:graphic>
              <a:graphicData uri="http://schemas.openxmlformats.org/drawingml/2006/picture">
                <pic:pic>
                  <pic:nvPicPr>
                    <pic:cNvPr id="0" name="image40.png"/>
                    <pic:cNvPicPr preferRelativeResize="0"/>
                  </pic:nvPicPr>
                  <pic:blipFill>
                    <a:blip r:embed="rId78"/>
                    <a:srcRect b="0" l="0" r="0" t="0"/>
                    <a:stretch>
                      <a:fillRect/>
                    </a:stretch>
                  </pic:blipFill>
                  <pic:spPr>
                    <a:xfrm>
                      <a:off x="0" y="0"/>
                      <a:ext cx="309562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00" w:line="276" w:lineRule="auto"/>
        <w:rPr>
          <w:rFonts w:ascii="Helvetica Neue" w:cs="Helvetica Neue" w:eastAsia="Helvetica Neue" w:hAnsi="Helvetica Neue"/>
          <w:color w:val="3c4345"/>
        </w:rPr>
      </w:pPr>
      <w:r w:rsidDel="00000000" w:rsidR="00000000" w:rsidRPr="00000000">
        <w:rPr>
          <w:rFonts w:ascii="Calibri" w:cs="Calibri" w:eastAsia="Calibri" w:hAnsi="Calibri"/>
          <w:color w:val="548dd4"/>
          <w:rtl w:val="0"/>
        </w:rPr>
        <w:t xml:space="preserve">Filter: </w:t>
      </w:r>
      <w:r w:rsidDel="00000000" w:rsidR="00000000" w:rsidRPr="00000000">
        <w:rPr>
          <w:rFonts w:ascii="Helvetica Neue" w:cs="Helvetica Neue" w:eastAsia="Helvetica Neue" w:hAnsi="Helvetica Neue"/>
          <w:color w:val="3c4345"/>
          <w:rtl w:val="0"/>
        </w:rPr>
        <w:t xml:space="preserve">The </w:t>
      </w:r>
      <w:r w:rsidDel="00000000" w:rsidR="00000000" w:rsidRPr="00000000">
        <w:rPr>
          <w:rFonts w:ascii="Consolas" w:cs="Consolas" w:eastAsia="Consolas" w:hAnsi="Consolas"/>
          <w:sz w:val="23"/>
          <w:szCs w:val="23"/>
          <w:rtl w:val="0"/>
        </w:rPr>
        <w:t xml:space="preserve">filter</w:t>
      </w:r>
      <w:r w:rsidDel="00000000" w:rsidR="00000000" w:rsidRPr="00000000">
        <w:rPr>
          <w:rFonts w:ascii="Helvetica Neue" w:cs="Helvetica Neue" w:eastAsia="Helvetica Neue" w:hAnsi="Helvetica Neue"/>
          <w:color w:val="3c4345"/>
          <w:rtl w:val="0"/>
        </w:rPr>
        <w:t xml:space="preserve"> parameter declares a filter-</w:t>
      </w:r>
      <w:r w:rsidDel="00000000" w:rsidR="00000000" w:rsidRPr="00000000">
        <w:rPr>
          <w:rFonts w:ascii="Helvetica Neue" w:cs="Helvetica Neue" w:eastAsia="Helvetica Neue" w:hAnsi="Helvetica Neue"/>
          <w:color w:val="595959"/>
          <w:rtl w:val="0"/>
        </w:rPr>
        <w:t xml:space="preserve">only</w:t>
      </w:r>
      <w:r w:rsidDel="00000000" w:rsidR="00000000" w:rsidRPr="00000000">
        <w:rPr>
          <w:rFonts w:ascii="Helvetica Neue" w:cs="Helvetica Neue" w:eastAsia="Helvetica Neue" w:hAnsi="Helvetica Neue"/>
          <w:color w:val="3c4345"/>
          <w:rtl w:val="0"/>
        </w:rPr>
        <w:t xml:space="preserve"> field and a name for that filter. A user can add filter-only fields as filters when exploring, but they cannot add them to their result set.</w:t>
      </w:r>
    </w:p>
    <w:p w:rsidR="00000000" w:rsidDel="00000000" w:rsidP="00000000" w:rsidRDefault="00000000" w:rsidRPr="00000000" w14:paraId="000000BF">
      <w:pPr>
        <w:spacing w:after="200" w:line="276" w:lineRule="auto"/>
        <w:rPr>
          <w:rFonts w:ascii="Calibri" w:cs="Calibri" w:eastAsia="Calibri" w:hAnsi="Calibri"/>
          <w:color w:val="548dd4"/>
        </w:rPr>
      </w:pPr>
      <w:r w:rsidDel="00000000" w:rsidR="00000000" w:rsidRPr="00000000">
        <w:rPr>
          <w:rFonts w:ascii="Calibri" w:cs="Calibri" w:eastAsia="Calibri" w:hAnsi="Calibri"/>
          <w:color w:val="548dd4"/>
        </w:rPr>
        <w:drawing>
          <wp:inline distB="0" distT="0" distL="0" distR="0">
            <wp:extent cx="2771775" cy="847725"/>
            <wp:effectExtent b="0" l="0" r="0" t="0"/>
            <wp:docPr id="45" name="image45.png"/>
            <a:graphic>
              <a:graphicData uri="http://schemas.openxmlformats.org/drawingml/2006/picture">
                <pic:pic>
                  <pic:nvPicPr>
                    <pic:cNvPr id="0" name="image45.png"/>
                    <pic:cNvPicPr preferRelativeResize="0"/>
                  </pic:nvPicPr>
                  <pic:blipFill>
                    <a:blip r:embed="rId79"/>
                    <a:srcRect b="0" l="0" r="0" t="0"/>
                    <a:stretch>
                      <a:fillRect/>
                    </a:stretch>
                  </pic:blipFill>
                  <pic:spPr>
                    <a:xfrm>
                      <a:off x="0" y="0"/>
                      <a:ext cx="277177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00" w:line="276"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2813428"/>
            <wp:effectExtent b="0" l="0" r="0" t="0"/>
            <wp:docPr id="7" name="image19.png"/>
            <a:graphic>
              <a:graphicData uri="http://schemas.openxmlformats.org/drawingml/2006/picture">
                <pic:pic>
                  <pic:nvPicPr>
                    <pic:cNvPr id="0" name="image19.png"/>
                    <pic:cNvPicPr preferRelativeResize="0"/>
                  </pic:nvPicPr>
                  <pic:blipFill>
                    <a:blip r:embed="rId80"/>
                    <a:srcRect b="0" l="0" r="0" t="0"/>
                    <a:stretch>
                      <a:fillRect/>
                    </a:stretch>
                  </pic:blipFill>
                  <pic:spPr>
                    <a:xfrm>
                      <a:off x="0" y="0"/>
                      <a:ext cx="5943600" cy="2813428"/>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C2">
      <w:pPr>
        <w:spacing w:after="200" w:line="276" w:lineRule="auto"/>
        <w:rPr>
          <w:rFonts w:ascii="Helvetica Neue" w:cs="Helvetica Neue" w:eastAsia="Helvetica Neue" w:hAnsi="Helvetica Neue"/>
          <w:color w:val="3c4345"/>
        </w:rPr>
      </w:pPr>
      <w:hyperlink r:id="rId81">
        <w:r w:rsidDel="00000000" w:rsidR="00000000" w:rsidRPr="00000000">
          <w:rPr>
            <w:rFonts w:ascii="Consolas" w:cs="Consolas" w:eastAsia="Consolas" w:hAnsi="Consolas"/>
            <w:color w:val="0e88f1"/>
            <w:sz w:val="23"/>
            <w:szCs w:val="23"/>
            <w:rtl w:val="0"/>
          </w:rPr>
          <w:t xml:space="preserve">default_value</w:t>
        </w:r>
      </w:hyperlink>
      <w:r w:rsidDel="00000000" w:rsidR="00000000" w:rsidRPr="00000000">
        <w:rPr>
          <w:rFonts w:ascii="Calibri" w:cs="Calibri" w:eastAsia="Calibri" w:hAnsi="Calibri"/>
          <w:rtl w:val="0"/>
        </w:rPr>
        <w:t xml:space="preserve">: </w:t>
      </w:r>
      <w:r w:rsidDel="00000000" w:rsidR="00000000" w:rsidRPr="00000000">
        <w:rPr>
          <w:rFonts w:ascii="Helvetica Neue" w:cs="Helvetica Neue" w:eastAsia="Helvetica Neue" w:hAnsi="Helvetica Neue"/>
          <w:color w:val="3c4345"/>
          <w:rtl w:val="0"/>
        </w:rPr>
        <w:t xml:space="preserve">The </w:t>
      </w:r>
      <w:r w:rsidDel="00000000" w:rsidR="00000000" w:rsidRPr="00000000">
        <w:rPr>
          <w:rFonts w:ascii="Consolas" w:cs="Consolas" w:eastAsia="Consolas" w:hAnsi="Consolas"/>
          <w:sz w:val="23"/>
          <w:szCs w:val="23"/>
          <w:rtl w:val="0"/>
        </w:rPr>
        <w:t xml:space="preserve">default_value</w:t>
      </w:r>
      <w:r w:rsidDel="00000000" w:rsidR="00000000" w:rsidRPr="00000000">
        <w:rPr>
          <w:rFonts w:ascii="Helvetica Neue" w:cs="Helvetica Neue" w:eastAsia="Helvetica Neue" w:hAnsi="Helvetica Neue"/>
          <w:color w:val="3c4345"/>
          <w:rtl w:val="0"/>
        </w:rPr>
        <w:t xml:space="preserve"> parameter is used to specify a default value for </w:t>
      </w:r>
      <w:hyperlink r:id="rId82">
        <w:r w:rsidDel="00000000" w:rsidR="00000000" w:rsidRPr="00000000">
          <w:rPr>
            <w:rFonts w:ascii="Helvetica Neue" w:cs="Helvetica Neue" w:eastAsia="Helvetica Neue" w:hAnsi="Helvetica Neue"/>
            <w:color w:val="3c4345"/>
            <w:rtl w:val="0"/>
          </w:rPr>
          <w:t xml:space="preserve">filter</w:t>
        </w:r>
      </w:hyperlink>
      <w:hyperlink r:id="rId83">
        <w:r w:rsidDel="00000000" w:rsidR="00000000" w:rsidRPr="00000000">
          <w:rPr>
            <w:rFonts w:ascii="Calibri" w:cs="Calibri" w:eastAsia="Calibri" w:hAnsi="Calibri"/>
            <w:color w:val="3c4345"/>
            <w:rtl w:val="0"/>
          </w:rPr>
          <w:t xml:space="preserve"> fields</w:t>
        </w:r>
      </w:hyperlink>
      <w:r w:rsidDel="00000000" w:rsidR="00000000" w:rsidRPr="00000000">
        <w:rPr>
          <w:rFonts w:ascii="Helvetica Neue" w:cs="Helvetica Neue" w:eastAsia="Helvetica Neue" w:hAnsi="Helvetica Neue"/>
          <w:color w:val="3c4345"/>
          <w:rtl w:val="0"/>
        </w:rPr>
        <w:t xml:space="preserve">.</w:t>
      </w:r>
    </w:p>
    <w:p w:rsidR="00000000" w:rsidDel="00000000" w:rsidP="00000000" w:rsidRDefault="00000000" w:rsidRPr="00000000" w14:paraId="000000C3">
      <w:pPr>
        <w:spacing w:after="200" w:line="276" w:lineRule="auto"/>
        <w:rPr>
          <w:rFonts w:ascii="Helvetica Neue" w:cs="Helvetica Neue" w:eastAsia="Helvetica Neue" w:hAnsi="Helvetica Neue"/>
          <w:color w:val="3c4345"/>
        </w:rPr>
      </w:pPr>
      <w:r w:rsidDel="00000000" w:rsidR="00000000" w:rsidRPr="00000000">
        <w:rPr>
          <w:rFonts w:ascii="Helvetica Neue" w:cs="Helvetica Neue" w:eastAsia="Helvetica Neue" w:hAnsi="Helvetica Neue"/>
          <w:color w:val="3c4345"/>
        </w:rPr>
        <w:drawing>
          <wp:inline distB="0" distT="0" distL="0" distR="0">
            <wp:extent cx="3200400" cy="1114425"/>
            <wp:effectExtent b="0" l="0" r="0" t="0"/>
            <wp:docPr id="22" name="image21.png"/>
            <a:graphic>
              <a:graphicData uri="http://schemas.openxmlformats.org/drawingml/2006/picture">
                <pic:pic>
                  <pic:nvPicPr>
                    <pic:cNvPr id="0" name="image21.png"/>
                    <pic:cNvPicPr preferRelativeResize="0"/>
                  </pic:nvPicPr>
                  <pic:blipFill>
                    <a:blip r:embed="rId84"/>
                    <a:srcRect b="0" l="0" r="0" t="0"/>
                    <a:stretch>
                      <a:fillRect/>
                    </a:stretch>
                  </pic:blipFill>
                  <pic:spPr>
                    <a:xfrm>
                      <a:off x="0" y="0"/>
                      <a:ext cx="320040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00" w:line="276" w:lineRule="auto"/>
        <w:rPr>
          <w:rFonts w:ascii="Helvetica Neue" w:cs="Helvetica Neue" w:eastAsia="Helvetica Neue" w:hAnsi="Helvetica Neue"/>
          <w:color w:val="3c4345"/>
        </w:rPr>
      </w:pPr>
      <w:r w:rsidDel="00000000" w:rsidR="00000000" w:rsidRPr="00000000">
        <w:rPr>
          <w:rFonts w:ascii="Helvetica Neue" w:cs="Helvetica Neue" w:eastAsia="Helvetica Neue" w:hAnsi="Helvetica Neue"/>
          <w:color w:val="548dd4"/>
          <w:rtl w:val="0"/>
        </w:rPr>
        <w:t xml:space="preserve">link</w:t>
      </w:r>
      <w:r w:rsidDel="00000000" w:rsidR="00000000" w:rsidRPr="00000000">
        <w:rPr>
          <w:rFonts w:ascii="Helvetica Neue" w:cs="Helvetica Neue" w:eastAsia="Helvetica Neue" w:hAnsi="Helvetica Neue"/>
          <w:color w:val="3c4345"/>
          <w:rtl w:val="0"/>
        </w:rPr>
        <w:t xml:space="preserve">: The </w:t>
      </w:r>
      <w:r w:rsidDel="00000000" w:rsidR="00000000" w:rsidRPr="00000000">
        <w:rPr>
          <w:rFonts w:ascii="Consolas" w:cs="Consolas" w:eastAsia="Consolas" w:hAnsi="Consolas"/>
          <w:sz w:val="23"/>
          <w:szCs w:val="23"/>
          <w:rtl w:val="0"/>
        </w:rPr>
        <w:t xml:space="preserve">link</w:t>
      </w:r>
      <w:r w:rsidDel="00000000" w:rsidR="00000000" w:rsidRPr="00000000">
        <w:rPr>
          <w:rFonts w:ascii="Helvetica Neue" w:cs="Helvetica Neue" w:eastAsia="Helvetica Neue" w:hAnsi="Helvetica Neue"/>
          <w:color w:val="3c4345"/>
          <w:rtl w:val="0"/>
        </w:rPr>
        <w:t xml:space="preserve"> parameter used to add Looker links and other external links to your dimensions and measures.</w:t>
      </w:r>
    </w:p>
    <w:p w:rsidR="00000000" w:rsidDel="00000000" w:rsidP="00000000" w:rsidRDefault="00000000" w:rsidRPr="00000000" w14:paraId="000000C5">
      <w:pPr>
        <w:spacing w:after="200" w:line="276" w:lineRule="auto"/>
        <w:rPr>
          <w:rFonts w:ascii="Helvetica Neue" w:cs="Helvetica Neue" w:eastAsia="Helvetica Neue" w:hAnsi="Helvetica Neue"/>
          <w:color w:val="3c4345"/>
        </w:rPr>
      </w:pPr>
      <w:r w:rsidDel="00000000" w:rsidR="00000000" w:rsidRPr="00000000">
        <w:rPr>
          <w:rFonts w:ascii="Helvetica Neue" w:cs="Helvetica Neue" w:eastAsia="Helvetica Neue" w:hAnsi="Helvetica Neue"/>
          <w:color w:val="3c4345"/>
        </w:rPr>
        <w:drawing>
          <wp:inline distB="0" distT="0" distL="0" distR="0">
            <wp:extent cx="4467225" cy="1438275"/>
            <wp:effectExtent b="0" l="0" r="0" t="0"/>
            <wp:docPr id="28" name="image30.png"/>
            <a:graphic>
              <a:graphicData uri="http://schemas.openxmlformats.org/drawingml/2006/picture">
                <pic:pic>
                  <pic:nvPicPr>
                    <pic:cNvPr id="0" name="image30.png"/>
                    <pic:cNvPicPr preferRelativeResize="0"/>
                  </pic:nvPicPr>
                  <pic:blipFill>
                    <a:blip r:embed="rId85"/>
                    <a:srcRect b="0" l="0" r="0" t="0"/>
                    <a:stretch>
                      <a:fillRect/>
                    </a:stretch>
                  </pic:blipFill>
                  <pic:spPr>
                    <a:xfrm>
                      <a:off x="0" y="0"/>
                      <a:ext cx="446722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00" w:line="276" w:lineRule="auto"/>
        <w:rPr>
          <w:rFonts w:ascii="Helvetica Neue" w:cs="Helvetica Neue" w:eastAsia="Helvetica Neue" w:hAnsi="Helvetica Neue"/>
          <w:color w:val="3c4345"/>
        </w:rPr>
      </w:pPr>
      <w:r w:rsidDel="00000000" w:rsidR="00000000" w:rsidRPr="00000000">
        <w:rPr>
          <w:rtl w:val="0"/>
        </w:rPr>
      </w:r>
    </w:p>
    <w:p w:rsidR="00000000" w:rsidDel="00000000" w:rsidP="00000000" w:rsidRDefault="00000000" w:rsidRPr="00000000" w14:paraId="000000C7">
      <w:pPr>
        <w:spacing w:after="200" w:line="276" w:lineRule="auto"/>
        <w:rPr>
          <w:rFonts w:ascii="Helvetica Neue" w:cs="Helvetica Neue" w:eastAsia="Helvetica Neue" w:hAnsi="Helvetica Neue"/>
          <w:color w:val="3c4345"/>
        </w:rPr>
      </w:pPr>
      <w:hyperlink r:id="rId86">
        <w:r w:rsidDel="00000000" w:rsidR="00000000" w:rsidRPr="00000000">
          <w:rPr>
            <w:rFonts w:ascii="Consolas" w:cs="Consolas" w:eastAsia="Consolas" w:hAnsi="Consolas"/>
            <w:color w:val="0e88f1"/>
            <w:sz w:val="23"/>
            <w:szCs w:val="23"/>
            <w:rtl w:val="0"/>
          </w:rPr>
          <w:t xml:space="preserve">description</w:t>
        </w:r>
      </w:hyperlink>
      <w:r w:rsidDel="00000000" w:rsidR="00000000" w:rsidRPr="00000000">
        <w:rPr>
          <w:rFonts w:ascii="Calibri" w:cs="Calibri" w:eastAsia="Calibri" w:hAnsi="Calibri"/>
          <w:rtl w:val="0"/>
        </w:rPr>
        <w:t xml:space="preserve">: </w:t>
      </w:r>
      <w:r w:rsidDel="00000000" w:rsidR="00000000" w:rsidRPr="00000000">
        <w:rPr>
          <w:rFonts w:ascii="Helvetica Neue" w:cs="Helvetica Neue" w:eastAsia="Helvetica Neue" w:hAnsi="Helvetica Neue"/>
          <w:color w:val="3c4345"/>
          <w:rtl w:val="0"/>
        </w:rPr>
        <w:t xml:space="preserve">Add a description to the field users can see on hover.</w:t>
      </w:r>
    </w:p>
    <w:p w:rsidR="00000000" w:rsidDel="00000000" w:rsidP="00000000" w:rsidRDefault="00000000" w:rsidRPr="00000000" w14:paraId="000000C8">
      <w:pPr>
        <w:spacing w:after="200" w:line="276" w:lineRule="auto"/>
        <w:rPr>
          <w:rFonts w:ascii="Helvetica Neue" w:cs="Helvetica Neue" w:eastAsia="Helvetica Neue" w:hAnsi="Helvetica Neue"/>
          <w:color w:val="943734"/>
        </w:rPr>
      </w:pPr>
      <w:r w:rsidDel="00000000" w:rsidR="00000000" w:rsidRPr="00000000">
        <w:rPr>
          <w:rFonts w:ascii="Helvetica Neue" w:cs="Helvetica Neue" w:eastAsia="Helvetica Neue" w:hAnsi="Helvetica Neue"/>
          <w:color w:val="943734"/>
        </w:rPr>
        <w:drawing>
          <wp:inline distB="0" distT="0" distL="0" distR="0">
            <wp:extent cx="2914650" cy="952500"/>
            <wp:effectExtent b="0" l="0" r="0" t="0"/>
            <wp:docPr id="12" name="image11.png"/>
            <a:graphic>
              <a:graphicData uri="http://schemas.openxmlformats.org/drawingml/2006/picture">
                <pic:pic>
                  <pic:nvPicPr>
                    <pic:cNvPr id="0" name="image11.png"/>
                    <pic:cNvPicPr preferRelativeResize="0"/>
                  </pic:nvPicPr>
                  <pic:blipFill>
                    <a:blip r:embed="rId87"/>
                    <a:srcRect b="0" l="0" r="0" t="0"/>
                    <a:stretch>
                      <a:fillRect/>
                    </a:stretch>
                  </pic:blipFill>
                  <pic:spPr>
                    <a:xfrm>
                      <a:off x="0" y="0"/>
                      <a:ext cx="29146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200"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color w:val="548dd4"/>
          <w:rtl w:val="0"/>
        </w:rPr>
        <w:t xml:space="preserve">view_label: </w:t>
      </w:r>
      <w:r w:rsidDel="00000000" w:rsidR="00000000" w:rsidRPr="00000000">
        <w:rPr>
          <w:rFonts w:ascii="Helvetica Neue" w:cs="Helvetica Neue" w:eastAsia="Helvetica Neue" w:hAnsi="Helvetica Neue"/>
          <w:rtl w:val="0"/>
        </w:rPr>
        <w:t xml:space="preserve">This enables the user to display the field in different group other than defined group in model.</w:t>
      </w:r>
    </w:p>
    <w:p w:rsidR="00000000" w:rsidDel="00000000" w:rsidP="00000000" w:rsidRDefault="00000000" w:rsidRPr="00000000" w14:paraId="000000CA">
      <w:pPr>
        <w:spacing w:after="200" w:line="276" w:lineRule="auto"/>
        <w:rPr>
          <w:rFonts w:ascii="Helvetica Neue" w:cs="Helvetica Neue" w:eastAsia="Helvetica Neue" w:hAnsi="Helvetica Neue"/>
          <w:color w:val="3c4345"/>
        </w:rPr>
      </w:pPr>
      <w:r w:rsidDel="00000000" w:rsidR="00000000" w:rsidRPr="00000000">
        <w:rPr>
          <w:rFonts w:ascii="Helvetica Neue" w:cs="Helvetica Neue" w:eastAsia="Helvetica Neue" w:hAnsi="Helvetica Neue"/>
          <w:color w:val="548dd4"/>
          <w:rtl w:val="0"/>
        </w:rPr>
        <w:t xml:space="preserve">group_label</w:t>
      </w:r>
      <w:r w:rsidDel="00000000" w:rsidR="00000000" w:rsidRPr="00000000">
        <w:rPr>
          <w:rFonts w:ascii="Helvetica Neue" w:cs="Helvetica Neue" w:eastAsia="Helvetica Neue" w:hAnsi="Helvetica Neue"/>
          <w:color w:val="3c4345"/>
          <w:rtl w:val="0"/>
        </w:rPr>
        <w:t xml:space="preserve">: The </w:t>
      </w:r>
      <w:r w:rsidDel="00000000" w:rsidR="00000000" w:rsidRPr="00000000">
        <w:rPr>
          <w:rFonts w:ascii="Consolas" w:cs="Consolas" w:eastAsia="Consolas" w:hAnsi="Consolas"/>
          <w:sz w:val="23"/>
          <w:szCs w:val="23"/>
          <w:rtl w:val="0"/>
        </w:rPr>
        <w:t xml:space="preserve">group_label</w:t>
      </w:r>
      <w:r w:rsidDel="00000000" w:rsidR="00000000" w:rsidRPr="00000000">
        <w:rPr>
          <w:rFonts w:ascii="Helvetica Neue" w:cs="Helvetica Neue" w:eastAsia="Helvetica Neue" w:hAnsi="Helvetica Neue"/>
          <w:color w:val="3c4345"/>
          <w:rtl w:val="0"/>
        </w:rPr>
        <w:t xml:space="preserve"> parameter enables you to combine fields into sub groups, within a given view.</w:t>
      </w:r>
    </w:p>
    <w:p w:rsidR="00000000" w:rsidDel="00000000" w:rsidP="00000000" w:rsidRDefault="00000000" w:rsidRPr="00000000" w14:paraId="000000CB">
      <w:pPr>
        <w:spacing w:after="200"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color w:val="548dd4"/>
          <w:rtl w:val="0"/>
        </w:rPr>
        <w:t xml:space="preserve">hidden: </w:t>
      </w:r>
      <w:r w:rsidDel="00000000" w:rsidR="00000000" w:rsidRPr="00000000">
        <w:rPr>
          <w:rFonts w:ascii="Helvetica Neue" w:cs="Helvetica Neue" w:eastAsia="Helvetica Neue" w:hAnsi="Helvetica Neue"/>
          <w:rtl w:val="0"/>
        </w:rPr>
        <w:t xml:space="preserve">To hide the field from explore</w:t>
      </w:r>
    </w:p>
    <w:p w:rsidR="00000000" w:rsidDel="00000000" w:rsidP="00000000" w:rsidRDefault="00000000" w:rsidRPr="00000000" w14:paraId="000000CC">
      <w:pPr>
        <w:spacing w:after="200"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color w:val="548dd4"/>
          <w:rtl w:val="0"/>
        </w:rPr>
        <w:t xml:space="preserve">label</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color w:val="3c4345"/>
          <w:rtl w:val="0"/>
        </w:rPr>
        <w:t xml:space="preserve">Change the way a field name appears in the explore</w:t>
      </w:r>
      <w:r w:rsidDel="00000000" w:rsidR="00000000" w:rsidRPr="00000000">
        <w:rPr>
          <w:rtl w:val="0"/>
        </w:rPr>
      </w:r>
    </w:p>
    <w:p w:rsidR="00000000" w:rsidDel="00000000" w:rsidP="00000000" w:rsidRDefault="00000000" w:rsidRPr="00000000" w14:paraId="000000CD">
      <w:pPr>
        <w:spacing w:after="200" w:line="276" w:lineRule="auto"/>
        <w:rPr>
          <w:rFonts w:ascii="Helvetica Neue" w:cs="Helvetica Neue" w:eastAsia="Helvetica Neue" w:hAnsi="Helvetica Neue"/>
          <w:color w:val="3c4345"/>
        </w:rPr>
      </w:pPr>
      <w:hyperlink r:id="rId88">
        <w:r w:rsidDel="00000000" w:rsidR="00000000" w:rsidRPr="00000000">
          <w:rPr>
            <w:rFonts w:ascii="Consolas" w:cs="Consolas" w:eastAsia="Consolas" w:hAnsi="Consolas"/>
            <w:color w:val="0e88f1"/>
            <w:sz w:val="23"/>
            <w:szCs w:val="23"/>
            <w:rtl w:val="0"/>
          </w:rPr>
          <w:t xml:space="preserve">order_by_field</w:t>
        </w:r>
      </w:hyperlink>
      <w:r w:rsidDel="00000000" w:rsidR="00000000" w:rsidRPr="00000000">
        <w:rPr>
          <w:rFonts w:ascii="Calibri" w:cs="Calibri" w:eastAsia="Calibri" w:hAnsi="Calibri"/>
          <w:rtl w:val="0"/>
        </w:rPr>
        <w:t xml:space="preserve">: </w:t>
      </w:r>
      <w:r w:rsidDel="00000000" w:rsidR="00000000" w:rsidRPr="00000000">
        <w:rPr>
          <w:rFonts w:ascii="Helvetica Neue" w:cs="Helvetica Neue" w:eastAsia="Helvetica Neue" w:hAnsi="Helvetica Neue"/>
          <w:color w:val="3c4345"/>
          <w:rtl w:val="0"/>
        </w:rPr>
        <w:t xml:space="preserve">Sort a field by the values of another field</w:t>
      </w:r>
    </w:p>
    <w:p w:rsidR="00000000" w:rsidDel="00000000" w:rsidP="00000000" w:rsidRDefault="00000000" w:rsidRPr="00000000" w14:paraId="000000CE">
      <w:pPr>
        <w:spacing w:after="200" w:line="276" w:lineRule="auto"/>
        <w:rPr>
          <w:rFonts w:ascii="Helvetica Neue" w:cs="Helvetica Neue" w:eastAsia="Helvetica Neue" w:hAnsi="Helvetica Neue"/>
          <w:color w:val="3c4345"/>
        </w:rPr>
      </w:pPr>
      <w:r w:rsidDel="00000000" w:rsidR="00000000" w:rsidRPr="00000000">
        <w:rPr>
          <w:rFonts w:ascii="Helvetica Neue" w:cs="Helvetica Neue" w:eastAsia="Helvetica Neue" w:hAnsi="Helvetica Neue"/>
          <w:color w:val="3c4345"/>
        </w:rPr>
        <w:drawing>
          <wp:inline distB="0" distT="0" distL="0" distR="0">
            <wp:extent cx="2294890" cy="1000760"/>
            <wp:effectExtent b="0" l="0" r="0" t="0"/>
            <wp:docPr id="39" name="image36.png"/>
            <a:graphic>
              <a:graphicData uri="http://schemas.openxmlformats.org/drawingml/2006/picture">
                <pic:pic>
                  <pic:nvPicPr>
                    <pic:cNvPr id="0" name="image36.png"/>
                    <pic:cNvPicPr preferRelativeResize="0"/>
                  </pic:nvPicPr>
                  <pic:blipFill>
                    <a:blip r:embed="rId89"/>
                    <a:srcRect b="0" l="0" r="0" t="0"/>
                    <a:stretch>
                      <a:fillRect/>
                    </a:stretch>
                  </pic:blipFill>
                  <pic:spPr>
                    <a:xfrm>
                      <a:off x="0" y="0"/>
                      <a:ext cx="2294890" cy="100076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200" w:line="276" w:lineRule="auto"/>
        <w:rPr>
          <w:rFonts w:ascii="Helvetica Neue" w:cs="Helvetica Neue" w:eastAsia="Helvetica Neue" w:hAnsi="Helvetica Neue"/>
          <w:color w:val="3c4345"/>
        </w:rPr>
      </w:pPr>
      <w:hyperlink r:id="rId90">
        <w:r w:rsidDel="00000000" w:rsidR="00000000" w:rsidRPr="00000000">
          <w:rPr>
            <w:rFonts w:ascii="Consolas" w:cs="Consolas" w:eastAsia="Consolas" w:hAnsi="Consolas"/>
            <w:color w:val="0e88f1"/>
            <w:sz w:val="23"/>
            <w:szCs w:val="23"/>
            <w:rtl w:val="0"/>
          </w:rPr>
          <w:t xml:space="preserve">primary_key</w:t>
        </w:r>
      </w:hyperlink>
      <w:r w:rsidDel="00000000" w:rsidR="00000000" w:rsidRPr="00000000">
        <w:rPr>
          <w:rFonts w:ascii="Calibri" w:cs="Calibri" w:eastAsia="Calibri" w:hAnsi="Calibri"/>
          <w:rtl w:val="0"/>
        </w:rPr>
        <w:t xml:space="preserve">: </w:t>
      </w:r>
      <w:r w:rsidDel="00000000" w:rsidR="00000000" w:rsidRPr="00000000">
        <w:rPr>
          <w:rFonts w:ascii="Helvetica Neue" w:cs="Helvetica Neue" w:eastAsia="Helvetica Neue" w:hAnsi="Helvetica Neue"/>
          <w:color w:val="3c4345"/>
          <w:rtl w:val="0"/>
        </w:rPr>
        <w:t xml:space="preserve">Declare a dimension as the primary key of a view</w:t>
      </w:r>
      <w:r w:rsidDel="00000000" w:rsidR="00000000" w:rsidRPr="00000000">
        <w:rPr>
          <w:rFonts w:ascii="Helvetica Neue" w:cs="Helvetica Neue" w:eastAsia="Helvetica Neue" w:hAnsi="Helvetica Neue"/>
          <w:color w:val="3c4345"/>
        </w:rPr>
        <w:drawing>
          <wp:inline distB="0" distT="0" distL="0" distR="0">
            <wp:extent cx="3441700" cy="2044700"/>
            <wp:effectExtent b="0" l="0" r="0" t="0"/>
            <wp:docPr id="50" name="image47.png"/>
            <a:graphic>
              <a:graphicData uri="http://schemas.openxmlformats.org/drawingml/2006/picture">
                <pic:pic>
                  <pic:nvPicPr>
                    <pic:cNvPr id="0" name="image47.png"/>
                    <pic:cNvPicPr preferRelativeResize="0"/>
                  </pic:nvPicPr>
                  <pic:blipFill>
                    <a:blip r:embed="rId91"/>
                    <a:srcRect b="0" l="0" r="0" t="0"/>
                    <a:stretch>
                      <a:fillRect/>
                    </a:stretch>
                  </pic:blipFill>
                  <pic:spPr>
                    <a:xfrm>
                      <a:off x="0" y="0"/>
                      <a:ext cx="34417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200" w:line="276" w:lineRule="auto"/>
        <w:rPr>
          <w:rFonts w:ascii="Helvetica Neue" w:cs="Helvetica Neue" w:eastAsia="Helvetica Neue" w:hAnsi="Helvetica Neue"/>
          <w:color w:val="3c4345"/>
        </w:rPr>
      </w:pPr>
      <w:hyperlink r:id="rId92">
        <w:r w:rsidDel="00000000" w:rsidR="00000000" w:rsidRPr="00000000">
          <w:rPr>
            <w:rFonts w:ascii="Consolas" w:cs="Consolas" w:eastAsia="Consolas" w:hAnsi="Consolas"/>
            <w:color w:val="0e88f1"/>
            <w:sz w:val="23"/>
            <w:szCs w:val="23"/>
            <w:rtl w:val="0"/>
          </w:rPr>
          <w:t xml:space="preserve">sql_latitude</w:t>
        </w:r>
      </w:hyperlink>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548dd4"/>
          <w:rtl w:val="0"/>
        </w:rPr>
        <w:t xml:space="preserve">&amp;</w:t>
      </w:r>
      <w:r w:rsidDel="00000000" w:rsidR="00000000" w:rsidRPr="00000000">
        <w:rPr>
          <w:rFonts w:ascii="Calibri" w:cs="Calibri" w:eastAsia="Calibri" w:hAnsi="Calibri"/>
          <w:rtl w:val="0"/>
        </w:rPr>
        <w:t xml:space="preserve"> </w:t>
      </w:r>
      <w:hyperlink r:id="rId93">
        <w:r w:rsidDel="00000000" w:rsidR="00000000" w:rsidRPr="00000000">
          <w:rPr>
            <w:rFonts w:ascii="Consolas" w:cs="Consolas" w:eastAsia="Consolas" w:hAnsi="Consolas"/>
            <w:color w:val="0e88f1"/>
            <w:sz w:val="23"/>
            <w:szCs w:val="23"/>
            <w:rtl w:val="0"/>
          </w:rPr>
          <w:t xml:space="preserve">sql_longitude</w:t>
        </w:r>
      </w:hyperlink>
      <w:r w:rsidDel="00000000" w:rsidR="00000000" w:rsidRPr="00000000">
        <w:rPr>
          <w:rFonts w:ascii="Calibri" w:cs="Calibri" w:eastAsia="Calibri" w:hAnsi="Calibri"/>
          <w:rtl w:val="0"/>
        </w:rPr>
        <w:t xml:space="preserve"> : </w:t>
      </w:r>
      <w:r w:rsidDel="00000000" w:rsidR="00000000" w:rsidRPr="00000000">
        <w:rPr>
          <w:rFonts w:ascii="Helvetica Neue" w:cs="Helvetica Neue" w:eastAsia="Helvetica Neue" w:hAnsi="Helvetica Neue"/>
          <w:color w:val="3c4345"/>
          <w:rtl w:val="0"/>
        </w:rPr>
        <w:t xml:space="preserve">Define the latitude of a </w:t>
      </w:r>
      <w:hyperlink r:id="rId94">
        <w:r w:rsidDel="00000000" w:rsidR="00000000" w:rsidRPr="00000000">
          <w:rPr>
            <w:rFonts w:ascii="Consolas" w:cs="Consolas" w:eastAsia="Consolas" w:hAnsi="Consolas"/>
            <w:color w:val="0e88f1"/>
            <w:sz w:val="23"/>
            <w:szCs w:val="23"/>
            <w:rtl w:val="0"/>
          </w:rPr>
          <w:t xml:space="preserve">type: location</w:t>
        </w:r>
      </w:hyperlink>
      <w:r w:rsidDel="00000000" w:rsidR="00000000" w:rsidRPr="00000000">
        <w:rPr>
          <w:rFonts w:ascii="Helvetica Neue" w:cs="Helvetica Neue" w:eastAsia="Helvetica Neue" w:hAnsi="Helvetica Neue"/>
          <w:color w:val="3c4345"/>
          <w:rtl w:val="0"/>
        </w:rPr>
        <w:t xml:space="preserve"> dimension.</w:t>
      </w:r>
      <w:r w:rsidDel="00000000" w:rsidR="00000000" w:rsidRPr="00000000">
        <w:rPr>
          <w:rFonts w:ascii="Helvetica Neue" w:cs="Helvetica Neue" w:eastAsia="Helvetica Neue" w:hAnsi="Helvetica Neue"/>
          <w:color w:val="3c4345"/>
        </w:rPr>
        <w:drawing>
          <wp:inline distB="0" distT="0" distL="0" distR="0">
            <wp:extent cx="3019425" cy="2219325"/>
            <wp:effectExtent b="0" l="0" r="0" t="0"/>
            <wp:docPr id="6" name="image16.png"/>
            <a:graphic>
              <a:graphicData uri="http://schemas.openxmlformats.org/drawingml/2006/picture">
                <pic:pic>
                  <pic:nvPicPr>
                    <pic:cNvPr id="0" name="image16.png"/>
                    <pic:cNvPicPr preferRelativeResize="0"/>
                  </pic:nvPicPr>
                  <pic:blipFill>
                    <a:blip r:embed="rId95"/>
                    <a:srcRect b="0" l="0" r="0" t="0"/>
                    <a:stretch>
                      <a:fillRect/>
                    </a:stretch>
                  </pic:blipFill>
                  <pic:spPr>
                    <a:xfrm>
                      <a:off x="0" y="0"/>
                      <a:ext cx="301942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D2">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D3">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D4">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D5">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D6">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D7">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D8">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D9">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DA">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DB">
      <w:pPr>
        <w:spacing w:after="200" w:line="276" w:lineRule="auto"/>
        <w:rPr>
          <w:rFonts w:ascii="Helvetica Neue" w:cs="Helvetica Neue" w:eastAsia="Helvetica Neue" w:hAnsi="Helvetica Neue"/>
          <w:color w:val="3c4345"/>
        </w:rPr>
      </w:pPr>
      <w:r w:rsidDel="00000000" w:rsidR="00000000" w:rsidRPr="00000000">
        <w:rPr>
          <w:rFonts w:ascii="Consolas" w:cs="Consolas" w:eastAsia="Consolas" w:hAnsi="Consolas"/>
          <w:color w:val="0e88f1"/>
          <w:sz w:val="23"/>
          <w:szCs w:val="23"/>
          <w:rtl w:val="0"/>
        </w:rPr>
        <w:t xml:space="preserve">value_format</w:t>
      </w:r>
      <w:r w:rsidDel="00000000" w:rsidR="00000000" w:rsidRPr="00000000">
        <w:rPr>
          <w:rFonts w:ascii="Calibri" w:cs="Calibri" w:eastAsia="Calibri" w:hAnsi="Calibri"/>
          <w:rtl w:val="0"/>
        </w:rPr>
        <w:t xml:space="preserve">: </w:t>
      </w:r>
      <w:r w:rsidDel="00000000" w:rsidR="00000000" w:rsidRPr="00000000">
        <w:rPr>
          <w:rFonts w:ascii="Helvetica Neue" w:cs="Helvetica Neue" w:eastAsia="Helvetica Neue" w:hAnsi="Helvetica Neue"/>
          <w:color w:val="3c4345"/>
          <w:rtl w:val="0"/>
        </w:rPr>
        <w:t xml:space="preserve">Format the output of a field using Excel style options.</w:t>
      </w:r>
    </w:p>
    <w:p w:rsidR="00000000" w:rsidDel="00000000" w:rsidP="00000000" w:rsidRDefault="00000000" w:rsidRPr="00000000" w14:paraId="000000DC">
      <w:pPr>
        <w:spacing w:after="200" w:line="276" w:lineRule="auto"/>
        <w:rPr>
          <w:rFonts w:ascii="Courier New" w:cs="Courier New" w:eastAsia="Courier New" w:hAnsi="Courier New"/>
          <w:color w:val="c77528"/>
          <w:sz w:val="20"/>
          <w:szCs w:val="20"/>
        </w:rPr>
      </w:pPr>
      <w:r w:rsidDel="00000000" w:rsidR="00000000" w:rsidRPr="00000000">
        <w:rPr>
          <w:rFonts w:ascii="Courier New" w:cs="Courier New" w:eastAsia="Courier New" w:hAnsi="Courier New"/>
          <w:color w:val="6997bf"/>
          <w:sz w:val="20"/>
          <w:szCs w:val="20"/>
          <w:rtl w:val="0"/>
        </w:rPr>
        <w:t xml:space="preserve">Ex:</w:t>
      </w:r>
      <w:r w:rsidDel="00000000" w:rsidR="00000000" w:rsidRPr="00000000">
        <w:rPr>
          <w:rFonts w:ascii="Courier New" w:cs="Courier New" w:eastAsia="Courier New" w:hAnsi="Courier New"/>
          <w:color w:val="c77528"/>
          <w:sz w:val="20"/>
          <w:szCs w:val="20"/>
          <w:rtl w:val="0"/>
        </w:rPr>
        <w:t xml:space="preserve">"$#.00;($#.00)" </w:t>
      </w:r>
    </w:p>
    <w:p w:rsidR="00000000" w:rsidDel="00000000" w:rsidP="00000000" w:rsidRDefault="00000000" w:rsidRPr="00000000" w14:paraId="000000DD">
      <w:pPr>
        <w:spacing w:after="200" w:line="276" w:lineRule="auto"/>
        <w:rPr>
          <w:rFonts w:ascii="Courier New" w:cs="Courier New" w:eastAsia="Courier New" w:hAnsi="Courier New"/>
          <w:color w:val="c77528"/>
          <w:sz w:val="20"/>
          <w:szCs w:val="20"/>
        </w:rPr>
      </w:pPr>
      <w:r w:rsidDel="00000000" w:rsidR="00000000" w:rsidRPr="00000000">
        <w:rPr>
          <w:rFonts w:ascii="Consolas" w:cs="Consolas" w:eastAsia="Consolas" w:hAnsi="Consolas"/>
          <w:color w:val="c77528"/>
          <w:highlight w:val="white"/>
          <w:rtl w:val="0"/>
        </w:rPr>
        <w:t xml:space="preserve">"0.00\%"</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aaaaa"/>
          <w:highlight w:val="white"/>
          <w:rtl w:val="0"/>
        </w:rPr>
        <w:t xml:space="preserve"># Display as percent with 2 decimals (1 becomes 1.00%)</w:t>
      </w:r>
      <w:r w:rsidDel="00000000" w:rsidR="00000000" w:rsidRPr="00000000">
        <w:rPr>
          <w:rtl w:val="0"/>
        </w:rPr>
      </w:r>
    </w:p>
    <w:p w:rsidR="00000000" w:rsidDel="00000000" w:rsidP="00000000" w:rsidRDefault="00000000" w:rsidRPr="00000000" w14:paraId="000000DE">
      <w:pPr>
        <w:spacing w:after="200" w:line="276" w:lineRule="auto"/>
        <w:rPr>
          <w:rFonts w:ascii="Consolas" w:cs="Consolas" w:eastAsia="Consolas" w:hAnsi="Consolas"/>
          <w:color w:val="aaaaaa"/>
          <w:highlight w:val="white"/>
        </w:rPr>
      </w:pPr>
      <w:r w:rsidDel="00000000" w:rsidR="00000000" w:rsidRPr="00000000">
        <w:rPr>
          <w:rFonts w:ascii="Consolas" w:cs="Consolas" w:eastAsia="Consolas" w:hAnsi="Consolas"/>
          <w:color w:val="c77528"/>
          <w:highlight w:val="white"/>
          <w:rtl w:val="0"/>
        </w:rPr>
        <w:t xml:space="preserve">"0.000,,\" M\""</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aaaaa"/>
          <w:highlight w:val="white"/>
          <w:rtl w:val="0"/>
        </w:rPr>
        <w:t xml:space="preserve"># Number in millions with 3 decimals (1.234 M)</w:t>
      </w:r>
    </w:p>
    <w:p w:rsidR="00000000" w:rsidDel="00000000" w:rsidP="00000000" w:rsidRDefault="00000000" w:rsidRPr="00000000" w14:paraId="000000DF">
      <w:pPr>
        <w:spacing w:after="200" w:line="276" w:lineRule="auto"/>
        <w:rPr>
          <w:rFonts w:ascii="Helvetica Neue" w:cs="Helvetica Neue" w:eastAsia="Helvetica Neue" w:hAnsi="Helvetica Neue"/>
          <w:color w:val="3c4345"/>
        </w:rPr>
      </w:pPr>
      <w:r w:rsidDel="00000000" w:rsidR="00000000" w:rsidRPr="00000000">
        <w:rPr>
          <w:rFonts w:ascii="Consolas" w:cs="Consolas" w:eastAsia="Consolas" w:hAnsi="Consolas"/>
          <w:color w:val="c77528"/>
          <w:highlight w:val="white"/>
          <w:rtl w:val="0"/>
        </w:rPr>
        <w:t xml:space="preserve">"0.000,\" K\""</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aaaaa"/>
          <w:highlight w:val="white"/>
          <w:rtl w:val="0"/>
        </w:rPr>
        <w:t xml:space="preserve"># Number in thousands with 3 decimals (1.234 K)</w:t>
      </w:r>
      <w:r w:rsidDel="00000000" w:rsidR="00000000" w:rsidRPr="00000000">
        <w:rPr>
          <w:rFonts w:ascii="Helvetica Neue" w:cs="Helvetica Neue" w:eastAsia="Helvetica Neue" w:hAnsi="Helvetica Neue"/>
          <w:color w:val="3c4345"/>
        </w:rPr>
        <w:drawing>
          <wp:inline distB="0" distT="0" distL="0" distR="0">
            <wp:extent cx="2933700" cy="2390775"/>
            <wp:effectExtent b="0" l="0" r="0" t="0"/>
            <wp:docPr id="10" name="image3.png"/>
            <a:graphic>
              <a:graphicData uri="http://schemas.openxmlformats.org/drawingml/2006/picture">
                <pic:pic>
                  <pic:nvPicPr>
                    <pic:cNvPr id="0" name="image3.png"/>
                    <pic:cNvPicPr preferRelativeResize="0"/>
                  </pic:nvPicPr>
                  <pic:blipFill>
                    <a:blip r:embed="rId96"/>
                    <a:srcRect b="0" l="0" r="0" t="0"/>
                    <a:stretch>
                      <a:fillRect/>
                    </a:stretch>
                  </pic:blipFill>
                  <pic:spPr>
                    <a:xfrm>
                      <a:off x="0" y="0"/>
                      <a:ext cx="29337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00" w:line="276" w:lineRule="auto"/>
        <w:rPr>
          <w:rFonts w:ascii="Helvetica Neue" w:cs="Helvetica Neue" w:eastAsia="Helvetica Neue" w:hAnsi="Helvetica Neue"/>
          <w:color w:val="3c4345"/>
        </w:rPr>
      </w:pPr>
      <w:r w:rsidDel="00000000" w:rsidR="00000000" w:rsidRPr="00000000">
        <w:rPr>
          <w:rFonts w:ascii="Consolas" w:cs="Consolas" w:eastAsia="Consolas" w:hAnsi="Consolas"/>
          <w:color w:val="0e88f1"/>
          <w:sz w:val="23"/>
          <w:szCs w:val="23"/>
          <w:rtl w:val="0"/>
        </w:rPr>
        <w:t xml:space="preserve">value_format_name</w:t>
      </w:r>
      <w:r w:rsidDel="00000000" w:rsidR="00000000" w:rsidRPr="00000000">
        <w:rPr>
          <w:rFonts w:ascii="Calibri" w:cs="Calibri" w:eastAsia="Calibri" w:hAnsi="Calibri"/>
          <w:rtl w:val="0"/>
        </w:rPr>
        <w:t xml:space="preserve">: </w:t>
      </w:r>
      <w:r w:rsidDel="00000000" w:rsidR="00000000" w:rsidRPr="00000000">
        <w:rPr>
          <w:rFonts w:ascii="Helvetica Neue" w:cs="Helvetica Neue" w:eastAsia="Helvetica Neue" w:hAnsi="Helvetica Neue"/>
          <w:color w:val="3c4345"/>
          <w:rtl w:val="0"/>
        </w:rPr>
        <w:t xml:space="preserve">Format the output of a field using a built-in or custom format</w:t>
      </w:r>
    </w:p>
    <w:p w:rsidR="00000000" w:rsidDel="00000000" w:rsidP="00000000" w:rsidRDefault="00000000" w:rsidRPr="00000000" w14:paraId="000000E1">
      <w:pPr>
        <w:spacing w:after="200" w:line="276" w:lineRule="auto"/>
        <w:rPr>
          <w:rFonts w:ascii="Helvetica Neue" w:cs="Helvetica Neue" w:eastAsia="Helvetica Neue" w:hAnsi="Helvetica Neue"/>
          <w:color w:val="3c4345"/>
        </w:rPr>
      </w:pPr>
      <w:r w:rsidDel="00000000" w:rsidR="00000000" w:rsidRPr="00000000">
        <w:rPr>
          <w:rFonts w:ascii="Helvetica Neue" w:cs="Helvetica Neue" w:eastAsia="Helvetica Neue" w:hAnsi="Helvetica Neue"/>
          <w:color w:val="3c4345"/>
        </w:rPr>
        <w:drawing>
          <wp:inline distB="0" distT="0" distL="0" distR="0">
            <wp:extent cx="2952750" cy="1381125"/>
            <wp:effectExtent b="0" l="0" r="0" t="0"/>
            <wp:docPr id="51" name="image41.png"/>
            <a:graphic>
              <a:graphicData uri="http://schemas.openxmlformats.org/drawingml/2006/picture">
                <pic:pic>
                  <pic:nvPicPr>
                    <pic:cNvPr id="0" name="image41.png"/>
                    <pic:cNvPicPr preferRelativeResize="0"/>
                  </pic:nvPicPr>
                  <pic:blipFill>
                    <a:blip r:embed="rId97"/>
                    <a:srcRect b="0" l="0" r="0" t="0"/>
                    <a:stretch>
                      <a:fillRect/>
                    </a:stretch>
                  </pic:blipFill>
                  <pic:spPr>
                    <a:xfrm>
                      <a:off x="0" y="0"/>
                      <a:ext cx="29527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200" w:line="276" w:lineRule="auto"/>
        <w:rPr>
          <w:rFonts w:ascii="Helvetica Neue" w:cs="Helvetica Neue" w:eastAsia="Helvetica Neue" w:hAnsi="Helvetica Neue"/>
          <w:b w:val="1"/>
          <w:color w:val="548dd4"/>
        </w:rPr>
      </w:pPr>
      <w:r w:rsidDel="00000000" w:rsidR="00000000" w:rsidRPr="00000000">
        <w:rPr>
          <w:rtl w:val="0"/>
        </w:rPr>
      </w:r>
    </w:p>
    <w:p w:rsidR="00000000" w:rsidDel="00000000" w:rsidP="00000000" w:rsidRDefault="00000000" w:rsidRPr="00000000" w14:paraId="000000E3">
      <w:pPr>
        <w:spacing w:after="200" w:line="276" w:lineRule="auto"/>
        <w:rPr>
          <w:rFonts w:ascii="Helvetica Neue" w:cs="Helvetica Neue" w:eastAsia="Helvetica Neue" w:hAnsi="Helvetica Neue"/>
          <w:b w:val="1"/>
          <w:color w:val="548dd4"/>
        </w:rPr>
      </w:pPr>
      <w:r w:rsidDel="00000000" w:rsidR="00000000" w:rsidRPr="00000000">
        <w:rPr>
          <w:rFonts w:ascii="Consolas" w:cs="Consolas" w:eastAsia="Consolas" w:hAnsi="Consolas"/>
          <w:color w:val="0e88f1"/>
          <w:sz w:val="21"/>
          <w:szCs w:val="21"/>
          <w:rtl w:val="0"/>
        </w:rPr>
        <w:t xml:space="preserve">can_filter</w:t>
      </w:r>
      <w:r w:rsidDel="00000000" w:rsidR="00000000" w:rsidRPr="00000000">
        <w:rPr>
          <w:rFonts w:ascii="Calibri" w:cs="Calibri" w:eastAsia="Calibri" w:hAnsi="Calibri"/>
          <w:rtl w:val="0"/>
        </w:rPr>
        <w:t xml:space="preserve">: </w:t>
      </w:r>
      <w:r w:rsidDel="00000000" w:rsidR="00000000" w:rsidRPr="00000000">
        <w:rPr>
          <w:rFonts w:ascii="Helvetica Neue" w:cs="Helvetica Neue" w:eastAsia="Helvetica Neue" w:hAnsi="Helvetica Neue"/>
          <w:color w:val="3c4345"/>
          <w:rtl w:val="0"/>
        </w:rPr>
        <w:t xml:space="preserve">The </w:t>
      </w:r>
      <w:r w:rsidDel="00000000" w:rsidR="00000000" w:rsidRPr="00000000">
        <w:rPr>
          <w:rFonts w:ascii="Consolas" w:cs="Consolas" w:eastAsia="Consolas" w:hAnsi="Consolas"/>
          <w:sz w:val="23"/>
          <w:szCs w:val="23"/>
          <w:rtl w:val="0"/>
        </w:rPr>
        <w:t xml:space="preserve">can_filter</w:t>
      </w:r>
      <w:r w:rsidDel="00000000" w:rsidR="00000000" w:rsidRPr="00000000">
        <w:rPr>
          <w:rFonts w:ascii="Helvetica Neue" w:cs="Helvetica Neue" w:eastAsia="Helvetica Neue" w:hAnsi="Helvetica Neue"/>
          <w:color w:val="3c4345"/>
          <w:rtl w:val="0"/>
        </w:rPr>
        <w:t xml:space="preserve"> parameter enables you to prohibit a dimension or measure from being used as a filter</w:t>
      </w:r>
      <w:r w:rsidDel="00000000" w:rsidR="00000000" w:rsidRPr="00000000">
        <w:rPr>
          <w:rtl w:val="0"/>
        </w:rPr>
      </w:r>
    </w:p>
    <w:p w:rsidR="00000000" w:rsidDel="00000000" w:rsidP="00000000" w:rsidRDefault="00000000" w:rsidRPr="00000000" w14:paraId="000000E4">
      <w:pPr>
        <w:spacing w:after="200" w:line="276" w:lineRule="auto"/>
        <w:rPr>
          <w:rFonts w:ascii="Helvetica Neue" w:cs="Helvetica Neue" w:eastAsia="Helvetica Neue" w:hAnsi="Helvetica Neue"/>
          <w:b w:val="1"/>
          <w:color w:val="548dd4"/>
        </w:rPr>
      </w:pPr>
      <w:r w:rsidDel="00000000" w:rsidR="00000000" w:rsidRPr="00000000">
        <w:rPr>
          <w:rtl w:val="0"/>
        </w:rPr>
      </w:r>
    </w:p>
    <w:p w:rsidR="00000000" w:rsidDel="00000000" w:rsidP="00000000" w:rsidRDefault="00000000" w:rsidRPr="00000000" w14:paraId="000000E5">
      <w:pPr>
        <w:spacing w:after="200" w:line="276" w:lineRule="auto"/>
        <w:rPr>
          <w:rFonts w:ascii="Helvetica Neue" w:cs="Helvetica Neue" w:eastAsia="Helvetica Neue" w:hAnsi="Helvetica Neue"/>
          <w:b w:val="1"/>
          <w:color w:val="548dd4"/>
        </w:rPr>
      </w:pPr>
      <w:r w:rsidDel="00000000" w:rsidR="00000000" w:rsidRPr="00000000">
        <w:rPr>
          <w:rFonts w:ascii="Consolas" w:cs="Consolas" w:eastAsia="Consolas" w:hAnsi="Consolas"/>
          <w:color w:val="0e88f1"/>
          <w:sz w:val="23"/>
          <w:szCs w:val="23"/>
          <w:rtl w:val="0"/>
        </w:rPr>
        <w:t xml:space="preserve">case_sensitive</w:t>
      </w:r>
      <w:r w:rsidDel="00000000" w:rsidR="00000000" w:rsidRPr="00000000">
        <w:rPr>
          <w:rFonts w:ascii="Calibri" w:cs="Calibri" w:eastAsia="Calibri" w:hAnsi="Calibri"/>
          <w:rtl w:val="0"/>
        </w:rPr>
        <w:t xml:space="preserve">: </w:t>
      </w:r>
      <w:r w:rsidDel="00000000" w:rsidR="00000000" w:rsidRPr="00000000">
        <w:rPr>
          <w:rFonts w:ascii="Helvetica Neue" w:cs="Helvetica Neue" w:eastAsia="Helvetica Neue" w:hAnsi="Helvetica Neue"/>
          <w:color w:val="3c4345"/>
          <w:rtl w:val="0"/>
        </w:rPr>
        <w:t xml:space="preserve">When </w:t>
      </w:r>
      <w:r w:rsidDel="00000000" w:rsidR="00000000" w:rsidRPr="00000000">
        <w:rPr>
          <w:rFonts w:ascii="Consolas" w:cs="Consolas" w:eastAsia="Consolas" w:hAnsi="Consolas"/>
          <w:color w:val="0e88f1"/>
          <w:sz w:val="21"/>
          <w:szCs w:val="21"/>
          <w:rtl w:val="0"/>
        </w:rPr>
        <w:t xml:space="preserve">dimension</w:t>
      </w:r>
      <w:r w:rsidDel="00000000" w:rsidR="00000000" w:rsidRPr="00000000">
        <w:rPr>
          <w:rFonts w:ascii="Helvetica Neue" w:cs="Helvetica Neue" w:eastAsia="Helvetica Neue" w:hAnsi="Helvetica Neue"/>
          <w:color w:val="3c4345"/>
          <w:rtl w:val="0"/>
        </w:rPr>
        <w:t xml:space="preserve"> or </w:t>
      </w:r>
      <w:r w:rsidDel="00000000" w:rsidR="00000000" w:rsidRPr="00000000">
        <w:rPr>
          <w:rFonts w:ascii="Consolas" w:cs="Consolas" w:eastAsia="Consolas" w:hAnsi="Consolas"/>
          <w:color w:val="0e88f1"/>
          <w:sz w:val="21"/>
          <w:szCs w:val="21"/>
          <w:rtl w:val="0"/>
        </w:rPr>
        <w:t xml:space="preserve">filter</w:t>
      </w:r>
      <w:r w:rsidDel="00000000" w:rsidR="00000000" w:rsidRPr="00000000">
        <w:rPr>
          <w:rFonts w:ascii="Helvetica Neue" w:cs="Helvetica Neue" w:eastAsia="Helvetica Neue" w:hAnsi="Helvetica Neue"/>
          <w:color w:val="3c4345"/>
          <w:rtl w:val="0"/>
        </w:rPr>
        <w:t xml:space="preserve"> field is used as a filter, you can change its case sensitivity by using the </w:t>
      </w:r>
      <w:r w:rsidDel="00000000" w:rsidR="00000000" w:rsidRPr="00000000">
        <w:rPr>
          <w:rFonts w:ascii="Consolas" w:cs="Consolas" w:eastAsia="Consolas" w:hAnsi="Consolas"/>
          <w:sz w:val="23"/>
          <w:szCs w:val="23"/>
          <w:rtl w:val="0"/>
        </w:rPr>
        <w:t xml:space="preserve">case_sensitive</w:t>
      </w:r>
      <w:r w:rsidDel="00000000" w:rsidR="00000000" w:rsidRPr="00000000">
        <w:rPr>
          <w:rFonts w:ascii="Helvetica Neue" w:cs="Helvetica Neue" w:eastAsia="Helvetica Neue" w:hAnsi="Helvetica Neue"/>
          <w:color w:val="3c4345"/>
          <w:rtl w:val="0"/>
        </w:rPr>
        <w:t xml:space="preserve"> parameter.</w:t>
      </w:r>
      <w:r w:rsidDel="00000000" w:rsidR="00000000" w:rsidRPr="00000000">
        <w:rPr>
          <w:rtl w:val="0"/>
        </w:rPr>
      </w:r>
    </w:p>
    <w:p w:rsidR="00000000" w:rsidDel="00000000" w:rsidP="00000000" w:rsidRDefault="00000000" w:rsidRPr="00000000" w14:paraId="000000E6">
      <w:pPr>
        <w:spacing w:after="200" w:line="276" w:lineRule="auto"/>
        <w:rPr>
          <w:rFonts w:ascii="Helvetica Neue" w:cs="Helvetica Neue" w:eastAsia="Helvetica Neue" w:hAnsi="Helvetica Neue"/>
          <w:b w:val="1"/>
          <w:color w:val="548dd4"/>
        </w:rPr>
      </w:pPr>
      <w:r w:rsidDel="00000000" w:rsidR="00000000" w:rsidRPr="00000000">
        <w:rPr>
          <w:rFonts w:ascii="Helvetica Neue" w:cs="Helvetica Neue" w:eastAsia="Helvetica Neue" w:hAnsi="Helvetica Neue"/>
          <w:b w:val="1"/>
          <w:color w:val="548dd4"/>
        </w:rPr>
        <w:drawing>
          <wp:inline distB="0" distT="0" distL="0" distR="0">
            <wp:extent cx="2800350" cy="1438275"/>
            <wp:effectExtent b="0" l="0" r="0" t="0"/>
            <wp:docPr id="36" name="image37.png"/>
            <a:graphic>
              <a:graphicData uri="http://schemas.openxmlformats.org/drawingml/2006/picture">
                <pic:pic>
                  <pic:nvPicPr>
                    <pic:cNvPr id="0" name="image37.png"/>
                    <pic:cNvPicPr preferRelativeResize="0"/>
                  </pic:nvPicPr>
                  <pic:blipFill>
                    <a:blip r:embed="rId98"/>
                    <a:srcRect b="0" l="0" r="0" t="0"/>
                    <a:stretch>
                      <a:fillRect/>
                    </a:stretch>
                  </pic:blipFill>
                  <pic:spPr>
                    <a:xfrm>
                      <a:off x="0" y="0"/>
                      <a:ext cx="28003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200" w:line="276" w:lineRule="auto"/>
        <w:rPr>
          <w:rFonts w:ascii="Helvetica Neue" w:cs="Helvetica Neue" w:eastAsia="Helvetica Neue" w:hAnsi="Helvetica Neue"/>
          <w:color w:val="548dd4"/>
        </w:rPr>
      </w:pPr>
      <w:r w:rsidDel="00000000" w:rsidR="00000000" w:rsidRPr="00000000">
        <w:rPr>
          <w:rFonts w:ascii="Consolas" w:cs="Consolas" w:eastAsia="Consolas" w:hAnsi="Consolas"/>
          <w:b w:val="1"/>
          <w:color w:val="6997bf"/>
          <w:highlight w:val="white"/>
          <w:rtl w:val="0"/>
        </w:rPr>
        <w:t xml:space="preserve">allow_fill: </w:t>
      </w:r>
      <w:r w:rsidDel="00000000" w:rsidR="00000000" w:rsidRPr="00000000">
        <w:rPr>
          <w:rtl w:val="0"/>
        </w:rPr>
      </w:r>
    </w:p>
    <w:p w:rsidR="00000000" w:rsidDel="00000000" w:rsidP="00000000" w:rsidRDefault="00000000" w:rsidRPr="00000000" w14:paraId="000000E8">
      <w:pPr>
        <w:spacing w:after="200" w:line="276" w:lineRule="auto"/>
        <w:rPr>
          <w:rFonts w:ascii="Helvetica Neue" w:cs="Helvetica Neue" w:eastAsia="Helvetica Neue" w:hAnsi="Helvetica Neue"/>
          <w:color w:val="3c4345"/>
        </w:rPr>
      </w:pPr>
      <w:r w:rsidDel="00000000" w:rsidR="00000000" w:rsidRPr="00000000">
        <w:rPr>
          <w:rFonts w:ascii="Helvetica Neue" w:cs="Helvetica Neue" w:eastAsia="Helvetica Neue" w:hAnsi="Helvetica Neue"/>
          <w:color w:val="3c4345"/>
          <w:rtl w:val="0"/>
        </w:rPr>
        <w:t xml:space="preserve">Some datasets have values, such as dates, that follow a predictable pattern. A user might pull data by a time frame and find that some dates, weeks, months, or other date types don’t have any corresponding value. By default, the data table and the visualization will display dates returned from the query and skip any dates that are missing.</w:t>
      </w:r>
    </w:p>
    <w:p w:rsidR="00000000" w:rsidDel="00000000" w:rsidP="00000000" w:rsidRDefault="00000000" w:rsidRPr="00000000" w14:paraId="000000E9">
      <w:pPr>
        <w:spacing w:after="200" w:line="276" w:lineRule="auto"/>
        <w:rPr>
          <w:rFonts w:ascii="Helvetica Neue" w:cs="Helvetica Neue" w:eastAsia="Helvetica Neue" w:hAnsi="Helvetica Neue"/>
          <w:color w:val="3c4345"/>
        </w:rPr>
      </w:pPr>
      <w:r w:rsidDel="00000000" w:rsidR="00000000" w:rsidRPr="00000000">
        <w:rPr>
          <w:rtl w:val="0"/>
        </w:rPr>
      </w:r>
    </w:p>
    <w:p w:rsidR="00000000" w:rsidDel="00000000" w:rsidP="00000000" w:rsidRDefault="00000000" w:rsidRPr="00000000" w14:paraId="000000EA">
      <w:pPr>
        <w:spacing w:after="200" w:line="276" w:lineRule="auto"/>
        <w:rPr>
          <w:rFonts w:ascii="Helvetica Neue" w:cs="Helvetica Neue" w:eastAsia="Helvetica Neue" w:hAnsi="Helvetica Neue"/>
          <w:color w:val="3c4345"/>
        </w:rPr>
      </w:pPr>
      <w:r w:rsidDel="00000000" w:rsidR="00000000" w:rsidRPr="00000000">
        <w:rPr>
          <w:rtl w:val="0"/>
        </w:rPr>
      </w:r>
    </w:p>
    <w:p w:rsidR="00000000" w:rsidDel="00000000" w:rsidP="00000000" w:rsidRDefault="00000000" w:rsidRPr="00000000" w14:paraId="000000EB">
      <w:pPr>
        <w:spacing w:after="200" w:line="276" w:lineRule="auto"/>
        <w:rPr>
          <w:rFonts w:ascii="Helvetica Neue" w:cs="Helvetica Neue" w:eastAsia="Helvetica Neue" w:hAnsi="Helvetica Neue"/>
          <w:b w:val="1"/>
          <w:color w:val="548dd4"/>
        </w:rPr>
      </w:pPr>
      <w:r w:rsidDel="00000000" w:rsidR="00000000" w:rsidRPr="00000000">
        <w:rPr>
          <w:rFonts w:ascii="Helvetica Neue" w:cs="Helvetica Neue" w:eastAsia="Helvetica Neue" w:hAnsi="Helvetica Neue"/>
          <w:b w:val="1"/>
          <w:color w:val="548dd4"/>
        </w:rPr>
        <w:drawing>
          <wp:inline distB="0" distT="0" distL="0" distR="0">
            <wp:extent cx="5943600" cy="1699367"/>
            <wp:effectExtent b="0" l="0" r="0" t="0"/>
            <wp:docPr id="57" name="image55.png"/>
            <a:graphic>
              <a:graphicData uri="http://schemas.openxmlformats.org/drawingml/2006/picture">
                <pic:pic>
                  <pic:nvPicPr>
                    <pic:cNvPr id="0" name="image55.png"/>
                    <pic:cNvPicPr preferRelativeResize="0"/>
                  </pic:nvPicPr>
                  <pic:blipFill>
                    <a:blip r:embed="rId99"/>
                    <a:srcRect b="0" l="0" r="0" t="0"/>
                    <a:stretch>
                      <a:fillRect/>
                    </a:stretch>
                  </pic:blipFill>
                  <pic:spPr>
                    <a:xfrm>
                      <a:off x="0" y="0"/>
                      <a:ext cx="5943600" cy="1699367"/>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200" w:line="276" w:lineRule="auto"/>
        <w:rPr>
          <w:rFonts w:ascii="Helvetica Neue" w:cs="Helvetica Neue" w:eastAsia="Helvetica Neue" w:hAnsi="Helvetica Neue"/>
          <w:b w:val="1"/>
          <w:color w:val="548dd4"/>
        </w:rPr>
      </w:pPr>
      <w:r w:rsidDel="00000000" w:rsidR="00000000" w:rsidRPr="00000000">
        <w:rPr>
          <w:rtl w:val="0"/>
        </w:rPr>
      </w:r>
    </w:p>
    <w:p w:rsidR="00000000" w:rsidDel="00000000" w:rsidP="00000000" w:rsidRDefault="00000000" w:rsidRPr="00000000" w14:paraId="000000ED">
      <w:pPr>
        <w:spacing w:after="200" w:line="276" w:lineRule="auto"/>
        <w:rPr>
          <w:rFonts w:ascii="Helvetica Neue" w:cs="Helvetica Neue" w:eastAsia="Helvetica Neue" w:hAnsi="Helvetica Neue"/>
          <w:b w:val="1"/>
          <w:color w:val="548dd4"/>
        </w:rPr>
      </w:pPr>
      <w:r w:rsidDel="00000000" w:rsidR="00000000" w:rsidRPr="00000000">
        <w:rPr>
          <w:rFonts w:ascii="Helvetica Neue" w:cs="Helvetica Neue" w:eastAsia="Helvetica Neue" w:hAnsi="Helvetica Neue"/>
          <w:b w:val="1"/>
          <w:color w:val="548dd4"/>
        </w:rPr>
        <w:drawing>
          <wp:inline distB="0" distT="0" distL="0" distR="0">
            <wp:extent cx="5943600" cy="1936865"/>
            <wp:effectExtent b="0" l="0" r="0" t="0"/>
            <wp:docPr id="41" name="image53.png"/>
            <a:graphic>
              <a:graphicData uri="http://schemas.openxmlformats.org/drawingml/2006/picture">
                <pic:pic>
                  <pic:nvPicPr>
                    <pic:cNvPr id="0" name="image53.png"/>
                    <pic:cNvPicPr preferRelativeResize="0"/>
                  </pic:nvPicPr>
                  <pic:blipFill>
                    <a:blip r:embed="rId100"/>
                    <a:srcRect b="0" l="0" r="0" t="0"/>
                    <a:stretch>
                      <a:fillRect/>
                    </a:stretch>
                  </pic:blipFill>
                  <pic:spPr>
                    <a:xfrm>
                      <a:off x="0" y="0"/>
                      <a:ext cx="5943600" cy="193686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200" w:line="288" w:lineRule="auto"/>
        <w:rPr>
          <w:rFonts w:ascii="Corbel" w:cs="Corbel" w:eastAsia="Corbel" w:hAnsi="Corbel"/>
          <w:sz w:val="21"/>
          <w:szCs w:val="21"/>
        </w:rPr>
      </w:pPr>
      <w:r w:rsidDel="00000000" w:rsidR="00000000" w:rsidRPr="00000000">
        <w:rPr>
          <w:rtl w:val="0"/>
        </w:rPr>
      </w:r>
    </w:p>
    <w:p w:rsidR="00000000" w:rsidDel="00000000" w:rsidP="00000000" w:rsidRDefault="00000000" w:rsidRPr="00000000" w14:paraId="000000EF">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20" w:line="276" w:lineRule="auto"/>
        <w:ind w:left="0" w:right="0" w:firstLine="0"/>
        <w:jc w:val="left"/>
        <w:rPr/>
      </w:pPr>
      <w:bookmarkStart w:colFirst="0" w:colLast="0" w:name="_f668ueco5z7o" w:id="15"/>
      <w:bookmarkEnd w:id="15"/>
      <w:r w:rsidDel="00000000" w:rsidR="00000000" w:rsidRPr="00000000">
        <w:rPr>
          <w:rtl w:val="0"/>
        </w:rPr>
      </w:r>
    </w:p>
    <w:p w:rsidR="00000000" w:rsidDel="00000000" w:rsidP="00000000" w:rsidRDefault="00000000" w:rsidRPr="00000000" w14:paraId="000000F0">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20" w:line="276" w:lineRule="auto"/>
        <w:ind w:left="0" w:right="0" w:firstLine="0"/>
        <w:jc w:val="left"/>
        <w:rPr/>
      </w:pPr>
      <w:bookmarkStart w:colFirst="0" w:colLast="0" w:name="_i1hyxfa56kbk" w:id="16"/>
      <w:bookmarkEnd w:id="16"/>
      <w:r w:rsidDel="00000000" w:rsidR="00000000" w:rsidRPr="00000000">
        <w:rPr>
          <w:rtl w:val="0"/>
        </w:rPr>
      </w:r>
    </w:p>
    <w:p w:rsidR="00000000" w:rsidDel="00000000" w:rsidP="00000000" w:rsidRDefault="00000000" w:rsidRPr="00000000" w14:paraId="000000F1">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20" w:line="276" w:lineRule="auto"/>
        <w:ind w:left="0" w:right="0" w:firstLine="0"/>
        <w:jc w:val="left"/>
        <w:rPr>
          <w:rFonts w:ascii="Helvetica Neue" w:cs="Helvetica Neue" w:eastAsia="Helvetica Neue" w:hAnsi="Helvetica Neue"/>
          <w:b w:val="1"/>
          <w:color w:val="548dd4"/>
        </w:rPr>
      </w:pPr>
      <w:bookmarkStart w:colFirst="0" w:colLast="0" w:name="_10qrue1yy44g" w:id="17"/>
      <w:bookmarkEnd w:id="17"/>
      <w:r w:rsidDel="00000000" w:rsidR="00000000" w:rsidRPr="00000000">
        <w:rPr>
          <w:color w:val="434343"/>
          <w:sz w:val="28"/>
          <w:szCs w:val="28"/>
          <w:rtl w:val="0"/>
        </w:rPr>
        <w:t xml:space="preserve">Models</w:t>
      </w:r>
      <w:r w:rsidDel="00000000" w:rsidR="00000000" w:rsidRPr="00000000">
        <w:rPr>
          <w:rtl w:val="0"/>
        </w:rPr>
      </w:r>
    </w:p>
    <w:p w:rsidR="00000000" w:rsidDel="00000000" w:rsidP="00000000" w:rsidRDefault="00000000" w:rsidRPr="00000000" w14:paraId="000000F2">
      <w:pPr>
        <w:spacing w:after="200" w:line="276" w:lineRule="auto"/>
        <w:rPr>
          <w:rFonts w:ascii="Helvetica Neue" w:cs="Helvetica Neue" w:eastAsia="Helvetica Neue" w:hAnsi="Helvetica Neue"/>
          <w:color w:val="3c4345"/>
        </w:rPr>
      </w:pPr>
      <w:r w:rsidDel="00000000" w:rsidR="00000000" w:rsidRPr="00000000">
        <w:rPr>
          <w:rFonts w:ascii="Helvetica Neue" w:cs="Helvetica Neue" w:eastAsia="Helvetica Neue" w:hAnsi="Helvetica Neue"/>
          <w:color w:val="3c4345"/>
          <w:rtl w:val="0"/>
        </w:rPr>
        <w:t xml:space="preserve">A model file specifies a database connection, included views and the set of Explores that use that connection. A model file also defines the Explores themselves and their relationships to other views. </w:t>
      </w:r>
      <w:r w:rsidDel="00000000" w:rsidR="00000000" w:rsidRPr="00000000">
        <w:rPr>
          <w:rFonts w:ascii="Helvetica Neue" w:cs="Helvetica Neue" w:eastAsia="Helvetica Neue" w:hAnsi="Helvetica Neue"/>
          <w:color w:val="3c4345"/>
        </w:rPr>
        <w:drawing>
          <wp:inline distB="0" distT="0" distL="0" distR="0">
            <wp:extent cx="5943600" cy="2862382"/>
            <wp:effectExtent b="0" l="0" r="0" t="0"/>
            <wp:docPr id="35" name="image38.png"/>
            <a:graphic>
              <a:graphicData uri="http://schemas.openxmlformats.org/drawingml/2006/picture">
                <pic:pic>
                  <pic:nvPicPr>
                    <pic:cNvPr id="0" name="image38.png"/>
                    <pic:cNvPicPr preferRelativeResize="0"/>
                  </pic:nvPicPr>
                  <pic:blipFill>
                    <a:blip r:embed="rId101"/>
                    <a:srcRect b="0" l="0" r="0" t="0"/>
                    <a:stretch>
                      <a:fillRect/>
                    </a:stretch>
                  </pic:blipFill>
                  <pic:spPr>
                    <a:xfrm>
                      <a:off x="0" y="0"/>
                      <a:ext cx="5943600" cy="2862382"/>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200" w:line="276" w:lineRule="auto"/>
        <w:rPr>
          <w:rFonts w:ascii="Helvetica Neue" w:cs="Helvetica Neue" w:eastAsia="Helvetica Neue" w:hAnsi="Helvetica Neue"/>
          <w:b w:val="1"/>
          <w:color w:val="548dd4"/>
        </w:rPr>
      </w:pPr>
      <w:r w:rsidDel="00000000" w:rsidR="00000000" w:rsidRPr="00000000">
        <w:rPr>
          <w:rtl w:val="0"/>
        </w:rPr>
      </w:r>
    </w:p>
    <w:p w:rsidR="00000000" w:rsidDel="00000000" w:rsidP="00000000" w:rsidRDefault="00000000" w:rsidRPr="00000000" w14:paraId="000000F4">
      <w:pPr>
        <w:pStyle w:val="Heading4"/>
        <w:spacing w:after="200" w:line="276" w:lineRule="auto"/>
        <w:rPr/>
      </w:pPr>
      <w:bookmarkStart w:colFirst="0" w:colLast="0" w:name="_9vxmltph4uma" w:id="18"/>
      <w:bookmarkEnd w:id="18"/>
      <w:r w:rsidDel="00000000" w:rsidR="00000000" w:rsidRPr="00000000">
        <w:rPr>
          <w:rtl w:val="0"/>
        </w:rPr>
        <w:t xml:space="preserve">Generating a Model</w:t>
      </w:r>
    </w:p>
    <w:p w:rsidR="00000000" w:rsidDel="00000000" w:rsidP="00000000" w:rsidRDefault="00000000" w:rsidRPr="00000000" w14:paraId="000000F5">
      <w:pPr>
        <w:numPr>
          <w:ilvl w:val="0"/>
          <w:numId w:val="6"/>
        </w:numPr>
        <w:spacing w:line="276" w:lineRule="auto"/>
        <w:ind w:left="72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rtl w:val="0"/>
        </w:rPr>
        <w:t xml:space="preserve">Click on </w:t>
      </w:r>
      <w:r w:rsidDel="00000000" w:rsidR="00000000" w:rsidRPr="00000000">
        <w:rPr>
          <w:rFonts w:ascii="Calibri" w:cs="Calibri" w:eastAsia="Calibri" w:hAnsi="Calibri"/>
          <w:rtl w:val="0"/>
        </w:rPr>
        <w:t xml:space="preserve">Develop</w:t>
      </w:r>
      <w:r w:rsidDel="00000000" w:rsidR="00000000" w:rsidRPr="00000000">
        <w:rPr>
          <w:rFonts w:ascii="Helvetica Neue" w:cs="Helvetica Neue" w:eastAsia="Helvetica Neue" w:hAnsi="Helvetica Neue"/>
          <w:rtl w:val="0"/>
        </w:rPr>
        <w:t xml:space="preserve"> in the menu bar and verify that you are in </w:t>
      </w:r>
      <w:hyperlink r:id="rId102">
        <w:r w:rsidDel="00000000" w:rsidR="00000000" w:rsidRPr="00000000">
          <w:rPr>
            <w:rFonts w:ascii="Helvetica Neue" w:cs="Helvetica Neue" w:eastAsia="Helvetica Neue" w:hAnsi="Helvetica Neue"/>
            <w:rtl w:val="0"/>
          </w:rPr>
          <w:t xml:space="preserve">Development Mode</w:t>
        </w:r>
      </w:hyperlink>
      <w:r w:rsidDel="00000000" w:rsidR="00000000" w:rsidRPr="00000000">
        <w:rPr>
          <w:rFonts w:ascii="Helvetica Neue" w:cs="Helvetica Neue" w:eastAsia="Helvetica Neue" w:hAnsi="Helvetica Neue"/>
          <w:rtl w:val="0"/>
        </w:rPr>
        <w:t xml:space="preserve">. Then select </w:t>
      </w:r>
      <w:r w:rsidDel="00000000" w:rsidR="00000000" w:rsidRPr="00000000">
        <w:rPr>
          <w:rFonts w:ascii="Calibri" w:cs="Calibri" w:eastAsia="Calibri" w:hAnsi="Calibri"/>
          <w:rtl w:val="0"/>
        </w:rPr>
        <w:t xml:space="preserve">Manage LookML Projects</w:t>
      </w:r>
      <w:r w:rsidDel="00000000" w:rsidR="00000000" w:rsidRPr="00000000">
        <w:rPr>
          <w:rFonts w:ascii="Helvetica Neue" w:cs="Helvetica Neue" w:eastAsia="Helvetica Neue" w:hAnsi="Helvetica Neue"/>
          <w:rtl w:val="0"/>
        </w:rPr>
        <w:t xml:space="preserve"> from the </w:t>
      </w:r>
      <w:r w:rsidDel="00000000" w:rsidR="00000000" w:rsidRPr="00000000">
        <w:rPr>
          <w:rFonts w:ascii="Calibri" w:cs="Calibri" w:eastAsia="Calibri" w:hAnsi="Calibri"/>
          <w:rtl w:val="0"/>
        </w:rPr>
        <w:t xml:space="preserve">Develop</w:t>
      </w:r>
      <w:r w:rsidDel="00000000" w:rsidR="00000000" w:rsidRPr="00000000">
        <w:rPr>
          <w:rFonts w:ascii="Helvetica Neue" w:cs="Helvetica Neue" w:eastAsia="Helvetica Neue" w:hAnsi="Helvetica Neue"/>
          <w:rtl w:val="0"/>
        </w:rPr>
        <w:t xml:space="preserve"> menu and Click on New LookML Project.</w:t>
      </w:r>
    </w:p>
    <w:p w:rsidR="00000000" w:rsidDel="00000000" w:rsidP="00000000" w:rsidRDefault="00000000" w:rsidRPr="00000000" w14:paraId="000000F6">
      <w:pPr>
        <w:spacing w:line="276" w:lineRule="auto"/>
        <w:ind w:left="720" w:firstLine="0"/>
        <w:rPr>
          <w:rFonts w:ascii="Helvetica Neue" w:cs="Helvetica Neue" w:eastAsia="Helvetica Neue" w:hAnsi="Helvetica Neue"/>
          <w:b w:val="1"/>
          <w:color w:val="548dd4"/>
        </w:rPr>
      </w:pPr>
      <w:r w:rsidDel="00000000" w:rsidR="00000000" w:rsidRPr="00000000">
        <w:rPr>
          <w:rFonts w:ascii="Helvetica Neue" w:cs="Helvetica Neue" w:eastAsia="Helvetica Neue" w:hAnsi="Helvetica Neue"/>
          <w:b w:val="1"/>
          <w:color w:val="548dd4"/>
        </w:rPr>
        <w:drawing>
          <wp:inline distB="0" distT="0" distL="0" distR="0">
            <wp:extent cx="5943600" cy="1593181"/>
            <wp:effectExtent b="0" l="0" r="0" t="0"/>
            <wp:docPr descr="C:\Users\chandu\Desktop\dev-generate-project-mng-620.png" id="30" name="image34.png"/>
            <a:graphic>
              <a:graphicData uri="http://schemas.openxmlformats.org/drawingml/2006/picture">
                <pic:pic>
                  <pic:nvPicPr>
                    <pic:cNvPr descr="C:\Users\chandu\Desktop\dev-generate-project-mng-620.png" id="0" name="image34.png"/>
                    <pic:cNvPicPr preferRelativeResize="0"/>
                  </pic:nvPicPr>
                  <pic:blipFill>
                    <a:blip r:embed="rId103"/>
                    <a:srcRect b="0" l="0" r="0" t="0"/>
                    <a:stretch>
                      <a:fillRect/>
                    </a:stretch>
                  </pic:blipFill>
                  <pic:spPr>
                    <a:xfrm>
                      <a:off x="0" y="0"/>
                      <a:ext cx="5943600" cy="1593181"/>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numPr>
          <w:ilvl w:val="0"/>
          <w:numId w:val="6"/>
        </w:numPr>
        <w:spacing w:after="200" w:line="276" w:lineRule="auto"/>
        <w:ind w:left="72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3c4345"/>
          <w:rtl w:val="0"/>
        </w:rPr>
        <w:t xml:space="preserve"> </w:t>
      </w:r>
      <w:r w:rsidDel="00000000" w:rsidR="00000000" w:rsidRPr="00000000">
        <w:rPr>
          <w:rFonts w:ascii="Calibri" w:cs="Calibri" w:eastAsia="Calibri" w:hAnsi="Calibri"/>
          <w:rtl w:val="0"/>
        </w:rPr>
        <w:t xml:space="preserve">LookML Projects</w:t>
      </w:r>
      <w:r w:rsidDel="00000000" w:rsidR="00000000" w:rsidRPr="00000000">
        <w:rPr>
          <w:rFonts w:ascii="Helvetica Neue" w:cs="Helvetica Neue" w:eastAsia="Helvetica Neue" w:hAnsi="Helvetica Neue"/>
          <w:rtl w:val="0"/>
        </w:rPr>
        <w:t xml:space="preserve"> page, you can generate your model and view project files based on the tables in your database. Here’s how:</w:t>
      </w:r>
      <w:r w:rsidDel="00000000" w:rsidR="00000000" w:rsidRPr="00000000">
        <w:rPr>
          <w:rFonts w:ascii="Times New Roman" w:cs="Times New Roman" w:eastAsia="Times New Roman" w:hAnsi="Times New Roman"/>
          <w:sz w:val="2"/>
          <w:szCs w:val="2"/>
          <w:highlight w:val="black"/>
          <w:rtl w:val="0"/>
        </w:rPr>
        <w:t xml:space="preserve"> </w:t>
      </w:r>
      <w:r w:rsidDel="00000000" w:rsidR="00000000" w:rsidRPr="00000000">
        <w:rPr>
          <w:rFonts w:ascii="Helvetica Neue" w:cs="Helvetica Neue" w:eastAsia="Helvetica Neue" w:hAnsi="Helvetica Neue"/>
        </w:rPr>
        <w:drawing>
          <wp:inline distB="0" distT="0" distL="0" distR="0">
            <wp:extent cx="5943600" cy="7611035"/>
            <wp:effectExtent b="0" l="0" r="0" t="0"/>
            <wp:docPr descr="C:\Users\chandu\Desktop\dev-generate-project-620.png" id="15" name="image14.png"/>
            <a:graphic>
              <a:graphicData uri="http://schemas.openxmlformats.org/drawingml/2006/picture">
                <pic:pic>
                  <pic:nvPicPr>
                    <pic:cNvPr descr="C:\Users\chandu\Desktop\dev-generate-project-620.png" id="0" name="image14.png"/>
                    <pic:cNvPicPr preferRelativeResize="0"/>
                  </pic:nvPicPr>
                  <pic:blipFill>
                    <a:blip r:embed="rId104"/>
                    <a:srcRect b="0" l="0" r="0" t="0"/>
                    <a:stretch>
                      <a:fillRect/>
                    </a:stretch>
                  </pic:blipFill>
                  <pic:spPr>
                    <a:xfrm>
                      <a:off x="0" y="0"/>
                      <a:ext cx="5943600" cy="761103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280" w:line="276" w:lineRule="auto"/>
        <w:ind w:left="0" w:right="0" w:firstLine="0"/>
        <w:jc w:val="left"/>
        <w:rPr>
          <w:color w:val="666666"/>
          <w:sz w:val="24"/>
          <w:szCs w:val="24"/>
        </w:rPr>
      </w:pPr>
      <w:bookmarkStart w:colFirst="0" w:colLast="0" w:name="_d3zle023xkv4" w:id="19"/>
      <w:bookmarkEnd w:id="19"/>
      <w:r w:rsidDel="00000000" w:rsidR="00000000" w:rsidRPr="00000000">
        <w:rPr>
          <w:rtl w:val="0"/>
        </w:rPr>
        <w:t xml:space="preserve">Model</w:t>
      </w:r>
      <w:r w:rsidDel="00000000" w:rsidR="00000000" w:rsidRPr="00000000">
        <w:rPr>
          <w:rFonts w:ascii="Helvetica Neue" w:cs="Helvetica Neue" w:eastAsia="Helvetica Neue" w:hAnsi="Helvetica Neue"/>
          <w:b w:val="1"/>
          <w:color w:val="548dd4"/>
          <w:rtl w:val="0"/>
        </w:rPr>
        <w:t xml:space="preserve"> </w:t>
      </w:r>
      <w:r w:rsidDel="00000000" w:rsidR="00000000" w:rsidRPr="00000000">
        <w:rPr>
          <w:color w:val="666666"/>
          <w:sz w:val="24"/>
          <w:szCs w:val="24"/>
          <w:rtl w:val="0"/>
        </w:rPr>
        <w:t xml:space="preserve">Parameters</w:t>
      </w:r>
    </w:p>
    <w:p w:rsidR="00000000" w:rsidDel="00000000" w:rsidP="00000000" w:rsidRDefault="00000000" w:rsidRPr="00000000" w14:paraId="000000F9">
      <w:pPr>
        <w:rPr/>
      </w:pPr>
      <w:r w:rsidDel="00000000" w:rsidR="00000000" w:rsidRPr="00000000">
        <w:rPr>
          <w:b w:val="1"/>
          <w:rtl w:val="0"/>
        </w:rPr>
        <w:t xml:space="preserve">Model Reference</w:t>
      </w:r>
      <w:r w:rsidDel="00000000" w:rsidR="00000000" w:rsidRPr="00000000">
        <w:rPr>
          <w:rtl w:val="0"/>
        </w:rPr>
        <w:t xml:space="preserve">: </w:t>
      </w:r>
      <w:hyperlink r:id="rId105">
        <w:r w:rsidDel="00000000" w:rsidR="00000000" w:rsidRPr="00000000">
          <w:rPr>
            <w:color w:val="1155cc"/>
            <w:u w:val="single"/>
            <w:rtl w:val="0"/>
          </w:rPr>
          <w:t xml:space="preserve">https://docs.looker.com/reference/model-reference</w:t>
        </w:r>
      </w:hyperlink>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spacing w:after="200" w:line="276" w:lineRule="auto"/>
        <w:rPr>
          <w:rFonts w:ascii="Helvetica Neue" w:cs="Helvetica Neue" w:eastAsia="Helvetica Neue" w:hAnsi="Helvetica Neue"/>
          <w:color w:val="3c4345"/>
        </w:rPr>
      </w:pPr>
      <w:hyperlink r:id="rId106">
        <w:r w:rsidDel="00000000" w:rsidR="00000000" w:rsidRPr="00000000">
          <w:rPr>
            <w:rFonts w:ascii="Consolas" w:cs="Consolas" w:eastAsia="Consolas" w:hAnsi="Consolas"/>
            <w:color w:val="0e88f1"/>
            <w:sz w:val="23"/>
            <w:szCs w:val="23"/>
            <w:rtl w:val="0"/>
          </w:rPr>
          <w:t xml:space="preserve">connection</w:t>
        </w:r>
      </w:hyperlink>
      <w:r w:rsidDel="00000000" w:rsidR="00000000" w:rsidRPr="00000000">
        <w:rPr>
          <w:rFonts w:ascii="Calibri" w:cs="Calibri" w:eastAsia="Calibri" w:hAnsi="Calibri"/>
          <w:rtl w:val="0"/>
        </w:rPr>
        <w:t xml:space="preserve"> : </w:t>
      </w:r>
      <w:r w:rsidDel="00000000" w:rsidR="00000000" w:rsidRPr="00000000">
        <w:rPr>
          <w:rFonts w:ascii="Helvetica Neue" w:cs="Helvetica Neue" w:eastAsia="Helvetica Neue" w:hAnsi="Helvetica Neue"/>
          <w:color w:val="3c4345"/>
          <w:rtl w:val="0"/>
        </w:rPr>
        <w:t xml:space="preserve">Provides the database connection details for  a model.</w:t>
      </w:r>
    </w:p>
    <w:p w:rsidR="00000000" w:rsidDel="00000000" w:rsidP="00000000" w:rsidRDefault="00000000" w:rsidRPr="00000000" w14:paraId="000000FC">
      <w:pPr>
        <w:spacing w:after="200" w:line="276" w:lineRule="auto"/>
        <w:rPr>
          <w:rFonts w:ascii="Times New Roman" w:cs="Times New Roman" w:eastAsia="Times New Roman" w:hAnsi="Times New Roman"/>
          <w:i w:val="1"/>
          <w:color w:val="c77528"/>
          <w:sz w:val="24"/>
          <w:szCs w:val="24"/>
        </w:rPr>
      </w:pPr>
      <w:r w:rsidDel="00000000" w:rsidR="00000000" w:rsidRPr="00000000">
        <w:rPr>
          <w:rFonts w:ascii="Times New Roman" w:cs="Times New Roman" w:eastAsia="Times New Roman" w:hAnsi="Times New Roman"/>
          <w:i w:val="1"/>
          <w:color w:val="6997bf"/>
          <w:sz w:val="24"/>
          <w:szCs w:val="24"/>
          <w:rtl w:val="0"/>
        </w:rPr>
        <w:t xml:space="preserve">connection</w:t>
      </w:r>
      <w:r w:rsidDel="00000000" w:rsidR="00000000" w:rsidRPr="00000000">
        <w:rPr>
          <w:rFonts w:ascii="Times New Roman" w:cs="Times New Roman" w:eastAsia="Times New Roman" w:hAnsi="Times New Roman"/>
          <w:i w:val="1"/>
          <w:color w:val="0c6fff"/>
          <w:sz w:val="24"/>
          <w:szCs w:val="24"/>
          <w:rtl w:val="0"/>
        </w:rPr>
        <w:t xml:space="preserve">:</w:t>
      </w:r>
      <w:r w:rsidDel="00000000" w:rsidR="00000000" w:rsidRPr="00000000">
        <w:rPr>
          <w:rFonts w:ascii="Times New Roman" w:cs="Times New Roman" w:eastAsia="Times New Roman" w:hAnsi="Times New Roman"/>
          <w:i w:val="1"/>
          <w:color w:val="a4a6a9"/>
          <w:sz w:val="24"/>
          <w:szCs w:val="24"/>
          <w:rtl w:val="0"/>
        </w:rPr>
        <w:t xml:space="preserve"> </w:t>
      </w:r>
      <w:r w:rsidDel="00000000" w:rsidR="00000000" w:rsidRPr="00000000">
        <w:rPr>
          <w:rFonts w:ascii="Times New Roman" w:cs="Times New Roman" w:eastAsia="Times New Roman" w:hAnsi="Times New Roman"/>
          <w:i w:val="1"/>
          <w:color w:val="c77528"/>
          <w:sz w:val="24"/>
          <w:szCs w:val="24"/>
          <w:rtl w:val="0"/>
        </w:rPr>
        <w:t xml:space="preserve">"connection_name"</w:t>
      </w:r>
    </w:p>
    <w:p w:rsidR="00000000" w:rsidDel="00000000" w:rsidP="00000000" w:rsidRDefault="00000000" w:rsidRPr="00000000" w14:paraId="000000FD">
      <w:pPr>
        <w:pStyle w:val="Heading2"/>
        <w:spacing w:after="240" w:before="240" w:line="276" w:lineRule="auto"/>
        <w:rPr>
          <w:rFonts w:ascii="Times New Roman" w:cs="Times New Roman" w:eastAsia="Times New Roman" w:hAnsi="Times New Roman"/>
          <w:i w:val="1"/>
          <w:color w:val="3c4345"/>
          <w:sz w:val="20"/>
          <w:szCs w:val="20"/>
        </w:rPr>
      </w:pPr>
      <w:bookmarkStart w:colFirst="0" w:colLast="0" w:name="_g354ewfvs8sq" w:id="20"/>
      <w:bookmarkEnd w:id="20"/>
      <w:r w:rsidDel="00000000" w:rsidR="00000000" w:rsidRPr="00000000">
        <w:rPr>
          <w:rFonts w:ascii="Times New Roman" w:cs="Times New Roman" w:eastAsia="Times New Roman" w:hAnsi="Times New Roman"/>
          <w:i w:val="1"/>
          <w:color w:val="3c4345"/>
          <w:sz w:val="20"/>
          <w:szCs w:val="20"/>
          <w:rtl w:val="0"/>
        </w:rPr>
        <w:t xml:space="preserve">connection Must Reference a Connection Name from Looker’s Admin Settings</w:t>
      </w:r>
    </w:p>
    <w:p w:rsidR="00000000" w:rsidDel="00000000" w:rsidP="00000000" w:rsidRDefault="00000000" w:rsidRPr="00000000" w14:paraId="000000FE">
      <w:pPr>
        <w:spacing w:after="200" w:line="276" w:lineRule="auto"/>
        <w:rPr>
          <w:rFonts w:ascii="Helvetica Neue" w:cs="Helvetica Neue" w:eastAsia="Helvetica Neue" w:hAnsi="Helvetica Neue"/>
          <w:color w:val="3c4345"/>
        </w:rPr>
      </w:pPr>
      <w:hyperlink r:id="rId107">
        <w:r w:rsidDel="00000000" w:rsidR="00000000" w:rsidRPr="00000000">
          <w:rPr>
            <w:rFonts w:ascii="Consolas" w:cs="Consolas" w:eastAsia="Consolas" w:hAnsi="Consolas"/>
            <w:color w:val="0e88f1"/>
            <w:sz w:val="23"/>
            <w:szCs w:val="23"/>
            <w:rtl w:val="0"/>
          </w:rPr>
          <w:t xml:space="preserve">label</w:t>
        </w:r>
      </w:hyperlink>
      <w:r w:rsidDel="00000000" w:rsidR="00000000" w:rsidRPr="00000000">
        <w:rPr>
          <w:rFonts w:ascii="Calibri" w:cs="Calibri" w:eastAsia="Calibri" w:hAnsi="Calibri"/>
          <w:rtl w:val="0"/>
        </w:rPr>
        <w:t xml:space="preserve">: </w:t>
      </w:r>
      <w:r w:rsidDel="00000000" w:rsidR="00000000" w:rsidRPr="00000000">
        <w:rPr>
          <w:rFonts w:ascii="Helvetica Neue" w:cs="Helvetica Neue" w:eastAsia="Helvetica Neue" w:hAnsi="Helvetica Neue"/>
          <w:color w:val="3c4345"/>
          <w:rtl w:val="0"/>
        </w:rPr>
        <w:t xml:space="preserve">Changes the way a model appears in the Explore menu.</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onsolas" w:cs="Consolas" w:eastAsia="Consolas" w:hAnsi="Consolas"/>
          <w:color w:val="0e88f1"/>
          <w:sz w:val="23"/>
          <w:szCs w:val="23"/>
        </w:rPr>
      </w:pPr>
      <w:r w:rsidDel="00000000" w:rsidR="00000000" w:rsidRPr="00000000">
        <w:rPr>
          <w:rFonts w:ascii="Consolas" w:cs="Consolas" w:eastAsia="Consolas" w:hAnsi="Consolas"/>
          <w:color w:val="0e88f1"/>
          <w:sz w:val="23"/>
          <w:szCs w:val="23"/>
          <w:rtl w:val="0"/>
        </w:rPr>
        <w:t xml:space="preserve">a</w:t>
      </w:r>
      <w:hyperlink r:id="rId108">
        <w:r w:rsidDel="00000000" w:rsidR="00000000" w:rsidRPr="00000000">
          <w:rPr>
            <w:rFonts w:ascii="Consolas" w:cs="Consolas" w:eastAsia="Consolas" w:hAnsi="Consolas"/>
            <w:color w:val="0e88f1"/>
            <w:sz w:val="23"/>
            <w:szCs w:val="23"/>
            <w:rtl w:val="0"/>
          </w:rPr>
          <w:t xml:space="preserve">ccess_grant</w:t>
        </w:r>
      </w:hyperlink>
      <w:r w:rsidDel="00000000" w:rsidR="00000000" w:rsidRPr="00000000">
        <w:rPr>
          <w:rFonts w:ascii="Consolas" w:cs="Consolas" w:eastAsia="Consolas" w:hAnsi="Consolas"/>
          <w:color w:val="0e88f1"/>
          <w:sz w:val="23"/>
          <w:szCs w:val="23"/>
          <w:rtl w:val="0"/>
        </w:rPr>
        <w:t xml:space="preserve">: </w:t>
      </w:r>
      <w:r w:rsidDel="00000000" w:rsidR="00000000" w:rsidRPr="00000000">
        <w:rPr>
          <w:rFonts w:ascii="Helvetica Neue" w:cs="Helvetica Neue" w:eastAsia="Helvetica Neue" w:hAnsi="Helvetica Neue"/>
          <w:color w:val="3c4345"/>
          <w:rtl w:val="0"/>
        </w:rPr>
        <w:t xml:space="preserve">Creates an access grant that limits access of LookML structures to only those users who are assigned an approved </w:t>
      </w:r>
      <w:hyperlink r:id="rId109">
        <w:r w:rsidDel="00000000" w:rsidR="00000000" w:rsidRPr="00000000">
          <w:rPr>
            <w:rFonts w:ascii="Helvetica Neue" w:cs="Helvetica Neue" w:eastAsia="Helvetica Neue" w:hAnsi="Helvetica Neue"/>
            <w:color w:val="3c4345"/>
            <w:rtl w:val="0"/>
          </w:rPr>
          <w:t xml:space="preserve">user attribute</w:t>
        </w:r>
      </w:hyperlink>
      <w:r w:rsidDel="00000000" w:rsidR="00000000" w:rsidRPr="00000000">
        <w:rPr>
          <w:rFonts w:ascii="Helvetica Neue" w:cs="Helvetica Neue" w:eastAsia="Helvetica Neue" w:hAnsi="Helvetica Neue"/>
          <w:color w:val="3c4345"/>
          <w:rtl w:val="0"/>
        </w:rPr>
        <w:t xml:space="preserve"> value. This parameter has the </w:t>
      </w:r>
      <w:r w:rsidDel="00000000" w:rsidR="00000000" w:rsidRPr="00000000">
        <w:rPr>
          <w:rFonts w:ascii="Helvetica Neue" w:cs="Helvetica Neue" w:eastAsia="Helvetica Neue" w:hAnsi="Helvetica Neue"/>
          <w:color w:val="3c4345"/>
          <w:rtl w:val="0"/>
        </w:rPr>
        <w:t xml:space="preserve">user_attribute</w:t>
      </w:r>
      <w:r w:rsidDel="00000000" w:rsidR="00000000" w:rsidRPr="00000000">
        <w:rPr>
          <w:rFonts w:ascii="Helvetica Neue" w:cs="Helvetica Neue" w:eastAsia="Helvetica Neue" w:hAnsi="Helvetica Neue"/>
          <w:color w:val="3c4345"/>
          <w:rtl w:val="0"/>
        </w:rPr>
        <w:t xml:space="preserve"> and </w:t>
      </w:r>
      <w:r w:rsidDel="00000000" w:rsidR="00000000" w:rsidRPr="00000000">
        <w:rPr>
          <w:rFonts w:ascii="Helvetica Neue" w:cs="Helvetica Neue" w:eastAsia="Helvetica Neue" w:hAnsi="Helvetica Neue"/>
          <w:color w:val="3c4345"/>
          <w:rtl w:val="0"/>
        </w:rPr>
        <w:t xml:space="preserve">allowed_values</w:t>
      </w:r>
      <w:r w:rsidDel="00000000" w:rsidR="00000000" w:rsidRPr="00000000">
        <w:rPr>
          <w:rFonts w:ascii="Helvetica Neue" w:cs="Helvetica Neue" w:eastAsia="Helvetica Neue" w:hAnsi="Helvetica Neue"/>
          <w:color w:val="3c4345"/>
          <w:rtl w:val="0"/>
        </w:rPr>
        <w:t xml:space="preserve"> subparameters.</w:t>
      </w:r>
      <w:r w:rsidDel="00000000" w:rsidR="00000000" w:rsidRPr="00000000">
        <w:rPr>
          <w:rtl w:val="0"/>
        </w:rPr>
      </w:r>
    </w:p>
    <w:p w:rsidR="00000000" w:rsidDel="00000000" w:rsidP="00000000" w:rsidRDefault="00000000" w:rsidRPr="00000000" w14:paraId="00000100">
      <w:pPr>
        <w:spacing w:after="200" w:line="276" w:lineRule="auto"/>
        <w:rPr>
          <w:rFonts w:ascii="Helvetica Neue" w:cs="Helvetica Neue" w:eastAsia="Helvetica Neue" w:hAnsi="Helvetica Neue"/>
          <w:color w:val="3c4345"/>
        </w:rPr>
      </w:pPr>
      <w:hyperlink r:id="rId110">
        <w:r w:rsidDel="00000000" w:rsidR="00000000" w:rsidRPr="00000000">
          <w:rPr>
            <w:rFonts w:ascii="Consolas" w:cs="Consolas" w:eastAsia="Consolas" w:hAnsi="Consolas"/>
            <w:color w:val="0e88f1"/>
            <w:sz w:val="23"/>
            <w:szCs w:val="23"/>
            <w:rtl w:val="0"/>
          </w:rPr>
          <w:t xml:space="preserve">include</w:t>
        </w:r>
      </w:hyperlink>
      <w:r w:rsidDel="00000000" w:rsidR="00000000" w:rsidRPr="00000000">
        <w:rPr>
          <w:rFonts w:ascii="Calibri" w:cs="Calibri" w:eastAsia="Calibri" w:hAnsi="Calibri"/>
          <w:rtl w:val="0"/>
        </w:rPr>
        <w:t xml:space="preserve">: </w:t>
      </w:r>
      <w:r w:rsidDel="00000000" w:rsidR="00000000" w:rsidRPr="00000000">
        <w:rPr>
          <w:rFonts w:ascii="Helvetica Neue" w:cs="Helvetica Neue" w:eastAsia="Helvetica Neue" w:hAnsi="Helvetica Neue"/>
          <w:color w:val="3c4345"/>
          <w:rtl w:val="0"/>
        </w:rPr>
        <w:t xml:space="preserve">Adds files to a model.</w:t>
      </w:r>
    </w:p>
    <w:p w:rsidR="00000000" w:rsidDel="00000000" w:rsidP="00000000" w:rsidRDefault="00000000" w:rsidRPr="00000000" w14:paraId="00000101">
      <w:pPr>
        <w:spacing w:after="200" w:line="276" w:lineRule="auto"/>
        <w:rPr>
          <w:rFonts w:ascii="Helvetica Neue" w:cs="Helvetica Neue" w:eastAsia="Helvetica Neue" w:hAnsi="Helvetica Neue"/>
          <w:color w:val="3c4345"/>
        </w:rPr>
      </w:pPr>
      <w:hyperlink r:id="rId111">
        <w:r w:rsidDel="00000000" w:rsidR="00000000" w:rsidRPr="00000000">
          <w:rPr>
            <w:rFonts w:ascii="Consolas" w:cs="Consolas" w:eastAsia="Consolas" w:hAnsi="Consolas"/>
            <w:color w:val="0e88f1"/>
            <w:sz w:val="23"/>
            <w:szCs w:val="23"/>
            <w:rtl w:val="0"/>
          </w:rPr>
          <w:t xml:space="preserve">explore</w:t>
        </w:r>
      </w:hyperlink>
      <w:r w:rsidDel="00000000" w:rsidR="00000000" w:rsidRPr="00000000">
        <w:rPr>
          <w:rFonts w:ascii="Calibri" w:cs="Calibri" w:eastAsia="Calibri" w:hAnsi="Calibri"/>
          <w:rtl w:val="0"/>
        </w:rPr>
        <w:t xml:space="preserve">: </w:t>
      </w:r>
      <w:r w:rsidDel="00000000" w:rsidR="00000000" w:rsidRPr="00000000">
        <w:rPr>
          <w:rFonts w:ascii="Consolas" w:cs="Consolas" w:eastAsia="Consolas" w:hAnsi="Consolas"/>
          <w:sz w:val="23"/>
          <w:szCs w:val="23"/>
          <w:rtl w:val="0"/>
        </w:rPr>
        <w:t xml:space="preserve">explore</w:t>
      </w:r>
      <w:r w:rsidDel="00000000" w:rsidR="00000000" w:rsidRPr="00000000">
        <w:rPr>
          <w:rFonts w:ascii="Helvetica Neue" w:cs="Helvetica Neue" w:eastAsia="Helvetica Neue" w:hAnsi="Helvetica Neue"/>
          <w:color w:val="3c4345"/>
          <w:rtl w:val="0"/>
        </w:rPr>
        <w:t xml:space="preserve"> adds an existing </w:t>
      </w:r>
      <w:r w:rsidDel="00000000" w:rsidR="00000000" w:rsidRPr="00000000">
        <w:rPr>
          <w:rFonts w:ascii="Helvetica Neue" w:cs="Helvetica Neue" w:eastAsia="Helvetica Neue" w:hAnsi="Helvetica Neue"/>
          <w:rtl w:val="0"/>
        </w:rPr>
        <w:t xml:space="preserve">view</w:t>
      </w:r>
      <w:r w:rsidDel="00000000" w:rsidR="00000000" w:rsidRPr="00000000">
        <w:rPr>
          <w:rFonts w:ascii="Helvetica Neue" w:cs="Helvetica Neue" w:eastAsia="Helvetica Neue" w:hAnsi="Helvetica Neue"/>
          <w:color w:val="3c4345"/>
          <w:rtl w:val="0"/>
        </w:rPr>
        <w:t xml:space="preserve"> to Looker’s menu of Explores. An Explore should be defined inside of a </w:t>
      </w:r>
      <w:r w:rsidDel="00000000" w:rsidR="00000000" w:rsidRPr="00000000">
        <w:rPr>
          <w:rFonts w:ascii="Helvetica Neue" w:cs="Helvetica Neue" w:eastAsia="Helvetica Neue" w:hAnsi="Helvetica Neue"/>
          <w:rtl w:val="0"/>
        </w:rPr>
        <w:t xml:space="preserve">model file</w:t>
      </w:r>
      <w:r w:rsidDel="00000000" w:rsidR="00000000" w:rsidRPr="00000000">
        <w:rPr>
          <w:rFonts w:ascii="Helvetica Neue" w:cs="Helvetica Neue" w:eastAsia="Helvetica Neue" w:hAnsi="Helvetica Neue"/>
          <w:color w:val="3c4345"/>
          <w:rtl w:val="0"/>
        </w:rPr>
        <w:t xml:space="preserve">. </w:t>
      </w:r>
      <w:r w:rsidDel="00000000" w:rsidR="00000000" w:rsidRPr="00000000">
        <w:rPr>
          <w:rFonts w:ascii="Consolas" w:cs="Consolas" w:eastAsia="Consolas" w:hAnsi="Consolas"/>
          <w:sz w:val="23"/>
          <w:szCs w:val="23"/>
          <w:rtl w:val="0"/>
        </w:rPr>
        <w:t xml:space="preserve">explore</w:t>
      </w:r>
      <w:r w:rsidDel="00000000" w:rsidR="00000000" w:rsidRPr="00000000">
        <w:rPr>
          <w:rFonts w:ascii="Helvetica Neue" w:cs="Helvetica Neue" w:eastAsia="Helvetica Neue" w:hAnsi="Helvetica Neue"/>
          <w:color w:val="3c4345"/>
          <w:rtl w:val="0"/>
        </w:rPr>
        <w:t xml:space="preserve"> plays an important role in the SQL that Looker generates.</w:t>
      </w:r>
    </w:p>
    <w:p w:rsidR="00000000" w:rsidDel="00000000" w:rsidP="00000000" w:rsidRDefault="00000000" w:rsidRPr="00000000" w14:paraId="00000102">
      <w:pPr>
        <w:spacing w:after="200" w:line="276" w:lineRule="auto"/>
        <w:rPr>
          <w:rFonts w:ascii="Helvetica Neue" w:cs="Helvetica Neue" w:eastAsia="Helvetica Neue" w:hAnsi="Helvetica Neue"/>
          <w:color w:val="3c4345"/>
        </w:rPr>
      </w:pPr>
      <w:hyperlink r:id="rId112">
        <w:r w:rsidDel="00000000" w:rsidR="00000000" w:rsidRPr="00000000">
          <w:rPr>
            <w:rFonts w:ascii="Consolas" w:cs="Consolas" w:eastAsia="Consolas" w:hAnsi="Consolas"/>
            <w:color w:val="0e88f1"/>
            <w:sz w:val="23"/>
            <w:szCs w:val="23"/>
            <w:rtl w:val="0"/>
          </w:rPr>
          <w:t xml:space="preserve">named_value_format</w:t>
        </w:r>
      </w:hyperlink>
      <w:r w:rsidDel="00000000" w:rsidR="00000000" w:rsidRPr="00000000">
        <w:rPr>
          <w:rFonts w:ascii="Calibri" w:cs="Calibri" w:eastAsia="Calibri" w:hAnsi="Calibri"/>
          <w:rtl w:val="0"/>
        </w:rPr>
        <w:t xml:space="preserve">: </w:t>
      </w:r>
      <w:r w:rsidDel="00000000" w:rsidR="00000000" w:rsidRPr="00000000">
        <w:rPr>
          <w:rFonts w:ascii="Helvetica Neue" w:cs="Helvetica Neue" w:eastAsia="Helvetica Neue" w:hAnsi="Helvetica Neue"/>
          <w:color w:val="3c4345"/>
          <w:rtl w:val="0"/>
        </w:rPr>
        <w:t xml:space="preserve">The </w:t>
      </w:r>
      <w:r w:rsidDel="00000000" w:rsidR="00000000" w:rsidRPr="00000000">
        <w:rPr>
          <w:rFonts w:ascii="Consolas" w:cs="Consolas" w:eastAsia="Consolas" w:hAnsi="Consolas"/>
          <w:sz w:val="23"/>
          <w:szCs w:val="23"/>
          <w:rtl w:val="0"/>
        </w:rPr>
        <w:t xml:space="preserve">named_value_format</w:t>
      </w:r>
      <w:r w:rsidDel="00000000" w:rsidR="00000000" w:rsidRPr="00000000">
        <w:rPr>
          <w:rFonts w:ascii="Helvetica Neue" w:cs="Helvetica Neue" w:eastAsia="Helvetica Neue" w:hAnsi="Helvetica Neue"/>
          <w:color w:val="3c4345"/>
          <w:rtl w:val="0"/>
        </w:rPr>
        <w:t xml:space="preserve"> parameter enables you to create and save a custom format that can be applied to multiple dimensions and measures. </w:t>
      </w:r>
      <w:r w:rsidDel="00000000" w:rsidR="00000000" w:rsidRPr="00000000">
        <w:rPr>
          <w:rFonts w:ascii="Helvetica Neue" w:cs="Helvetica Neue" w:eastAsia="Helvetica Neue" w:hAnsi="Helvetica Neue"/>
          <w:color w:val="3c4345"/>
        </w:rPr>
        <w:drawing>
          <wp:inline distB="0" distT="0" distL="0" distR="0">
            <wp:extent cx="3952875" cy="1390650"/>
            <wp:effectExtent b="0" l="0" r="0" t="0"/>
            <wp:docPr id="54" name="image58.png"/>
            <a:graphic>
              <a:graphicData uri="http://schemas.openxmlformats.org/drawingml/2006/picture">
                <pic:pic>
                  <pic:nvPicPr>
                    <pic:cNvPr id="0" name="image58.png"/>
                    <pic:cNvPicPr preferRelativeResize="0"/>
                  </pic:nvPicPr>
                  <pic:blipFill>
                    <a:blip r:embed="rId113"/>
                    <a:srcRect b="0" l="0" r="0" t="0"/>
                    <a:stretch>
                      <a:fillRect/>
                    </a:stretch>
                  </pic:blipFill>
                  <pic:spPr>
                    <a:xfrm>
                      <a:off x="0" y="0"/>
                      <a:ext cx="395287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200" w:line="276" w:lineRule="auto"/>
        <w:rPr>
          <w:rFonts w:ascii="Helvetica Neue" w:cs="Helvetica Neue" w:eastAsia="Helvetica Neue" w:hAnsi="Helvetica Neue"/>
          <w:color w:val="3c4345"/>
        </w:rPr>
      </w:pPr>
      <w:hyperlink r:id="rId114">
        <w:r w:rsidDel="00000000" w:rsidR="00000000" w:rsidRPr="00000000">
          <w:rPr>
            <w:rFonts w:ascii="Consolas" w:cs="Consolas" w:eastAsia="Consolas" w:hAnsi="Consolas"/>
            <w:color w:val="0e88f1"/>
            <w:sz w:val="23"/>
            <w:szCs w:val="23"/>
            <w:rtl w:val="0"/>
          </w:rPr>
          <w:t xml:space="preserve">fiscal_month_offset</w:t>
        </w:r>
      </w:hyperlink>
      <w:r w:rsidDel="00000000" w:rsidR="00000000" w:rsidRPr="00000000">
        <w:rPr>
          <w:rFonts w:ascii="Calibri" w:cs="Calibri" w:eastAsia="Calibri" w:hAnsi="Calibri"/>
          <w:rtl w:val="0"/>
        </w:rPr>
        <w:t xml:space="preserve">: </w:t>
      </w:r>
      <w:r w:rsidDel="00000000" w:rsidR="00000000" w:rsidRPr="00000000">
        <w:rPr>
          <w:rFonts w:ascii="Helvetica Neue" w:cs="Helvetica Neue" w:eastAsia="Helvetica Neue" w:hAnsi="Helvetica Neue"/>
          <w:color w:val="3c4345"/>
          <w:rtl w:val="0"/>
        </w:rPr>
        <w:t xml:space="preserve">If you don’t use the calendar year for your fiscal year, you can specify when your fiscal year begins for each model. Use </w:t>
      </w:r>
      <w:r w:rsidDel="00000000" w:rsidR="00000000" w:rsidRPr="00000000">
        <w:rPr>
          <w:rFonts w:ascii="Consolas" w:cs="Consolas" w:eastAsia="Consolas" w:hAnsi="Consolas"/>
          <w:sz w:val="23"/>
          <w:szCs w:val="23"/>
          <w:rtl w:val="0"/>
        </w:rPr>
        <w:t xml:space="preserve">fiscal_month_offset</w:t>
      </w:r>
      <w:r w:rsidDel="00000000" w:rsidR="00000000" w:rsidRPr="00000000">
        <w:rPr>
          <w:rFonts w:ascii="Helvetica Neue" w:cs="Helvetica Neue" w:eastAsia="Helvetica Neue" w:hAnsi="Helvetica Neue"/>
          <w:color w:val="3c4345"/>
          <w:rtl w:val="0"/>
        </w:rPr>
        <w:t xml:space="preserve"> to declare the number of months your fiscal year is offset from the calendar year. </w:t>
      </w:r>
      <w:r w:rsidDel="00000000" w:rsidR="00000000" w:rsidRPr="00000000">
        <w:rPr>
          <w:rFonts w:ascii="Helvetica Neue" w:cs="Helvetica Neue" w:eastAsia="Helvetica Neue" w:hAnsi="Helvetica Neue"/>
          <w:color w:val="3c4345"/>
        </w:rPr>
        <w:drawing>
          <wp:inline distB="0" distT="0" distL="0" distR="0">
            <wp:extent cx="3457575" cy="1276350"/>
            <wp:effectExtent b="0" l="0" r="0" t="0"/>
            <wp:docPr id="48" name="image51.png"/>
            <a:graphic>
              <a:graphicData uri="http://schemas.openxmlformats.org/drawingml/2006/picture">
                <pic:pic>
                  <pic:nvPicPr>
                    <pic:cNvPr id="0" name="image51.png"/>
                    <pic:cNvPicPr preferRelativeResize="0"/>
                  </pic:nvPicPr>
                  <pic:blipFill>
                    <a:blip r:embed="rId115"/>
                    <a:srcRect b="0" l="0" r="0" t="0"/>
                    <a:stretch>
                      <a:fillRect/>
                    </a:stretch>
                  </pic:blipFill>
                  <pic:spPr>
                    <a:xfrm>
                      <a:off x="0" y="0"/>
                      <a:ext cx="345757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200" w:line="276" w:lineRule="auto"/>
        <w:rPr>
          <w:rFonts w:ascii="Helvetica Neue" w:cs="Helvetica Neue" w:eastAsia="Helvetica Neue" w:hAnsi="Helvetica Neue"/>
          <w:color w:val="3c4345"/>
        </w:rPr>
      </w:pPr>
      <w:r w:rsidDel="00000000" w:rsidR="00000000" w:rsidRPr="00000000">
        <w:rPr>
          <w:rFonts w:ascii="Consolas" w:cs="Consolas" w:eastAsia="Consolas" w:hAnsi="Consolas"/>
          <w:color w:val="0e88f1"/>
          <w:sz w:val="23"/>
          <w:szCs w:val="23"/>
          <w:rtl w:val="0"/>
        </w:rPr>
        <w:t xml:space="preserve">week_start_day</w:t>
      </w:r>
      <w:r w:rsidDel="00000000" w:rsidR="00000000" w:rsidRPr="00000000">
        <w:rPr>
          <w:rFonts w:ascii="Helvetica Neue" w:cs="Helvetica Neue" w:eastAsia="Helvetica Neue" w:hAnsi="Helvetica Neue"/>
          <w:color w:val="3c4345"/>
          <w:rtl w:val="0"/>
        </w:rPr>
        <w:t xml:space="preserve">: monday</w:t>
      </w:r>
      <w:r w:rsidDel="00000000" w:rsidR="00000000" w:rsidRPr="00000000">
        <w:rPr>
          <w:rtl w:val="0"/>
        </w:rPr>
      </w:r>
    </w:p>
    <w:p w:rsidR="00000000" w:rsidDel="00000000" w:rsidP="00000000" w:rsidRDefault="00000000" w:rsidRPr="00000000" w14:paraId="00000105">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280" w:line="276" w:lineRule="auto"/>
        <w:ind w:left="0" w:right="0" w:firstLine="0"/>
        <w:jc w:val="left"/>
        <w:rPr>
          <w:color w:val="666666"/>
          <w:sz w:val="24"/>
          <w:szCs w:val="24"/>
        </w:rPr>
      </w:pPr>
      <w:bookmarkStart w:colFirst="0" w:colLast="0" w:name="_71ugu2quve3l" w:id="21"/>
      <w:bookmarkEnd w:id="21"/>
      <w:r w:rsidDel="00000000" w:rsidR="00000000" w:rsidRPr="00000000">
        <w:rPr>
          <w:rtl w:val="0"/>
        </w:rPr>
        <w:t xml:space="preserve">Explore</w:t>
      </w:r>
      <w:r w:rsidDel="00000000" w:rsidR="00000000" w:rsidRPr="00000000">
        <w:rPr>
          <w:rFonts w:ascii="Calibri" w:cs="Calibri" w:eastAsia="Calibri" w:hAnsi="Calibri"/>
          <w:b w:val="1"/>
          <w:color w:val="548dd4"/>
          <w:sz w:val="32"/>
          <w:szCs w:val="32"/>
          <w:rtl w:val="0"/>
        </w:rPr>
        <w:t xml:space="preserve"> </w:t>
      </w:r>
      <w:r w:rsidDel="00000000" w:rsidR="00000000" w:rsidRPr="00000000">
        <w:rPr>
          <w:color w:val="666666"/>
          <w:sz w:val="24"/>
          <w:szCs w:val="24"/>
          <w:rtl w:val="0"/>
        </w:rPr>
        <w:t xml:space="preserve">Parameters</w:t>
      </w:r>
    </w:p>
    <w:p w:rsidR="00000000" w:rsidDel="00000000" w:rsidP="00000000" w:rsidRDefault="00000000" w:rsidRPr="00000000" w14:paraId="00000106">
      <w:pPr>
        <w:rPr/>
      </w:pPr>
      <w:r w:rsidDel="00000000" w:rsidR="00000000" w:rsidRPr="00000000">
        <w:rPr>
          <w:rtl w:val="0"/>
        </w:rPr>
        <w:t xml:space="preserve">Explore reference: </w:t>
      </w:r>
      <w:hyperlink r:id="rId116">
        <w:r w:rsidDel="00000000" w:rsidR="00000000" w:rsidRPr="00000000">
          <w:rPr>
            <w:color w:val="1155cc"/>
            <w:u w:val="single"/>
            <w:rtl w:val="0"/>
          </w:rPr>
          <w:t xml:space="preserve">https://docs.looker.com/reference/explore-reference</w:t>
        </w:r>
      </w:hyperlink>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spacing w:after="200" w:line="276" w:lineRule="auto"/>
        <w:rPr>
          <w:rFonts w:ascii="Helvetica Neue" w:cs="Helvetica Neue" w:eastAsia="Helvetica Neue" w:hAnsi="Helvetica Neue"/>
          <w:color w:val="3c4345"/>
        </w:rPr>
      </w:pPr>
      <w:hyperlink r:id="rId117">
        <w:r w:rsidDel="00000000" w:rsidR="00000000" w:rsidRPr="00000000">
          <w:rPr>
            <w:rFonts w:ascii="Consolas" w:cs="Consolas" w:eastAsia="Consolas" w:hAnsi="Consolas"/>
            <w:color w:val="0e88f1"/>
            <w:sz w:val="23"/>
            <w:szCs w:val="23"/>
            <w:rtl w:val="0"/>
          </w:rPr>
          <w:t xml:space="preserve">extends</w:t>
        </w:r>
      </w:hyperlink>
      <w:r w:rsidDel="00000000" w:rsidR="00000000" w:rsidRPr="00000000">
        <w:rPr>
          <w:rFonts w:ascii="Calibri" w:cs="Calibri" w:eastAsia="Calibri" w:hAnsi="Calibri"/>
          <w:rtl w:val="0"/>
        </w:rPr>
        <w:t xml:space="preserve">:  </w:t>
      </w:r>
      <w:r w:rsidDel="00000000" w:rsidR="00000000" w:rsidRPr="00000000">
        <w:rPr>
          <w:rFonts w:ascii="Helvetica Neue" w:cs="Helvetica Neue" w:eastAsia="Helvetica Neue" w:hAnsi="Helvetica Neue"/>
          <w:color w:val="3c4345"/>
          <w:rtl w:val="0"/>
        </w:rPr>
        <w:t xml:space="preserve">Specify Explore(s) that will be extended by this Explore</w:t>
      </w:r>
    </w:p>
    <w:p w:rsidR="00000000" w:rsidDel="00000000" w:rsidP="00000000" w:rsidRDefault="00000000" w:rsidRPr="00000000" w14:paraId="00000109">
      <w:pPr>
        <w:spacing w:after="200" w:line="276" w:lineRule="auto"/>
        <w:rPr>
          <w:rFonts w:ascii="Helvetica Neue" w:cs="Helvetica Neue" w:eastAsia="Helvetica Neue" w:hAnsi="Helvetica Neue"/>
          <w:color w:val="3c4345"/>
        </w:rPr>
      </w:pPr>
      <w:r w:rsidDel="00000000" w:rsidR="00000000" w:rsidRPr="00000000">
        <w:rPr>
          <w:rFonts w:ascii="Helvetica Neue" w:cs="Helvetica Neue" w:eastAsia="Helvetica Neue" w:hAnsi="Helvetica Neue"/>
          <w:color w:val="3c4345"/>
          <w:rtl w:val="0"/>
        </w:rPr>
        <w:t xml:space="preserve">syntax: extends: [explore_name, explore_name, …]</w:t>
      </w:r>
    </w:p>
    <w:p w:rsidR="00000000" w:rsidDel="00000000" w:rsidP="00000000" w:rsidRDefault="00000000" w:rsidRPr="00000000" w14:paraId="0000010A">
      <w:pPr>
        <w:spacing w:after="200" w:line="276" w:lineRule="auto"/>
        <w:rPr>
          <w:rFonts w:ascii="Calibri" w:cs="Calibri" w:eastAsia="Calibri" w:hAnsi="Calibri"/>
        </w:rPr>
      </w:pPr>
      <w:r w:rsidDel="00000000" w:rsidR="00000000" w:rsidRPr="00000000">
        <w:rPr>
          <w:rFonts w:ascii="Calibri" w:cs="Calibri" w:eastAsia="Calibri" w:hAnsi="Calibri"/>
        </w:rPr>
        <w:drawing>
          <wp:inline distB="0" distT="0" distL="0" distR="0">
            <wp:extent cx="4714875" cy="1895475"/>
            <wp:effectExtent b="0" l="0" r="0" t="0"/>
            <wp:docPr id="4" name="image4.png"/>
            <a:graphic>
              <a:graphicData uri="http://schemas.openxmlformats.org/drawingml/2006/picture">
                <pic:pic>
                  <pic:nvPicPr>
                    <pic:cNvPr id="0" name="image4.png"/>
                    <pic:cNvPicPr preferRelativeResize="0"/>
                  </pic:nvPicPr>
                  <pic:blipFill>
                    <a:blip r:embed="rId118"/>
                    <a:srcRect b="0" l="0" r="0" t="0"/>
                    <a:stretch>
                      <a:fillRect/>
                    </a:stretch>
                  </pic:blipFill>
                  <pic:spPr>
                    <a:xfrm>
                      <a:off x="0" y="0"/>
                      <a:ext cx="471487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200" w:line="276" w:lineRule="auto"/>
        <w:rPr>
          <w:rFonts w:ascii="Helvetica Neue" w:cs="Helvetica Neue" w:eastAsia="Helvetica Neue" w:hAnsi="Helvetica Neue"/>
          <w:color w:val="3c4345"/>
        </w:rPr>
      </w:pPr>
      <w:hyperlink r:id="rId119">
        <w:r w:rsidDel="00000000" w:rsidR="00000000" w:rsidRPr="00000000">
          <w:rPr>
            <w:rFonts w:ascii="Consolas" w:cs="Consolas" w:eastAsia="Consolas" w:hAnsi="Consolas"/>
            <w:color w:val="0e88f1"/>
            <w:sz w:val="23"/>
            <w:szCs w:val="23"/>
            <w:rtl w:val="0"/>
          </w:rPr>
          <w:t xml:space="preserve">extension</w:t>
        </w:r>
      </w:hyperlink>
      <w:r w:rsidDel="00000000" w:rsidR="00000000" w:rsidRPr="00000000">
        <w:rPr>
          <w:rFonts w:ascii="Calibri" w:cs="Calibri" w:eastAsia="Calibri" w:hAnsi="Calibri"/>
          <w:rtl w:val="0"/>
        </w:rPr>
        <w:t xml:space="preserve">: </w:t>
      </w:r>
      <w:r w:rsidDel="00000000" w:rsidR="00000000" w:rsidRPr="00000000">
        <w:rPr>
          <w:rFonts w:ascii="Helvetica Neue" w:cs="Helvetica Neue" w:eastAsia="Helvetica Neue" w:hAnsi="Helvetica Neue"/>
          <w:color w:val="3c4345"/>
          <w:rtl w:val="0"/>
        </w:rPr>
        <w:t xml:space="preserve">Specify that the Explore requires extension and cannot itself be exposed to users</w:t>
      </w:r>
    </w:p>
    <w:p w:rsidR="00000000" w:rsidDel="00000000" w:rsidP="00000000" w:rsidRDefault="00000000" w:rsidRPr="00000000" w14:paraId="0000010C">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extension: required</w:t>
      </w:r>
    </w:p>
    <w:p w:rsidR="00000000" w:rsidDel="00000000" w:rsidP="00000000" w:rsidRDefault="00000000" w:rsidRPr="00000000" w14:paraId="0000010D">
      <w:pPr>
        <w:spacing w:after="200" w:line="276" w:lineRule="auto"/>
        <w:rPr>
          <w:rFonts w:ascii="Calibri" w:cs="Calibri" w:eastAsia="Calibri" w:hAnsi="Calibri"/>
        </w:rPr>
      </w:pPr>
      <w:hyperlink r:id="rId120">
        <w:r w:rsidDel="00000000" w:rsidR="00000000" w:rsidRPr="00000000">
          <w:rPr>
            <w:rFonts w:ascii="Consolas" w:cs="Consolas" w:eastAsia="Consolas" w:hAnsi="Consolas"/>
            <w:color w:val="0e88f1"/>
            <w:sz w:val="23"/>
            <w:szCs w:val="23"/>
            <w:rtl w:val="0"/>
          </w:rPr>
          <w:t xml:space="preserve">fields</w:t>
        </w:r>
      </w:hyperlink>
      <w:r w:rsidDel="00000000" w:rsidR="00000000" w:rsidRPr="00000000">
        <w:rPr>
          <w:rFonts w:ascii="Calibri" w:cs="Calibri" w:eastAsia="Calibri" w:hAnsi="Calibri"/>
          <w:rtl w:val="0"/>
        </w:rPr>
        <w:t xml:space="preserve">:</w:t>
      </w:r>
    </w:p>
    <w:p w:rsidR="00000000" w:rsidDel="00000000" w:rsidP="00000000" w:rsidRDefault="00000000" w:rsidRPr="00000000" w14:paraId="0000010E">
      <w:pPr>
        <w:spacing w:after="200" w:line="276" w:lineRule="auto"/>
        <w:rPr>
          <w:rFonts w:ascii="Helvetica Neue" w:cs="Helvetica Neue" w:eastAsia="Helvetica Neue" w:hAnsi="Helvetica Neue"/>
          <w:color w:val="3c4345"/>
        </w:rPr>
      </w:pPr>
      <w:r w:rsidDel="00000000" w:rsidR="00000000" w:rsidRPr="00000000">
        <w:rPr>
          <w:rFonts w:ascii="Consolas" w:cs="Consolas" w:eastAsia="Consolas" w:hAnsi="Consolas"/>
          <w:sz w:val="23"/>
          <w:szCs w:val="23"/>
          <w:rtl w:val="0"/>
        </w:rPr>
        <w:t xml:space="preserve">fields</w:t>
      </w:r>
      <w:r w:rsidDel="00000000" w:rsidR="00000000" w:rsidRPr="00000000">
        <w:rPr>
          <w:rFonts w:ascii="Helvetica Neue" w:cs="Helvetica Neue" w:eastAsia="Helvetica Neue" w:hAnsi="Helvetica Neue"/>
          <w:color w:val="3c4345"/>
          <w:rtl w:val="0"/>
        </w:rPr>
        <w:t xml:space="preserve"> enables you to specify which fields from an </w:t>
      </w:r>
      <w:r w:rsidDel="00000000" w:rsidR="00000000" w:rsidRPr="00000000">
        <w:rPr>
          <w:rFonts w:ascii="Helvetica Neue" w:cs="Helvetica Neue" w:eastAsia="Helvetica Neue" w:hAnsi="Helvetica Neue"/>
          <w:rtl w:val="0"/>
        </w:rPr>
        <w:t xml:space="preserve">Explore</w:t>
      </w:r>
      <w:r w:rsidDel="00000000" w:rsidR="00000000" w:rsidRPr="00000000">
        <w:rPr>
          <w:rFonts w:ascii="Helvetica Neue" w:cs="Helvetica Neue" w:eastAsia="Helvetica Neue" w:hAnsi="Helvetica Neue"/>
          <w:color w:val="3c4345"/>
          <w:rtl w:val="0"/>
        </w:rPr>
        <w:t xml:space="preserve"> are exposed in the Explore UI.</w:t>
      </w:r>
    </w:p>
    <w:p w:rsidR="00000000" w:rsidDel="00000000" w:rsidP="00000000" w:rsidRDefault="00000000" w:rsidRPr="00000000" w14:paraId="0000010F">
      <w:pPr>
        <w:spacing w:after="200" w:line="276" w:lineRule="auto"/>
        <w:rPr>
          <w:rFonts w:ascii="Helvetica Neue" w:cs="Helvetica Neue" w:eastAsia="Helvetica Neue" w:hAnsi="Helvetica Neue"/>
          <w:color w:val="3c4345"/>
        </w:rPr>
      </w:pPr>
      <w:r w:rsidDel="00000000" w:rsidR="00000000" w:rsidRPr="00000000">
        <w:rPr>
          <w:rtl w:val="0"/>
        </w:rPr>
      </w:r>
    </w:p>
    <w:p w:rsidR="00000000" w:rsidDel="00000000" w:rsidP="00000000" w:rsidRDefault="00000000" w:rsidRPr="00000000" w14:paraId="00000110">
      <w:pPr>
        <w:spacing w:after="200" w:line="276" w:lineRule="auto"/>
        <w:rPr>
          <w:rFonts w:ascii="Calibri" w:cs="Calibri" w:eastAsia="Calibri" w:hAnsi="Calibri"/>
        </w:rPr>
      </w:pPr>
      <w:r w:rsidDel="00000000" w:rsidR="00000000" w:rsidRPr="00000000">
        <w:rPr>
          <w:rFonts w:ascii="Calibri" w:cs="Calibri" w:eastAsia="Calibri" w:hAnsi="Calibri"/>
        </w:rPr>
        <w:drawing>
          <wp:inline distB="0" distT="0" distL="0" distR="0">
            <wp:extent cx="5553075" cy="2466975"/>
            <wp:effectExtent b="0" l="0" r="0" t="0"/>
            <wp:docPr id="46" name="image49.png"/>
            <a:graphic>
              <a:graphicData uri="http://schemas.openxmlformats.org/drawingml/2006/picture">
                <pic:pic>
                  <pic:nvPicPr>
                    <pic:cNvPr id="0" name="image49.png"/>
                    <pic:cNvPicPr preferRelativeResize="0"/>
                  </pic:nvPicPr>
                  <pic:blipFill>
                    <a:blip r:embed="rId121"/>
                    <a:srcRect b="0" l="0" r="0" t="0"/>
                    <a:stretch>
                      <a:fillRect/>
                    </a:stretch>
                  </pic:blipFill>
                  <pic:spPr>
                    <a:xfrm>
                      <a:off x="0" y="0"/>
                      <a:ext cx="555307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200" w:line="276" w:lineRule="auto"/>
        <w:rPr>
          <w:rFonts w:ascii="Helvetica Neue" w:cs="Helvetica Neue" w:eastAsia="Helvetica Neue" w:hAnsi="Helvetica Neue"/>
          <w:color w:val="3c4345"/>
        </w:rPr>
      </w:pPr>
      <w:hyperlink r:id="rId122">
        <w:r w:rsidDel="00000000" w:rsidR="00000000" w:rsidRPr="00000000">
          <w:rPr>
            <w:rFonts w:ascii="Consolas" w:cs="Consolas" w:eastAsia="Consolas" w:hAnsi="Consolas"/>
            <w:color w:val="0e88f1"/>
            <w:sz w:val="23"/>
            <w:szCs w:val="23"/>
            <w:rtl w:val="0"/>
          </w:rPr>
          <w:t xml:space="preserve">description</w:t>
        </w:r>
      </w:hyperlink>
      <w:r w:rsidDel="00000000" w:rsidR="00000000" w:rsidRPr="00000000">
        <w:rPr>
          <w:rFonts w:ascii="Calibri" w:cs="Calibri" w:eastAsia="Calibri" w:hAnsi="Calibri"/>
          <w:rtl w:val="0"/>
        </w:rPr>
        <w:t xml:space="preserve">: </w:t>
      </w:r>
      <w:r w:rsidDel="00000000" w:rsidR="00000000" w:rsidRPr="00000000">
        <w:rPr>
          <w:rFonts w:ascii="Helvetica Neue" w:cs="Helvetica Neue" w:eastAsia="Helvetica Neue" w:hAnsi="Helvetica Neue"/>
          <w:color w:val="3c4345"/>
          <w:rtl w:val="0"/>
        </w:rPr>
        <w:t xml:space="preserve">Add a description for an Explore that appears to users in the UI</w:t>
      </w:r>
    </w:p>
    <w:p w:rsidR="00000000" w:rsidDel="00000000" w:rsidP="00000000" w:rsidRDefault="00000000" w:rsidRPr="00000000" w14:paraId="00000112">
      <w:pPr>
        <w:spacing w:after="200" w:line="276" w:lineRule="auto"/>
        <w:rPr>
          <w:rFonts w:ascii="Helvetica Neue" w:cs="Helvetica Neue" w:eastAsia="Helvetica Neue" w:hAnsi="Helvetica Neue"/>
          <w:color w:val="3c4345"/>
        </w:rPr>
      </w:pPr>
      <w:r w:rsidDel="00000000" w:rsidR="00000000" w:rsidRPr="00000000">
        <w:rPr>
          <w:rtl w:val="0"/>
        </w:rPr>
      </w:r>
    </w:p>
    <w:p w:rsidR="00000000" w:rsidDel="00000000" w:rsidP="00000000" w:rsidRDefault="00000000" w:rsidRPr="00000000" w14:paraId="00000113">
      <w:pPr>
        <w:spacing w:after="200" w:line="276" w:lineRule="auto"/>
        <w:rPr>
          <w:rFonts w:ascii="Helvetica Neue" w:cs="Helvetica Neue" w:eastAsia="Helvetica Neue" w:hAnsi="Helvetica Neue"/>
          <w:color w:val="3c4345"/>
        </w:rPr>
      </w:pPr>
      <w:r w:rsidDel="00000000" w:rsidR="00000000" w:rsidRPr="00000000">
        <w:rPr>
          <w:rtl w:val="0"/>
        </w:rPr>
      </w:r>
    </w:p>
    <w:p w:rsidR="00000000" w:rsidDel="00000000" w:rsidP="00000000" w:rsidRDefault="00000000" w:rsidRPr="00000000" w14:paraId="00000114">
      <w:pPr>
        <w:spacing w:after="200" w:line="276" w:lineRule="auto"/>
        <w:rPr>
          <w:rFonts w:ascii="Helvetica Neue" w:cs="Helvetica Neue" w:eastAsia="Helvetica Neue" w:hAnsi="Helvetica Neue"/>
          <w:color w:val="3c4345"/>
        </w:rPr>
      </w:pPr>
      <w:hyperlink r:id="rId123">
        <w:r w:rsidDel="00000000" w:rsidR="00000000" w:rsidRPr="00000000">
          <w:rPr>
            <w:rFonts w:ascii="Consolas" w:cs="Consolas" w:eastAsia="Consolas" w:hAnsi="Consolas"/>
            <w:color w:val="0e88f1"/>
            <w:sz w:val="23"/>
            <w:szCs w:val="23"/>
            <w:rtl w:val="0"/>
          </w:rPr>
          <w:t xml:space="preserve">group_label</w:t>
        </w:r>
      </w:hyperlink>
      <w:r w:rsidDel="00000000" w:rsidR="00000000" w:rsidRPr="00000000">
        <w:rPr>
          <w:rFonts w:ascii="Calibri" w:cs="Calibri" w:eastAsia="Calibri" w:hAnsi="Calibri"/>
          <w:rtl w:val="0"/>
        </w:rPr>
        <w:t xml:space="preserve">: </w:t>
      </w:r>
      <w:r w:rsidDel="00000000" w:rsidR="00000000" w:rsidRPr="00000000">
        <w:rPr>
          <w:rFonts w:ascii="Helvetica Neue" w:cs="Helvetica Neue" w:eastAsia="Helvetica Neue" w:hAnsi="Helvetica Neue"/>
          <w:color w:val="3c4345"/>
          <w:rtl w:val="0"/>
        </w:rPr>
        <w:t xml:space="preserve">Use </w:t>
      </w:r>
      <w:r w:rsidDel="00000000" w:rsidR="00000000" w:rsidRPr="00000000">
        <w:rPr>
          <w:rFonts w:ascii="Consolas" w:cs="Consolas" w:eastAsia="Consolas" w:hAnsi="Consolas"/>
          <w:sz w:val="23"/>
          <w:szCs w:val="23"/>
          <w:rtl w:val="0"/>
        </w:rPr>
        <w:t xml:space="preserve">group_label</w:t>
      </w:r>
      <w:r w:rsidDel="00000000" w:rsidR="00000000" w:rsidRPr="00000000">
        <w:rPr>
          <w:rFonts w:ascii="Helvetica Neue" w:cs="Helvetica Neue" w:eastAsia="Helvetica Neue" w:hAnsi="Helvetica Neue"/>
          <w:color w:val="3c4345"/>
          <w:rtl w:val="0"/>
        </w:rPr>
        <w:t xml:space="preserve"> to change the default heading of the Explore menu.</w:t>
      </w:r>
    </w:p>
    <w:p w:rsidR="00000000" w:rsidDel="00000000" w:rsidP="00000000" w:rsidRDefault="00000000" w:rsidRPr="00000000" w14:paraId="00000115">
      <w:pPr>
        <w:spacing w:after="200" w:line="276" w:lineRule="auto"/>
        <w:rPr>
          <w:rFonts w:ascii="Calibri" w:cs="Calibri" w:eastAsia="Calibri" w:hAnsi="Calibri"/>
        </w:rPr>
      </w:pPr>
      <w:r w:rsidDel="00000000" w:rsidR="00000000" w:rsidRPr="00000000">
        <w:rPr>
          <w:rFonts w:ascii="Calibri" w:cs="Calibri" w:eastAsia="Calibri" w:hAnsi="Calibri"/>
        </w:rPr>
        <w:drawing>
          <wp:inline distB="0" distT="0" distL="0" distR="0">
            <wp:extent cx="4610100" cy="1114425"/>
            <wp:effectExtent b="0" l="0" r="0" t="0"/>
            <wp:docPr id="21" name="image23.png"/>
            <a:graphic>
              <a:graphicData uri="http://schemas.openxmlformats.org/drawingml/2006/picture">
                <pic:pic>
                  <pic:nvPicPr>
                    <pic:cNvPr id="0" name="image23.png"/>
                    <pic:cNvPicPr preferRelativeResize="0"/>
                  </pic:nvPicPr>
                  <pic:blipFill>
                    <a:blip r:embed="rId124"/>
                    <a:srcRect b="0" l="0" r="0" t="0"/>
                    <a:stretch>
                      <a:fillRect/>
                    </a:stretch>
                  </pic:blipFill>
                  <pic:spPr>
                    <a:xfrm>
                      <a:off x="0" y="0"/>
                      <a:ext cx="461010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200" w:line="276" w:lineRule="auto"/>
        <w:rPr>
          <w:rFonts w:ascii="Helvetica Neue" w:cs="Helvetica Neue" w:eastAsia="Helvetica Neue" w:hAnsi="Helvetica Neue"/>
          <w:color w:val="3c4345"/>
        </w:rPr>
      </w:pPr>
      <w:hyperlink r:id="rId125">
        <w:r w:rsidDel="00000000" w:rsidR="00000000" w:rsidRPr="00000000">
          <w:rPr>
            <w:rFonts w:ascii="Consolas" w:cs="Consolas" w:eastAsia="Consolas" w:hAnsi="Consolas"/>
            <w:color w:val="0e88f1"/>
            <w:sz w:val="23"/>
            <w:szCs w:val="23"/>
            <w:rtl w:val="0"/>
          </w:rPr>
          <w:t xml:space="preserve">hidden</w:t>
        </w:r>
      </w:hyperlink>
      <w:r w:rsidDel="00000000" w:rsidR="00000000" w:rsidRPr="00000000">
        <w:rPr>
          <w:rFonts w:ascii="Calibri" w:cs="Calibri" w:eastAsia="Calibri" w:hAnsi="Calibri"/>
          <w:rtl w:val="0"/>
        </w:rPr>
        <w:t xml:space="preserve">: </w:t>
      </w:r>
      <w:r w:rsidDel="00000000" w:rsidR="00000000" w:rsidRPr="00000000">
        <w:rPr>
          <w:rFonts w:ascii="Helvetica Neue" w:cs="Helvetica Neue" w:eastAsia="Helvetica Neue" w:hAnsi="Helvetica Neue"/>
          <w:color w:val="3c4345"/>
          <w:rtl w:val="0"/>
        </w:rPr>
        <w:t xml:space="preserve">Hide an Explore from the Explore menu</w:t>
      </w:r>
    </w:p>
    <w:p w:rsidR="00000000" w:rsidDel="00000000" w:rsidP="00000000" w:rsidRDefault="00000000" w:rsidRPr="00000000" w14:paraId="00000117">
      <w:pPr>
        <w:spacing w:after="200" w:line="276" w:lineRule="auto"/>
        <w:rPr>
          <w:rFonts w:ascii="Calibri" w:cs="Calibri" w:eastAsia="Calibri" w:hAnsi="Calibri"/>
        </w:rPr>
      </w:pPr>
      <w:hyperlink r:id="rId126">
        <w:r w:rsidDel="00000000" w:rsidR="00000000" w:rsidRPr="00000000">
          <w:rPr>
            <w:rFonts w:ascii="Consolas" w:cs="Consolas" w:eastAsia="Consolas" w:hAnsi="Consolas"/>
            <w:color w:val="0e88f1"/>
            <w:sz w:val="23"/>
            <w:szCs w:val="23"/>
            <w:rtl w:val="0"/>
          </w:rPr>
          <w:t xml:space="preserve">label</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118">
      <w:pPr>
        <w:spacing w:after="200" w:line="276" w:lineRule="auto"/>
        <w:rPr>
          <w:rFonts w:ascii="Helvetica Neue" w:cs="Helvetica Neue" w:eastAsia="Helvetica Neue" w:hAnsi="Helvetica Neue"/>
          <w:color w:val="3c4345"/>
        </w:rPr>
      </w:pPr>
      <w:hyperlink r:id="rId127">
        <w:r w:rsidDel="00000000" w:rsidR="00000000" w:rsidRPr="00000000">
          <w:rPr>
            <w:rFonts w:ascii="Consolas" w:cs="Consolas" w:eastAsia="Consolas" w:hAnsi="Consolas"/>
            <w:color w:val="0e88f1"/>
            <w:sz w:val="23"/>
            <w:szCs w:val="23"/>
            <w:rtl w:val="0"/>
          </w:rPr>
          <w:t xml:space="preserve">view_label</w:t>
        </w:r>
      </w:hyperlink>
      <w:r w:rsidDel="00000000" w:rsidR="00000000" w:rsidRPr="00000000">
        <w:rPr>
          <w:rFonts w:ascii="Calibri" w:cs="Calibri" w:eastAsia="Calibri" w:hAnsi="Calibri"/>
          <w:rtl w:val="0"/>
        </w:rPr>
        <w:t xml:space="preserve">: </w:t>
      </w:r>
      <w:r w:rsidDel="00000000" w:rsidR="00000000" w:rsidRPr="00000000">
        <w:rPr>
          <w:rFonts w:ascii="Helvetica Neue" w:cs="Helvetica Neue" w:eastAsia="Helvetica Neue" w:hAnsi="Helvetica Neue"/>
          <w:color w:val="3c4345"/>
          <w:rtl w:val="0"/>
        </w:rPr>
        <w:t xml:space="preserve">Specify how a group of fields from the Explore’s base view will be labeled in the field picker</w:t>
      </w:r>
    </w:p>
    <w:p w:rsidR="00000000" w:rsidDel="00000000" w:rsidP="00000000" w:rsidRDefault="00000000" w:rsidRPr="00000000" w14:paraId="00000119">
      <w:pPr>
        <w:spacing w:after="200" w:line="276" w:lineRule="auto"/>
        <w:rPr>
          <w:rFonts w:ascii="Helvetica Neue" w:cs="Helvetica Neue" w:eastAsia="Helvetica Neue" w:hAnsi="Helvetica Neue"/>
          <w:color w:val="3c4345"/>
        </w:rPr>
      </w:pPr>
      <w:r w:rsidDel="00000000" w:rsidR="00000000" w:rsidRPr="00000000">
        <w:rPr>
          <w:rtl w:val="0"/>
        </w:rPr>
      </w:r>
    </w:p>
    <w:p w:rsidR="00000000" w:rsidDel="00000000" w:rsidP="00000000" w:rsidRDefault="00000000" w:rsidRPr="00000000" w14:paraId="0000011A">
      <w:pPr>
        <w:spacing w:after="200" w:line="276" w:lineRule="auto"/>
        <w:rPr>
          <w:rFonts w:ascii="Calibri" w:cs="Calibri" w:eastAsia="Calibri" w:hAnsi="Calibri"/>
        </w:rPr>
      </w:pPr>
      <w:hyperlink r:id="rId128">
        <w:r w:rsidDel="00000000" w:rsidR="00000000" w:rsidRPr="00000000">
          <w:rPr>
            <w:rFonts w:ascii="Consolas" w:cs="Consolas" w:eastAsia="Consolas" w:hAnsi="Consolas"/>
            <w:color w:val="0e88f1"/>
            <w:sz w:val="23"/>
            <w:szCs w:val="23"/>
            <w:rtl w:val="0"/>
          </w:rPr>
          <w:t xml:space="preserve">always_filter</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11B">
      <w:pPr>
        <w:spacing w:after="200" w:line="276" w:lineRule="auto"/>
        <w:rPr>
          <w:rFonts w:ascii="Helvetica Neue" w:cs="Helvetica Neue" w:eastAsia="Helvetica Neue" w:hAnsi="Helvetica Neue"/>
          <w:color w:val="3c4345"/>
        </w:rPr>
      </w:pPr>
      <w:r w:rsidDel="00000000" w:rsidR="00000000" w:rsidRPr="00000000">
        <w:rPr>
          <w:rFonts w:ascii="Consolas" w:cs="Consolas" w:eastAsia="Consolas" w:hAnsi="Consolas"/>
          <w:sz w:val="23"/>
          <w:szCs w:val="23"/>
          <w:rtl w:val="0"/>
        </w:rPr>
        <w:t xml:space="preserve">always_filter</w:t>
      </w:r>
      <w:r w:rsidDel="00000000" w:rsidR="00000000" w:rsidRPr="00000000">
        <w:rPr>
          <w:rFonts w:ascii="Helvetica Neue" w:cs="Helvetica Neue" w:eastAsia="Helvetica Neue" w:hAnsi="Helvetica Neue"/>
          <w:color w:val="3c4345"/>
          <w:rtl w:val="0"/>
        </w:rPr>
        <w:t xml:space="preserve"> enables you to require users to include a certain set of filters that you define.</w:t>
      </w:r>
    </w:p>
    <w:p w:rsidR="00000000" w:rsidDel="00000000" w:rsidP="00000000" w:rsidRDefault="00000000" w:rsidRPr="00000000" w14:paraId="0000011C">
      <w:pPr>
        <w:spacing w:after="200" w:line="276" w:lineRule="auto"/>
        <w:rPr>
          <w:rFonts w:ascii="Calibri" w:cs="Calibri" w:eastAsia="Calibri" w:hAnsi="Calibri"/>
        </w:rPr>
      </w:pPr>
      <w:r w:rsidDel="00000000" w:rsidR="00000000" w:rsidRPr="00000000">
        <w:rPr>
          <w:rFonts w:ascii="Calibri" w:cs="Calibri" w:eastAsia="Calibri" w:hAnsi="Calibri"/>
        </w:rPr>
        <w:drawing>
          <wp:inline distB="0" distT="0" distL="0" distR="0">
            <wp:extent cx="5124450" cy="3171825"/>
            <wp:effectExtent b="0" l="0" r="0" t="0"/>
            <wp:docPr id="3" name="image7.png"/>
            <a:graphic>
              <a:graphicData uri="http://schemas.openxmlformats.org/drawingml/2006/picture">
                <pic:pic>
                  <pic:nvPicPr>
                    <pic:cNvPr id="0" name="image7.png"/>
                    <pic:cNvPicPr preferRelativeResize="0"/>
                  </pic:nvPicPr>
                  <pic:blipFill>
                    <a:blip r:embed="rId129"/>
                    <a:srcRect b="0" l="0" r="0" t="0"/>
                    <a:stretch>
                      <a:fillRect/>
                    </a:stretch>
                  </pic:blipFill>
                  <pic:spPr>
                    <a:xfrm>
                      <a:off x="0" y="0"/>
                      <a:ext cx="512445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1E">
      <w:pPr>
        <w:spacing w:after="200" w:line="276" w:lineRule="auto"/>
        <w:rPr>
          <w:rFonts w:ascii="Calibri" w:cs="Calibri" w:eastAsia="Calibri" w:hAnsi="Calibri"/>
        </w:rPr>
      </w:pPr>
      <w:hyperlink r:id="rId130">
        <w:r w:rsidDel="00000000" w:rsidR="00000000" w:rsidRPr="00000000">
          <w:rPr>
            <w:rFonts w:ascii="Consolas" w:cs="Consolas" w:eastAsia="Consolas" w:hAnsi="Consolas"/>
            <w:color w:val="0e88f1"/>
            <w:sz w:val="23"/>
            <w:szCs w:val="23"/>
            <w:rtl w:val="0"/>
          </w:rPr>
          <w:t xml:space="preserve">case_sensitive</w:t>
        </w:r>
      </w:hyperlink>
      <w:hyperlink r:id="rId131">
        <w:r w:rsidDel="00000000" w:rsidR="00000000" w:rsidRPr="00000000">
          <w:rPr>
            <w:rFonts w:ascii="Helvetica Neue" w:cs="Helvetica Neue" w:eastAsia="Helvetica Neue" w:hAnsi="Helvetica Neue"/>
            <w:color w:val="0e88f1"/>
            <w:u w:val="single"/>
            <w:rtl w:val="0"/>
          </w:rPr>
          <w:t xml:space="preserve"> </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11F">
      <w:pPr>
        <w:spacing w:after="200" w:line="276" w:lineRule="auto"/>
        <w:rPr>
          <w:rFonts w:ascii="Helvetica Neue" w:cs="Helvetica Neue" w:eastAsia="Helvetica Neue" w:hAnsi="Helvetica Neue"/>
          <w:color w:val="3c4345"/>
        </w:rPr>
      </w:pPr>
      <w:bookmarkStart w:colFirst="0" w:colLast="0" w:name="_gjdgxs" w:id="22"/>
      <w:bookmarkEnd w:id="22"/>
      <w:r w:rsidDel="00000000" w:rsidR="00000000" w:rsidRPr="00000000">
        <w:rPr>
          <w:rFonts w:ascii="Helvetica Neue" w:cs="Helvetica Neue" w:eastAsia="Helvetica Neue" w:hAnsi="Helvetica Neue"/>
          <w:color w:val="3c4345"/>
          <w:rtl w:val="0"/>
        </w:rPr>
        <w:t xml:space="preserve">Specify whether filters are case sensitive for an Explore</w:t>
      </w:r>
    </w:p>
    <w:p w:rsidR="00000000" w:rsidDel="00000000" w:rsidP="00000000" w:rsidRDefault="00000000" w:rsidRPr="00000000" w14:paraId="00000120">
      <w:pPr>
        <w:spacing w:after="200" w:line="276" w:lineRule="auto"/>
        <w:rPr>
          <w:rFonts w:ascii="Helvetica Neue" w:cs="Helvetica Neue" w:eastAsia="Helvetica Neue" w:hAnsi="Helvetica Neue"/>
          <w:color w:val="3c4345"/>
        </w:rPr>
      </w:pPr>
      <w:r w:rsidDel="00000000" w:rsidR="00000000" w:rsidRPr="00000000">
        <w:rPr>
          <w:rtl w:val="0"/>
        </w:rPr>
      </w:r>
    </w:p>
    <w:p w:rsidR="00000000" w:rsidDel="00000000" w:rsidP="00000000" w:rsidRDefault="00000000" w:rsidRPr="00000000" w14:paraId="00000121">
      <w:pPr>
        <w:spacing w:after="200" w:line="276" w:lineRule="auto"/>
        <w:rPr>
          <w:rFonts w:ascii="Helvetica Neue" w:cs="Helvetica Neue" w:eastAsia="Helvetica Neue" w:hAnsi="Helvetica Neue"/>
          <w:color w:val="3c4345"/>
        </w:rPr>
      </w:pPr>
      <w:hyperlink r:id="rId132">
        <w:r w:rsidDel="00000000" w:rsidR="00000000" w:rsidRPr="00000000">
          <w:rPr>
            <w:rFonts w:ascii="Consolas" w:cs="Consolas" w:eastAsia="Consolas" w:hAnsi="Consolas"/>
            <w:color w:val="0e88f1"/>
            <w:sz w:val="23"/>
            <w:szCs w:val="23"/>
            <w:rtl w:val="0"/>
          </w:rPr>
          <w:t xml:space="preserve">sql_always_where</w:t>
        </w:r>
      </w:hyperlink>
      <w:r w:rsidDel="00000000" w:rsidR="00000000" w:rsidRPr="00000000">
        <w:rPr>
          <w:rFonts w:ascii="Calibri" w:cs="Calibri" w:eastAsia="Calibri" w:hAnsi="Calibri"/>
          <w:rtl w:val="0"/>
        </w:rPr>
        <w:t xml:space="preserve">: </w:t>
      </w:r>
      <w:r w:rsidDel="00000000" w:rsidR="00000000" w:rsidRPr="00000000">
        <w:rPr>
          <w:rFonts w:ascii="Helvetica Neue" w:cs="Helvetica Neue" w:eastAsia="Helvetica Neue" w:hAnsi="Helvetica Neue"/>
          <w:color w:val="3c4345"/>
          <w:rtl w:val="0"/>
        </w:rPr>
        <w:t xml:space="preserve">Insert conditions into the query’s </w:t>
      </w:r>
      <w:r w:rsidDel="00000000" w:rsidR="00000000" w:rsidRPr="00000000">
        <w:rPr>
          <w:rFonts w:ascii="Consolas" w:cs="Consolas" w:eastAsia="Consolas" w:hAnsi="Consolas"/>
          <w:sz w:val="23"/>
          <w:szCs w:val="23"/>
          <w:rtl w:val="0"/>
        </w:rPr>
        <w:t xml:space="preserve">WHERE</w:t>
      </w:r>
      <w:r w:rsidDel="00000000" w:rsidR="00000000" w:rsidRPr="00000000">
        <w:rPr>
          <w:rFonts w:ascii="Helvetica Neue" w:cs="Helvetica Neue" w:eastAsia="Helvetica Neue" w:hAnsi="Helvetica Neue"/>
          <w:color w:val="3c4345"/>
          <w:rtl w:val="0"/>
        </w:rPr>
        <w:t xml:space="preserve"> clause that a user cannot change or remove for this Explore</w:t>
      </w:r>
    </w:p>
    <w:p w:rsidR="00000000" w:rsidDel="00000000" w:rsidP="00000000" w:rsidRDefault="00000000" w:rsidRPr="00000000" w14:paraId="00000122">
      <w:pPr>
        <w:spacing w:after="200" w:line="276" w:lineRule="auto"/>
        <w:rPr>
          <w:rFonts w:ascii="Helvetica Neue" w:cs="Helvetica Neue" w:eastAsia="Helvetica Neue" w:hAnsi="Helvetica Neue"/>
          <w:color w:val="3c4345"/>
        </w:rPr>
      </w:pPr>
      <w:r w:rsidDel="00000000" w:rsidR="00000000" w:rsidRPr="00000000">
        <w:rPr>
          <w:rFonts w:ascii="Helvetica Neue" w:cs="Helvetica Neue" w:eastAsia="Helvetica Neue" w:hAnsi="Helvetica Neue"/>
          <w:color w:val="3c4345"/>
        </w:rPr>
        <w:drawing>
          <wp:inline distB="0" distT="0" distL="0" distR="0">
            <wp:extent cx="4752975" cy="2228850"/>
            <wp:effectExtent b="0" l="0" r="0" t="0"/>
            <wp:docPr id="2" name="image2.png"/>
            <a:graphic>
              <a:graphicData uri="http://schemas.openxmlformats.org/drawingml/2006/picture">
                <pic:pic>
                  <pic:nvPicPr>
                    <pic:cNvPr id="0" name="image2.png"/>
                    <pic:cNvPicPr preferRelativeResize="0"/>
                  </pic:nvPicPr>
                  <pic:blipFill>
                    <a:blip r:embed="rId133"/>
                    <a:srcRect b="0" l="0" r="0" t="0"/>
                    <a:stretch>
                      <a:fillRect/>
                    </a:stretch>
                  </pic:blipFill>
                  <pic:spPr>
                    <a:xfrm>
                      <a:off x="0" y="0"/>
                      <a:ext cx="475297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200" w:line="276" w:lineRule="auto"/>
        <w:rPr>
          <w:rFonts w:ascii="Helvetica Neue" w:cs="Helvetica Neue" w:eastAsia="Helvetica Neue" w:hAnsi="Helvetica Neue"/>
          <w:color w:val="3c4345"/>
        </w:rPr>
      </w:pPr>
      <w:hyperlink r:id="rId134">
        <w:r w:rsidDel="00000000" w:rsidR="00000000" w:rsidRPr="00000000">
          <w:rPr>
            <w:rFonts w:ascii="Consolas" w:cs="Consolas" w:eastAsia="Consolas" w:hAnsi="Consolas"/>
            <w:color w:val="0e88f1"/>
            <w:sz w:val="23"/>
            <w:szCs w:val="23"/>
            <w:rtl w:val="0"/>
          </w:rPr>
          <w:t xml:space="preserve">sql_always_having</w:t>
        </w:r>
      </w:hyperlink>
      <w:r w:rsidDel="00000000" w:rsidR="00000000" w:rsidRPr="00000000">
        <w:rPr>
          <w:rFonts w:ascii="Calibri" w:cs="Calibri" w:eastAsia="Calibri" w:hAnsi="Calibri"/>
          <w:rtl w:val="0"/>
        </w:rPr>
        <w:t xml:space="preserve">: </w:t>
      </w:r>
      <w:r w:rsidDel="00000000" w:rsidR="00000000" w:rsidRPr="00000000">
        <w:rPr>
          <w:rFonts w:ascii="Helvetica Neue" w:cs="Helvetica Neue" w:eastAsia="Helvetica Neue" w:hAnsi="Helvetica Neue"/>
          <w:color w:val="3c4345"/>
          <w:rtl w:val="0"/>
        </w:rPr>
        <w:t xml:space="preserve">Insert conditions into the query’s </w:t>
      </w:r>
      <w:r w:rsidDel="00000000" w:rsidR="00000000" w:rsidRPr="00000000">
        <w:rPr>
          <w:rFonts w:ascii="Consolas" w:cs="Consolas" w:eastAsia="Consolas" w:hAnsi="Consolas"/>
          <w:sz w:val="23"/>
          <w:szCs w:val="23"/>
          <w:rtl w:val="0"/>
        </w:rPr>
        <w:t xml:space="preserve">HAVING</w:t>
      </w:r>
      <w:r w:rsidDel="00000000" w:rsidR="00000000" w:rsidRPr="00000000">
        <w:rPr>
          <w:rFonts w:ascii="Helvetica Neue" w:cs="Helvetica Neue" w:eastAsia="Helvetica Neue" w:hAnsi="Helvetica Neue"/>
          <w:color w:val="3c4345"/>
          <w:rtl w:val="0"/>
        </w:rPr>
        <w:t xml:space="preserve"> clause that a user cannot change or remove for this Explore</w:t>
      </w:r>
    </w:p>
    <w:p w:rsidR="00000000" w:rsidDel="00000000" w:rsidP="00000000" w:rsidRDefault="00000000" w:rsidRPr="00000000" w14:paraId="00000124">
      <w:pPr>
        <w:spacing w:after="200" w:line="276" w:lineRule="auto"/>
        <w:rPr>
          <w:rFonts w:ascii="Helvetica Neue" w:cs="Helvetica Neue" w:eastAsia="Helvetica Neue" w:hAnsi="Helvetica Neue"/>
          <w:color w:val="3c4345"/>
        </w:rPr>
      </w:pPr>
      <w:r w:rsidDel="00000000" w:rsidR="00000000" w:rsidRPr="00000000">
        <w:rPr>
          <w:rFonts w:ascii="Helvetica Neue" w:cs="Helvetica Neue" w:eastAsia="Helvetica Neue" w:hAnsi="Helvetica Neue"/>
          <w:color w:val="3c4345"/>
        </w:rPr>
        <w:drawing>
          <wp:inline distB="0" distT="0" distL="0" distR="0">
            <wp:extent cx="3867150" cy="2133600"/>
            <wp:effectExtent b="0" l="0" r="0" t="0"/>
            <wp:docPr id="27" name="image33.png"/>
            <a:graphic>
              <a:graphicData uri="http://schemas.openxmlformats.org/drawingml/2006/picture">
                <pic:pic>
                  <pic:nvPicPr>
                    <pic:cNvPr id="0" name="image33.png"/>
                    <pic:cNvPicPr preferRelativeResize="0"/>
                  </pic:nvPicPr>
                  <pic:blipFill>
                    <a:blip r:embed="rId135"/>
                    <a:srcRect b="0" l="0" r="0" t="0"/>
                    <a:stretch>
                      <a:fillRect/>
                    </a:stretch>
                  </pic:blipFill>
                  <pic:spPr>
                    <a:xfrm>
                      <a:off x="0" y="0"/>
                      <a:ext cx="38671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200" w:line="276" w:lineRule="auto"/>
        <w:rPr>
          <w:rFonts w:ascii="Helvetica Neue" w:cs="Helvetica Neue" w:eastAsia="Helvetica Neue" w:hAnsi="Helvetica Neue"/>
          <w:color w:val="3c4345"/>
        </w:rPr>
      </w:pPr>
      <w:r w:rsidDel="00000000" w:rsidR="00000000" w:rsidRPr="00000000">
        <w:rPr>
          <w:rtl w:val="0"/>
        </w:rPr>
      </w:r>
    </w:p>
    <w:p w:rsidR="00000000" w:rsidDel="00000000" w:rsidP="00000000" w:rsidRDefault="00000000" w:rsidRPr="00000000" w14:paraId="00000126">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27">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28">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29">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2A">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2B">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2C">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2D">
      <w:pPr>
        <w:spacing w:after="200" w:line="276" w:lineRule="auto"/>
        <w:rPr>
          <w:rFonts w:ascii="Helvetica Neue" w:cs="Helvetica Neue" w:eastAsia="Helvetica Neue" w:hAnsi="Helvetica Neue"/>
          <w:color w:val="3c4345"/>
        </w:rPr>
      </w:pPr>
      <w:hyperlink r:id="rId136">
        <w:r w:rsidDel="00000000" w:rsidR="00000000" w:rsidRPr="00000000">
          <w:rPr>
            <w:rFonts w:ascii="Consolas" w:cs="Consolas" w:eastAsia="Consolas" w:hAnsi="Consolas"/>
            <w:color w:val="0e88f1"/>
            <w:sz w:val="23"/>
            <w:szCs w:val="23"/>
            <w:rtl w:val="0"/>
          </w:rPr>
          <w:t xml:space="preserve">always_join</w:t>
        </w:r>
      </w:hyperlink>
      <w:r w:rsidDel="00000000" w:rsidR="00000000" w:rsidRPr="00000000">
        <w:rPr>
          <w:rFonts w:ascii="Calibri" w:cs="Calibri" w:eastAsia="Calibri" w:hAnsi="Calibri"/>
          <w:rtl w:val="0"/>
        </w:rPr>
        <w:t xml:space="preserve">: </w:t>
      </w:r>
      <w:r w:rsidDel="00000000" w:rsidR="00000000" w:rsidRPr="00000000">
        <w:rPr>
          <w:rFonts w:ascii="Helvetica Neue" w:cs="Helvetica Neue" w:eastAsia="Helvetica Neue" w:hAnsi="Helvetica Neue"/>
          <w:color w:val="3c4345"/>
          <w:rtl w:val="0"/>
        </w:rPr>
        <w:t xml:space="preserve">Specify which joins must always be applied to an Explore</w:t>
      </w:r>
    </w:p>
    <w:p w:rsidR="00000000" w:rsidDel="00000000" w:rsidP="00000000" w:rsidRDefault="00000000" w:rsidRPr="00000000" w14:paraId="0000012E">
      <w:pPr>
        <w:spacing w:after="200" w:line="276" w:lineRule="auto"/>
        <w:rPr>
          <w:rFonts w:ascii="Helvetica Neue" w:cs="Helvetica Neue" w:eastAsia="Helvetica Neue" w:hAnsi="Helvetica Neue"/>
          <w:color w:val="3c4345"/>
        </w:rPr>
      </w:pPr>
      <w:r w:rsidDel="00000000" w:rsidR="00000000" w:rsidRPr="00000000">
        <w:rPr>
          <w:rFonts w:ascii="Helvetica Neue" w:cs="Helvetica Neue" w:eastAsia="Helvetica Neue" w:hAnsi="Helvetica Neue"/>
          <w:color w:val="3c4345"/>
        </w:rPr>
        <w:drawing>
          <wp:inline distB="0" distT="0" distL="0" distR="0">
            <wp:extent cx="4410075" cy="2038350"/>
            <wp:effectExtent b="0" l="0" r="0" t="0"/>
            <wp:docPr id="11" name="image20.png"/>
            <a:graphic>
              <a:graphicData uri="http://schemas.openxmlformats.org/drawingml/2006/picture">
                <pic:pic>
                  <pic:nvPicPr>
                    <pic:cNvPr id="0" name="image20.png"/>
                    <pic:cNvPicPr preferRelativeResize="0"/>
                  </pic:nvPicPr>
                  <pic:blipFill>
                    <a:blip r:embed="rId137"/>
                    <a:srcRect b="0" l="0" r="0" t="0"/>
                    <a:stretch>
                      <a:fillRect/>
                    </a:stretch>
                  </pic:blipFill>
                  <pic:spPr>
                    <a:xfrm>
                      <a:off x="0" y="0"/>
                      <a:ext cx="4410075"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200" w:line="276" w:lineRule="auto"/>
        <w:rPr>
          <w:rFonts w:ascii="Calibri" w:cs="Calibri" w:eastAsia="Calibri" w:hAnsi="Calibri"/>
        </w:rPr>
      </w:pPr>
      <w:hyperlink r:id="rId138">
        <w:r w:rsidDel="00000000" w:rsidR="00000000" w:rsidRPr="00000000">
          <w:rPr>
            <w:rFonts w:ascii="Consolas" w:cs="Consolas" w:eastAsia="Consolas" w:hAnsi="Consolas"/>
            <w:color w:val="0e88f1"/>
            <w:sz w:val="23"/>
            <w:szCs w:val="23"/>
            <w:rtl w:val="0"/>
          </w:rPr>
          <w:t xml:space="preserve">persist_for</w:t>
        </w:r>
      </w:hyperlink>
      <w:r w:rsidDel="00000000" w:rsidR="00000000" w:rsidRPr="00000000">
        <w:rPr>
          <w:rFonts w:ascii="Calibri" w:cs="Calibri" w:eastAsia="Calibri" w:hAnsi="Calibri"/>
          <w:rtl w:val="0"/>
        </w:rPr>
        <w:t xml:space="preserve">:  </w:t>
      </w:r>
      <w:r w:rsidDel="00000000" w:rsidR="00000000" w:rsidRPr="00000000">
        <w:rPr>
          <w:rFonts w:ascii="Consolas" w:cs="Consolas" w:eastAsia="Consolas" w:hAnsi="Consolas"/>
          <w:sz w:val="23"/>
          <w:szCs w:val="23"/>
          <w:rtl w:val="0"/>
        </w:rPr>
        <w:t xml:space="preserve">persist_for</w:t>
      </w:r>
      <w:r w:rsidDel="00000000" w:rsidR="00000000" w:rsidRPr="00000000">
        <w:rPr>
          <w:rFonts w:ascii="Helvetica Neue" w:cs="Helvetica Neue" w:eastAsia="Helvetica Neue" w:hAnsi="Helvetica Neue"/>
          <w:color w:val="3c4345"/>
          <w:rtl w:val="0"/>
        </w:rPr>
        <w:t xml:space="preserve"> enables you to modify the amount of time that cached query results are used for a given Explore. The default cache length in Looker is 1 hour. Cache results are stored in an encrypted file on your Looker instance.</w:t>
      </w:r>
      <w:r w:rsidDel="00000000" w:rsidR="00000000" w:rsidRPr="00000000">
        <w:rPr>
          <w:rtl w:val="0"/>
        </w:rPr>
      </w:r>
    </w:p>
    <w:p w:rsidR="00000000" w:rsidDel="00000000" w:rsidP="00000000" w:rsidRDefault="00000000" w:rsidRPr="00000000" w14:paraId="00000130">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31">
      <w:pPr>
        <w:spacing w:after="200" w:line="276" w:lineRule="auto"/>
        <w:rPr>
          <w:rFonts w:ascii="Helvetica Neue" w:cs="Helvetica Neue" w:eastAsia="Helvetica Neue" w:hAnsi="Helvetica Neue"/>
          <w:color w:val="3c4345"/>
        </w:rPr>
      </w:pPr>
      <w:r w:rsidDel="00000000" w:rsidR="00000000" w:rsidRPr="00000000">
        <w:rPr>
          <w:rFonts w:ascii="Helvetica Neue" w:cs="Helvetica Neue" w:eastAsia="Helvetica Neue" w:hAnsi="Helvetica Neue"/>
          <w:color w:val="3c4345"/>
        </w:rPr>
        <w:drawing>
          <wp:inline distB="0" distT="0" distL="0" distR="0">
            <wp:extent cx="2238375" cy="1019175"/>
            <wp:effectExtent b="0" l="0" r="0" t="0"/>
            <wp:docPr id="40" name="image31.png"/>
            <a:graphic>
              <a:graphicData uri="http://schemas.openxmlformats.org/drawingml/2006/picture">
                <pic:pic>
                  <pic:nvPicPr>
                    <pic:cNvPr id="0" name="image31.png"/>
                    <pic:cNvPicPr preferRelativeResize="0"/>
                  </pic:nvPicPr>
                  <pic:blipFill>
                    <a:blip r:embed="rId139"/>
                    <a:srcRect b="0" l="0" r="0" t="0"/>
                    <a:stretch>
                      <a:fillRect/>
                    </a:stretch>
                  </pic:blipFill>
                  <pic:spPr>
                    <a:xfrm>
                      <a:off x="0" y="0"/>
                      <a:ext cx="223837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after="200" w:line="276" w:lineRule="auto"/>
        <w:rPr>
          <w:rFonts w:ascii="Roboto" w:cs="Roboto" w:eastAsia="Roboto" w:hAnsi="Roboto"/>
          <w:b w:val="1"/>
          <w:color w:val="757575"/>
          <w:sz w:val="21"/>
          <w:szCs w:val="21"/>
          <w:highlight w:val="white"/>
        </w:rPr>
      </w:pPr>
      <w:r w:rsidDel="00000000" w:rsidR="00000000" w:rsidRPr="00000000">
        <w:rPr>
          <w:rFonts w:ascii="Roboto" w:cs="Roboto" w:eastAsia="Roboto" w:hAnsi="Roboto"/>
          <w:b w:val="1"/>
          <w:color w:val="757575"/>
          <w:sz w:val="21"/>
          <w:szCs w:val="21"/>
          <w:highlight w:val="white"/>
          <w:rtl w:val="0"/>
        </w:rPr>
        <w:t xml:space="preserve">Datagroups in Looker:</w:t>
      </w:r>
    </w:p>
    <w:p w:rsidR="00000000" w:rsidDel="00000000" w:rsidP="00000000" w:rsidRDefault="00000000" w:rsidRPr="00000000" w14:paraId="00000133">
      <w:pPr>
        <w:spacing w:after="200" w:line="276"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datagroup: orders_dg {</w:t>
      </w:r>
      <w:r w:rsidDel="00000000" w:rsidR="00000000" w:rsidRPr="00000000">
        <w:rPr>
          <w:rFonts w:ascii="Roboto" w:cs="Roboto" w:eastAsia="Roboto" w:hAnsi="Roboto"/>
          <w:i w:val="1"/>
          <w:sz w:val="24"/>
          <w:szCs w:val="24"/>
          <w:highlight w:val="white"/>
          <w:rtl w:val="0"/>
        </w:rPr>
        <w:br w:type="textWrapping"/>
      </w:r>
      <w:r w:rsidDel="00000000" w:rsidR="00000000" w:rsidRPr="00000000">
        <w:rPr>
          <w:rFonts w:ascii="Roboto" w:cs="Roboto" w:eastAsia="Roboto" w:hAnsi="Roboto"/>
          <w:sz w:val="24"/>
          <w:szCs w:val="24"/>
          <w:highlight w:val="white"/>
          <w:rtl w:val="0"/>
        </w:rPr>
        <w:t xml:space="preserve">label: “Order Item datagroup”</w:t>
      </w:r>
      <w:r w:rsidDel="00000000" w:rsidR="00000000" w:rsidRPr="00000000">
        <w:rPr>
          <w:rFonts w:ascii="Roboto" w:cs="Roboto" w:eastAsia="Roboto" w:hAnsi="Roboto"/>
          <w:i w:val="1"/>
          <w:sz w:val="24"/>
          <w:szCs w:val="24"/>
          <w:highlight w:val="white"/>
          <w:rtl w:val="0"/>
        </w:rPr>
        <w:br w:type="textWrapping"/>
      </w:r>
      <w:r w:rsidDel="00000000" w:rsidR="00000000" w:rsidRPr="00000000">
        <w:rPr>
          <w:rFonts w:ascii="Roboto" w:cs="Roboto" w:eastAsia="Roboto" w:hAnsi="Roboto"/>
          <w:sz w:val="24"/>
          <w:szCs w:val="24"/>
          <w:highlight w:val="white"/>
          <w:rtl w:val="0"/>
        </w:rPr>
        <w:t xml:space="preserve">description: “Trigger when new Order ID added into system”</w:t>
      </w:r>
      <w:r w:rsidDel="00000000" w:rsidR="00000000" w:rsidRPr="00000000">
        <w:rPr>
          <w:rFonts w:ascii="Roboto" w:cs="Roboto" w:eastAsia="Roboto" w:hAnsi="Roboto"/>
          <w:i w:val="1"/>
          <w:sz w:val="24"/>
          <w:szCs w:val="24"/>
          <w:highlight w:val="white"/>
          <w:rtl w:val="0"/>
        </w:rPr>
        <w:br w:type="textWrapping"/>
      </w:r>
      <w:r w:rsidDel="00000000" w:rsidR="00000000" w:rsidRPr="00000000">
        <w:rPr>
          <w:rFonts w:ascii="Roboto" w:cs="Roboto" w:eastAsia="Roboto" w:hAnsi="Roboto"/>
          <w:sz w:val="24"/>
          <w:szCs w:val="24"/>
          <w:highlight w:val="white"/>
          <w:rtl w:val="0"/>
        </w:rPr>
        <w:t xml:space="preserve">max_cache_age: “24 hours”</w:t>
      </w:r>
      <w:r w:rsidDel="00000000" w:rsidR="00000000" w:rsidRPr="00000000">
        <w:rPr>
          <w:rFonts w:ascii="Roboto" w:cs="Roboto" w:eastAsia="Roboto" w:hAnsi="Roboto"/>
          <w:i w:val="1"/>
          <w:sz w:val="24"/>
          <w:szCs w:val="24"/>
          <w:highlight w:val="white"/>
          <w:rtl w:val="0"/>
        </w:rPr>
        <w:br w:type="textWrapping"/>
      </w:r>
      <w:r w:rsidDel="00000000" w:rsidR="00000000" w:rsidRPr="00000000">
        <w:rPr>
          <w:rFonts w:ascii="Roboto" w:cs="Roboto" w:eastAsia="Roboto" w:hAnsi="Roboto"/>
          <w:sz w:val="24"/>
          <w:szCs w:val="24"/>
          <w:highlight w:val="white"/>
          <w:rtl w:val="0"/>
        </w:rPr>
        <w:t xml:space="preserve">sql_trigger: SELECT max(id) FROM orders ;;</w:t>
      </w:r>
      <w:r w:rsidDel="00000000" w:rsidR="00000000" w:rsidRPr="00000000">
        <w:rPr>
          <w:rFonts w:ascii="Roboto" w:cs="Roboto" w:eastAsia="Roboto" w:hAnsi="Roboto"/>
          <w:i w:val="1"/>
          <w:sz w:val="24"/>
          <w:szCs w:val="24"/>
          <w:highlight w:val="white"/>
          <w:rtl w:val="0"/>
        </w:rPr>
        <w:br w:type="textWrapping"/>
      </w: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134">
      <w:pPr>
        <w:spacing w:after="200" w:line="276" w:lineRule="auto"/>
        <w:rPr>
          <w:rFonts w:ascii="Roboto" w:cs="Roboto" w:eastAsia="Roboto" w:hAnsi="Roboto"/>
          <w:i w:val="1"/>
          <w:color w:val="757575"/>
          <w:sz w:val="21"/>
          <w:szCs w:val="21"/>
          <w:highlight w:val="white"/>
        </w:rPr>
      </w:pPr>
      <w:r w:rsidDel="00000000" w:rsidR="00000000" w:rsidRPr="00000000">
        <w:rPr>
          <w:rtl w:val="0"/>
        </w:rPr>
      </w:r>
    </w:p>
    <w:p w:rsidR="00000000" w:rsidDel="00000000" w:rsidP="00000000" w:rsidRDefault="00000000" w:rsidRPr="00000000" w14:paraId="00000135">
      <w:pPr>
        <w:shd w:fill="ffffff" w:val="clear"/>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explore: order_items {</w:t>
        <w:br w:type="textWrapping"/>
      </w:r>
      <w:r w:rsidDel="00000000" w:rsidR="00000000" w:rsidRPr="00000000">
        <w:rPr>
          <w:rFonts w:ascii="inherit" w:cs="inherit" w:eastAsia="inherit" w:hAnsi="inherit"/>
          <w:b w:val="1"/>
          <w:i w:val="1"/>
          <w:sz w:val="24"/>
          <w:szCs w:val="24"/>
          <w:rtl w:val="0"/>
        </w:rPr>
        <w:t xml:space="preserve">persist_with: orders_dg</w:t>
      </w:r>
      <w:r w:rsidDel="00000000" w:rsidR="00000000" w:rsidRPr="00000000">
        <w:rPr>
          <w:rFonts w:ascii="Roboto" w:cs="Roboto" w:eastAsia="Roboto" w:hAnsi="Roboto"/>
          <w:sz w:val="24"/>
          <w:szCs w:val="24"/>
          <w:rtl w:val="0"/>
        </w:rPr>
        <w:br w:type="textWrapping"/>
        <w:t xml:space="preserve">join: orders {</w:t>
        <w:br w:type="textWrapping"/>
        <w:t xml:space="preserve">sql_on: ${orders.id} = ${order_items.order_id} ;;</w:t>
        <w:br w:type="textWrapping"/>
        <w:t xml:space="preserve">type: left_outer</w:t>
        <w:br w:type="textWrapping"/>
        <w:t xml:space="preserve">relationship: many_to_one</w:t>
        <w:br w:type="textWrapping"/>
        <w:t xml:space="preserve">}</w:t>
      </w:r>
    </w:p>
    <w:p w:rsidR="00000000" w:rsidDel="00000000" w:rsidP="00000000" w:rsidRDefault="00000000" w:rsidRPr="00000000" w14:paraId="00000136">
      <w:pPr>
        <w:shd w:fill="ffffff" w:val="clear"/>
        <w:spacing w:after="300"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37">
      <w:pPr>
        <w:spacing w:after="200" w:line="276" w:lineRule="auto"/>
        <w:rPr>
          <w:rFonts w:ascii="Helvetica Neue" w:cs="Helvetica Neue" w:eastAsia="Helvetica Neue" w:hAnsi="Helvetica Neue"/>
          <w:color w:val="3c4345"/>
        </w:rPr>
      </w:pPr>
      <w:r w:rsidDel="00000000" w:rsidR="00000000" w:rsidRPr="00000000">
        <w:rPr>
          <w:rtl w:val="0"/>
        </w:rPr>
      </w:r>
    </w:p>
    <w:p w:rsidR="00000000" w:rsidDel="00000000" w:rsidP="00000000" w:rsidRDefault="00000000" w:rsidRPr="00000000" w14:paraId="00000138">
      <w:pPr>
        <w:spacing w:after="200" w:line="276" w:lineRule="auto"/>
        <w:rPr>
          <w:rFonts w:ascii="Helvetica Neue" w:cs="Helvetica Neue" w:eastAsia="Helvetica Neue" w:hAnsi="Helvetica Neue"/>
          <w:color w:val="3c4345"/>
        </w:rPr>
      </w:pPr>
      <w:r w:rsidDel="00000000" w:rsidR="00000000" w:rsidRPr="00000000">
        <w:rPr>
          <w:rtl w:val="0"/>
        </w:rPr>
      </w:r>
    </w:p>
    <w:p w:rsidR="00000000" w:rsidDel="00000000" w:rsidP="00000000" w:rsidRDefault="00000000" w:rsidRPr="00000000" w14:paraId="00000139">
      <w:pPr>
        <w:spacing w:after="200" w:line="276" w:lineRule="auto"/>
        <w:rPr>
          <w:rFonts w:ascii="Helvetica Neue" w:cs="Helvetica Neue" w:eastAsia="Helvetica Neue" w:hAnsi="Helvetica Neue"/>
          <w:color w:val="3c4345"/>
        </w:rPr>
      </w:pPr>
      <w:r w:rsidDel="00000000" w:rsidR="00000000" w:rsidRPr="00000000">
        <w:rPr>
          <w:rtl w:val="0"/>
        </w:rPr>
      </w:r>
    </w:p>
    <w:p w:rsidR="00000000" w:rsidDel="00000000" w:rsidP="00000000" w:rsidRDefault="00000000" w:rsidRPr="00000000" w14:paraId="0000013A">
      <w:pPr>
        <w:pStyle w:val="Heading4"/>
        <w:spacing w:after="200" w:line="276" w:lineRule="auto"/>
        <w:rPr/>
      </w:pPr>
      <w:bookmarkStart w:colFirst="0" w:colLast="0" w:name="_ymxsqcv7eon4" w:id="23"/>
      <w:bookmarkEnd w:id="23"/>
      <w:r w:rsidDel="00000000" w:rsidR="00000000" w:rsidRPr="00000000">
        <w:rPr>
          <w:rtl w:val="0"/>
        </w:rPr>
        <w:t xml:space="preserve">Join Parameters</w:t>
      </w:r>
    </w:p>
    <w:p w:rsidR="00000000" w:rsidDel="00000000" w:rsidP="00000000" w:rsidRDefault="00000000" w:rsidRPr="00000000" w14:paraId="0000013B">
      <w:pPr>
        <w:rPr/>
      </w:pPr>
      <w:r w:rsidDel="00000000" w:rsidR="00000000" w:rsidRPr="00000000">
        <w:rPr>
          <w:rtl w:val="0"/>
        </w:rPr>
        <w:t xml:space="preserve">Join Reference: </w:t>
      </w:r>
      <w:hyperlink r:id="rId140">
        <w:r w:rsidDel="00000000" w:rsidR="00000000" w:rsidRPr="00000000">
          <w:rPr>
            <w:color w:val="1155cc"/>
            <w:u w:val="single"/>
            <w:rtl w:val="0"/>
          </w:rPr>
          <w:t xml:space="preserve">https://docs.looker.com/reference/explore-params/join</w:t>
        </w:r>
      </w:hyperlink>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spacing w:after="200" w:line="276" w:lineRule="auto"/>
        <w:rPr>
          <w:rFonts w:ascii="Helvetica Neue" w:cs="Helvetica Neue" w:eastAsia="Helvetica Neue" w:hAnsi="Helvetica Neue"/>
          <w:color w:val="3c4345"/>
        </w:rPr>
      </w:pPr>
      <w:hyperlink r:id="rId141">
        <w:r w:rsidDel="00000000" w:rsidR="00000000" w:rsidRPr="00000000">
          <w:rPr>
            <w:rFonts w:ascii="Consolas" w:cs="Consolas" w:eastAsia="Consolas" w:hAnsi="Consolas"/>
            <w:color w:val="0e88f1"/>
            <w:sz w:val="23"/>
            <w:szCs w:val="23"/>
            <w:rtl w:val="0"/>
          </w:rPr>
          <w:t xml:space="preserve">view_label</w:t>
        </w:r>
      </w:hyperlink>
      <w:r w:rsidDel="00000000" w:rsidR="00000000" w:rsidRPr="00000000">
        <w:rPr>
          <w:rFonts w:ascii="Calibri" w:cs="Calibri" w:eastAsia="Calibri" w:hAnsi="Calibri"/>
          <w:rtl w:val="0"/>
        </w:rPr>
        <w:t xml:space="preserve">: </w:t>
      </w:r>
      <w:r w:rsidDel="00000000" w:rsidR="00000000" w:rsidRPr="00000000">
        <w:rPr>
          <w:rFonts w:ascii="Helvetica Neue" w:cs="Helvetica Neue" w:eastAsia="Helvetica Neue" w:hAnsi="Helvetica Neue"/>
          <w:color w:val="3c4345"/>
          <w:rtl w:val="0"/>
        </w:rPr>
        <w:t xml:space="preserve">Change the way the join’s view name appears in the Field Picker</w:t>
      </w:r>
    </w:p>
    <w:p w:rsidR="00000000" w:rsidDel="00000000" w:rsidP="00000000" w:rsidRDefault="00000000" w:rsidRPr="00000000" w14:paraId="0000013E">
      <w:pPr>
        <w:spacing w:after="200" w:line="276" w:lineRule="auto"/>
        <w:rPr>
          <w:rFonts w:ascii="Helvetica Neue" w:cs="Helvetica Neue" w:eastAsia="Helvetica Neue" w:hAnsi="Helvetica Neue"/>
          <w:color w:val="3c4345"/>
        </w:rPr>
      </w:pPr>
      <w:hyperlink r:id="rId142">
        <w:r w:rsidDel="00000000" w:rsidR="00000000" w:rsidRPr="00000000">
          <w:rPr>
            <w:rFonts w:ascii="Consolas" w:cs="Consolas" w:eastAsia="Consolas" w:hAnsi="Consolas"/>
            <w:color w:val="0e88f1"/>
            <w:sz w:val="23"/>
            <w:szCs w:val="23"/>
            <w:rtl w:val="0"/>
          </w:rPr>
          <w:t xml:space="preserve">fields</w:t>
        </w:r>
      </w:hyperlink>
      <w:hyperlink r:id="rId143">
        <w:r w:rsidDel="00000000" w:rsidR="00000000" w:rsidRPr="00000000">
          <w:rPr>
            <w:rFonts w:ascii="Helvetica Neue" w:cs="Helvetica Neue" w:eastAsia="Helvetica Neue" w:hAnsi="Helvetica Neue"/>
            <w:color w:val="0e88f1"/>
            <w:u w:val="single"/>
            <w:rtl w:val="0"/>
          </w:rPr>
          <w:t xml:space="preserve"> (for join)</w:t>
        </w:r>
      </w:hyperlink>
      <w:r w:rsidDel="00000000" w:rsidR="00000000" w:rsidRPr="00000000">
        <w:rPr>
          <w:rFonts w:ascii="Calibri" w:cs="Calibri" w:eastAsia="Calibri" w:hAnsi="Calibri"/>
          <w:rtl w:val="0"/>
        </w:rPr>
        <w:t xml:space="preserve">: </w:t>
      </w:r>
      <w:r w:rsidDel="00000000" w:rsidR="00000000" w:rsidRPr="00000000">
        <w:rPr>
          <w:rFonts w:ascii="Helvetica Neue" w:cs="Helvetica Neue" w:eastAsia="Helvetica Neue" w:hAnsi="Helvetica Neue"/>
          <w:color w:val="3c4345"/>
          <w:rtl w:val="0"/>
        </w:rPr>
        <w:t xml:space="preserve">Determine which fields from a join are brought into an Explore</w:t>
      </w:r>
    </w:p>
    <w:p w:rsidR="00000000" w:rsidDel="00000000" w:rsidP="00000000" w:rsidRDefault="00000000" w:rsidRPr="00000000" w14:paraId="0000013F">
      <w:pPr>
        <w:spacing w:after="200" w:line="276" w:lineRule="auto"/>
        <w:rPr>
          <w:rFonts w:ascii="Helvetica Neue" w:cs="Helvetica Neue" w:eastAsia="Helvetica Neue" w:hAnsi="Helvetica Neue"/>
          <w:color w:val="3c4345"/>
        </w:rPr>
      </w:pPr>
      <w:hyperlink r:id="rId144">
        <w:r w:rsidDel="00000000" w:rsidR="00000000" w:rsidRPr="00000000">
          <w:rPr>
            <w:rFonts w:ascii="Consolas" w:cs="Consolas" w:eastAsia="Consolas" w:hAnsi="Consolas"/>
            <w:color w:val="0e88f1"/>
            <w:sz w:val="21"/>
            <w:szCs w:val="21"/>
            <w:rtl w:val="0"/>
          </w:rPr>
          <w:t xml:space="preserve">from</w:t>
        </w:r>
      </w:hyperlink>
      <w:hyperlink r:id="rId145">
        <w:r w:rsidDel="00000000" w:rsidR="00000000" w:rsidRPr="00000000">
          <w:rPr>
            <w:rFonts w:ascii="Helvetica Neue" w:cs="Helvetica Neue" w:eastAsia="Helvetica Neue" w:hAnsi="Helvetica Neue"/>
            <w:color w:val="0e88f1"/>
            <w:u w:val="single"/>
            <w:rtl w:val="0"/>
          </w:rPr>
          <w:t xml:space="preserve"> (for join)</w:t>
        </w:r>
      </w:hyperlink>
      <w:r w:rsidDel="00000000" w:rsidR="00000000" w:rsidRPr="00000000">
        <w:rPr>
          <w:rFonts w:ascii="Calibri" w:cs="Calibri" w:eastAsia="Calibri" w:hAnsi="Calibri"/>
          <w:rtl w:val="0"/>
        </w:rPr>
        <w:t xml:space="preserve">: </w:t>
      </w:r>
      <w:r w:rsidDel="00000000" w:rsidR="00000000" w:rsidRPr="00000000">
        <w:rPr>
          <w:rFonts w:ascii="Helvetica Neue" w:cs="Helvetica Neue" w:eastAsia="Helvetica Neue" w:hAnsi="Helvetica Neue"/>
          <w:color w:val="3c4345"/>
          <w:rtl w:val="0"/>
        </w:rPr>
        <w:t xml:space="preserve">Specify the view on which a join will be based</w:t>
      </w:r>
    </w:p>
    <w:p w:rsidR="00000000" w:rsidDel="00000000" w:rsidP="00000000" w:rsidRDefault="00000000" w:rsidRPr="00000000" w14:paraId="00000140">
      <w:pPr>
        <w:spacing w:after="200" w:line="276" w:lineRule="auto"/>
        <w:rPr>
          <w:rFonts w:ascii="Helvetica Neue" w:cs="Helvetica Neue" w:eastAsia="Helvetica Neue" w:hAnsi="Helvetica Neue"/>
          <w:color w:val="3c4345"/>
        </w:rPr>
      </w:pPr>
      <w:hyperlink r:id="rId146">
        <w:r w:rsidDel="00000000" w:rsidR="00000000" w:rsidRPr="00000000">
          <w:rPr>
            <w:rFonts w:ascii="Consolas" w:cs="Consolas" w:eastAsia="Consolas" w:hAnsi="Consolas"/>
            <w:color w:val="0e88f1"/>
            <w:sz w:val="21"/>
            <w:szCs w:val="21"/>
            <w:rtl w:val="0"/>
          </w:rPr>
          <w:t xml:space="preserve">relationship</w:t>
        </w:r>
      </w:hyperlink>
      <w:r w:rsidDel="00000000" w:rsidR="00000000" w:rsidRPr="00000000">
        <w:rPr>
          <w:rFonts w:ascii="Calibri" w:cs="Calibri" w:eastAsia="Calibri" w:hAnsi="Calibri"/>
          <w:rtl w:val="0"/>
        </w:rPr>
        <w:t xml:space="preserve">:  </w:t>
      </w:r>
      <w:r w:rsidDel="00000000" w:rsidR="00000000" w:rsidRPr="00000000">
        <w:rPr>
          <w:rFonts w:ascii="Helvetica Neue" w:cs="Helvetica Neue" w:eastAsia="Helvetica Neue" w:hAnsi="Helvetica Neue"/>
          <w:color w:val="3c4345"/>
          <w:rtl w:val="0"/>
        </w:rPr>
        <w:t xml:space="preserve">Declare a join as having a one-to-one, many-to-one, one-to-many, or many-to-many relationship.</w:t>
      </w:r>
    </w:p>
    <w:p w:rsidR="00000000" w:rsidDel="00000000" w:rsidP="00000000" w:rsidRDefault="00000000" w:rsidRPr="00000000" w14:paraId="00000141">
      <w:pPr>
        <w:spacing w:after="200" w:line="276" w:lineRule="auto"/>
        <w:rPr>
          <w:rFonts w:ascii="Helvetica Neue" w:cs="Helvetica Neue" w:eastAsia="Helvetica Neue" w:hAnsi="Helvetica Neue"/>
          <w:color w:val="3c4345"/>
        </w:rPr>
      </w:pPr>
      <w:hyperlink r:id="rId147">
        <w:r w:rsidDel="00000000" w:rsidR="00000000" w:rsidRPr="00000000">
          <w:rPr>
            <w:rFonts w:ascii="Consolas" w:cs="Consolas" w:eastAsia="Consolas" w:hAnsi="Consolas"/>
            <w:color w:val="0e88f1"/>
            <w:sz w:val="21"/>
            <w:szCs w:val="21"/>
            <w:rtl w:val="0"/>
          </w:rPr>
          <w:t xml:space="preserve">type</w:t>
        </w:r>
      </w:hyperlink>
      <w:hyperlink r:id="rId148">
        <w:r w:rsidDel="00000000" w:rsidR="00000000" w:rsidRPr="00000000">
          <w:rPr>
            <w:rFonts w:ascii="Helvetica Neue" w:cs="Helvetica Neue" w:eastAsia="Helvetica Neue" w:hAnsi="Helvetica Neue"/>
            <w:color w:val="0e88f1"/>
            <w:u w:val="single"/>
            <w:rtl w:val="0"/>
          </w:rPr>
          <w:t xml:space="preserve"> (for join)</w:t>
        </w:r>
      </w:hyperlink>
      <w:r w:rsidDel="00000000" w:rsidR="00000000" w:rsidRPr="00000000">
        <w:rPr>
          <w:rFonts w:ascii="Calibri" w:cs="Calibri" w:eastAsia="Calibri" w:hAnsi="Calibri"/>
          <w:rtl w:val="0"/>
        </w:rPr>
        <w:t xml:space="preserve">: </w:t>
      </w:r>
      <w:r w:rsidDel="00000000" w:rsidR="00000000" w:rsidRPr="00000000">
        <w:rPr>
          <w:rFonts w:ascii="Helvetica Neue" w:cs="Helvetica Neue" w:eastAsia="Helvetica Neue" w:hAnsi="Helvetica Neue"/>
          <w:color w:val="3c4345"/>
          <w:rtl w:val="0"/>
        </w:rPr>
        <w:t xml:space="preserve">Declare a join as being a left, full, inner, or cross type</w:t>
      </w:r>
    </w:p>
    <w:p w:rsidR="00000000" w:rsidDel="00000000" w:rsidP="00000000" w:rsidRDefault="00000000" w:rsidRPr="00000000" w14:paraId="00000142">
      <w:pPr>
        <w:spacing w:after="200" w:line="276" w:lineRule="auto"/>
        <w:rPr>
          <w:rFonts w:ascii="Helvetica Neue" w:cs="Helvetica Neue" w:eastAsia="Helvetica Neue" w:hAnsi="Helvetica Neue"/>
          <w:color w:val="3c4345"/>
        </w:rPr>
      </w:pPr>
      <w:hyperlink r:id="rId149">
        <w:r w:rsidDel="00000000" w:rsidR="00000000" w:rsidRPr="00000000">
          <w:rPr>
            <w:rFonts w:ascii="Consolas" w:cs="Consolas" w:eastAsia="Consolas" w:hAnsi="Consolas"/>
            <w:color w:val="0e88f1"/>
            <w:sz w:val="23"/>
            <w:szCs w:val="23"/>
            <w:rtl w:val="0"/>
          </w:rPr>
          <w:t xml:space="preserve">required_joins</w:t>
        </w:r>
      </w:hyperlink>
      <w:r w:rsidDel="00000000" w:rsidR="00000000" w:rsidRPr="00000000">
        <w:rPr>
          <w:rFonts w:ascii="Calibri" w:cs="Calibri" w:eastAsia="Calibri" w:hAnsi="Calibri"/>
          <w:rtl w:val="0"/>
        </w:rPr>
        <w:t xml:space="preserve">: </w:t>
      </w:r>
      <w:r w:rsidDel="00000000" w:rsidR="00000000" w:rsidRPr="00000000">
        <w:rPr>
          <w:rFonts w:ascii="Consolas" w:cs="Consolas" w:eastAsia="Consolas" w:hAnsi="Consolas"/>
          <w:sz w:val="23"/>
          <w:szCs w:val="23"/>
          <w:rtl w:val="0"/>
        </w:rPr>
        <w:t xml:space="preserve">required_joins</w:t>
      </w:r>
      <w:r w:rsidDel="00000000" w:rsidR="00000000" w:rsidRPr="00000000">
        <w:rPr>
          <w:rFonts w:ascii="Helvetica Neue" w:cs="Helvetica Neue" w:eastAsia="Helvetica Neue" w:hAnsi="Helvetica Neue"/>
          <w:color w:val="3c4345"/>
          <w:rtl w:val="0"/>
        </w:rPr>
        <w:t xml:space="preserve"> forces one or more </w:t>
      </w:r>
      <w:hyperlink r:id="rId150">
        <w:r w:rsidDel="00000000" w:rsidR="00000000" w:rsidRPr="00000000">
          <w:rPr>
            <w:rFonts w:ascii="Consolas" w:cs="Consolas" w:eastAsia="Consolas" w:hAnsi="Consolas"/>
            <w:color w:val="0e88f1"/>
            <w:sz w:val="23"/>
            <w:szCs w:val="23"/>
            <w:rtl w:val="0"/>
          </w:rPr>
          <w:t xml:space="preserve">joins</w:t>
        </w:r>
      </w:hyperlink>
      <w:r w:rsidDel="00000000" w:rsidR="00000000" w:rsidRPr="00000000">
        <w:rPr>
          <w:rFonts w:ascii="Helvetica Neue" w:cs="Helvetica Neue" w:eastAsia="Helvetica Neue" w:hAnsi="Helvetica Neue"/>
          <w:color w:val="3c4345"/>
          <w:rtl w:val="0"/>
        </w:rPr>
        <w:t xml:space="preserve"> to be included in the SQL that Looker generates, even if the user has not selected a field from that joined view.</w:t>
      </w:r>
    </w:p>
    <w:p w:rsidR="00000000" w:rsidDel="00000000" w:rsidP="00000000" w:rsidRDefault="00000000" w:rsidRPr="00000000" w14:paraId="00000143">
      <w:pPr>
        <w:spacing w:after="200" w:line="276" w:lineRule="auto"/>
        <w:rPr>
          <w:rFonts w:ascii="Helvetica Neue" w:cs="Helvetica Neue" w:eastAsia="Helvetica Neue" w:hAnsi="Helvetica Neue"/>
          <w:color w:val="3c4345"/>
        </w:rPr>
      </w:pPr>
      <w:r w:rsidDel="00000000" w:rsidR="00000000" w:rsidRPr="00000000">
        <w:rPr>
          <w:rtl w:val="0"/>
        </w:rPr>
      </w:r>
    </w:p>
    <w:p w:rsidR="00000000" w:rsidDel="00000000" w:rsidP="00000000" w:rsidRDefault="00000000" w:rsidRPr="00000000" w14:paraId="00000144">
      <w:pPr>
        <w:spacing w:after="200" w:line="276" w:lineRule="auto"/>
        <w:rPr>
          <w:rFonts w:ascii="Helvetica Neue" w:cs="Helvetica Neue" w:eastAsia="Helvetica Neue" w:hAnsi="Helvetica Neue"/>
          <w:color w:val="3c4345"/>
        </w:rPr>
      </w:pPr>
      <w:r w:rsidDel="00000000" w:rsidR="00000000" w:rsidRPr="00000000">
        <w:rPr>
          <w:rFonts w:ascii="Helvetica Neue" w:cs="Helvetica Neue" w:eastAsia="Helvetica Neue" w:hAnsi="Helvetica Neue"/>
          <w:color w:val="3c4345"/>
        </w:rPr>
        <w:drawing>
          <wp:inline distB="0" distT="0" distL="0" distR="0">
            <wp:extent cx="4257675" cy="2219325"/>
            <wp:effectExtent b="0" l="0" r="0" t="0"/>
            <wp:docPr id="49" name="image43.png"/>
            <a:graphic>
              <a:graphicData uri="http://schemas.openxmlformats.org/drawingml/2006/picture">
                <pic:pic>
                  <pic:nvPicPr>
                    <pic:cNvPr id="0" name="image43.png"/>
                    <pic:cNvPicPr preferRelativeResize="0"/>
                  </pic:nvPicPr>
                  <pic:blipFill>
                    <a:blip r:embed="rId151"/>
                    <a:srcRect b="0" l="0" r="0" t="0"/>
                    <a:stretch>
                      <a:fillRect/>
                    </a:stretch>
                  </pic:blipFill>
                  <pic:spPr>
                    <a:xfrm>
                      <a:off x="0" y="0"/>
                      <a:ext cx="425767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after="200" w:line="276" w:lineRule="auto"/>
        <w:rPr>
          <w:rFonts w:ascii="Helvetica Neue" w:cs="Helvetica Neue" w:eastAsia="Helvetica Neue" w:hAnsi="Helvetica Neue"/>
          <w:color w:val="3c4345"/>
        </w:rPr>
      </w:pPr>
      <w:r w:rsidDel="00000000" w:rsidR="00000000" w:rsidRPr="00000000">
        <w:rPr>
          <w:rtl w:val="0"/>
        </w:rPr>
      </w:r>
    </w:p>
    <w:p w:rsidR="00000000" w:rsidDel="00000000" w:rsidP="00000000" w:rsidRDefault="00000000" w:rsidRPr="00000000" w14:paraId="00000146">
      <w:pPr>
        <w:spacing w:after="200" w:line="276" w:lineRule="auto"/>
        <w:rPr>
          <w:rFonts w:ascii="Helvetica Neue" w:cs="Helvetica Neue" w:eastAsia="Helvetica Neue" w:hAnsi="Helvetica Neue"/>
          <w:color w:val="3c4345"/>
        </w:rPr>
      </w:pPr>
      <w:hyperlink r:id="rId152">
        <w:r w:rsidDel="00000000" w:rsidR="00000000" w:rsidRPr="00000000">
          <w:rPr>
            <w:rFonts w:ascii="Consolas" w:cs="Consolas" w:eastAsia="Consolas" w:hAnsi="Consolas"/>
            <w:color w:val="0e88f1"/>
            <w:sz w:val="21"/>
            <w:szCs w:val="21"/>
            <w:rtl w:val="0"/>
          </w:rPr>
          <w:t xml:space="preserve">sql_on</w:t>
        </w:r>
      </w:hyperlink>
      <w:r w:rsidDel="00000000" w:rsidR="00000000" w:rsidRPr="00000000">
        <w:rPr>
          <w:rFonts w:ascii="Calibri" w:cs="Calibri" w:eastAsia="Calibri" w:hAnsi="Calibri"/>
          <w:rtl w:val="0"/>
        </w:rPr>
        <w:t xml:space="preserve">:  </w:t>
      </w:r>
      <w:r w:rsidDel="00000000" w:rsidR="00000000" w:rsidRPr="00000000">
        <w:rPr>
          <w:rFonts w:ascii="Helvetica Neue" w:cs="Helvetica Neue" w:eastAsia="Helvetica Neue" w:hAnsi="Helvetica Neue"/>
          <w:color w:val="3c4345"/>
          <w:rtl w:val="0"/>
        </w:rPr>
        <w:t xml:space="preserve">Specify a relationship between an Explore and a join by writing a SQL </w:t>
      </w:r>
      <w:r w:rsidDel="00000000" w:rsidR="00000000" w:rsidRPr="00000000">
        <w:rPr>
          <w:rFonts w:ascii="Consolas" w:cs="Consolas" w:eastAsia="Consolas" w:hAnsi="Consolas"/>
          <w:sz w:val="23"/>
          <w:szCs w:val="23"/>
          <w:rtl w:val="0"/>
        </w:rPr>
        <w:t xml:space="preserve">ON</w:t>
      </w:r>
      <w:r w:rsidDel="00000000" w:rsidR="00000000" w:rsidRPr="00000000">
        <w:rPr>
          <w:rFonts w:ascii="Helvetica Neue" w:cs="Helvetica Neue" w:eastAsia="Helvetica Neue" w:hAnsi="Helvetica Neue"/>
          <w:color w:val="3c4345"/>
          <w:rtl w:val="0"/>
        </w:rPr>
        <w:t xml:space="preserve"> clause</w:t>
      </w:r>
    </w:p>
    <w:p w:rsidR="00000000" w:rsidDel="00000000" w:rsidP="00000000" w:rsidRDefault="00000000" w:rsidRPr="00000000" w14:paraId="00000147">
      <w:pPr>
        <w:spacing w:after="200" w:line="276" w:lineRule="auto"/>
        <w:rPr>
          <w:rFonts w:ascii="Helvetica Neue" w:cs="Helvetica Neue" w:eastAsia="Helvetica Neue" w:hAnsi="Helvetica Neue"/>
          <w:color w:val="3c4345"/>
        </w:rPr>
      </w:pPr>
      <w:r w:rsidDel="00000000" w:rsidR="00000000" w:rsidRPr="00000000">
        <w:rPr>
          <w:rtl w:val="0"/>
        </w:rPr>
      </w:r>
    </w:p>
    <w:p w:rsidR="00000000" w:rsidDel="00000000" w:rsidP="00000000" w:rsidRDefault="00000000" w:rsidRPr="00000000" w14:paraId="00000148">
      <w:pPr>
        <w:spacing w:after="200" w:line="276" w:lineRule="auto"/>
        <w:rPr>
          <w:rFonts w:ascii="Helvetica Neue" w:cs="Helvetica Neue" w:eastAsia="Helvetica Neue" w:hAnsi="Helvetica Neue"/>
          <w:color w:val="3c4345"/>
        </w:rPr>
      </w:pPr>
      <w:hyperlink r:id="rId153">
        <w:r w:rsidDel="00000000" w:rsidR="00000000" w:rsidRPr="00000000">
          <w:rPr>
            <w:rFonts w:ascii="Consolas" w:cs="Consolas" w:eastAsia="Consolas" w:hAnsi="Consolas"/>
            <w:color w:val="0e88f1"/>
            <w:sz w:val="21"/>
            <w:szCs w:val="21"/>
            <w:rtl w:val="0"/>
          </w:rPr>
          <w:t xml:space="preserve">sql_where</w:t>
        </w:r>
      </w:hyperlink>
      <w:r w:rsidDel="00000000" w:rsidR="00000000" w:rsidRPr="00000000">
        <w:rPr>
          <w:rFonts w:ascii="Calibri" w:cs="Calibri" w:eastAsia="Calibri" w:hAnsi="Calibri"/>
          <w:rtl w:val="0"/>
        </w:rPr>
        <w:t xml:space="preserve">:  </w:t>
      </w:r>
      <w:r w:rsidDel="00000000" w:rsidR="00000000" w:rsidRPr="00000000">
        <w:rPr>
          <w:rFonts w:ascii="Consolas" w:cs="Consolas" w:eastAsia="Consolas" w:hAnsi="Consolas"/>
          <w:sz w:val="23"/>
          <w:szCs w:val="23"/>
          <w:rtl w:val="0"/>
        </w:rPr>
        <w:t xml:space="preserve">sql_where</w:t>
      </w:r>
      <w:r w:rsidDel="00000000" w:rsidR="00000000" w:rsidRPr="00000000">
        <w:rPr>
          <w:rFonts w:ascii="Helvetica Neue" w:cs="Helvetica Neue" w:eastAsia="Helvetica Neue" w:hAnsi="Helvetica Neue"/>
          <w:color w:val="3c4345"/>
          <w:rtl w:val="0"/>
        </w:rPr>
        <w:t xml:space="preserve"> enables you to apply a query restriction that users cannot change. The restriction will be inserted into the </w:t>
      </w:r>
      <w:r w:rsidDel="00000000" w:rsidR="00000000" w:rsidRPr="00000000">
        <w:rPr>
          <w:rFonts w:ascii="Consolas" w:cs="Consolas" w:eastAsia="Consolas" w:hAnsi="Consolas"/>
          <w:sz w:val="23"/>
          <w:szCs w:val="23"/>
          <w:rtl w:val="0"/>
        </w:rPr>
        <w:t xml:space="preserve">WHERE</w:t>
      </w:r>
      <w:r w:rsidDel="00000000" w:rsidR="00000000" w:rsidRPr="00000000">
        <w:rPr>
          <w:rFonts w:ascii="Helvetica Neue" w:cs="Helvetica Neue" w:eastAsia="Helvetica Neue" w:hAnsi="Helvetica Neue"/>
          <w:color w:val="3c4345"/>
          <w:rtl w:val="0"/>
        </w:rPr>
        <w:t xml:space="preserve"> clause of the underlying SQL </w:t>
      </w:r>
    </w:p>
    <w:p w:rsidR="00000000" w:rsidDel="00000000" w:rsidP="00000000" w:rsidRDefault="00000000" w:rsidRPr="00000000" w14:paraId="00000149">
      <w:pPr>
        <w:spacing w:after="200" w:line="276" w:lineRule="auto"/>
        <w:rPr>
          <w:rFonts w:ascii="Helvetica Neue" w:cs="Helvetica Neue" w:eastAsia="Helvetica Neue" w:hAnsi="Helvetica Neue"/>
          <w:color w:val="3c4345"/>
        </w:rPr>
      </w:pPr>
      <w:r w:rsidDel="00000000" w:rsidR="00000000" w:rsidRPr="00000000">
        <w:rPr>
          <w:rFonts w:ascii="Helvetica Neue" w:cs="Helvetica Neue" w:eastAsia="Helvetica Neue" w:hAnsi="Helvetica Neue"/>
          <w:color w:val="3c4345"/>
        </w:rPr>
        <w:drawing>
          <wp:inline distB="0" distT="0" distL="0" distR="0">
            <wp:extent cx="4175125" cy="2294890"/>
            <wp:effectExtent b="0" l="0" r="0" t="0"/>
            <wp:docPr id="56" name="image46.png"/>
            <a:graphic>
              <a:graphicData uri="http://schemas.openxmlformats.org/drawingml/2006/picture">
                <pic:pic>
                  <pic:nvPicPr>
                    <pic:cNvPr id="0" name="image46.png"/>
                    <pic:cNvPicPr preferRelativeResize="0"/>
                  </pic:nvPicPr>
                  <pic:blipFill>
                    <a:blip r:embed="rId154"/>
                    <a:srcRect b="0" l="0" r="0" t="0"/>
                    <a:stretch>
                      <a:fillRect/>
                    </a:stretch>
                  </pic:blipFill>
                  <pic:spPr>
                    <a:xfrm>
                      <a:off x="0" y="0"/>
                      <a:ext cx="4175125" cy="229489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after="200" w:line="276" w:lineRule="auto"/>
        <w:rPr>
          <w:rFonts w:ascii="Helvetica Neue" w:cs="Helvetica Neue" w:eastAsia="Helvetica Neue" w:hAnsi="Helvetica Neue"/>
          <w:color w:val="3c4345"/>
        </w:rPr>
      </w:pPr>
      <w:r w:rsidDel="00000000" w:rsidR="00000000" w:rsidRPr="00000000">
        <w:rPr>
          <w:rtl w:val="0"/>
        </w:rPr>
      </w:r>
    </w:p>
    <w:p w:rsidR="00000000" w:rsidDel="00000000" w:rsidP="00000000" w:rsidRDefault="00000000" w:rsidRPr="00000000" w14:paraId="0000014B">
      <w:pPr>
        <w:spacing w:after="200" w:line="276" w:lineRule="auto"/>
        <w:rPr>
          <w:rFonts w:ascii="Helvetica Neue" w:cs="Helvetica Neue" w:eastAsia="Helvetica Neue" w:hAnsi="Helvetica Neue"/>
          <w:color w:val="3c4345"/>
        </w:rPr>
      </w:pPr>
      <w:r w:rsidDel="00000000" w:rsidR="00000000" w:rsidRPr="00000000">
        <w:rPr>
          <w:rtl w:val="0"/>
        </w:rPr>
      </w:r>
    </w:p>
    <w:p w:rsidR="00000000" w:rsidDel="00000000" w:rsidP="00000000" w:rsidRDefault="00000000" w:rsidRPr="00000000" w14:paraId="0000014C">
      <w:pPr>
        <w:spacing w:after="200" w:line="276" w:lineRule="auto"/>
        <w:rPr>
          <w:rFonts w:ascii="Helvetica Neue" w:cs="Helvetica Neue" w:eastAsia="Helvetica Neue" w:hAnsi="Helvetica Neue"/>
          <w:color w:val="3c4345"/>
        </w:rPr>
      </w:pPr>
      <w:r w:rsidDel="00000000" w:rsidR="00000000" w:rsidRPr="00000000">
        <w:rPr>
          <w:rtl w:val="0"/>
        </w:rPr>
      </w:r>
    </w:p>
    <w:p w:rsidR="00000000" w:rsidDel="00000000" w:rsidP="00000000" w:rsidRDefault="00000000" w:rsidRPr="00000000" w14:paraId="0000014D">
      <w:pPr>
        <w:spacing w:after="200" w:line="276" w:lineRule="auto"/>
        <w:rPr>
          <w:rFonts w:ascii="Helvetica Neue" w:cs="Helvetica Neue" w:eastAsia="Helvetica Neue" w:hAnsi="Helvetica Neue"/>
          <w:color w:val="3c4345"/>
        </w:rPr>
      </w:pPr>
      <w:r w:rsidDel="00000000" w:rsidR="00000000" w:rsidRPr="00000000">
        <w:rPr>
          <w:rtl w:val="0"/>
        </w:rPr>
      </w:r>
    </w:p>
    <w:p w:rsidR="00000000" w:rsidDel="00000000" w:rsidP="00000000" w:rsidRDefault="00000000" w:rsidRPr="00000000" w14:paraId="0000014E">
      <w:pPr>
        <w:spacing w:after="200" w:line="276" w:lineRule="auto"/>
        <w:rPr>
          <w:rFonts w:ascii="Helvetica Neue" w:cs="Helvetica Neue" w:eastAsia="Helvetica Neue" w:hAnsi="Helvetica Neue"/>
          <w:color w:val="3c4345"/>
        </w:rPr>
      </w:pPr>
      <w:r w:rsidDel="00000000" w:rsidR="00000000" w:rsidRPr="00000000">
        <w:rPr>
          <w:rtl w:val="0"/>
        </w:rPr>
      </w:r>
    </w:p>
    <w:p w:rsidR="00000000" w:rsidDel="00000000" w:rsidP="00000000" w:rsidRDefault="00000000" w:rsidRPr="00000000" w14:paraId="0000014F">
      <w:pPr>
        <w:spacing w:after="200" w:line="276" w:lineRule="auto"/>
        <w:rPr>
          <w:rFonts w:ascii="Helvetica Neue" w:cs="Helvetica Neue" w:eastAsia="Helvetica Neue" w:hAnsi="Helvetica Neue"/>
          <w:color w:val="3c4345"/>
        </w:rPr>
      </w:pPr>
      <w:r w:rsidDel="00000000" w:rsidR="00000000" w:rsidRPr="00000000">
        <w:rPr>
          <w:rtl w:val="0"/>
        </w:rPr>
      </w:r>
    </w:p>
    <w:p w:rsidR="00000000" w:rsidDel="00000000" w:rsidP="00000000" w:rsidRDefault="00000000" w:rsidRPr="00000000" w14:paraId="00000150">
      <w:pPr>
        <w:spacing w:after="200" w:line="276" w:lineRule="auto"/>
        <w:rPr>
          <w:rFonts w:ascii="Helvetica Neue" w:cs="Helvetica Neue" w:eastAsia="Helvetica Neue" w:hAnsi="Helvetica Neue"/>
          <w:color w:val="3c4345"/>
        </w:rPr>
      </w:pPr>
      <w:r w:rsidDel="00000000" w:rsidR="00000000" w:rsidRPr="00000000">
        <w:rPr>
          <w:rtl w:val="0"/>
        </w:rPr>
      </w:r>
    </w:p>
    <w:p w:rsidR="00000000" w:rsidDel="00000000" w:rsidP="00000000" w:rsidRDefault="00000000" w:rsidRPr="00000000" w14:paraId="00000151">
      <w:pPr>
        <w:spacing w:after="200" w:line="276" w:lineRule="auto"/>
        <w:rPr>
          <w:rFonts w:ascii="Helvetica Neue" w:cs="Helvetica Neue" w:eastAsia="Helvetica Neue" w:hAnsi="Helvetica Neue"/>
          <w:color w:val="3c4345"/>
        </w:rPr>
      </w:pPr>
      <w:r w:rsidDel="00000000" w:rsidR="00000000" w:rsidRPr="00000000">
        <w:rPr>
          <w:rtl w:val="0"/>
        </w:rPr>
      </w:r>
    </w:p>
    <w:p w:rsidR="00000000" w:rsidDel="00000000" w:rsidP="00000000" w:rsidRDefault="00000000" w:rsidRPr="00000000" w14:paraId="00000152">
      <w:pPr>
        <w:spacing w:after="200" w:line="276" w:lineRule="auto"/>
        <w:rPr>
          <w:rFonts w:ascii="Helvetica Neue" w:cs="Helvetica Neue" w:eastAsia="Helvetica Neue" w:hAnsi="Helvetica Neue"/>
          <w:color w:val="3c4345"/>
        </w:rPr>
      </w:pPr>
      <w:r w:rsidDel="00000000" w:rsidR="00000000" w:rsidRPr="00000000">
        <w:rPr>
          <w:rtl w:val="0"/>
        </w:rPr>
      </w:r>
    </w:p>
    <w:p w:rsidR="00000000" w:rsidDel="00000000" w:rsidP="00000000" w:rsidRDefault="00000000" w:rsidRPr="00000000" w14:paraId="00000153">
      <w:pPr>
        <w:spacing w:after="200" w:line="276" w:lineRule="auto"/>
        <w:rPr>
          <w:rFonts w:ascii="Helvetica Neue" w:cs="Helvetica Neue" w:eastAsia="Helvetica Neue" w:hAnsi="Helvetica Neue"/>
          <w:color w:val="3c4345"/>
        </w:rPr>
      </w:pPr>
      <w:r w:rsidDel="00000000" w:rsidR="00000000" w:rsidRPr="00000000">
        <w:rPr>
          <w:rtl w:val="0"/>
        </w:rPr>
      </w:r>
    </w:p>
    <w:p w:rsidR="00000000" w:rsidDel="00000000" w:rsidP="00000000" w:rsidRDefault="00000000" w:rsidRPr="00000000" w14:paraId="00000154">
      <w:pPr>
        <w:spacing w:after="200" w:line="276" w:lineRule="auto"/>
        <w:rPr>
          <w:rFonts w:ascii="Helvetica Neue" w:cs="Helvetica Neue" w:eastAsia="Helvetica Neue" w:hAnsi="Helvetica Neue"/>
          <w:color w:val="3c4345"/>
        </w:rPr>
      </w:pPr>
      <w:r w:rsidDel="00000000" w:rsidR="00000000" w:rsidRPr="00000000">
        <w:rPr>
          <w:rtl w:val="0"/>
        </w:rPr>
      </w:r>
    </w:p>
    <w:p w:rsidR="00000000" w:rsidDel="00000000" w:rsidP="00000000" w:rsidRDefault="00000000" w:rsidRPr="00000000" w14:paraId="00000155">
      <w:pPr>
        <w:spacing w:after="200" w:line="276" w:lineRule="auto"/>
        <w:rPr>
          <w:rFonts w:ascii="Helvetica Neue" w:cs="Helvetica Neue" w:eastAsia="Helvetica Neue" w:hAnsi="Helvetica Neue"/>
          <w:color w:val="3c4345"/>
        </w:rPr>
      </w:pPr>
      <w:r w:rsidDel="00000000" w:rsidR="00000000" w:rsidRPr="00000000">
        <w:rPr>
          <w:rtl w:val="0"/>
        </w:rPr>
      </w:r>
    </w:p>
    <w:p w:rsidR="00000000" w:rsidDel="00000000" w:rsidP="00000000" w:rsidRDefault="00000000" w:rsidRPr="00000000" w14:paraId="00000156">
      <w:pPr>
        <w:spacing w:after="200" w:line="276" w:lineRule="auto"/>
        <w:rPr>
          <w:rFonts w:ascii="Helvetica Neue" w:cs="Helvetica Neue" w:eastAsia="Helvetica Neue" w:hAnsi="Helvetica Neue"/>
          <w:color w:val="3c4345"/>
        </w:rPr>
      </w:pPr>
      <w:r w:rsidDel="00000000" w:rsidR="00000000" w:rsidRPr="00000000">
        <w:rPr>
          <w:rtl w:val="0"/>
        </w:rPr>
      </w:r>
    </w:p>
    <w:p w:rsidR="00000000" w:rsidDel="00000000" w:rsidP="00000000" w:rsidRDefault="00000000" w:rsidRPr="00000000" w14:paraId="00000157">
      <w:pPr>
        <w:spacing w:after="160" w:line="259" w:lineRule="auto"/>
        <w:rPr>
          <w:rFonts w:ascii="Corbel" w:cs="Corbel" w:eastAsia="Corbel" w:hAnsi="Corbel"/>
          <w:sz w:val="21"/>
          <w:szCs w:val="21"/>
        </w:rPr>
      </w:pPr>
      <w:r w:rsidDel="00000000" w:rsidR="00000000" w:rsidRPr="00000000">
        <w:rPr>
          <w:rtl w:val="0"/>
        </w:rPr>
      </w:r>
    </w:p>
    <w:p w:rsidR="00000000" w:rsidDel="00000000" w:rsidP="00000000" w:rsidRDefault="00000000" w:rsidRPr="00000000" w14:paraId="00000158">
      <w:pPr>
        <w:spacing w:after="160" w:line="259" w:lineRule="auto"/>
        <w:rPr>
          <w:rFonts w:ascii="Corbel" w:cs="Corbel" w:eastAsia="Corbel" w:hAnsi="Corbel"/>
          <w:sz w:val="21"/>
          <w:szCs w:val="21"/>
        </w:rPr>
      </w:pPr>
      <w:r w:rsidDel="00000000" w:rsidR="00000000" w:rsidRPr="00000000">
        <w:rPr>
          <w:rtl w:val="0"/>
        </w:rPr>
      </w:r>
    </w:p>
    <w:p w:rsidR="00000000" w:rsidDel="00000000" w:rsidP="00000000" w:rsidRDefault="00000000" w:rsidRPr="00000000" w14:paraId="00000159">
      <w:pPr>
        <w:spacing w:after="160" w:line="259" w:lineRule="auto"/>
        <w:rPr>
          <w:rFonts w:ascii="Corbel" w:cs="Corbel" w:eastAsia="Corbel" w:hAnsi="Corbel"/>
          <w:sz w:val="21"/>
          <w:szCs w:val="21"/>
        </w:rPr>
      </w:pPr>
      <w:r w:rsidDel="00000000" w:rsidR="00000000" w:rsidRPr="00000000">
        <w:rPr>
          <w:rtl w:val="0"/>
        </w:rPr>
      </w:r>
    </w:p>
    <w:p w:rsidR="00000000" w:rsidDel="00000000" w:rsidP="00000000" w:rsidRDefault="00000000" w:rsidRPr="00000000" w14:paraId="0000015A">
      <w:pPr>
        <w:spacing w:after="160" w:line="259" w:lineRule="auto"/>
        <w:rPr>
          <w:rFonts w:ascii="Corbel" w:cs="Corbel" w:eastAsia="Corbel" w:hAnsi="Corbel"/>
          <w:sz w:val="21"/>
          <w:szCs w:val="21"/>
        </w:rPr>
      </w:pPr>
      <w:r w:rsidDel="00000000" w:rsidR="00000000" w:rsidRPr="00000000">
        <w:rPr>
          <w:rtl w:val="0"/>
        </w:rPr>
      </w:r>
    </w:p>
    <w:p w:rsidR="00000000" w:rsidDel="00000000" w:rsidP="00000000" w:rsidRDefault="00000000" w:rsidRPr="00000000" w14:paraId="0000015B">
      <w:pPr>
        <w:spacing w:after="160" w:line="259" w:lineRule="auto"/>
        <w:rPr>
          <w:rFonts w:ascii="Corbel" w:cs="Corbel" w:eastAsia="Corbel" w:hAnsi="Corbel"/>
          <w:sz w:val="21"/>
          <w:szCs w:val="21"/>
        </w:rPr>
      </w:pPr>
      <w:r w:rsidDel="00000000" w:rsidR="00000000" w:rsidRPr="00000000">
        <w:rPr>
          <w:rtl w:val="0"/>
        </w:rPr>
      </w:r>
    </w:p>
    <w:p w:rsidR="00000000" w:rsidDel="00000000" w:rsidP="00000000" w:rsidRDefault="00000000" w:rsidRPr="00000000" w14:paraId="0000015C">
      <w:pPr>
        <w:spacing w:after="160" w:line="259" w:lineRule="auto"/>
        <w:rPr>
          <w:rFonts w:ascii="Corbel" w:cs="Corbel" w:eastAsia="Corbel" w:hAnsi="Corbel"/>
          <w:sz w:val="21"/>
          <w:szCs w:val="21"/>
        </w:rPr>
      </w:pPr>
      <w:r w:rsidDel="00000000" w:rsidR="00000000" w:rsidRPr="00000000">
        <w:rPr>
          <w:rtl w:val="0"/>
        </w:rPr>
      </w:r>
    </w:p>
    <w:p w:rsidR="00000000" w:rsidDel="00000000" w:rsidP="00000000" w:rsidRDefault="00000000" w:rsidRPr="00000000" w14:paraId="0000015D">
      <w:pPr>
        <w:spacing w:after="160" w:line="259" w:lineRule="auto"/>
        <w:rPr>
          <w:rFonts w:ascii="Corbel" w:cs="Corbel" w:eastAsia="Corbel" w:hAnsi="Corbel"/>
          <w:sz w:val="21"/>
          <w:szCs w:val="21"/>
        </w:rPr>
      </w:pPr>
      <w:r w:rsidDel="00000000" w:rsidR="00000000" w:rsidRPr="00000000">
        <w:rPr>
          <w:rtl w:val="0"/>
        </w:rPr>
      </w:r>
    </w:p>
    <w:p w:rsidR="00000000" w:rsidDel="00000000" w:rsidP="00000000" w:rsidRDefault="00000000" w:rsidRPr="00000000" w14:paraId="0000015E">
      <w:pPr>
        <w:spacing w:after="160" w:line="259" w:lineRule="auto"/>
        <w:rPr>
          <w:rFonts w:ascii="Corbel" w:cs="Corbel" w:eastAsia="Corbel" w:hAnsi="Corbel"/>
          <w:sz w:val="21"/>
          <w:szCs w:val="21"/>
        </w:rPr>
      </w:pPr>
      <w:r w:rsidDel="00000000" w:rsidR="00000000" w:rsidRPr="00000000">
        <w:rPr>
          <w:rtl w:val="0"/>
        </w:rPr>
      </w:r>
    </w:p>
    <w:p w:rsidR="00000000" w:rsidDel="00000000" w:rsidP="00000000" w:rsidRDefault="00000000" w:rsidRPr="00000000" w14:paraId="0000015F">
      <w:pPr>
        <w:spacing w:after="160" w:line="259" w:lineRule="auto"/>
        <w:rPr>
          <w:rFonts w:ascii="Corbel" w:cs="Corbel" w:eastAsia="Corbel" w:hAnsi="Corbel"/>
          <w:sz w:val="21"/>
          <w:szCs w:val="21"/>
        </w:rPr>
      </w:pPr>
      <w:r w:rsidDel="00000000" w:rsidR="00000000" w:rsidRPr="00000000">
        <w:rPr>
          <w:rtl w:val="0"/>
        </w:rPr>
      </w:r>
    </w:p>
    <w:p w:rsidR="00000000" w:rsidDel="00000000" w:rsidP="00000000" w:rsidRDefault="00000000" w:rsidRPr="00000000" w14:paraId="00000160">
      <w:pPr>
        <w:spacing w:after="160" w:line="259" w:lineRule="auto"/>
        <w:rPr>
          <w:rFonts w:ascii="Corbel" w:cs="Corbel" w:eastAsia="Corbel" w:hAnsi="Corbel"/>
          <w:sz w:val="21"/>
          <w:szCs w:val="21"/>
        </w:rPr>
      </w:pPr>
      <w:r w:rsidDel="00000000" w:rsidR="00000000" w:rsidRPr="00000000">
        <w:rPr>
          <w:rtl w:val="0"/>
        </w:rPr>
      </w:r>
    </w:p>
    <w:p w:rsidR="00000000" w:rsidDel="00000000" w:rsidP="00000000" w:rsidRDefault="00000000" w:rsidRPr="00000000" w14:paraId="00000161">
      <w:pPr>
        <w:spacing w:after="160" w:line="259" w:lineRule="auto"/>
        <w:rPr>
          <w:rFonts w:ascii="Corbel" w:cs="Corbel" w:eastAsia="Corbel" w:hAnsi="Corbel"/>
          <w:sz w:val="21"/>
          <w:szCs w:val="21"/>
        </w:rPr>
      </w:pPr>
      <w:r w:rsidDel="00000000" w:rsidR="00000000" w:rsidRPr="00000000">
        <w:rPr>
          <w:rtl w:val="0"/>
        </w:rPr>
      </w:r>
    </w:p>
    <w:p w:rsidR="00000000" w:rsidDel="00000000" w:rsidP="00000000" w:rsidRDefault="00000000" w:rsidRPr="00000000" w14:paraId="00000162">
      <w:pPr>
        <w:pStyle w:val="Heading2"/>
        <w:spacing w:after="160" w:line="259" w:lineRule="auto"/>
        <w:rPr/>
      </w:pPr>
      <w:bookmarkStart w:colFirst="0" w:colLast="0" w:name="_k84rlatlacrx" w:id="24"/>
      <w:bookmarkEnd w:id="24"/>
      <w:r w:rsidDel="00000000" w:rsidR="00000000" w:rsidRPr="00000000">
        <w:rPr>
          <w:rtl w:val="0"/>
        </w:rPr>
        <w:t xml:space="preserve">Other References</w:t>
      </w:r>
    </w:p>
    <w:p w:rsidR="00000000" w:rsidDel="00000000" w:rsidP="00000000" w:rsidRDefault="00000000" w:rsidRPr="00000000" w14:paraId="00000163">
      <w:pPr>
        <w:shd w:fill="ffffff" w:val="clear"/>
        <w:spacing w:after="200" w:line="288" w:lineRule="auto"/>
        <w:rPr>
          <w:rFonts w:ascii="Consolas" w:cs="Consolas" w:eastAsia="Consolas" w:hAnsi="Consolas"/>
        </w:rPr>
      </w:pPr>
      <w:r w:rsidDel="00000000" w:rsidR="00000000" w:rsidRPr="00000000">
        <w:rPr>
          <w:rFonts w:ascii="Consolas" w:cs="Consolas" w:eastAsia="Consolas" w:hAnsi="Consolas"/>
          <w:color w:val="aaaaaa"/>
          <w:rtl w:val="0"/>
        </w:rPr>
        <w:t xml:space="preserve">Filter regex reference</w:t>
      </w:r>
      <w:r w:rsidDel="00000000" w:rsidR="00000000" w:rsidRPr="00000000">
        <w:rPr>
          <w:rtl w:val="0"/>
        </w:rPr>
      </w:r>
    </w:p>
    <w:p w:rsidR="00000000" w:rsidDel="00000000" w:rsidP="00000000" w:rsidRDefault="00000000" w:rsidRPr="00000000" w14:paraId="00000164">
      <w:pPr>
        <w:spacing w:after="200" w:line="288" w:lineRule="auto"/>
        <w:rPr>
          <w:rFonts w:ascii="Corbel" w:cs="Corbel" w:eastAsia="Corbel" w:hAnsi="Corbel"/>
          <w:color w:val="0000ff"/>
          <w:sz w:val="21"/>
          <w:szCs w:val="21"/>
          <w:u w:val="single"/>
        </w:rPr>
      </w:pPr>
      <w:hyperlink r:id="rId155">
        <w:r w:rsidDel="00000000" w:rsidR="00000000" w:rsidRPr="00000000">
          <w:rPr>
            <w:rFonts w:ascii="Corbel" w:cs="Corbel" w:eastAsia="Corbel" w:hAnsi="Corbel"/>
            <w:color w:val="0000ff"/>
            <w:sz w:val="21"/>
            <w:szCs w:val="21"/>
            <w:u w:val="single"/>
            <w:rtl w:val="0"/>
          </w:rPr>
          <w:t xml:space="preserve">https://docs.looker.com/reference/filter-expressions</w:t>
        </w:r>
      </w:hyperlink>
      <w:r w:rsidDel="00000000" w:rsidR="00000000" w:rsidRPr="00000000">
        <w:rPr>
          <w:rtl w:val="0"/>
        </w:rPr>
      </w:r>
    </w:p>
    <w:p w:rsidR="00000000" w:rsidDel="00000000" w:rsidP="00000000" w:rsidRDefault="00000000" w:rsidRPr="00000000" w14:paraId="00000165">
      <w:pPr>
        <w:spacing w:after="200" w:line="288" w:lineRule="auto"/>
        <w:rPr>
          <w:rFonts w:ascii="Corbel" w:cs="Corbel" w:eastAsia="Corbel" w:hAnsi="Corbel"/>
          <w:color w:val="0000ff"/>
          <w:sz w:val="21"/>
          <w:szCs w:val="21"/>
          <w:u w:val="single"/>
        </w:rPr>
      </w:pPr>
      <w:hyperlink r:id="rId156">
        <w:r w:rsidDel="00000000" w:rsidR="00000000" w:rsidRPr="00000000">
          <w:rPr>
            <w:rFonts w:ascii="Corbel" w:cs="Corbel" w:eastAsia="Corbel" w:hAnsi="Corbel"/>
            <w:color w:val="0000ff"/>
            <w:sz w:val="21"/>
            <w:szCs w:val="21"/>
            <w:u w:val="single"/>
            <w:rtl w:val="0"/>
          </w:rPr>
          <w:t xml:space="preserve">https://docs.looker.com/data-modeling/learning-lookml/templated-filters</w:t>
        </w:r>
      </w:hyperlink>
      <w:r w:rsidDel="00000000" w:rsidR="00000000" w:rsidRPr="00000000">
        <w:rPr>
          <w:rtl w:val="0"/>
        </w:rPr>
      </w:r>
    </w:p>
    <w:p w:rsidR="00000000" w:rsidDel="00000000" w:rsidP="00000000" w:rsidRDefault="00000000" w:rsidRPr="00000000" w14:paraId="00000166">
      <w:pPr>
        <w:shd w:fill="ffffff" w:val="clear"/>
        <w:spacing w:after="200" w:line="288" w:lineRule="auto"/>
        <w:rPr>
          <w:rFonts w:ascii="Consolas" w:cs="Consolas" w:eastAsia="Consolas" w:hAnsi="Consolas"/>
          <w:color w:val="aaaaaa"/>
        </w:rPr>
      </w:pPr>
      <w:r w:rsidDel="00000000" w:rsidR="00000000" w:rsidRPr="00000000">
        <w:rPr>
          <w:rFonts w:ascii="Consolas" w:cs="Consolas" w:eastAsia="Consolas" w:hAnsi="Consolas"/>
          <w:color w:val="aaaaaa"/>
          <w:rtl w:val="0"/>
        </w:rPr>
        <w:t xml:space="preserve">Liquid language reference</w:t>
      </w:r>
    </w:p>
    <w:p w:rsidR="00000000" w:rsidDel="00000000" w:rsidP="00000000" w:rsidRDefault="00000000" w:rsidRPr="00000000" w14:paraId="00000167">
      <w:pPr>
        <w:spacing w:after="200" w:line="288" w:lineRule="auto"/>
        <w:rPr>
          <w:rFonts w:ascii="Corbel" w:cs="Corbel" w:eastAsia="Corbel" w:hAnsi="Corbel"/>
          <w:color w:val="0000ff"/>
          <w:sz w:val="21"/>
          <w:szCs w:val="21"/>
          <w:u w:val="single"/>
        </w:rPr>
      </w:pPr>
      <w:hyperlink r:id="rId157">
        <w:r w:rsidDel="00000000" w:rsidR="00000000" w:rsidRPr="00000000">
          <w:rPr>
            <w:rFonts w:ascii="Corbel" w:cs="Corbel" w:eastAsia="Corbel" w:hAnsi="Corbel"/>
            <w:color w:val="0000ff"/>
            <w:sz w:val="21"/>
            <w:szCs w:val="21"/>
            <w:u w:val="single"/>
            <w:rtl w:val="0"/>
          </w:rPr>
          <w:t xml:space="preserve">https://docs.looker.com/reference/liquid-variables</w:t>
        </w:r>
      </w:hyperlink>
      <w:r w:rsidDel="00000000" w:rsidR="00000000" w:rsidRPr="00000000">
        <w:rPr>
          <w:rtl w:val="0"/>
        </w:rPr>
      </w:r>
    </w:p>
    <w:p w:rsidR="00000000" w:rsidDel="00000000" w:rsidP="00000000" w:rsidRDefault="00000000" w:rsidRPr="00000000" w14:paraId="00000168">
      <w:pPr>
        <w:spacing w:after="200" w:line="288" w:lineRule="auto"/>
        <w:rPr>
          <w:rFonts w:ascii="Corbel" w:cs="Corbel" w:eastAsia="Corbel" w:hAnsi="Corbel"/>
          <w:sz w:val="21"/>
          <w:szCs w:val="21"/>
        </w:rPr>
      </w:pPr>
      <w:hyperlink r:id="rId158">
        <w:r w:rsidDel="00000000" w:rsidR="00000000" w:rsidRPr="00000000">
          <w:rPr>
            <w:rFonts w:ascii="Corbel" w:cs="Corbel" w:eastAsia="Corbel" w:hAnsi="Corbel"/>
            <w:color w:val="0000ff"/>
            <w:sz w:val="21"/>
            <w:szCs w:val="21"/>
            <w:u w:val="single"/>
            <w:rtl w:val="0"/>
          </w:rPr>
          <w:t xml:space="preserve">https://shopify.github.io/liquid/filters/where/</w:t>
        </w:r>
      </w:hyperlink>
      <w:r w:rsidDel="00000000" w:rsidR="00000000" w:rsidRPr="00000000">
        <w:rPr>
          <w:rtl w:val="0"/>
        </w:rPr>
      </w:r>
    </w:p>
    <w:p w:rsidR="00000000" w:rsidDel="00000000" w:rsidP="00000000" w:rsidRDefault="00000000" w:rsidRPr="00000000" w14:paraId="00000169">
      <w:pPr>
        <w:spacing w:after="200" w:line="288" w:lineRule="auto"/>
        <w:rPr>
          <w:rFonts w:ascii="Helvetica Neue" w:cs="Helvetica Neue" w:eastAsia="Helvetica Neue" w:hAnsi="Helvetica Neue"/>
          <w:b w:val="1"/>
          <w:sz w:val="21"/>
          <w:szCs w:val="21"/>
        </w:rPr>
      </w:pPr>
      <w:bookmarkStart w:colFirst="0" w:colLast="0" w:name="_4bvk7pj" w:id="25"/>
      <w:bookmarkEnd w:id="25"/>
      <w:hyperlink r:id="rId159">
        <w:r w:rsidDel="00000000" w:rsidR="00000000" w:rsidRPr="00000000">
          <w:rPr>
            <w:rFonts w:ascii="Corbel" w:cs="Corbel" w:eastAsia="Corbel" w:hAnsi="Corbel"/>
            <w:color w:val="0000ff"/>
            <w:sz w:val="21"/>
            <w:szCs w:val="21"/>
            <w:u w:val="single"/>
            <w:rtl w:val="0"/>
          </w:rPr>
          <w:t xml:space="preserve">https://www.shopify.com/partners/shopify-cheat-sheet</w:t>
        </w:r>
      </w:hyperlink>
      <w:r w:rsidDel="00000000" w:rsidR="00000000" w:rsidRPr="00000000">
        <w:rPr>
          <w:rtl w:val="0"/>
        </w:rPr>
      </w:r>
    </w:p>
    <w:p w:rsidR="00000000" w:rsidDel="00000000" w:rsidP="00000000" w:rsidRDefault="00000000" w:rsidRPr="00000000" w14:paraId="0000016A">
      <w:pPr>
        <w:spacing w:after="200" w:line="288" w:lineRule="auto"/>
        <w:rPr>
          <w:rFonts w:ascii="Consolas" w:cs="Consolas" w:eastAsia="Consolas" w:hAnsi="Consolas"/>
          <w:color w:val="aaaaaa"/>
        </w:rPr>
      </w:pPr>
      <w:bookmarkStart w:colFirst="0" w:colLast="0" w:name="_up6vvhtyk8eh" w:id="26"/>
      <w:bookmarkEnd w:id="26"/>
      <w:r w:rsidDel="00000000" w:rsidR="00000000" w:rsidRPr="00000000">
        <w:rPr>
          <w:rFonts w:ascii="Consolas" w:cs="Consolas" w:eastAsia="Consolas" w:hAnsi="Consolas"/>
          <w:color w:val="aaaaaa"/>
          <w:rtl w:val="0"/>
        </w:rPr>
        <w:t xml:space="preserve">Custom Drill Down Reference</w:t>
      </w:r>
    </w:p>
    <w:p w:rsidR="00000000" w:rsidDel="00000000" w:rsidP="00000000" w:rsidRDefault="00000000" w:rsidRPr="00000000" w14:paraId="0000016B">
      <w:pPr>
        <w:spacing w:after="200" w:line="288" w:lineRule="auto"/>
        <w:rPr>
          <w:rFonts w:ascii="Consolas" w:cs="Consolas" w:eastAsia="Consolas" w:hAnsi="Consolas"/>
          <w:color w:val="aaaaaa"/>
        </w:rPr>
      </w:pPr>
      <w:hyperlink r:id="rId160">
        <w:r w:rsidDel="00000000" w:rsidR="00000000" w:rsidRPr="00000000">
          <w:rPr>
            <w:rFonts w:ascii="Corbel" w:cs="Corbel" w:eastAsia="Corbel" w:hAnsi="Corbel"/>
            <w:color w:val="0000ff"/>
            <w:sz w:val="21"/>
            <w:szCs w:val="21"/>
            <w:u w:val="single"/>
            <w:rtl w:val="0"/>
          </w:rPr>
          <w:t xml:space="preserve">https://discourse.looker.com/t/html-to-link-to-custom-explore/8320</w:t>
        </w:r>
      </w:hyperlink>
      <w:r w:rsidDel="00000000" w:rsidR="00000000" w:rsidRPr="00000000">
        <w:rPr>
          <w:rtl w:val="0"/>
        </w:rPr>
      </w:r>
    </w:p>
    <w:p w:rsidR="00000000" w:rsidDel="00000000" w:rsidP="00000000" w:rsidRDefault="00000000" w:rsidRPr="00000000" w14:paraId="0000016C">
      <w:pPr>
        <w:spacing w:after="200" w:line="288" w:lineRule="auto"/>
        <w:rPr>
          <w:rFonts w:ascii="Consolas" w:cs="Consolas" w:eastAsia="Consolas" w:hAnsi="Consolas"/>
          <w:color w:val="aaaaaa"/>
        </w:rPr>
      </w:pPr>
      <w:hyperlink r:id="rId161">
        <w:r w:rsidDel="00000000" w:rsidR="00000000" w:rsidRPr="00000000">
          <w:rPr>
            <w:rFonts w:ascii="Corbel" w:cs="Corbel" w:eastAsia="Corbel" w:hAnsi="Corbel"/>
            <w:color w:val="0000ff"/>
            <w:sz w:val="21"/>
            <w:szCs w:val="21"/>
            <w:u w:val="single"/>
            <w:rtl w:val="0"/>
          </w:rPr>
          <w:t xml:space="preserve">https://discourse.looker.com/t/creating-custom-vis-via-html/3735</w:t>
        </w:r>
      </w:hyperlink>
      <w:r w:rsidDel="00000000" w:rsidR="00000000" w:rsidRPr="00000000">
        <w:rPr>
          <w:rtl w:val="0"/>
        </w:rPr>
      </w:r>
    </w:p>
    <w:p w:rsidR="00000000" w:rsidDel="00000000" w:rsidP="00000000" w:rsidRDefault="00000000" w:rsidRPr="00000000" w14:paraId="0000016D">
      <w:pPr>
        <w:spacing w:after="160" w:line="259" w:lineRule="auto"/>
        <w:rPr>
          <w:rFonts w:ascii="Calibri" w:cs="Calibri" w:eastAsia="Calibri" w:hAnsi="Calibri"/>
        </w:rPr>
      </w:pPr>
      <w:hyperlink r:id="rId162">
        <w:r w:rsidDel="00000000" w:rsidR="00000000" w:rsidRPr="00000000">
          <w:rPr>
            <w:rFonts w:ascii="Calibri" w:cs="Calibri" w:eastAsia="Calibri" w:hAnsi="Calibri"/>
            <w:color w:val="0000ff"/>
            <w:u w:val="single"/>
            <w:rtl w:val="0"/>
          </w:rPr>
          <w:t xml:space="preserve">https://info.looker.com/youtube-learning-looker-tutorials-and-product-features/look-learn-drilling-into-your-data</w:t>
        </w:r>
      </w:hyperlink>
      <w:r w:rsidDel="00000000" w:rsidR="00000000" w:rsidRPr="00000000">
        <w:rPr>
          <w:rtl w:val="0"/>
        </w:rPr>
      </w:r>
    </w:p>
    <w:p w:rsidR="00000000" w:rsidDel="00000000" w:rsidP="00000000" w:rsidRDefault="00000000" w:rsidRPr="00000000" w14:paraId="0000016E">
      <w:pPr>
        <w:spacing w:after="160" w:line="259" w:lineRule="auto"/>
        <w:rPr>
          <w:rFonts w:ascii="Calibri" w:cs="Calibri" w:eastAsia="Calibri" w:hAnsi="Calibri"/>
        </w:rPr>
      </w:pPr>
      <w:hyperlink r:id="rId163">
        <w:r w:rsidDel="00000000" w:rsidR="00000000" w:rsidRPr="00000000">
          <w:rPr>
            <w:rFonts w:ascii="Calibri" w:cs="Calibri" w:eastAsia="Calibri" w:hAnsi="Calibri"/>
            <w:color w:val="0000ff"/>
            <w:u w:val="single"/>
            <w:rtl w:val="0"/>
          </w:rPr>
          <w:t xml:space="preserve">https://docs.looker.com/reference/field-params/drill_fields</w:t>
        </w:r>
      </w:hyperlink>
      <w:r w:rsidDel="00000000" w:rsidR="00000000" w:rsidRPr="00000000">
        <w:rPr>
          <w:rtl w:val="0"/>
        </w:rPr>
      </w:r>
    </w:p>
    <w:p w:rsidR="00000000" w:rsidDel="00000000" w:rsidP="00000000" w:rsidRDefault="00000000" w:rsidRPr="00000000" w14:paraId="0000016F">
      <w:pPr>
        <w:spacing w:after="160" w:line="259" w:lineRule="auto"/>
        <w:rPr>
          <w:rFonts w:ascii="Calibri" w:cs="Calibri" w:eastAsia="Calibri" w:hAnsi="Calibri"/>
        </w:rPr>
      </w:pPr>
      <w:hyperlink r:id="rId164">
        <w:r w:rsidDel="00000000" w:rsidR="00000000" w:rsidRPr="00000000">
          <w:rPr>
            <w:rFonts w:ascii="Calibri" w:cs="Calibri" w:eastAsia="Calibri" w:hAnsi="Calibri"/>
            <w:color w:val="0000ff"/>
            <w:u w:val="single"/>
            <w:rtl w:val="0"/>
          </w:rPr>
          <w:t xml:space="preserve">https://help.looker.com/hc/en-us/articles/360023589613--More-Powerful-Data-Drilling</w:t>
        </w:r>
      </w:hyperlink>
      <w:r w:rsidDel="00000000" w:rsidR="00000000" w:rsidRPr="00000000">
        <w:rPr>
          <w:rtl w:val="0"/>
        </w:rPr>
      </w:r>
    </w:p>
    <w:p w:rsidR="00000000" w:rsidDel="00000000" w:rsidP="00000000" w:rsidRDefault="00000000" w:rsidRPr="00000000" w14:paraId="00000170">
      <w:pPr>
        <w:spacing w:after="160" w:line="259" w:lineRule="auto"/>
        <w:rPr>
          <w:rFonts w:ascii="Helvetica Neue" w:cs="Helvetica Neue" w:eastAsia="Helvetica Neue" w:hAnsi="Helvetica Neue"/>
          <w:sz w:val="21"/>
          <w:szCs w:val="21"/>
        </w:rPr>
      </w:pPr>
      <w:hyperlink r:id="rId165">
        <w:r w:rsidDel="00000000" w:rsidR="00000000" w:rsidRPr="00000000">
          <w:rPr>
            <w:rFonts w:ascii="Calibri" w:cs="Calibri" w:eastAsia="Calibri" w:hAnsi="Calibri"/>
            <w:color w:val="0000ff"/>
            <w:u w:val="single"/>
            <w:rtl w:val="0"/>
          </w:rPr>
          <w:t xml:space="preserve">https://help.looker.com/hc/en-us/articles/360001288228-Custom-Drilling-Using-HTML-and-Link</w:t>
        </w:r>
      </w:hyperlink>
      <w:r w:rsidDel="00000000" w:rsidR="00000000" w:rsidRPr="00000000">
        <w:rPr>
          <w:rtl w:val="0"/>
        </w:rPr>
      </w:r>
    </w:p>
    <w:p w:rsidR="00000000" w:rsidDel="00000000" w:rsidP="00000000" w:rsidRDefault="00000000" w:rsidRPr="00000000" w14:paraId="00000171">
      <w:pPr>
        <w:spacing w:after="160" w:line="259" w:lineRule="auto"/>
        <w:rPr>
          <w:rFonts w:ascii="Corbel" w:cs="Corbel" w:eastAsia="Corbel" w:hAnsi="Corbel"/>
          <w:sz w:val="21"/>
          <w:szCs w:val="2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nsolas"/>
  <w:font w:name="Courier New"/>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rbel">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heri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Wingdings"/>
  <w:font w:name="Noto Sans Symbols"/>
  <w:font w:name="Roboto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Helvetica Neue" w:cs="Helvetica Neue" w:eastAsia="Helvetica Neue" w:hAnsi="Helvetica Neue"/>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b w:val="0"/>
        <w:color w:val="3c4345"/>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looker.com/data-modeling/getting-started/model-development#model_files" TargetMode="External"/><Relationship Id="rId42" Type="http://schemas.openxmlformats.org/officeDocument/2006/relationships/hyperlink" Target="https://docs.looker.com/exploring-data/exploring-data" TargetMode="External"/><Relationship Id="rId41" Type="http://schemas.openxmlformats.org/officeDocument/2006/relationships/hyperlink" Target="https://docs.looker.com/reference/explore-reference" TargetMode="External"/><Relationship Id="rId44" Type="http://schemas.openxmlformats.org/officeDocument/2006/relationships/image" Target="media/image50.png"/><Relationship Id="rId43" Type="http://schemas.openxmlformats.org/officeDocument/2006/relationships/image" Target="media/image56.png"/><Relationship Id="rId46" Type="http://schemas.openxmlformats.org/officeDocument/2006/relationships/image" Target="media/image12.png"/><Relationship Id="rId45" Type="http://schemas.openxmlformats.org/officeDocument/2006/relationships/image" Target="media/image29.png"/><Relationship Id="rId107" Type="http://schemas.openxmlformats.org/officeDocument/2006/relationships/hyperlink" Target="https://docs.looker.com/reference/model-params/label-for-model" TargetMode="External"/><Relationship Id="rId106" Type="http://schemas.openxmlformats.org/officeDocument/2006/relationships/hyperlink" Target="https://docs.looker.com/reference/model-params/connection-for-model" TargetMode="External"/><Relationship Id="rId105" Type="http://schemas.openxmlformats.org/officeDocument/2006/relationships/hyperlink" Target="https://docs.looker.com/reference/model-reference" TargetMode="External"/><Relationship Id="rId104" Type="http://schemas.openxmlformats.org/officeDocument/2006/relationships/image" Target="media/image14.png"/><Relationship Id="rId109" Type="http://schemas.openxmlformats.org/officeDocument/2006/relationships/hyperlink" Target="https://docs.looker.com/admin-options/settings/user-attributes" TargetMode="External"/><Relationship Id="rId108" Type="http://schemas.openxmlformats.org/officeDocument/2006/relationships/hyperlink" Target="https://docs.looker.com/reference/model-params/access_grant" TargetMode="External"/><Relationship Id="rId48" Type="http://schemas.openxmlformats.org/officeDocument/2006/relationships/image" Target="media/image15.png"/><Relationship Id="rId47" Type="http://schemas.openxmlformats.org/officeDocument/2006/relationships/image" Target="media/image39.png"/><Relationship Id="rId49" Type="http://schemas.openxmlformats.org/officeDocument/2006/relationships/image" Target="media/image32.png"/><Relationship Id="rId103" Type="http://schemas.openxmlformats.org/officeDocument/2006/relationships/image" Target="media/image34.png"/><Relationship Id="rId102" Type="http://schemas.openxmlformats.org/officeDocument/2006/relationships/hyperlink" Target="https://docs.looker.com/data-modeling/getting-started/dev-mode-prod-mode" TargetMode="External"/><Relationship Id="rId101" Type="http://schemas.openxmlformats.org/officeDocument/2006/relationships/image" Target="media/image38.png"/><Relationship Id="rId100" Type="http://schemas.openxmlformats.org/officeDocument/2006/relationships/image" Target="media/image53.png"/><Relationship Id="rId31" Type="http://schemas.openxmlformats.org/officeDocument/2006/relationships/hyperlink" Target="https://docs.looker.com/data-modeling/getting-started/model-development#view_files" TargetMode="External"/><Relationship Id="rId30" Type="http://schemas.openxmlformats.org/officeDocument/2006/relationships/image" Target="media/image24.png"/><Relationship Id="rId33" Type="http://schemas.openxmlformats.org/officeDocument/2006/relationships/image" Target="media/image42.png"/><Relationship Id="rId32" Type="http://schemas.openxmlformats.org/officeDocument/2006/relationships/hyperlink" Target="https://docs.looker.com/data-modeling/learning-lookml/derived-tables" TargetMode="External"/><Relationship Id="rId35" Type="http://schemas.openxmlformats.org/officeDocument/2006/relationships/hyperlink" Target="https://docs.looker.com/reference/explore-params/sql_on#conditional_joins" TargetMode="External"/><Relationship Id="rId34" Type="http://schemas.openxmlformats.org/officeDocument/2006/relationships/hyperlink" Target="https://docs.looker.com/data-modeling/learning-lookml/templated-filters" TargetMode="External"/><Relationship Id="rId37" Type="http://schemas.openxmlformats.org/officeDocument/2006/relationships/hyperlink" Target="https://docs.looker.com/reference/liquid-variables" TargetMode="External"/><Relationship Id="rId36" Type="http://schemas.openxmlformats.org/officeDocument/2006/relationships/hyperlink" Target="https://docs.looker.com/reference/liquid-variables" TargetMode="External"/><Relationship Id="rId39" Type="http://schemas.openxmlformats.org/officeDocument/2006/relationships/image" Target="media/image13.png"/><Relationship Id="rId38" Type="http://schemas.openxmlformats.org/officeDocument/2006/relationships/hyperlink" Target="https://docs.looker.com/reference/liquid-variables" TargetMode="External"/><Relationship Id="rId20" Type="http://schemas.openxmlformats.org/officeDocument/2006/relationships/hyperlink" Target="https://docs.looker.com/data-modeling/getting-started/other-project-files#data_files" TargetMode="External"/><Relationship Id="rId22" Type="http://schemas.openxmlformats.org/officeDocument/2006/relationships/hyperlink" Target="https://docs.looker.com/data-modeling/getting-started/other-project-files#project_manifest_files" TargetMode="External"/><Relationship Id="rId21" Type="http://schemas.openxmlformats.org/officeDocument/2006/relationships/hyperlink" Target="https://docs.looker.com/data-modeling/getting-started/other-project-files#document_files" TargetMode="External"/><Relationship Id="rId24" Type="http://schemas.openxmlformats.org/officeDocument/2006/relationships/hyperlink" Target="https://docs.looker.com/data-modeling/getting-started/other-project-files#explore_files" TargetMode="External"/><Relationship Id="rId23" Type="http://schemas.openxmlformats.org/officeDocument/2006/relationships/hyperlink" Target="https://docs.looker.com/data-modeling/getting-started/other-project-files#locale_strings_files" TargetMode="External"/><Relationship Id="rId129" Type="http://schemas.openxmlformats.org/officeDocument/2006/relationships/image" Target="media/image7.png"/><Relationship Id="rId128" Type="http://schemas.openxmlformats.org/officeDocument/2006/relationships/hyperlink" Target="https://docs.looker.com/reference/explore-params/always_filter" TargetMode="External"/><Relationship Id="rId127" Type="http://schemas.openxmlformats.org/officeDocument/2006/relationships/hyperlink" Target="https://docs.looker.com/reference/explore-params/view_label-for-explore" TargetMode="External"/><Relationship Id="rId126" Type="http://schemas.openxmlformats.org/officeDocument/2006/relationships/hyperlink" Target="https://docs.looker.com/reference/explore-params/label-for-explore" TargetMode="External"/><Relationship Id="rId26" Type="http://schemas.openxmlformats.org/officeDocument/2006/relationships/hyperlink" Target="https://docs.looker.com/data-modeling/getting-started/other-project-files#refinements_files" TargetMode="External"/><Relationship Id="rId121" Type="http://schemas.openxmlformats.org/officeDocument/2006/relationships/image" Target="media/image49.png"/><Relationship Id="rId25" Type="http://schemas.openxmlformats.org/officeDocument/2006/relationships/hyperlink" Target="https://docs.looker.com/data-modeling/getting-started/other-project-files#data_test_files" TargetMode="External"/><Relationship Id="rId120" Type="http://schemas.openxmlformats.org/officeDocument/2006/relationships/hyperlink" Target="https://docs.looker.com/reference/explore-params/fields-for-explore" TargetMode="External"/><Relationship Id="rId28" Type="http://schemas.openxmlformats.org/officeDocument/2006/relationships/hyperlink" Target="https://docs.looker.com/data-modeling/getting-started/dev-mode-prod-mode" TargetMode="External"/><Relationship Id="rId27" Type="http://schemas.openxmlformats.org/officeDocument/2006/relationships/hyperlink" Target="https://docs.looker.com/data-modeling/getting-started/other-project-files#other_files" TargetMode="External"/><Relationship Id="rId125" Type="http://schemas.openxmlformats.org/officeDocument/2006/relationships/hyperlink" Target="https://docs.looker.com/reference/explore-params/hidden-for-explore" TargetMode="External"/><Relationship Id="rId29" Type="http://schemas.openxmlformats.org/officeDocument/2006/relationships/image" Target="media/image18.png"/><Relationship Id="rId124" Type="http://schemas.openxmlformats.org/officeDocument/2006/relationships/image" Target="media/image23.png"/><Relationship Id="rId123" Type="http://schemas.openxmlformats.org/officeDocument/2006/relationships/hyperlink" Target="https://docs.looker.com/reference/explore-params/group_label" TargetMode="External"/><Relationship Id="rId122" Type="http://schemas.openxmlformats.org/officeDocument/2006/relationships/hyperlink" Target="https://docs.looker.com/reference/explore-params/description-for-explore" TargetMode="External"/><Relationship Id="rId95" Type="http://schemas.openxmlformats.org/officeDocument/2006/relationships/image" Target="media/image16.png"/><Relationship Id="rId94" Type="http://schemas.openxmlformats.org/officeDocument/2006/relationships/hyperlink" Target="https://docs.looker.com/reference/field-reference/dimension-type-reference#location" TargetMode="External"/><Relationship Id="rId97" Type="http://schemas.openxmlformats.org/officeDocument/2006/relationships/image" Target="media/image41.png"/><Relationship Id="rId96" Type="http://schemas.openxmlformats.org/officeDocument/2006/relationships/image" Target="media/image3.png"/><Relationship Id="rId11" Type="http://schemas.openxmlformats.org/officeDocument/2006/relationships/hyperlink" Target="https://docs.looker.com/setup-and-management/connecting-to-db" TargetMode="External"/><Relationship Id="rId99" Type="http://schemas.openxmlformats.org/officeDocument/2006/relationships/image" Target="media/image55.png"/><Relationship Id="rId10" Type="http://schemas.openxmlformats.org/officeDocument/2006/relationships/hyperlink" Target="https://docs.looker.com/setup-and-management/database-config" TargetMode="External"/><Relationship Id="rId98" Type="http://schemas.openxmlformats.org/officeDocument/2006/relationships/image" Target="media/image37.png"/><Relationship Id="rId13" Type="http://schemas.openxmlformats.org/officeDocument/2006/relationships/hyperlink" Target="https://docs.looker.com/data-modeling/learning-lookml/sql-runner" TargetMode="External"/><Relationship Id="rId12" Type="http://schemas.openxmlformats.org/officeDocument/2006/relationships/image" Target="media/image44.png"/><Relationship Id="rId91" Type="http://schemas.openxmlformats.org/officeDocument/2006/relationships/image" Target="media/image47.png"/><Relationship Id="rId90" Type="http://schemas.openxmlformats.org/officeDocument/2006/relationships/hyperlink" Target="https://docs.looker.com/reference/field-params/primary_key" TargetMode="External"/><Relationship Id="rId93" Type="http://schemas.openxmlformats.org/officeDocument/2006/relationships/hyperlink" Target="https://docs.looker.com/reference/field-reference/dimension-type-reference#location" TargetMode="External"/><Relationship Id="rId92" Type="http://schemas.openxmlformats.org/officeDocument/2006/relationships/hyperlink" Target="https://docs.looker.com/reference/field-reference/dimension-type-reference#location" TargetMode="External"/><Relationship Id="rId118" Type="http://schemas.openxmlformats.org/officeDocument/2006/relationships/image" Target="media/image4.png"/><Relationship Id="rId117" Type="http://schemas.openxmlformats.org/officeDocument/2006/relationships/hyperlink" Target="https://docs.looker.com/reference/explore-params/extends" TargetMode="External"/><Relationship Id="rId116" Type="http://schemas.openxmlformats.org/officeDocument/2006/relationships/hyperlink" Target="https://docs.looker.com/reference/explore-reference" TargetMode="External"/><Relationship Id="rId115" Type="http://schemas.openxmlformats.org/officeDocument/2006/relationships/image" Target="media/image51.png"/><Relationship Id="rId119" Type="http://schemas.openxmlformats.org/officeDocument/2006/relationships/hyperlink" Target="https://docs.looker.com/reference/explore-params/extension" TargetMode="External"/><Relationship Id="rId15" Type="http://schemas.openxmlformats.org/officeDocument/2006/relationships/image" Target="media/image48.png"/><Relationship Id="rId110" Type="http://schemas.openxmlformats.org/officeDocument/2006/relationships/hyperlink" Target="https://docs.looker.com/reference/model-params/include" TargetMode="External"/><Relationship Id="rId14" Type="http://schemas.openxmlformats.org/officeDocument/2006/relationships/image" Target="media/image8.png"/><Relationship Id="rId17" Type="http://schemas.openxmlformats.org/officeDocument/2006/relationships/hyperlink" Target="https://docs.looker.com/data-modeling/getting-started/model-development#model_files" TargetMode="External"/><Relationship Id="rId16" Type="http://schemas.openxmlformats.org/officeDocument/2006/relationships/image" Target="media/image9.png"/><Relationship Id="rId19" Type="http://schemas.openxmlformats.org/officeDocument/2006/relationships/hyperlink" Target="https://docs.looker.com/data-modeling/getting-started/other-project-files#dashboard_files" TargetMode="External"/><Relationship Id="rId114" Type="http://schemas.openxmlformats.org/officeDocument/2006/relationships/hyperlink" Target="https://docs.looker.com/reference/model-params/fiscal_month_offset" TargetMode="External"/><Relationship Id="rId18" Type="http://schemas.openxmlformats.org/officeDocument/2006/relationships/hyperlink" Target="https://docs.looker.com/data-modeling/getting-started/model-development#view_files" TargetMode="External"/><Relationship Id="rId113" Type="http://schemas.openxmlformats.org/officeDocument/2006/relationships/image" Target="media/image58.png"/><Relationship Id="rId112" Type="http://schemas.openxmlformats.org/officeDocument/2006/relationships/hyperlink" Target="https://docs.looker.com/reference/model-params/named_value_format" TargetMode="External"/><Relationship Id="rId111" Type="http://schemas.openxmlformats.org/officeDocument/2006/relationships/hyperlink" Target="https://docs.looker.com/reference/explore-params/explore" TargetMode="External"/><Relationship Id="rId84" Type="http://schemas.openxmlformats.org/officeDocument/2006/relationships/image" Target="media/image21.png"/><Relationship Id="rId83" Type="http://schemas.openxmlformats.org/officeDocument/2006/relationships/hyperlink" Target="https://docs.looker.com/reference/field-params/filter" TargetMode="External"/><Relationship Id="rId86" Type="http://schemas.openxmlformats.org/officeDocument/2006/relationships/hyperlink" Target="https://docs.looker.com/reference/field-params/description" TargetMode="External"/><Relationship Id="rId85" Type="http://schemas.openxmlformats.org/officeDocument/2006/relationships/image" Target="media/image30.png"/><Relationship Id="rId88" Type="http://schemas.openxmlformats.org/officeDocument/2006/relationships/hyperlink" Target="https://docs.looker.com/reference/field-params/order_by_field" TargetMode="External"/><Relationship Id="rId150" Type="http://schemas.openxmlformats.org/officeDocument/2006/relationships/hyperlink" Target="https://docs.looker.com/reference/explore-params/join" TargetMode="External"/><Relationship Id="rId87" Type="http://schemas.openxmlformats.org/officeDocument/2006/relationships/image" Target="media/image11.png"/><Relationship Id="rId89" Type="http://schemas.openxmlformats.org/officeDocument/2006/relationships/image" Target="media/image36.png"/><Relationship Id="rId80" Type="http://schemas.openxmlformats.org/officeDocument/2006/relationships/image" Target="media/image19.png"/><Relationship Id="rId82" Type="http://schemas.openxmlformats.org/officeDocument/2006/relationships/hyperlink" Target="https://docs.looker.com/reference/field-params/filter" TargetMode="External"/><Relationship Id="rId81" Type="http://schemas.openxmlformats.org/officeDocument/2006/relationships/hyperlink" Target="https://docs.looker.com/reference/field-params/default_valu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ocs.looker.com/reference/explore-params/required_joins" TargetMode="External"/><Relationship Id="rId4" Type="http://schemas.openxmlformats.org/officeDocument/2006/relationships/numbering" Target="numbering.xml"/><Relationship Id="rId148" Type="http://schemas.openxmlformats.org/officeDocument/2006/relationships/hyperlink" Target="https://docs.looker.com/reference/explore-params/type-for-join" TargetMode="External"/><Relationship Id="rId9" Type="http://schemas.openxmlformats.org/officeDocument/2006/relationships/hyperlink" Target="https://docs.looker.com/setup-and-management/enabling-secure-db" TargetMode="External"/><Relationship Id="rId143" Type="http://schemas.openxmlformats.org/officeDocument/2006/relationships/hyperlink" Target="https://docs.looker.com/reference/explore-params/fields-for-join" TargetMode="External"/><Relationship Id="rId142" Type="http://schemas.openxmlformats.org/officeDocument/2006/relationships/hyperlink" Target="https://docs.looker.com/reference/explore-params/fields-for-join" TargetMode="External"/><Relationship Id="rId141" Type="http://schemas.openxmlformats.org/officeDocument/2006/relationships/hyperlink" Target="https://docs.looker.com/reference/explore-params/view_label-for-join" TargetMode="External"/><Relationship Id="rId140" Type="http://schemas.openxmlformats.org/officeDocument/2006/relationships/hyperlink" Target="https://docs.looker.com/reference/explore-params/join" TargetMode="External"/><Relationship Id="rId5" Type="http://schemas.openxmlformats.org/officeDocument/2006/relationships/styles" Target="styles.xml"/><Relationship Id="rId147" Type="http://schemas.openxmlformats.org/officeDocument/2006/relationships/hyperlink" Target="https://docs.looker.com/reference/explore-params/type-for-join" TargetMode="External"/><Relationship Id="rId6" Type="http://schemas.openxmlformats.org/officeDocument/2006/relationships/image" Target="media/image57.png"/><Relationship Id="rId146" Type="http://schemas.openxmlformats.org/officeDocument/2006/relationships/hyperlink" Target="https://docs.looker.com/reference/explore-params/relationship" TargetMode="External"/><Relationship Id="rId7" Type="http://schemas.openxmlformats.org/officeDocument/2006/relationships/image" Target="media/image27.png"/><Relationship Id="rId145" Type="http://schemas.openxmlformats.org/officeDocument/2006/relationships/hyperlink" Target="https://docs.looker.com/reference/explore-params/from-for-join" TargetMode="External"/><Relationship Id="rId8" Type="http://schemas.openxmlformats.org/officeDocument/2006/relationships/image" Target="media/image22.png"/><Relationship Id="rId144" Type="http://schemas.openxmlformats.org/officeDocument/2006/relationships/hyperlink" Target="https://docs.looker.com/reference/explore-params/from-for-join" TargetMode="External"/><Relationship Id="rId73" Type="http://schemas.openxmlformats.org/officeDocument/2006/relationships/image" Target="media/image1.png"/><Relationship Id="rId72" Type="http://schemas.openxmlformats.org/officeDocument/2006/relationships/hyperlink" Target="https://docs.looker.com/reference/field-reference/measure-type-reference" TargetMode="External"/><Relationship Id="rId75" Type="http://schemas.openxmlformats.org/officeDocument/2006/relationships/hyperlink" Target="https://docs.looker.com/reference/field-params/filters" TargetMode="External"/><Relationship Id="rId74" Type="http://schemas.openxmlformats.org/officeDocument/2006/relationships/hyperlink" Target="https://discourse.looker.com/t/symmetric-aggregates/261" TargetMode="External"/><Relationship Id="rId77" Type="http://schemas.openxmlformats.org/officeDocument/2006/relationships/image" Target="media/image59.png"/><Relationship Id="rId76" Type="http://schemas.openxmlformats.org/officeDocument/2006/relationships/hyperlink" Target="https://docs.looker.com/reference/view-params/set" TargetMode="External"/><Relationship Id="rId79" Type="http://schemas.openxmlformats.org/officeDocument/2006/relationships/image" Target="media/image45.png"/><Relationship Id="rId78" Type="http://schemas.openxmlformats.org/officeDocument/2006/relationships/image" Target="media/image40.png"/><Relationship Id="rId71" Type="http://schemas.openxmlformats.org/officeDocument/2006/relationships/image" Target="media/image26.png"/><Relationship Id="rId70" Type="http://schemas.openxmlformats.org/officeDocument/2006/relationships/image" Target="media/image28.png"/><Relationship Id="rId139" Type="http://schemas.openxmlformats.org/officeDocument/2006/relationships/image" Target="media/image31.png"/><Relationship Id="rId138" Type="http://schemas.openxmlformats.org/officeDocument/2006/relationships/hyperlink" Target="https://docs.looker.com/reference/explore-params/persist_for-for-explore" TargetMode="External"/><Relationship Id="rId137" Type="http://schemas.openxmlformats.org/officeDocument/2006/relationships/image" Target="media/image20.png"/><Relationship Id="rId132" Type="http://schemas.openxmlformats.org/officeDocument/2006/relationships/hyperlink" Target="https://docs.looker.com/reference/explore-params/sql_always_where" TargetMode="External"/><Relationship Id="rId131" Type="http://schemas.openxmlformats.org/officeDocument/2006/relationships/hyperlink" Target="https://docs.looker.com/reference/explore-params/case_sensitive-for-explore" TargetMode="External"/><Relationship Id="rId130" Type="http://schemas.openxmlformats.org/officeDocument/2006/relationships/hyperlink" Target="https://docs.looker.com/reference/explore-params/case_sensitive-for-explore" TargetMode="External"/><Relationship Id="rId136" Type="http://schemas.openxmlformats.org/officeDocument/2006/relationships/hyperlink" Target="https://docs.looker.com/reference/explore-params/always_join" TargetMode="External"/><Relationship Id="rId135" Type="http://schemas.openxmlformats.org/officeDocument/2006/relationships/image" Target="media/image33.png"/><Relationship Id="rId134" Type="http://schemas.openxmlformats.org/officeDocument/2006/relationships/hyperlink" Target="https://docs.looker.com/reference/explore-params/sql_always_having" TargetMode="External"/><Relationship Id="rId133" Type="http://schemas.openxmlformats.org/officeDocument/2006/relationships/image" Target="media/image2.png"/><Relationship Id="rId62" Type="http://schemas.openxmlformats.org/officeDocument/2006/relationships/image" Target="media/image10.png"/><Relationship Id="rId61" Type="http://schemas.openxmlformats.org/officeDocument/2006/relationships/image" Target="media/image17.png"/><Relationship Id="rId64" Type="http://schemas.openxmlformats.org/officeDocument/2006/relationships/image" Target="media/image25.png"/><Relationship Id="rId63" Type="http://schemas.openxmlformats.org/officeDocument/2006/relationships/hyperlink" Target="https://docs.looker.com/reference/view-params/extension-for-view" TargetMode="External"/><Relationship Id="rId66" Type="http://schemas.openxmlformats.org/officeDocument/2006/relationships/image" Target="media/image54.png"/><Relationship Id="rId65" Type="http://schemas.openxmlformats.org/officeDocument/2006/relationships/image" Target="media/image35.png"/><Relationship Id="rId68" Type="http://schemas.openxmlformats.org/officeDocument/2006/relationships/image" Target="media/image5.png"/><Relationship Id="rId67" Type="http://schemas.openxmlformats.org/officeDocument/2006/relationships/hyperlink" Target="https://docs.looker.com/reference/view-params/suggestions-for-view" TargetMode="External"/><Relationship Id="rId60" Type="http://schemas.openxmlformats.org/officeDocument/2006/relationships/image" Target="media/image52.png"/><Relationship Id="rId165" Type="http://schemas.openxmlformats.org/officeDocument/2006/relationships/hyperlink" Target="https://help.looker.com/hc/en-us/articles/360001288228-Custom-Drilling-Using-HTML-and-Link" TargetMode="External"/><Relationship Id="rId69" Type="http://schemas.openxmlformats.org/officeDocument/2006/relationships/hyperlink" Target="https://docs.looker.com/reference/field-reference/dimension-type-reference" TargetMode="External"/><Relationship Id="rId164" Type="http://schemas.openxmlformats.org/officeDocument/2006/relationships/hyperlink" Target="https://help.looker.com/hc/en-us/articles/360023589613--More-Powerful-Data-Drilling" TargetMode="External"/><Relationship Id="rId163" Type="http://schemas.openxmlformats.org/officeDocument/2006/relationships/hyperlink" Target="https://docs.looker.com/reference/field-params/drill_fields" TargetMode="External"/><Relationship Id="rId162" Type="http://schemas.openxmlformats.org/officeDocument/2006/relationships/hyperlink" Target="https://info.looker.com/youtube-learning-looker-tutorials-and-product-features/look-learn-drilling-into-your-data" TargetMode="External"/><Relationship Id="rId51" Type="http://schemas.openxmlformats.org/officeDocument/2006/relationships/hyperlink" Target="https://docs.looker.com/data-modeling/getting-started/model-development#view_files" TargetMode="External"/><Relationship Id="rId50" Type="http://schemas.openxmlformats.org/officeDocument/2006/relationships/hyperlink" Target="https://docs.looker.com/data-modeling/learning-lookml/derived-tables" TargetMode="External"/><Relationship Id="rId53" Type="http://schemas.openxmlformats.org/officeDocument/2006/relationships/hyperlink" Target="https://docs.looker.com/reference/field-reference" TargetMode="External"/><Relationship Id="rId52" Type="http://schemas.openxmlformats.org/officeDocument/2006/relationships/hyperlink" Target="https://docs.looker.com/reference/view-reference" TargetMode="External"/><Relationship Id="rId55" Type="http://schemas.openxmlformats.org/officeDocument/2006/relationships/hyperlink" Target="https://docs.looker.com/reference/field-params/measure" TargetMode="External"/><Relationship Id="rId161" Type="http://schemas.openxmlformats.org/officeDocument/2006/relationships/hyperlink" Target="https://discourse.looker.com/t/creating-custom-vis-via-html/3735" TargetMode="External"/><Relationship Id="rId54" Type="http://schemas.openxmlformats.org/officeDocument/2006/relationships/hyperlink" Target="https://docs.looker.com/reference/field-params/dimension" TargetMode="External"/><Relationship Id="rId160" Type="http://schemas.openxmlformats.org/officeDocument/2006/relationships/hyperlink" Target="https://discourse.looker.com/t/html-to-link-to-custom-explore/8320" TargetMode="External"/><Relationship Id="rId57" Type="http://schemas.openxmlformats.org/officeDocument/2006/relationships/hyperlink" Target="https://docs.looker.com/reference/field-params/parameter" TargetMode="External"/><Relationship Id="rId56" Type="http://schemas.openxmlformats.org/officeDocument/2006/relationships/hyperlink" Target="https://docs.looker.com/reference/field-params/dimension_group" TargetMode="External"/><Relationship Id="rId159" Type="http://schemas.openxmlformats.org/officeDocument/2006/relationships/hyperlink" Target="https://www.shopify.com/partners/shopify-cheat-sheet" TargetMode="External"/><Relationship Id="rId59" Type="http://schemas.openxmlformats.org/officeDocument/2006/relationships/image" Target="media/image6.png"/><Relationship Id="rId154" Type="http://schemas.openxmlformats.org/officeDocument/2006/relationships/image" Target="media/image46.png"/><Relationship Id="rId58" Type="http://schemas.openxmlformats.org/officeDocument/2006/relationships/hyperlink" Target="https://docs.looker.com/reference/field-params/filter" TargetMode="External"/><Relationship Id="rId153" Type="http://schemas.openxmlformats.org/officeDocument/2006/relationships/hyperlink" Target="https://docs.looker.com/reference/explore-params/sql_where" TargetMode="External"/><Relationship Id="rId152" Type="http://schemas.openxmlformats.org/officeDocument/2006/relationships/hyperlink" Target="https://docs.looker.com/reference/explore-params/sql_on" TargetMode="External"/><Relationship Id="rId151" Type="http://schemas.openxmlformats.org/officeDocument/2006/relationships/image" Target="media/image43.png"/><Relationship Id="rId158" Type="http://schemas.openxmlformats.org/officeDocument/2006/relationships/hyperlink" Target="https://shopify.github.io/liquid/filters/where/" TargetMode="External"/><Relationship Id="rId157" Type="http://schemas.openxmlformats.org/officeDocument/2006/relationships/hyperlink" Target="https://docs.looker.com/reference/liquid-variables" TargetMode="External"/><Relationship Id="rId156" Type="http://schemas.openxmlformats.org/officeDocument/2006/relationships/hyperlink" Target="https://docs.looker.com/data-modeling/learning-lookml/templated-filters" TargetMode="External"/><Relationship Id="rId155" Type="http://schemas.openxmlformats.org/officeDocument/2006/relationships/hyperlink" Target="https://docs.looker.com/reference/filter-expression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HelveticaNeue-italic.ttf"/><Relationship Id="rId10" Type="http://schemas.openxmlformats.org/officeDocument/2006/relationships/font" Target="fonts/HelveticaNeue-bold.ttf"/><Relationship Id="rId13" Type="http://schemas.openxmlformats.org/officeDocument/2006/relationships/font" Target="fonts/RobotoMono-regular.ttf"/><Relationship Id="rId12" Type="http://schemas.openxmlformats.org/officeDocument/2006/relationships/font" Target="fonts/HelveticaNeue-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HelveticaNeue-regular.ttf"/><Relationship Id="rId15" Type="http://schemas.openxmlformats.org/officeDocument/2006/relationships/font" Target="fonts/RobotoMono-italic.ttf"/><Relationship Id="rId14" Type="http://schemas.openxmlformats.org/officeDocument/2006/relationships/font" Target="fonts/RobotoMono-bold.ttf"/><Relationship Id="rId16" Type="http://schemas.openxmlformats.org/officeDocument/2006/relationships/font" Target="fonts/RobotoMono-boldItalic.ttf"/><Relationship Id="rId5" Type="http://schemas.openxmlformats.org/officeDocument/2006/relationships/font" Target="fonts/Corbel-regular.ttf"/><Relationship Id="rId6" Type="http://schemas.openxmlformats.org/officeDocument/2006/relationships/font" Target="fonts/Corbel-bold.ttf"/><Relationship Id="rId7" Type="http://schemas.openxmlformats.org/officeDocument/2006/relationships/font" Target="fonts/Corbel-italic.ttf"/><Relationship Id="rId8" Type="http://schemas.openxmlformats.org/officeDocument/2006/relationships/font" Target="fonts/Corbe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