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2F5496"/>
          <w:spacing w:val="0"/>
          <w:position w:val="0"/>
          <w:sz w:val="36"/>
          <w:shd w:fill="auto" w:val="clear"/>
        </w:rPr>
      </w:pPr>
      <w:r>
        <w:rPr>
          <w:rFonts w:ascii="Calibri" w:hAnsi="Calibri" w:cs="Calibri" w:eastAsia="Calibri"/>
          <w:b/>
          <w:color w:val="2F5496"/>
          <w:spacing w:val="0"/>
          <w:position w:val="0"/>
          <w:sz w:val="36"/>
          <w:shd w:fill="auto" w:val="clear"/>
        </w:rPr>
        <w:t xml:space="preserve">WhatsApp Pay Project</w:t>
      </w:r>
    </w:p>
    <w:p>
      <w:pPr>
        <w:keepNext w:val="true"/>
        <w:keepLines w:val="true"/>
        <w:spacing w:before="240" w:after="0" w:line="259"/>
        <w:ind w:right="0" w:left="0" w:firstLine="0"/>
        <w:jc w:val="left"/>
        <w:rPr>
          <w:rFonts w:ascii="Calibri Light" w:hAnsi="Calibri Light" w:cs="Calibri Light" w:eastAsia="Calibri Light"/>
          <w:b/>
          <w:color w:val="1F3864"/>
          <w:spacing w:val="0"/>
          <w:position w:val="0"/>
          <w:sz w:val="32"/>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115" w:dyaOrig="6944">
          <v:rect xmlns:o="urn:schemas-microsoft-com:office:office" xmlns:v="urn:schemas-microsoft-com:vml" id="rectole0000000000" style="width:555.750000pt;height:34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2F5496"/>
          <w:spacing w:val="0"/>
          <w:position w:val="0"/>
          <w:sz w:val="32"/>
          <w:shd w:fill="auto" w:val="clear"/>
        </w:rPr>
      </w:pPr>
      <w:r>
        <w:rPr>
          <w:rFonts w:ascii="Calibri" w:hAnsi="Calibri" w:cs="Calibri" w:eastAsia="Calibri"/>
          <w:b/>
          <w:color w:val="2F5496"/>
          <w:spacing w:val="0"/>
          <w:position w:val="0"/>
          <w:sz w:val="32"/>
          <w:shd w:fill="auto" w:val="clear"/>
        </w:rPr>
        <w:t xml:space="preserve">Project Submission by:</w:t>
      </w:r>
    </w:p>
    <w:p>
      <w:pPr>
        <w:spacing w:before="0" w:after="160" w:line="259"/>
        <w:ind w:right="0" w:left="0" w:firstLine="0"/>
        <w:jc w:val="center"/>
        <w:rPr>
          <w:rFonts w:ascii="Calibri" w:hAnsi="Calibri" w:cs="Calibri" w:eastAsia="Calibri"/>
          <w:b/>
          <w:color w:val="2F5496"/>
          <w:spacing w:val="0"/>
          <w:position w:val="0"/>
          <w:sz w:val="32"/>
          <w:shd w:fill="auto" w:val="clear"/>
        </w:rPr>
      </w:pPr>
      <w:r>
        <w:rPr>
          <w:rFonts w:ascii="Calibri" w:hAnsi="Calibri" w:cs="Calibri" w:eastAsia="Calibri"/>
          <w:b/>
          <w:color w:val="2F5496"/>
          <w:spacing w:val="0"/>
          <w:position w:val="0"/>
          <w:sz w:val="32"/>
          <w:shd w:fill="auto" w:val="clear"/>
        </w:rPr>
        <w:t xml:space="preserve">CHAITANYA R. SHIRSAT</w:t>
      </w:r>
    </w:p>
    <w:p>
      <w:pPr>
        <w:spacing w:before="0" w:after="160" w:line="259"/>
        <w:ind w:right="0" w:left="0" w:firstLine="0"/>
        <w:jc w:val="center"/>
        <w:rPr>
          <w:rFonts w:ascii="Calibri" w:hAnsi="Calibri" w:cs="Calibri" w:eastAsia="Calibri"/>
          <w:b/>
          <w:color w:val="2F5496"/>
          <w:spacing w:val="0"/>
          <w:position w:val="0"/>
          <w:sz w:val="32"/>
          <w:shd w:fill="auto" w:val="clear"/>
        </w:rPr>
      </w:pPr>
    </w:p>
    <w:p>
      <w:pPr>
        <w:spacing w:before="0" w:after="160" w:line="259"/>
        <w:ind w:right="0" w:left="0" w:firstLine="0"/>
        <w:jc w:val="center"/>
        <w:rPr>
          <w:rFonts w:ascii="Calibri" w:hAnsi="Calibri" w:cs="Calibri" w:eastAsia="Calibri"/>
          <w:b/>
          <w:color w:val="2F5496"/>
          <w:spacing w:val="0"/>
          <w:position w:val="0"/>
          <w:sz w:val="32"/>
          <w:shd w:fill="auto" w:val="clear"/>
        </w:rPr>
      </w:pPr>
      <w:r>
        <w:rPr>
          <w:rFonts w:ascii="Calibri" w:hAnsi="Calibri" w:cs="Calibri" w:eastAsia="Calibri"/>
          <w:b/>
          <w:color w:val="2F5496"/>
          <w:spacing w:val="0"/>
          <w:position w:val="0"/>
          <w:sz w:val="32"/>
          <w:shd w:fill="auto" w:val="clear"/>
        </w:rPr>
        <w:t xml:space="preserve">Submitted to:</w:t>
      </w:r>
    </w:p>
    <w:p>
      <w:pPr>
        <w:spacing w:before="0" w:after="160" w:line="259"/>
        <w:ind w:right="0" w:left="0" w:firstLine="0"/>
        <w:jc w:val="center"/>
        <w:rPr>
          <w:rFonts w:ascii="Calibri" w:hAnsi="Calibri" w:cs="Calibri" w:eastAsia="Calibri"/>
          <w:b/>
          <w:color w:val="2F5496"/>
          <w:spacing w:val="0"/>
          <w:position w:val="0"/>
          <w:sz w:val="32"/>
          <w:shd w:fill="auto" w:val="clear"/>
        </w:rPr>
      </w:pPr>
      <w:r>
        <w:rPr>
          <w:rFonts w:ascii="Calibri" w:hAnsi="Calibri" w:cs="Calibri" w:eastAsia="Calibri"/>
          <w:b/>
          <w:color w:val="2F5496"/>
          <w:spacing w:val="0"/>
          <w:position w:val="0"/>
          <w:sz w:val="32"/>
          <w:shd w:fill="auto" w:val="clear"/>
        </w:rPr>
        <w:t xml:space="preserve">Simplilearn Project  for  CBAP</w:t>
      </w:r>
    </w:p>
    <w:p>
      <w:pPr>
        <w:spacing w:before="0" w:after="160" w:line="259"/>
        <w:ind w:right="0" w:left="0" w:firstLine="0"/>
        <w:jc w:val="center"/>
        <w:rPr>
          <w:rFonts w:ascii="Calibri" w:hAnsi="Calibri" w:cs="Calibri" w:eastAsia="Calibri"/>
          <w:b/>
          <w:color w:val="2F5496"/>
          <w:spacing w:val="0"/>
          <w:position w:val="0"/>
          <w:sz w:val="32"/>
          <w:shd w:fill="auto" w:val="clear"/>
        </w:rPr>
      </w:pPr>
      <w:r>
        <w:rPr>
          <w:rFonts w:ascii="Calibri" w:hAnsi="Calibri" w:cs="Calibri" w:eastAsia="Calibri"/>
          <w:b/>
          <w:color w:val="2F5496"/>
          <w:spacing w:val="0"/>
          <w:position w:val="0"/>
          <w:sz w:val="32"/>
          <w:shd w:fill="auto" w:val="clear"/>
        </w:rPr>
        <w:t xml:space="preserve">On</w:t>
      </w:r>
    </w:p>
    <w:p>
      <w:pPr>
        <w:spacing w:before="0" w:after="160" w:line="259"/>
        <w:ind w:right="0" w:left="0" w:firstLine="0"/>
        <w:jc w:val="center"/>
        <w:rPr>
          <w:rFonts w:ascii="Calibri" w:hAnsi="Calibri" w:cs="Calibri" w:eastAsia="Calibri"/>
          <w:b/>
          <w:color w:val="2F5496"/>
          <w:spacing w:val="0"/>
          <w:position w:val="0"/>
          <w:sz w:val="32"/>
          <w:shd w:fill="auto" w:val="clear"/>
        </w:rPr>
      </w:pPr>
      <w:r>
        <w:rPr>
          <w:rFonts w:ascii="Calibri" w:hAnsi="Calibri" w:cs="Calibri" w:eastAsia="Calibri"/>
          <w:b/>
          <w:color w:val="2F5496"/>
          <w:spacing w:val="0"/>
          <w:position w:val="0"/>
          <w:sz w:val="32"/>
          <w:shd w:fill="auto" w:val="clear"/>
        </w:rPr>
        <w:t xml:space="preserve">MARCH 26</w:t>
      </w:r>
      <w:r>
        <w:rPr>
          <w:rFonts w:ascii="Calibri" w:hAnsi="Calibri" w:cs="Calibri" w:eastAsia="Calibri"/>
          <w:b/>
          <w:color w:val="2F5496"/>
          <w:spacing w:val="0"/>
          <w:position w:val="0"/>
          <w:sz w:val="32"/>
          <w:shd w:fill="auto" w:val="clear"/>
          <w:vertAlign w:val="superscript"/>
        </w:rPr>
        <w:t xml:space="preserve">th</w:t>
      </w:r>
      <w:r>
        <w:rPr>
          <w:rFonts w:ascii="Calibri" w:hAnsi="Calibri" w:cs="Calibri" w:eastAsia="Calibri"/>
          <w:b/>
          <w:color w:val="2F5496"/>
          <w:spacing w:val="0"/>
          <w:position w:val="0"/>
          <w:sz w:val="32"/>
          <w:shd w:fill="auto" w:val="clear"/>
        </w:rPr>
        <w:t xml:space="preserve"> 2023</w:t>
      </w:r>
    </w:p>
    <w:p>
      <w:pPr>
        <w:keepNext w:val="true"/>
        <w:keepLines w:val="true"/>
        <w:spacing w:before="240" w:after="0" w:line="259"/>
        <w:ind w:right="0" w:left="0" w:firstLine="0"/>
        <w:jc w:val="center"/>
        <w:rPr>
          <w:rFonts w:ascii="Calibri" w:hAnsi="Calibri" w:cs="Calibri" w:eastAsia="Calibri"/>
          <w:b/>
          <w:color w:val="2F5496"/>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w:t>
      </w:r>
    </w:p>
    <w:p>
      <w:pPr>
        <w:keepNext w:val="true"/>
        <w:keepLines w:val="true"/>
        <w:numPr>
          <w:ilvl w:val="0"/>
          <w:numId w:val="7"/>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Introduction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WhatsApp is a messaging and Voice over IP (VoIP) service owned by Facebook. It allows users to send text and voice messages, make voice and video calls, and share images, documents, and other media. WhatsApp runs on mobile devices but is also accessible from desktop computers. WhatsApp has over 2 billion users worldwide as of today. It has become the primary means of electronic communication in multiple countries across multiple continents, including Latin America, the Indian subcontinent, and large parts of Europe and Africa.</w:t>
      </w:r>
    </w:p>
    <w:p>
      <w:pPr>
        <w:keepNext w:val="true"/>
        <w:keepLines w:val="true"/>
        <w:numPr>
          <w:ilvl w:val="0"/>
          <w:numId w:val="9"/>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Business Objective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WhatsApp has decided to take the plunge into this digital payment market. They have launched a new feature namely, WhatsApp Payments to be known as WhatsApp Pay in Brazil in June 2020. WhatsApp promises to disrupt the global digital payments ecosystem with WhatsApp Pay. </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WhatsApp will integrate the customer’s debit card or credit card into their app. That is, while chatting with your peers, you can transfer the money to them. There will be no separate app that the customers need to download to access this payment feature. This feature would be provided to users as an update in the existing WhatsApp messaging app. The user can use WhatsApp pay feature by updating the WhatsApp messaging app.  </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Business Objective by senior management:</w:t>
      </w:r>
    </w:p>
    <w:p>
      <w:pPr>
        <w:numPr>
          <w:ilvl w:val="0"/>
          <w:numId w:val="11"/>
        </w:numPr>
        <w:spacing w:before="0" w:after="160" w:line="25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Have at least 1 million users use WhatsApp pay feature within the first 3 months of launch.</w:t>
      </w:r>
    </w:p>
    <w:p>
      <w:pPr>
        <w:numPr>
          <w:ilvl w:val="0"/>
          <w:numId w:val="11"/>
        </w:numPr>
        <w:spacing w:before="0" w:after="160" w:line="25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 1 year of its launch have 30% of user base using WhatsApp pay. </w:t>
      </w:r>
    </w:p>
    <w:p>
      <w:pPr>
        <w:keepNext w:val="true"/>
        <w:keepLines w:val="true"/>
        <w:numPr>
          <w:ilvl w:val="0"/>
          <w:numId w:val="11"/>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Expected Benefits </w:t>
      </w:r>
    </w:p>
    <w:p>
      <w:pPr>
        <w:numPr>
          <w:ilvl w:val="0"/>
          <w:numId w:val="11"/>
        </w:numPr>
        <w:spacing w:before="0" w:after="160" w:line="25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peer to peer payments. You can send money to your family, friends, or relatives all through WhatsApp. </w:t>
      </w:r>
    </w:p>
    <w:p>
      <w:pPr>
        <w:numPr>
          <w:ilvl w:val="0"/>
          <w:numId w:val="11"/>
        </w:numPr>
        <w:spacing w:before="0" w:after="160" w:line="25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need not go to the bank or use wallets, bank apps, or NEFT to transfer money.</w:t>
      </w:r>
    </w:p>
    <w:p>
      <w:pPr>
        <w:numPr>
          <w:ilvl w:val="0"/>
          <w:numId w:val="11"/>
        </w:numPr>
        <w:spacing w:before="0" w:after="160" w:line="25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be a one-click payment.</w:t>
      </w:r>
    </w:p>
    <w:p>
      <w:pPr>
        <w:numPr>
          <w:ilvl w:val="0"/>
          <w:numId w:val="11"/>
        </w:numPr>
        <w:spacing w:before="0" w:after="160" w:line="25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and user-friendly interface of WhatsApp would make digital payments seamless and there will be no need to enter details at multiple page loads.</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15"/>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Business Analysis Core Concept Model as per BABOK</w:t>
      </w:r>
    </w:p>
    <w:p>
      <w:pPr>
        <w:spacing w:before="0" w:after="0" w:line="240"/>
        <w:ind w:right="0" w:left="36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Business Analysis Core Concept Model™ (BACCM™)</w:t>
      </w:r>
      <w:r>
        <w:rPr>
          <w:rFonts w:ascii="Calibri" w:hAnsi="Calibri" w:cs="Calibri" w:eastAsia="Calibri"/>
          <w:color w:val="auto"/>
          <w:spacing w:val="0"/>
          <w:position w:val="0"/>
          <w:sz w:val="24"/>
          <w:shd w:fill="auto" w:val="clear"/>
        </w:rPr>
        <w:t xml:space="preserve">: defines a conceptual framework for the business analysis profession</w:t>
      </w:r>
      <w:r>
        <w:rPr>
          <w:rFonts w:ascii="FrutigerLTStd-Light" w:hAnsi="FrutigerLTStd-Light" w:cs="FrutigerLTStd-Light" w:eastAsia="FrutigerLTStd-Light"/>
          <w:color w:val="auto"/>
          <w:spacing w:val="0"/>
          <w:position w:val="0"/>
          <w:sz w:val="24"/>
          <w:shd w:fill="auto" w:val="clear"/>
        </w:rPr>
        <w:t xml:space="preserve">. </w:t>
        <w:tab/>
        <w:t xml:space="preserve"> </w:t>
        <w:tab/>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keepNext w:val="true"/>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r>
      <w:r>
        <w:object w:dxaOrig="8787" w:dyaOrig="8625">
          <v:rect xmlns:o="urn:schemas-microsoft-com:office:office" xmlns:v="urn:schemas-microsoft-com:vml" id="rectole0000000001" style="width:439.350000pt;height:431.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i/>
          <w:color w:val="44546A"/>
          <w:spacing w:val="0"/>
          <w:position w:val="0"/>
          <w:sz w:val="20"/>
          <w:shd w:fill="auto" w:val="clear"/>
        </w:rPr>
      </w:pPr>
      <w:r>
        <w:rPr>
          <w:rFonts w:ascii="Calibri" w:hAnsi="Calibri" w:cs="Calibri" w:eastAsia="Calibri"/>
          <w:i/>
          <w:color w:val="44546A"/>
          <w:spacing w:val="0"/>
          <w:position w:val="0"/>
          <w:sz w:val="20"/>
          <w:shd w:fill="auto" w:val="clear"/>
        </w:rPr>
        <w:t xml:space="preserve">                          Figure 1. Business Analysis Core Concept Model as per BABOK</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WhatsApp to come up with Digital Payments in their existing application, detailed analysis pertain to below aspects will have to be done.</w:t>
      </w:r>
    </w:p>
    <w:p>
      <w:pPr>
        <w:numPr>
          <w:ilvl w:val="0"/>
          <w:numId w:val="21"/>
        </w:numPr>
        <w:spacing w:before="0" w:after="160" w:line="256"/>
        <w:ind w:right="0" w:left="7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Need to come up with new feature</w:t>
      </w:r>
    </w:p>
    <w:p>
      <w:pPr>
        <w:numPr>
          <w:ilvl w:val="0"/>
          <w:numId w:val="21"/>
        </w:numPr>
        <w:spacing w:before="0" w:after="160" w:line="256"/>
        <w:ind w:right="0" w:left="7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 required in to satisfy the need</w:t>
      </w:r>
    </w:p>
    <w:p>
      <w:pPr>
        <w:numPr>
          <w:ilvl w:val="0"/>
          <w:numId w:val="21"/>
        </w:numPr>
        <w:spacing w:before="0" w:after="160" w:line="256"/>
        <w:ind w:right="0" w:left="7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to be delivered in response of change and need</w:t>
      </w:r>
    </w:p>
    <w:p>
      <w:pPr>
        <w:numPr>
          <w:ilvl w:val="0"/>
          <w:numId w:val="21"/>
        </w:numPr>
        <w:spacing w:before="0" w:after="160" w:line="256"/>
        <w:ind w:right="0" w:left="7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Stakeholders impacted by the solution delivered in response of change and need</w:t>
      </w:r>
    </w:p>
    <w:p>
      <w:pPr>
        <w:numPr>
          <w:ilvl w:val="0"/>
          <w:numId w:val="21"/>
        </w:numPr>
        <w:spacing w:before="0" w:after="160" w:line="256"/>
        <w:ind w:right="0" w:left="7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Value to the stakeholder for the solution delivered</w:t>
      </w:r>
    </w:p>
    <w:p>
      <w:pPr>
        <w:numPr>
          <w:ilvl w:val="0"/>
          <w:numId w:val="21"/>
        </w:numPr>
        <w:spacing w:before="0" w:after="160" w:line="256"/>
        <w:ind w:right="0" w:left="7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Context of payments horizon in which the solution will be delivered enhancing the value of the application to the stakeholders.</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numPr>
          <w:ilvl w:val="0"/>
          <w:numId w:val="23"/>
        </w:numPr>
        <w:spacing w:before="0" w:after="160" w:line="256"/>
        <w:ind w:right="0" w:left="792" w:hanging="432"/>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BACCM for Whatsapp</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BACCM Model for Whatsapp Pay</w:t>
      </w:r>
    </w:p>
    <w:p>
      <w:pPr>
        <w:keepNext w:val="true"/>
        <w:keepLines w:val="true"/>
        <w:numPr>
          <w:ilvl w:val="0"/>
          <w:numId w:val="27"/>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Requirement Classification Schema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Requirements are described by following classification schema: </w:t>
      </w:r>
    </w:p>
    <w:p>
      <w:pPr>
        <w:numPr>
          <w:ilvl w:val="0"/>
          <w:numId w:val="29"/>
        </w:numPr>
        <w:spacing w:before="0" w:after="160" w:line="256"/>
        <w:ind w:right="0" w:left="432" w:hanging="432"/>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Business Requirements:</w:t>
      </w:r>
      <w:r>
        <w:rPr>
          <w:rFonts w:ascii="Calibri" w:hAnsi="Calibri" w:cs="Calibri" w:eastAsia="Calibri"/>
          <w:color w:val="auto"/>
          <w:spacing w:val="0"/>
          <w:position w:val="0"/>
          <w:sz w:val="24"/>
          <w:shd w:fill="auto" w:val="clear"/>
        </w:rPr>
        <w:t xml:space="preserve"> These are statements of goals, objectives, and outcomes that describe why a change has been initiated. They can apply to the whole of an enterprise, a business area, or a specific initiative.</w:t>
      </w:r>
    </w:p>
    <w:p>
      <w:pPr>
        <w:numPr>
          <w:ilvl w:val="0"/>
          <w:numId w:val="29"/>
        </w:numPr>
        <w:spacing w:before="0" w:after="160" w:line="256"/>
        <w:ind w:right="0" w:left="432" w:hanging="432"/>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Stakeholder Requirements: </w:t>
      </w:r>
      <w:r>
        <w:rPr>
          <w:rFonts w:ascii="Calibri" w:hAnsi="Calibri" w:cs="Calibri" w:eastAsia="Calibri"/>
          <w:color w:val="auto"/>
          <w:spacing w:val="0"/>
          <w:position w:val="0"/>
          <w:sz w:val="24"/>
          <w:shd w:fill="auto" w:val="clear"/>
        </w:rPr>
        <w:t xml:space="preserve">It describe the needs of stakeholders that must be met to achieve the business requirements. They may serve as a bridge between business and solution requirements.</w:t>
      </w:r>
    </w:p>
    <w:p>
      <w:pPr>
        <w:numPr>
          <w:ilvl w:val="0"/>
          <w:numId w:val="29"/>
        </w:numPr>
        <w:spacing w:before="0" w:after="160" w:line="256"/>
        <w:ind w:right="0" w:left="432" w:hanging="432"/>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Requirements: </w:t>
      </w:r>
      <w:r>
        <w:rPr>
          <w:rFonts w:ascii="Calibri" w:hAnsi="Calibri" w:cs="Calibri" w:eastAsia="Calibri"/>
          <w:color w:val="auto"/>
          <w:spacing w:val="0"/>
          <w:position w:val="0"/>
          <w:sz w:val="24"/>
          <w:shd w:fill="auto" w:val="clear"/>
        </w:rPr>
        <w:t xml:space="preserve">It describe the capabilities and qualities of a solution that meets the stakeholder requirements. They provide the appropriate level of detail to allow for the development and implementation of the solution. Solution requirements can be divided into two sub-categories: Functional requirements &amp; Non-functional requirements or quality of service requirements</w:t>
      </w:r>
    </w:p>
    <w:p>
      <w:pPr>
        <w:numPr>
          <w:ilvl w:val="0"/>
          <w:numId w:val="29"/>
        </w:numPr>
        <w:spacing w:before="0" w:after="160" w:line="256"/>
        <w:ind w:right="0" w:left="432" w:hanging="432"/>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Transition Requirements: </w:t>
      </w:r>
      <w:r>
        <w:rPr>
          <w:rFonts w:ascii="Calibri" w:hAnsi="Calibri" w:cs="Calibri" w:eastAsia="Calibri"/>
          <w:color w:val="auto"/>
          <w:spacing w:val="0"/>
          <w:position w:val="0"/>
          <w:sz w:val="24"/>
          <w:shd w:fill="auto" w:val="clear"/>
        </w:rPr>
        <w:t xml:space="preserve">It describe the capabilities that the solution must have and the conditions the solution must meet to facilitate transition from the current state to the future state, but which are not needed once the change is complete.</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i/>
          <w:color w:val="44546A"/>
          <w:spacing w:val="0"/>
          <w:position w:val="0"/>
          <w:sz w:val="20"/>
          <w:shd w:fill="auto" w:val="clear"/>
        </w:rPr>
      </w:pPr>
      <w:r>
        <w:rPr>
          <w:rFonts w:ascii="Calibri" w:hAnsi="Calibri" w:cs="Calibri" w:eastAsia="Calibri"/>
          <w:i/>
          <w:color w:val="44546A"/>
          <w:spacing w:val="0"/>
          <w:position w:val="0"/>
          <w:sz w:val="18"/>
          <w:shd w:fill="auto" w:val="clear"/>
        </w:rPr>
        <w:t xml:space="preserve">Figure . Requirement Classification Schema for Whatsapp pay</w:t>
      </w:r>
    </w:p>
    <w:p>
      <w:pPr>
        <w:spacing w:before="0" w:after="0" w:line="240"/>
        <w:ind w:right="0" w:left="0" w:firstLine="0"/>
        <w:jc w:val="center"/>
        <w:rPr>
          <w:rFonts w:ascii="Calibri" w:hAnsi="Calibri" w:cs="Calibri" w:eastAsia="Calibri"/>
          <w:b/>
          <w:color w:val="auto"/>
          <w:spacing w:val="0"/>
          <w:position w:val="0"/>
          <w:sz w:val="20"/>
          <w:u w:val="single"/>
          <w:shd w:fill="auto" w:val="clear"/>
        </w:rPr>
      </w:pPr>
    </w:p>
    <w:p>
      <w:pPr>
        <w:spacing w:before="0" w:after="0" w:line="240"/>
        <w:ind w:right="0" w:left="0" w:firstLine="0"/>
        <w:jc w:val="center"/>
        <w:rPr>
          <w:rFonts w:ascii="Calibri" w:hAnsi="Calibri" w:cs="Calibri" w:eastAsia="Calibri"/>
          <w:b/>
          <w:color w:val="auto"/>
          <w:spacing w:val="0"/>
          <w:position w:val="0"/>
          <w:sz w:val="20"/>
          <w:u w:val="single"/>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keepNext w:val="true"/>
        <w:keepLines w:val="true"/>
        <w:numPr>
          <w:ilvl w:val="0"/>
          <w:numId w:val="34"/>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STAKEHOLDERS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tbl>
      <w:tblPr/>
      <w:tblGrid>
        <w:gridCol w:w="1831"/>
        <w:gridCol w:w="1957"/>
        <w:gridCol w:w="5228"/>
      </w:tblGrid>
      <w:tr>
        <w:trPr>
          <w:trHeight w:val="1" w:hRule="atLeast"/>
          <w:jc w:val="left"/>
        </w:trPr>
        <w:tc>
          <w:tcPr>
            <w:tcW w:w="1831"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Stakeholders</w:t>
            </w:r>
          </w:p>
        </w:tc>
        <w:tc>
          <w:tcPr>
            <w:tcW w:w="195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Actors</w:t>
            </w:r>
          </w:p>
        </w:tc>
        <w:tc>
          <w:tcPr>
            <w:tcW w:w="5228"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Actions</w:t>
            </w:r>
          </w:p>
        </w:tc>
      </w:tr>
      <w:tr>
        <w:trPr>
          <w:trHeight w:val="1" w:hRule="atLeast"/>
          <w:jc w:val="left"/>
        </w:trPr>
        <w:tc>
          <w:tcPr>
            <w:tcW w:w="9016" w:type="dxa"/>
            <w:gridSpan w:val="3"/>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External Stakeholders</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Sponsors</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Facebook</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44"/>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The Sponsors would fund for the new feature development of WhatsApp pay</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 End Users</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WhatsApp users</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4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WhatsApp end user are already able to use Whatsapp for messaging, voice calls and Video calls</w:t>
            </w:r>
          </w:p>
          <w:p>
            <w:pPr>
              <w:numPr>
                <w:ilvl w:val="0"/>
                <w:numId w:val="47"/>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 the proposed system, they will also be able to make digital payments via WhatsApp.</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Customers</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Mark Zuckerberg</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50"/>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He owns WhatsApp and one of the most important Stakeholder </w:t>
            </w:r>
          </w:p>
        </w:tc>
      </w:tr>
      <w:tr>
        <w:trPr>
          <w:trHeight w:val="1" w:hRule="atLeast"/>
          <w:jc w:val="left"/>
        </w:trPr>
        <w:tc>
          <w:tcPr>
            <w:tcW w:w="1831" w:type="dxa"/>
            <w:vMerge w:val="restart"/>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Suppliers</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Banks</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5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digital payment with Whatsapp, Banks will have to cooperate with Whatsapp for provision payment via respective Banks. </w:t>
            </w:r>
          </w:p>
          <w:p>
            <w:pPr>
              <w:numPr>
                <w:ilvl w:val="0"/>
                <w:numId w:val="5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Banks will have to share Bank details, Branch Details, IFSC details to shown on the screen and on making payment banks will have to validate the users have accounts in respective banks</w:t>
            </w:r>
          </w:p>
          <w:p>
            <w:pPr>
              <w:spacing w:before="0" w:after="0" w:line="240"/>
              <w:ind w:right="0" w:left="0" w:firstLine="0"/>
              <w:jc w:val="both"/>
              <w:rPr>
                <w:rFonts w:ascii="Calibri" w:hAnsi="Calibri" w:cs="Calibri" w:eastAsia="Calibri"/>
                <w:color w:val="auto"/>
                <w:spacing w:val="0"/>
                <w:position w:val="0"/>
              </w:rPr>
            </w:pPr>
          </w:p>
        </w:tc>
      </w:tr>
      <w:tr>
        <w:trPr>
          <w:trHeight w:val="1" w:hRule="atLeast"/>
          <w:jc w:val="left"/>
        </w:trPr>
        <w:tc>
          <w:tcPr>
            <w:tcW w:w="1831" w:type="dxa"/>
            <w:vMerge/>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Credit card provider</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61"/>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Credit card providers will have to cooperate with Whatsapp to enable users to pay via respective credit cards</w:t>
            </w:r>
          </w:p>
          <w:p>
            <w:pPr>
              <w:numPr>
                <w:ilvl w:val="0"/>
                <w:numId w:val="61"/>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Details like Card details, Credit card holders’ details, Payment gateway details will have to be provided to WhatsApp. Also, they will have to validate on entry of user card credentials.</w:t>
            </w:r>
          </w:p>
          <w:p>
            <w:pPr>
              <w:spacing w:before="0" w:after="200" w:line="276"/>
              <w:ind w:right="0" w:left="72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rPr>
            </w:pPr>
          </w:p>
        </w:tc>
      </w:tr>
      <w:tr>
        <w:trPr>
          <w:trHeight w:val="1" w:hRule="atLeast"/>
          <w:jc w:val="left"/>
        </w:trPr>
        <w:tc>
          <w:tcPr>
            <w:tcW w:w="1831" w:type="dxa"/>
            <w:vMerge/>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Bank Debit Card provider</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67"/>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Debit card providers will have to cooperate with Whatsapp to enable users to pay via respective Debit cards</w:t>
            </w:r>
          </w:p>
          <w:p>
            <w:pPr>
              <w:numPr>
                <w:ilvl w:val="0"/>
                <w:numId w:val="67"/>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Details like Card details, Debit card holders’ details, Payment gateway details will have to be provided to WhatsApp. Also, they will have to validate on entry of user card credentials.</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Regulators</w:t>
            </w:r>
          </w:p>
          <w:p>
            <w:pPr>
              <w:spacing w:before="0" w:after="0" w:line="240"/>
              <w:ind w:right="0" w:left="0" w:firstLine="0"/>
              <w:jc w:val="left"/>
              <w:rPr>
                <w:rFonts w:ascii="Calibri" w:hAnsi="Calibri" w:cs="Calibri" w:eastAsia="Calibri"/>
                <w:color w:val="auto"/>
                <w:spacing w:val="0"/>
                <w:position w:val="0"/>
              </w:rPr>
            </w:pP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Government, Indian Police force, TRAI, NPCI, CCI</w:t>
            </w: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72"/>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Government of India has laid down guidelines to take swift actions on government takedown requests</w:t>
            </w:r>
          </w:p>
          <w:p>
            <w:pPr>
              <w:numPr>
                <w:ilvl w:val="0"/>
                <w:numId w:val="72"/>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Indian Police force keeps a check on WhatsApp</w:t>
            </w:r>
          </w:p>
          <w:p>
            <w:pPr>
              <w:numPr>
                <w:ilvl w:val="0"/>
                <w:numId w:val="72"/>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NPCI: May come into picture as it regulates UPI payments</w:t>
            </w:r>
          </w:p>
          <w:p>
            <w:pPr>
              <w:numPr>
                <w:ilvl w:val="0"/>
                <w:numId w:val="72"/>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CCI: Keeps a check on new features launched by WhatsApp</w:t>
            </w:r>
          </w:p>
        </w:tc>
      </w:tr>
      <w:tr>
        <w:trPr>
          <w:trHeight w:val="1" w:hRule="atLeast"/>
          <w:jc w:val="left"/>
        </w:trPr>
        <w:tc>
          <w:tcPr>
            <w:tcW w:w="9016" w:type="dxa"/>
            <w:gridSpan w:val="3"/>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Internal Stakeholders</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Domain SME</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80"/>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Domain SME will help in understanding the Payments domain in India.</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Tester</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360" w:firstLine="0"/>
              <w:jc w:val="both"/>
              <w:rPr>
                <w:rFonts w:ascii="Calibri" w:hAnsi="Calibri" w:cs="Calibri" w:eastAsia="Calibri"/>
                <w:color w:val="auto"/>
                <w:spacing w:val="0"/>
                <w:position w:val="0"/>
                <w:sz w:val="22"/>
                <w:shd w:fill="auto" w:val="clear"/>
              </w:rPr>
            </w:pP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84"/>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Tester will test the build before deployment in production</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Operational Support</w:t>
            </w:r>
          </w:p>
          <w:p>
            <w:pPr>
              <w:spacing w:before="0" w:after="0" w:line="240"/>
              <w:ind w:right="0" w:left="0" w:firstLine="0"/>
              <w:jc w:val="left"/>
              <w:rPr>
                <w:rFonts w:ascii="Calibri" w:hAnsi="Calibri" w:cs="Calibri" w:eastAsia="Calibri"/>
                <w:color w:val="auto"/>
                <w:spacing w:val="0"/>
                <w:position w:val="0"/>
              </w:rPr>
            </w:pP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360" w:firstLine="0"/>
              <w:jc w:val="both"/>
              <w:rPr>
                <w:rFonts w:ascii="Calibri" w:hAnsi="Calibri" w:cs="Calibri" w:eastAsia="Calibri"/>
                <w:color w:val="auto"/>
                <w:spacing w:val="0"/>
                <w:position w:val="0"/>
                <w:sz w:val="22"/>
                <w:shd w:fill="auto" w:val="clear"/>
              </w:rPr>
            </w:pP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88"/>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The operational support will ensure support post the new feature goes live</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Implementation Support</w:t>
            </w:r>
          </w:p>
          <w:p>
            <w:pPr>
              <w:spacing w:before="0" w:after="0" w:line="240"/>
              <w:ind w:right="0" w:left="0" w:firstLine="0"/>
              <w:jc w:val="left"/>
              <w:rPr>
                <w:rFonts w:ascii="Calibri" w:hAnsi="Calibri" w:cs="Calibri" w:eastAsia="Calibri"/>
                <w:color w:val="auto"/>
                <w:spacing w:val="0"/>
                <w:position w:val="0"/>
              </w:rPr>
            </w:pP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360" w:firstLine="0"/>
              <w:jc w:val="both"/>
              <w:rPr>
                <w:rFonts w:ascii="Calibri" w:hAnsi="Calibri" w:cs="Calibri" w:eastAsia="Calibri"/>
                <w:color w:val="auto"/>
                <w:spacing w:val="0"/>
                <w:position w:val="0"/>
                <w:sz w:val="22"/>
                <w:shd w:fill="auto" w:val="clear"/>
              </w:rPr>
            </w:pP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92"/>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Implementation support team will ensure proper development of the new feature without impacting the old functionality</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Project Manager</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360" w:firstLine="0"/>
              <w:jc w:val="both"/>
              <w:rPr>
                <w:rFonts w:ascii="Calibri" w:hAnsi="Calibri" w:cs="Calibri" w:eastAsia="Calibri"/>
                <w:color w:val="auto"/>
                <w:spacing w:val="0"/>
                <w:position w:val="0"/>
                <w:sz w:val="22"/>
                <w:shd w:fill="auto" w:val="clear"/>
              </w:rPr>
            </w:pP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96"/>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Project manager will ensure timely and effective delivery of the new feature</w:t>
            </w:r>
          </w:p>
        </w:tc>
      </w:tr>
      <w:tr>
        <w:trPr>
          <w:trHeight w:val="1" w:hRule="atLeast"/>
          <w:jc w:val="left"/>
        </w:trPr>
        <w:tc>
          <w:tcPr>
            <w:tcW w:w="183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Business Analyst</w:t>
            </w:r>
          </w:p>
        </w:tc>
        <w:tc>
          <w:tcPr>
            <w:tcW w:w="195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200" w:line="276"/>
              <w:ind w:right="0" w:left="360" w:firstLine="0"/>
              <w:jc w:val="both"/>
              <w:rPr>
                <w:rFonts w:ascii="Calibri" w:hAnsi="Calibri" w:cs="Calibri" w:eastAsia="Calibri"/>
                <w:color w:val="auto"/>
                <w:spacing w:val="0"/>
                <w:position w:val="0"/>
                <w:sz w:val="22"/>
                <w:shd w:fill="auto" w:val="clear"/>
              </w:rPr>
            </w:pPr>
          </w:p>
        </w:tc>
        <w:tc>
          <w:tcPr>
            <w:tcW w:w="522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numPr>
                <w:ilvl w:val="0"/>
                <w:numId w:val="100"/>
              </w:numPr>
              <w:spacing w:before="0" w:after="200" w:line="276"/>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Business Analyst will ensure all the requirements are been converted into the actual feature in the proposed system. He will ensure seamless coordination and communication between all the stakeholders</w:t>
            </w:r>
          </w:p>
        </w:tc>
      </w:tr>
    </w:tbl>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keepNext w:val="true"/>
        <w:keepLines w:val="true"/>
        <w:numPr>
          <w:ilvl w:val="0"/>
          <w:numId w:val="103"/>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Risk Identification</w:t>
      </w:r>
    </w:p>
    <w:p>
      <w:pPr>
        <w:spacing w:before="0" w:after="160" w:line="259"/>
        <w:ind w:right="0" w:left="0" w:firstLine="0"/>
        <w:jc w:val="both"/>
        <w:rPr>
          <w:rFonts w:ascii="Calibri" w:hAnsi="Calibri" w:cs="Calibri" w:eastAsia="Calibri"/>
          <w:color w:val="auto"/>
          <w:spacing w:val="0"/>
          <w:position w:val="0"/>
          <w:sz w:val="24"/>
          <w:shd w:fill="auto" w:val="clear"/>
        </w:rPr>
      </w:pPr>
    </w:p>
    <w:p>
      <w:pPr>
        <w:numPr>
          <w:ilvl w:val="0"/>
          <w:numId w:val="105"/>
        </w:numPr>
        <w:spacing w:before="0" w:after="160" w:line="25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WhatsApp End users may be reluctant for users to use WhatsApp for payment as it’s known for as Social Networking Application. </w:t>
      </w:r>
    </w:p>
    <w:p>
      <w:pPr>
        <w:numPr>
          <w:ilvl w:val="0"/>
          <w:numId w:val="105"/>
        </w:numPr>
        <w:spacing w:before="0" w:after="160" w:line="25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Competitors may offer many extra features which may not be possible for a social media Application.</w:t>
      </w:r>
    </w:p>
    <w:p>
      <w:pPr>
        <w:numPr>
          <w:ilvl w:val="0"/>
          <w:numId w:val="105"/>
        </w:numPr>
        <w:spacing w:before="0" w:after="160" w:line="25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Money transferring should be convenient and seamless, otherwise people would uninstall this basic App as well </w:t>
      </w:r>
    </w:p>
    <w:p>
      <w:pPr>
        <w:numPr>
          <w:ilvl w:val="0"/>
          <w:numId w:val="105"/>
        </w:numPr>
        <w:spacing w:before="0" w:after="160" w:line="25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Keeping it updated with the current trends and future requirements in both the fields, Money transfer and Social media may be difficult, failing in which would result in customer dissatisfaction. </w:t>
      </w:r>
    </w:p>
    <w:p>
      <w:pPr>
        <w:keepNext w:val="true"/>
        <w:keepLines w:val="true"/>
        <w:spacing w:before="240" w:after="0" w:line="259"/>
        <w:ind w:right="0" w:left="0" w:firstLine="360"/>
        <w:jc w:val="left"/>
        <w:rPr>
          <w:rFonts w:ascii="Calibri Light" w:hAnsi="Calibri Light" w:cs="Calibri Light" w:eastAsia="Calibri Light"/>
          <w:b/>
          <w:color w:val="2F5496"/>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Strategy Analysis </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Strategy Analysis for WhatsApp Pay</w:t>
      </w:r>
    </w:p>
    <w:p>
      <w:pPr>
        <w:spacing w:before="0" w:after="160" w:line="259"/>
        <w:ind w:right="0" w:left="0" w:firstLine="0"/>
        <w:jc w:val="both"/>
        <w:rPr>
          <w:rFonts w:ascii="Calibri" w:hAnsi="Calibri" w:cs="Calibri" w:eastAsia="Calibri"/>
          <w:color w:val="auto"/>
          <w:spacing w:val="0"/>
          <w:position w:val="0"/>
          <w:sz w:val="20"/>
          <w:shd w:fill="auto" w:val="clear"/>
        </w:rPr>
      </w:pPr>
    </w:p>
    <w:p>
      <w:pPr>
        <w:spacing w:before="0" w:after="160" w:line="259"/>
        <w:ind w:right="0" w:left="0" w:firstLine="0"/>
        <w:jc w:val="both"/>
        <w:rPr>
          <w:rFonts w:ascii="Calibri" w:hAnsi="Calibri" w:cs="Calibri" w:eastAsia="Calibri"/>
          <w:color w:val="auto"/>
          <w:spacing w:val="0"/>
          <w:position w:val="0"/>
          <w:sz w:val="20"/>
          <w:shd w:fill="auto" w:val="clear"/>
        </w:rPr>
      </w:pPr>
    </w:p>
    <w:p>
      <w:pPr>
        <w:keepNext w:val="true"/>
        <w:keepLines w:val="true"/>
        <w:numPr>
          <w:ilvl w:val="0"/>
          <w:numId w:val="111"/>
        </w:numPr>
        <w:spacing w:before="240" w:after="0" w:line="259"/>
        <w:ind w:right="0" w:left="360" w:hanging="36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SWOT Analysis of WhatsApp Pay</w:t>
      </w:r>
    </w:p>
    <w:p>
      <w:pPr>
        <w:keepNext w:val="true"/>
        <w:spacing w:before="0" w:after="160" w:line="259"/>
        <w:ind w:right="-188"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0"/>
          <w:shd w:fill="auto" w:val="clear"/>
        </w:rPr>
        <w:br/>
      </w:r>
    </w:p>
    <w:p>
      <w:pPr>
        <w:spacing w:before="0" w:after="200" w:line="240"/>
        <w:ind w:right="0" w:left="0" w:firstLine="0"/>
        <w:jc w:val="both"/>
        <w:rPr>
          <w:rFonts w:ascii="Calibri" w:hAnsi="Calibri" w:cs="Calibri" w:eastAsia="Calibri"/>
          <w:i/>
          <w:color w:val="44546A"/>
          <w:spacing w:val="0"/>
          <w:position w:val="0"/>
          <w:sz w:val="20"/>
          <w:shd w:fill="auto" w:val="clear"/>
        </w:rPr>
      </w:pPr>
      <w:r>
        <w:rPr>
          <w:rFonts w:ascii="Calibri" w:hAnsi="Calibri" w:cs="Calibri" w:eastAsia="Calibri"/>
          <w:i/>
          <w:color w:val="44546A"/>
          <w:spacing w:val="0"/>
          <w:position w:val="0"/>
          <w:sz w:val="18"/>
          <w:shd w:fill="auto" w:val="clear"/>
        </w:rPr>
        <w:t xml:space="preserve">Figure . SWOT Analysis for WhatsApp Pay</w:t>
      </w:r>
    </w:p>
    <w:p>
      <w:pPr>
        <w:keepNext w:val="true"/>
        <w:keepLines w:val="true"/>
        <w:numPr>
          <w:ilvl w:val="0"/>
          <w:numId w:val="114"/>
        </w:numPr>
        <w:spacing w:before="240" w:after="0" w:line="259"/>
        <w:ind w:right="0" w:left="360" w:hanging="360"/>
        <w:jc w:val="left"/>
        <w:rPr>
          <w:rFonts w:ascii="Calibri" w:hAnsi="Calibri" w:cs="Calibri" w:eastAsia="Calibri"/>
          <w:color w:val="2F5496"/>
          <w:spacing w:val="0"/>
          <w:position w:val="0"/>
          <w:sz w:val="32"/>
          <w:shd w:fill="auto" w:val="clear"/>
        </w:rPr>
      </w:pPr>
      <w:r>
        <w:object w:dxaOrig="10974" w:dyaOrig="6580">
          <v:rect xmlns:o="urn:schemas-microsoft-com:office:office" xmlns:v="urn:schemas-microsoft-com:vml" id="rectole0000000002" style="width:548.700000pt;height:32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2F5496"/>
          <w:spacing w:val="0"/>
          <w:position w:val="0"/>
          <w:sz w:val="32"/>
          <w:shd w:fill="auto" w:val="clear"/>
        </w:rPr>
        <w:t xml:space="preserve">Transition State of WhatsApp Pay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16"/>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Current Process of WhatsApp Pay</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Current System allows users to use WhatsApp as a messaging and Calling application. </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install WhatsApp from Google store and install it on their phones. </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will have to register themselves to create their WhatsApp for the first time.</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registered, User can chat or call their contacts via this application.  Any chat can be pinned, deleted, muted, archived or marked as unread by the user.</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also create a group, add one or more than one contacts and send messages r call in the group.</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Calls can be voice call or video call.</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also create a broadcasting group to broadcast messages to huge contact list.</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manage their WhatsApp details like Display name, profile picture, status.</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configure account details, chat and notification details, Storage, and data details under Settings Menu. </w:t>
      </w:r>
    </w:p>
    <w:p>
      <w:pPr>
        <w:numPr>
          <w:ilvl w:val="0"/>
          <w:numId w:val="116"/>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addition to this, Whatsapp stores and creates backup on daily basis. In case of re-login to the application, backup can be restored, and the chats can be ensured to be up to date.</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11115" w:dyaOrig="8888">
          <v:rect xmlns:o="urn:schemas-microsoft-com:office:office" xmlns:v="urn:schemas-microsoft-com:vml" id="rectole0000000003" style="width:555.750000pt;height:44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Current Process of the system</w:t>
      </w:r>
    </w:p>
    <w:p>
      <w:pPr>
        <w:keepNext w:val="true"/>
        <w:keepLines w:val="true"/>
        <w:numPr>
          <w:ilvl w:val="0"/>
          <w:numId w:val="120"/>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Future Process of WhatsApp Pay</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addition to all the above features, Whatsapp will also allow users to make digital payments. </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will have to configure their debit card or credit card details of the bank accounts. </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configuration, WhatsApp will ensure the details are authenticated by checking the cards authenticity from Banks System. </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cards will be authenticated, then WhatsApp will allow users to make payments. </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if no card is registered or if the details wouldn’t be authenticated, then payments will not be allowed. </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card details are registered by the user, user can make digital payment to their contacts.</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go to contact’s chat and select ‘Payment’ from the menu. User will then have to enter the amount and followed by security pin which will be preconfigured. If the security pin is valid, then the payment would be successful, else payment operation will be aborted.</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Another approach is via QR Code. You can go to Payments from the menu. User can tap on the QR code showing next to their name to show their QR code using which people can send them money. User then will have to tap on the new payment option located on the bottom right of the display.</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selects a contact or the scan QR code option.</w:t>
      </w:r>
    </w:p>
    <w:p>
      <w:pPr>
        <w:numPr>
          <w:ilvl w:val="0"/>
          <w:numId w:val="120"/>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History will be maintained for the user to view the same.</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11115" w:dyaOrig="13626">
          <v:rect xmlns:o="urn:schemas-microsoft-com:office:office" xmlns:v="urn:schemas-microsoft-com:vml" id="rectole0000000004" style="width:555.750000pt;height:681.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Future Process of the System</w:t>
      </w:r>
    </w:p>
    <w:p>
      <w:pPr>
        <w:keepNext w:val="true"/>
        <w:keepLines w:val="true"/>
        <w:numPr>
          <w:ilvl w:val="0"/>
          <w:numId w:val="124"/>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Scope of the Proposed System explained via Use-case Diagram </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11115" w:dyaOrig="8585">
          <v:rect xmlns:o="urn:schemas-microsoft-com:office:office" xmlns:v="urn:schemas-microsoft-com:vml" id="rectole0000000005" style="width:555.750000pt;height:42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Usecase Diagram for WhatsApp Pay Feature</w:t>
      </w:r>
    </w:p>
    <w:p>
      <w:pPr>
        <w:keepNext w:val="true"/>
        <w:keepLines w:val="true"/>
        <w:numPr>
          <w:ilvl w:val="0"/>
          <w:numId w:val="127"/>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Main Features of the Proposed System</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Proposed system will ensure easy peer to peer payments. Users can send money to family, friends, or relatives all through WhatsApp. </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need not go to the bank or use wallets, bank apps, or NEFT to transfer money.</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be a one-click payment.</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and user-friendly interface of WhatsApp would make digital payments seamless and there will be no need to enter details at multiple page loads.</w:t>
      </w:r>
    </w:p>
    <w:p>
      <w:pPr>
        <w:keepNext w:val="true"/>
        <w:keepLines w:val="true"/>
        <w:numPr>
          <w:ilvl w:val="0"/>
          <w:numId w:val="127"/>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In-Scope and Out-of-Scope Requirements</w:t>
      </w:r>
    </w:p>
    <w:p>
      <w:pPr>
        <w:numPr>
          <w:ilvl w:val="0"/>
          <w:numId w:val="127"/>
        </w:numPr>
        <w:spacing w:before="0" w:after="160" w:line="256"/>
        <w:ind w:right="0" w:left="792" w:hanging="79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 Scope Requirements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 of Bank accounts to WhatsApp User Account</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Linkage of Debit and Credit cards to WhatsApp User Accounts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 credentials management making Digital Payments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Payment or Receipt of funds to/from Contacts via WhatsApp Digital Payments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Notification of Payments/Receipts of transactions done via Whatsapp Pay.</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Digital Payments through QR Code</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Banks, Payment system operators and Payment Gateways for seamless transfer of funds. </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Payments Process to follow local and global guidelines and protocols for secure transactions. </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Payment feature would be available in multiple languages.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of Transaction History will be available to the users.</w:t>
      </w:r>
    </w:p>
    <w:p>
      <w:pPr>
        <w:numPr>
          <w:ilvl w:val="0"/>
          <w:numId w:val="127"/>
        </w:numPr>
        <w:spacing w:before="0" w:after="160" w:line="256"/>
        <w:ind w:right="0" w:left="792" w:hanging="79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 of the scope requirements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WhatsApp pay will not be accessible to users who do not have WhatsApp Account. </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Payments would not be allowed for users whose Bank Accounts are not added. </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Whatsapp Wallet is currently out of scope</w:t>
      </w:r>
    </w:p>
    <w:p>
      <w:pPr>
        <w:keepNext w:val="true"/>
        <w:keepLines w:val="true"/>
        <w:numPr>
          <w:ilvl w:val="0"/>
          <w:numId w:val="127"/>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Business Requirements</w:t>
      </w:r>
    </w:p>
    <w:p>
      <w:pPr>
        <w:numPr>
          <w:ilvl w:val="0"/>
          <w:numId w:val="127"/>
        </w:numPr>
        <w:spacing w:before="0" w:after="160" w:line="256"/>
        <w:ind w:right="0" w:left="142"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Requirements</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Linkage of Debit and/or Credit Card to WhatsApp Account:</w:t>
      </w:r>
      <w:r>
        <w:rPr>
          <w:rFonts w:ascii="Calibri" w:hAnsi="Calibri" w:cs="Calibri" w:eastAsia="Calibri"/>
          <w:color w:val="auto"/>
          <w:spacing w:val="0"/>
          <w:position w:val="0"/>
          <w:sz w:val="22"/>
          <w:shd w:fill="auto" w:val="clear"/>
        </w:rPr>
        <w:t xml:space="preserve">  System will allow Whatsapp Users to add their bank accounts by providing the option to configure their account from Settings.</w:t>
      </w:r>
    </w:p>
    <w:p>
      <w:pPr>
        <w:numPr>
          <w:ilvl w:val="0"/>
          <w:numId w:val="127"/>
        </w:numPr>
        <w:spacing w:before="0" w:after="160" w:line="256"/>
        <w:ind w:right="0" w:left="1728" w:hanging="64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go to Payment Account Details sub menu under Settings menu.</w:t>
      </w:r>
    </w:p>
    <w:p>
      <w:pPr>
        <w:numPr>
          <w:ilvl w:val="0"/>
          <w:numId w:val="127"/>
        </w:numPr>
        <w:spacing w:before="0" w:after="160" w:line="256"/>
        <w:ind w:right="0" w:left="1728" w:hanging="64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Payment Account Details, user can view his/her debit and/or credit card details if already added to the system. Users can remove their card details if they wish to. </w:t>
      </w:r>
    </w:p>
    <w:p>
      <w:pPr>
        <w:numPr>
          <w:ilvl w:val="0"/>
          <w:numId w:val="127"/>
        </w:numPr>
        <w:spacing w:before="0" w:after="160" w:line="256"/>
        <w:ind w:right="0" w:left="1728" w:hanging="64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add new card details, user can click on add and can fill in all the details on the form like Account holder name, Account number, IFSC Code and Card Validity period. </w:t>
      </w:r>
    </w:p>
    <w:p>
      <w:pPr>
        <w:numPr>
          <w:ilvl w:val="0"/>
          <w:numId w:val="127"/>
        </w:numPr>
        <w:spacing w:before="0" w:after="160" w:line="256"/>
        <w:ind w:right="0" w:left="1728" w:hanging="64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the details entered by the user would then be sent to Bank’s system to validate and authenticate the card details entered by the user. On fetching authentication on the same, user card will then be linked to WhatsApp User’s Account.</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can make digital payments only if there is atleast one authentic card linked to their WhatsApp Account. Moreover, the transfer can only be done to the contacts of the Whatsapp User.</w:t>
      </w:r>
    </w:p>
    <w:p>
      <w:pPr>
        <w:numPr>
          <w:ilvl w:val="0"/>
          <w:numId w:val="127"/>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Process of payments made to and from Whatsapp users accounts:</w:t>
      </w:r>
      <w:r>
        <w:rPr>
          <w:rFonts w:ascii="Calibri" w:hAnsi="Calibri" w:cs="Calibri" w:eastAsia="Calibri"/>
          <w:color w:val="auto"/>
          <w:spacing w:val="0"/>
          <w:position w:val="0"/>
          <w:sz w:val="22"/>
          <w:shd w:fill="auto" w:val="clear"/>
        </w:rPr>
        <w:t xml:space="preserve"> There can be two approaches for making digital payments.</w:t>
      </w:r>
    </w:p>
    <w:p>
      <w:pPr>
        <w:numPr>
          <w:ilvl w:val="0"/>
          <w:numId w:val="127"/>
        </w:numPr>
        <w:spacing w:before="0" w:after="160" w:line="256"/>
        <w:ind w:right="0" w:left="1728" w:hanging="648"/>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Approach 1: </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To use the WhatsApp Pay feature the user needs to have a bank account with its debit card or a credit card </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Users shall select the person they want to send money to from their WhatsApp contact list</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Users shall click on payments option in their chat settings</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Users shall enter the amount they wish to transfer</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Users will then enter a security Pin</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Users will click on the transfer button</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Money is transferred</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The sender and the receiver will both receive a payment notification on their chat window once the fund transfer has been made. </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In cases where the user is requesting money, tap on request and wait for the person to accept your request.</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The feature should be available in multiple languages</w:t>
      </w:r>
    </w:p>
    <w:p>
      <w:pPr>
        <w:numPr>
          <w:ilvl w:val="0"/>
          <w:numId w:val="127"/>
        </w:numPr>
        <w:spacing w:before="0" w:after="160" w:line="256"/>
        <w:ind w:right="0" w:left="1728" w:hanging="648"/>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Approach 2:</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 goes on the main page of WhatsApp and opens the payments option.</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 then taps on the QR code showing next to their name to show their QR code using which people can send them money.</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 taps on the new payment option located on the bottom right of the display.</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User selects a contact or the scan QR code option. </w:t>
      </w:r>
    </w:p>
    <w:p>
      <w:pPr>
        <w:numPr>
          <w:ilvl w:val="0"/>
          <w:numId w:val="127"/>
        </w:numPr>
        <w:tabs>
          <w:tab w:val="left" w:pos="1800" w:leader="none"/>
        </w:tabs>
        <w:spacing w:before="0" w:after="150" w:line="240"/>
        <w:ind w:right="0" w:left="180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The rest of the process remains the same as above.</w:t>
      </w:r>
    </w:p>
    <w:p>
      <w:pPr>
        <w:numPr>
          <w:ilvl w:val="0"/>
          <w:numId w:val="127"/>
        </w:numPr>
        <w:spacing w:before="0" w:after="150" w:line="240"/>
        <w:ind w:right="0" w:left="1224" w:hanging="504"/>
        <w:jc w:val="left"/>
        <w:rPr>
          <w:rFonts w:ascii="Calibri" w:hAnsi="Calibri" w:cs="Calibri" w:eastAsia="Calibri"/>
          <w:b/>
          <w:color w:val="auto"/>
          <w:spacing w:val="0"/>
          <w:position w:val="0"/>
          <w:sz w:val="22"/>
          <w:shd w:fill="FFFFFF" w:val="clear"/>
        </w:rPr>
      </w:pPr>
      <w:r>
        <w:rPr>
          <w:rFonts w:ascii="Calibri" w:hAnsi="Calibri" w:cs="Calibri" w:eastAsia="Calibri"/>
          <w:b/>
          <w:color w:val="auto"/>
          <w:spacing w:val="0"/>
          <w:position w:val="0"/>
          <w:sz w:val="22"/>
          <w:shd w:fill="FFFFFF" w:val="clear"/>
        </w:rPr>
        <w:t xml:space="preserve">Transaction History: </w:t>
      </w:r>
      <w:r>
        <w:rPr>
          <w:rFonts w:ascii="Calibri" w:hAnsi="Calibri" w:cs="Calibri" w:eastAsia="Calibri"/>
          <w:color w:val="auto"/>
          <w:spacing w:val="0"/>
          <w:position w:val="0"/>
          <w:sz w:val="22"/>
          <w:shd w:fill="FFFFFF" w:val="clear"/>
        </w:rPr>
        <w:t xml:space="preserve">Users will be able to view their transaction history. </w:t>
      </w:r>
    </w:p>
    <w:p>
      <w:pPr>
        <w:spacing w:before="0" w:after="150" w:line="240"/>
        <w:ind w:right="0" w:left="1440" w:firstLine="0"/>
        <w:jc w:val="left"/>
        <w:rPr>
          <w:rFonts w:ascii="Calibri" w:hAnsi="Calibri" w:cs="Calibri" w:eastAsia="Calibri"/>
          <w:color w:val="auto"/>
          <w:spacing w:val="0"/>
          <w:position w:val="0"/>
          <w:sz w:val="22"/>
          <w:shd w:fill="FFFFFF" w:val="clear"/>
        </w:rPr>
      </w:pPr>
    </w:p>
    <w:p>
      <w:pPr>
        <w:numPr>
          <w:ilvl w:val="0"/>
          <w:numId w:val="145"/>
        </w:numPr>
        <w:spacing w:before="0" w:after="160" w:line="256"/>
        <w:ind w:right="0" w:left="792" w:hanging="43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Non-functional Requirements</w:t>
      </w:r>
    </w:p>
    <w:p>
      <w:pPr>
        <w:numPr>
          <w:ilvl w:val="0"/>
          <w:numId w:val="145"/>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should be scalable to cater to more users when launched in modular manner.</w:t>
      </w:r>
    </w:p>
    <w:p>
      <w:pPr>
        <w:numPr>
          <w:ilvl w:val="0"/>
          <w:numId w:val="145"/>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should be secure. All the transactions details should be encrypted to ensure that data at rest and in motion is secured.</w:t>
      </w:r>
    </w:p>
    <w:p>
      <w:pPr>
        <w:numPr>
          <w:ilvl w:val="0"/>
          <w:numId w:val="145"/>
        </w:numPr>
        <w:spacing w:before="0" w:after="160" w:line="256"/>
        <w:ind w:right="0" w:left="1224" w:hanging="5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 of the system irrespective of number of users using the system should be under acceptable limits. </w:t>
      </w:r>
    </w:p>
    <w:p>
      <w:pPr>
        <w:keepNext w:val="true"/>
        <w:keepLines w:val="true"/>
        <w:numPr>
          <w:ilvl w:val="0"/>
          <w:numId w:val="145"/>
        </w:numPr>
        <w:spacing w:before="240" w:after="0" w:line="259"/>
        <w:ind w:right="0" w:left="360" w:hanging="36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Wireframes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Below is the screen when user clicks on Payments Menu. From this screen, users can add their Debit or Credit cards.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629" w:dyaOrig="7430">
          <v:rect xmlns:o="urn:schemas-microsoft-com:office:office" xmlns:v="urn:schemas-microsoft-com:vml" id="rectole0000000006" style="width:281.450000pt;height:371.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188" w:dyaOrig="9556">
          <v:rect xmlns:o="urn:schemas-microsoft-com:office:office" xmlns:v="urn:schemas-microsoft-com:vml" id="rectole0000000007" style="width:359.400000pt;height:47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num w:numId="7">
    <w:abstractNumId w:val="180"/>
  </w:num>
  <w:num w:numId="9">
    <w:abstractNumId w:val="174"/>
  </w:num>
  <w:num w:numId="11">
    <w:abstractNumId w:val="168"/>
  </w:num>
  <w:num w:numId="15">
    <w:abstractNumId w:val="162"/>
  </w:num>
  <w:num w:numId="21">
    <w:abstractNumId w:val="156"/>
  </w:num>
  <w:num w:numId="23">
    <w:abstractNumId w:val="150"/>
  </w:num>
  <w:num w:numId="27">
    <w:abstractNumId w:val="144"/>
  </w:num>
  <w:num w:numId="29">
    <w:abstractNumId w:val="138"/>
  </w:num>
  <w:num w:numId="34">
    <w:abstractNumId w:val="132"/>
  </w:num>
  <w:num w:numId="44">
    <w:abstractNumId w:val="126"/>
  </w:num>
  <w:num w:numId="47">
    <w:abstractNumId w:val="120"/>
  </w:num>
  <w:num w:numId="50">
    <w:abstractNumId w:val="114"/>
  </w:num>
  <w:num w:numId="55">
    <w:abstractNumId w:val="108"/>
  </w:num>
  <w:num w:numId="61">
    <w:abstractNumId w:val="102"/>
  </w:num>
  <w:num w:numId="67">
    <w:abstractNumId w:val="96"/>
  </w:num>
  <w:num w:numId="72">
    <w:abstractNumId w:val="90"/>
  </w:num>
  <w:num w:numId="80">
    <w:abstractNumId w:val="84"/>
  </w:num>
  <w:num w:numId="84">
    <w:abstractNumId w:val="78"/>
  </w:num>
  <w:num w:numId="88">
    <w:abstractNumId w:val="72"/>
  </w:num>
  <w:num w:numId="92">
    <w:abstractNumId w:val="66"/>
  </w:num>
  <w:num w:numId="96">
    <w:abstractNumId w:val="60"/>
  </w:num>
  <w:num w:numId="100">
    <w:abstractNumId w:val="54"/>
  </w:num>
  <w:num w:numId="103">
    <w:abstractNumId w:val="48"/>
  </w:num>
  <w:num w:numId="105">
    <w:abstractNumId w:val="42"/>
  </w:num>
  <w:num w:numId="111">
    <w:abstractNumId w:val="36"/>
  </w:num>
  <w:num w:numId="114">
    <w:abstractNumId w:val="30"/>
  </w:num>
  <w:num w:numId="116">
    <w:abstractNumId w:val="24"/>
  </w:num>
  <w:num w:numId="120">
    <w:abstractNumId w:val="18"/>
  </w:num>
  <w:num w:numId="124">
    <w:abstractNumId w:val="12"/>
  </w:num>
  <w:num w:numId="127">
    <w:abstractNumId w:val="6"/>
  </w:num>
  <w:num w:numId="1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