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E59CA" w:rsidRDefault="00142610">
      <w:pPr>
        <w:pStyle w:val="Title"/>
      </w:pPr>
      <w:r>
        <w:t>“</w:t>
      </w:r>
      <w:r>
        <w:rPr>
          <w:rFonts w:ascii="Times New Roman" w:eastAsia="Times New Roman" w:hAnsi="Times New Roman" w:cs="Times New Roman"/>
        </w:rPr>
        <w:t>Data Privacy &amp; Cybersecurity Challenges in Social Networking Platforms”</w:t>
      </w:r>
    </w:p>
    <w:p w14:paraId="00000002" w14:textId="77777777" w:rsidR="00FE59CA" w:rsidRDefault="00FE59CA"/>
    <w:p w14:paraId="00000003" w14:textId="77777777" w:rsidR="00FE59CA" w:rsidRDefault="00142610">
      <w:pPr>
        <w:rPr>
          <w:sz w:val="36"/>
          <w:szCs w:val="36"/>
        </w:rPr>
      </w:pPr>
      <w:r>
        <w:rPr>
          <w:sz w:val="36"/>
          <w:szCs w:val="36"/>
        </w:rPr>
        <w:t xml:space="preserve"> INTRODUCTION: -</w:t>
      </w:r>
    </w:p>
    <w:p w14:paraId="00000004" w14:textId="20AED5F1" w:rsidR="00FE59CA" w:rsidRDefault="00142610">
      <w:pPr>
        <w:pBdr>
          <w:top w:val="nil"/>
          <w:left w:val="nil"/>
          <w:bottom w:val="nil"/>
          <w:right w:val="nil"/>
          <w:between w:val="nil"/>
        </w:pBdr>
        <w:ind w:left="360"/>
        <w:rPr>
          <w:color w:val="000000"/>
          <w:sz w:val="28"/>
          <w:szCs w:val="28"/>
        </w:rPr>
      </w:pPr>
      <w:proofErr w:type="spellStart"/>
      <w:r>
        <w:rPr>
          <w:color w:val="000000"/>
          <w:sz w:val="28"/>
          <w:szCs w:val="28"/>
        </w:rPr>
        <w:t>Ma</w:t>
      </w:r>
      <w:r w:rsidR="007C3401">
        <w:rPr>
          <w:color w:val="000000"/>
          <w:sz w:val="28"/>
          <w:szCs w:val="28"/>
        </w:rPr>
        <w:t>hek</w:t>
      </w:r>
      <w:proofErr w:type="spellEnd"/>
      <w:r w:rsidR="007C3401">
        <w:rPr>
          <w:color w:val="000000"/>
          <w:sz w:val="28"/>
          <w:szCs w:val="28"/>
        </w:rPr>
        <w:t xml:space="preserve"> </w:t>
      </w:r>
      <w:r>
        <w:rPr>
          <w:color w:val="000000"/>
          <w:sz w:val="28"/>
          <w:szCs w:val="28"/>
        </w:rPr>
        <w:t xml:space="preserve"> Agrawal (A351)</w:t>
      </w:r>
    </w:p>
    <w:p w14:paraId="42B7C281" w14:textId="039569FD" w:rsidR="007C3401" w:rsidRDefault="007C3401" w:rsidP="007C3401">
      <w:pPr>
        <w:pBdr>
          <w:top w:val="nil"/>
          <w:left w:val="nil"/>
          <w:bottom w:val="nil"/>
          <w:right w:val="nil"/>
          <w:between w:val="nil"/>
        </w:pBdr>
        <w:ind w:left="360"/>
        <w:rPr>
          <w:color w:val="000000"/>
          <w:sz w:val="28"/>
          <w:szCs w:val="28"/>
        </w:rPr>
      </w:pPr>
      <w:r>
        <w:rPr>
          <w:color w:val="000000"/>
          <w:sz w:val="28"/>
          <w:szCs w:val="28"/>
        </w:rPr>
        <w:t>Rishi A353)</w:t>
      </w:r>
    </w:p>
    <w:p w14:paraId="73058F1F" w14:textId="0EEBB542" w:rsidR="007C3401" w:rsidRDefault="007C3401" w:rsidP="007C3401">
      <w:pPr>
        <w:pBdr>
          <w:top w:val="nil"/>
          <w:left w:val="nil"/>
          <w:bottom w:val="nil"/>
          <w:right w:val="nil"/>
          <w:between w:val="nil"/>
        </w:pBdr>
        <w:ind w:left="360"/>
        <w:rPr>
          <w:color w:val="000000"/>
          <w:sz w:val="28"/>
          <w:szCs w:val="28"/>
        </w:rPr>
      </w:pPr>
      <w:proofErr w:type="spellStart"/>
      <w:r>
        <w:rPr>
          <w:color w:val="000000"/>
          <w:sz w:val="28"/>
          <w:szCs w:val="28"/>
        </w:rPr>
        <w:t>Parthi</w:t>
      </w:r>
      <w:proofErr w:type="spellEnd"/>
      <w:r>
        <w:rPr>
          <w:color w:val="000000"/>
          <w:sz w:val="28"/>
          <w:szCs w:val="28"/>
        </w:rPr>
        <w:t xml:space="preserve"> (A355)</w:t>
      </w:r>
    </w:p>
    <w:p w14:paraId="116F7B26" w14:textId="41CD02E8" w:rsidR="007C3401" w:rsidRDefault="007C3401" w:rsidP="007C3401">
      <w:pPr>
        <w:pBdr>
          <w:top w:val="nil"/>
          <w:left w:val="nil"/>
          <w:bottom w:val="nil"/>
          <w:right w:val="nil"/>
          <w:between w:val="nil"/>
        </w:pBdr>
        <w:ind w:left="360"/>
        <w:rPr>
          <w:color w:val="000000"/>
          <w:sz w:val="28"/>
          <w:szCs w:val="28"/>
        </w:rPr>
      </w:pPr>
      <w:r>
        <w:rPr>
          <w:color w:val="000000"/>
          <w:sz w:val="28"/>
          <w:szCs w:val="28"/>
        </w:rPr>
        <w:t>Aditya(A357)</w:t>
      </w:r>
    </w:p>
    <w:p w14:paraId="00000005" w14:textId="77777777" w:rsidR="00FE59CA" w:rsidRDefault="00142610">
      <w:pPr>
        <w:spacing w:before="280" w:after="280" w:line="240" w:lineRule="auto"/>
        <w:rPr>
          <w:color w:val="000000"/>
          <w:sz w:val="24"/>
          <w:szCs w:val="24"/>
        </w:rPr>
      </w:pPr>
      <w:bookmarkStart w:id="0" w:name="_heading=h.out6n7qm8od" w:colFirst="0" w:colLast="0"/>
      <w:bookmarkEnd w:id="0"/>
      <w:r>
        <w:rPr>
          <w:color w:val="000000"/>
          <w:sz w:val="36"/>
          <w:szCs w:val="36"/>
        </w:rPr>
        <w:t>DOMAIN IDENTIFICATIONS:-</w:t>
      </w:r>
    </w:p>
    <w:p w14:paraId="00000006" w14:textId="77777777" w:rsidR="00FE59CA" w:rsidRDefault="00142610">
      <w:pPr>
        <w:numPr>
          <w:ilvl w:val="0"/>
          <w:numId w:val="5"/>
        </w:numPr>
        <w:spacing w:before="280" w:after="0" w:line="240" w:lineRule="auto"/>
        <w:rPr>
          <w:color w:val="000000"/>
          <w:sz w:val="28"/>
          <w:szCs w:val="28"/>
        </w:rPr>
      </w:pPr>
      <w:r>
        <w:rPr>
          <w:color w:val="000000"/>
          <w:sz w:val="28"/>
          <w:szCs w:val="28"/>
        </w:rPr>
        <w:t>Cybersecurity and Data Privacy</w:t>
      </w:r>
    </w:p>
    <w:p w14:paraId="00000007" w14:textId="77777777" w:rsidR="00FE59CA" w:rsidRDefault="00142610">
      <w:pPr>
        <w:numPr>
          <w:ilvl w:val="0"/>
          <w:numId w:val="5"/>
        </w:numPr>
        <w:spacing w:after="0" w:line="240" w:lineRule="auto"/>
        <w:rPr>
          <w:color w:val="000000"/>
          <w:sz w:val="28"/>
          <w:szCs w:val="28"/>
        </w:rPr>
      </w:pPr>
      <w:r>
        <w:rPr>
          <w:color w:val="000000"/>
          <w:sz w:val="28"/>
          <w:szCs w:val="28"/>
        </w:rPr>
        <w:t>Social Media Analytics</w:t>
      </w:r>
    </w:p>
    <w:p w14:paraId="00000008" w14:textId="77777777" w:rsidR="00FE59CA" w:rsidRDefault="00142610">
      <w:pPr>
        <w:numPr>
          <w:ilvl w:val="0"/>
          <w:numId w:val="5"/>
        </w:numPr>
        <w:spacing w:after="0" w:line="240" w:lineRule="auto"/>
        <w:rPr>
          <w:color w:val="000000"/>
          <w:sz w:val="28"/>
          <w:szCs w:val="28"/>
        </w:rPr>
      </w:pPr>
      <w:r>
        <w:rPr>
          <w:color w:val="000000"/>
          <w:sz w:val="28"/>
          <w:szCs w:val="28"/>
        </w:rPr>
        <w:t>User Behaviour and Consent Modelling</w:t>
      </w:r>
    </w:p>
    <w:p w14:paraId="00000009" w14:textId="77777777" w:rsidR="00FE59CA" w:rsidRDefault="00142610">
      <w:pPr>
        <w:numPr>
          <w:ilvl w:val="0"/>
          <w:numId w:val="5"/>
        </w:numPr>
        <w:spacing w:after="280" w:line="240" w:lineRule="auto"/>
        <w:rPr>
          <w:color w:val="000000"/>
          <w:sz w:val="24"/>
          <w:szCs w:val="24"/>
        </w:rPr>
      </w:pPr>
      <w:r>
        <w:rPr>
          <w:color w:val="000000"/>
          <w:sz w:val="28"/>
          <w:szCs w:val="28"/>
        </w:rPr>
        <w:t>Digital Ethics and Policy Compliance</w:t>
      </w:r>
    </w:p>
    <w:p w14:paraId="0000000A" w14:textId="77777777" w:rsidR="00FE59CA" w:rsidRDefault="00142610">
      <w:pPr>
        <w:rPr>
          <w:sz w:val="36"/>
          <w:szCs w:val="36"/>
        </w:rPr>
      </w:pPr>
      <w:r>
        <w:rPr>
          <w:sz w:val="36"/>
          <w:szCs w:val="36"/>
        </w:rPr>
        <w:t>PROBLEM STATEMENT: -</w:t>
      </w:r>
    </w:p>
    <w:p w14:paraId="0000000B" w14:textId="77777777" w:rsidR="00FE59CA" w:rsidRDefault="00142610">
      <w:pPr>
        <w:rPr>
          <w:sz w:val="28"/>
          <w:szCs w:val="28"/>
        </w:rPr>
      </w:pPr>
      <w:r>
        <w:t>"</w:t>
      </w:r>
      <w:r>
        <w:rPr>
          <w:sz w:val="28"/>
          <w:szCs w:val="28"/>
        </w:rPr>
        <w:t>Increased use of social networking platforms has led to widespread concerns about data privacy and cybersecurity, where users' personal information such as location, browsing habits, photos, and contact lists, multimedia or any other data  they have shared through these social networking apps    is often collected, shared, or leaked without explicit consent. Despite existing privacy settings, many users are unaware of how their data is used, leading to risks of identity theft, cyberbullying, phishing attacks, and unauthorised surveillance."</w:t>
      </w:r>
    </w:p>
    <w:p w14:paraId="0000000C" w14:textId="77777777" w:rsidR="00FE59CA" w:rsidRDefault="00FE59CA"/>
    <w:p w14:paraId="0000000D" w14:textId="77777777" w:rsidR="00FE59CA" w:rsidRDefault="00142610">
      <w:pPr>
        <w:rPr>
          <w:sz w:val="36"/>
          <w:szCs w:val="36"/>
        </w:rPr>
      </w:pPr>
      <w:r>
        <w:rPr>
          <w:sz w:val="36"/>
          <w:szCs w:val="36"/>
        </w:rPr>
        <w:t>DATA SET IDENTIFICATION:-</w:t>
      </w:r>
    </w:p>
    <w:p w14:paraId="0000000E" w14:textId="77777777" w:rsidR="00FE59CA" w:rsidRDefault="00142610">
      <w:pPr>
        <w:spacing w:before="280" w:after="280" w:line="240" w:lineRule="auto"/>
        <w:rPr>
          <w:color w:val="000000"/>
          <w:sz w:val="26"/>
          <w:szCs w:val="26"/>
        </w:rPr>
      </w:pPr>
      <w:r>
        <w:rPr>
          <w:rFonts w:ascii="Times New Roman" w:eastAsia="Times New Roman" w:hAnsi="Times New Roman" w:cs="Times New Roman"/>
          <w:b/>
          <w:color w:val="000000"/>
          <w:sz w:val="27"/>
          <w:szCs w:val="27"/>
        </w:rPr>
        <w:t>1.</w:t>
      </w:r>
      <w:r>
        <w:rPr>
          <w:color w:val="000000"/>
          <w:sz w:val="26"/>
          <w:szCs w:val="26"/>
        </w:rPr>
        <w:t xml:space="preserve"> Cross-Platform Social Network Profiles Dataset</w:t>
      </w:r>
    </w:p>
    <w:p w14:paraId="0000000F" w14:textId="77777777" w:rsidR="00FE59CA" w:rsidRDefault="00142610">
      <w:pPr>
        <w:numPr>
          <w:ilvl w:val="0"/>
          <w:numId w:val="6"/>
        </w:numPr>
        <w:spacing w:before="280" w:after="0" w:line="240" w:lineRule="auto"/>
        <w:rPr>
          <w:color w:val="000000"/>
          <w:sz w:val="26"/>
          <w:szCs w:val="26"/>
        </w:rPr>
      </w:pPr>
      <w:r>
        <w:rPr>
          <w:color w:val="000000"/>
          <w:sz w:val="26"/>
          <w:szCs w:val="26"/>
        </w:rPr>
        <w:t>Source Platforms: Twitter, Instagram, Foursquare</w:t>
      </w:r>
    </w:p>
    <w:p w14:paraId="00000010" w14:textId="77777777" w:rsidR="00FE59CA" w:rsidRDefault="00142610">
      <w:pPr>
        <w:numPr>
          <w:ilvl w:val="0"/>
          <w:numId w:val="6"/>
        </w:numPr>
        <w:spacing w:after="0" w:line="240" w:lineRule="auto"/>
        <w:rPr>
          <w:color w:val="000000"/>
          <w:sz w:val="26"/>
          <w:szCs w:val="26"/>
        </w:rPr>
      </w:pPr>
      <w:r>
        <w:rPr>
          <w:color w:val="000000"/>
          <w:sz w:val="26"/>
          <w:szCs w:val="26"/>
        </w:rPr>
        <w:t>Description: Contains user-generated content across three major platforms for 850 users (~2.5M tweets, 340K check-ins, 42K Instagram posts).</w:t>
      </w:r>
    </w:p>
    <w:p w14:paraId="00000011" w14:textId="77777777" w:rsidR="00FE59CA" w:rsidRDefault="00142610">
      <w:pPr>
        <w:numPr>
          <w:ilvl w:val="0"/>
          <w:numId w:val="6"/>
        </w:numPr>
        <w:spacing w:after="0" w:line="240" w:lineRule="auto"/>
        <w:rPr>
          <w:color w:val="000000"/>
          <w:sz w:val="26"/>
          <w:szCs w:val="26"/>
        </w:rPr>
      </w:pPr>
      <w:r>
        <w:rPr>
          <w:color w:val="000000"/>
          <w:sz w:val="26"/>
          <w:szCs w:val="26"/>
        </w:rPr>
        <w:t>Privacy Use Case:</w:t>
      </w:r>
    </w:p>
    <w:p w14:paraId="00000012" w14:textId="77777777" w:rsidR="00FE59CA" w:rsidRDefault="00142610">
      <w:pPr>
        <w:numPr>
          <w:ilvl w:val="1"/>
          <w:numId w:val="6"/>
        </w:numPr>
        <w:spacing w:after="0" w:line="240" w:lineRule="auto"/>
        <w:rPr>
          <w:color w:val="000000"/>
          <w:sz w:val="26"/>
          <w:szCs w:val="26"/>
        </w:rPr>
      </w:pPr>
      <w:proofErr w:type="spellStart"/>
      <w:r>
        <w:rPr>
          <w:color w:val="000000"/>
          <w:sz w:val="26"/>
          <w:szCs w:val="26"/>
        </w:rPr>
        <w:t>Analyze</w:t>
      </w:r>
      <w:proofErr w:type="spellEnd"/>
      <w:r>
        <w:rPr>
          <w:color w:val="000000"/>
          <w:sz w:val="26"/>
          <w:szCs w:val="26"/>
        </w:rPr>
        <w:t xml:space="preserve"> how user data is leaked across platforms</w:t>
      </w:r>
    </w:p>
    <w:p w14:paraId="00000013" w14:textId="77777777" w:rsidR="00FE59CA" w:rsidRDefault="00142610">
      <w:pPr>
        <w:numPr>
          <w:ilvl w:val="1"/>
          <w:numId w:val="6"/>
        </w:numPr>
        <w:spacing w:after="0" w:line="240" w:lineRule="auto"/>
        <w:rPr>
          <w:color w:val="000000"/>
          <w:sz w:val="26"/>
          <w:szCs w:val="26"/>
        </w:rPr>
      </w:pPr>
      <w:r>
        <w:rPr>
          <w:color w:val="000000"/>
          <w:sz w:val="26"/>
          <w:szCs w:val="26"/>
        </w:rPr>
        <w:t xml:space="preserve">Study </w:t>
      </w:r>
      <w:proofErr w:type="spellStart"/>
      <w:r>
        <w:rPr>
          <w:color w:val="000000"/>
          <w:sz w:val="26"/>
          <w:szCs w:val="26"/>
        </w:rPr>
        <w:t>de-anonymization</w:t>
      </w:r>
      <w:proofErr w:type="spellEnd"/>
      <w:r>
        <w:rPr>
          <w:color w:val="000000"/>
          <w:sz w:val="26"/>
          <w:szCs w:val="26"/>
        </w:rPr>
        <w:t xml:space="preserve"> and re-identification attacks</w:t>
      </w:r>
    </w:p>
    <w:p w14:paraId="00000014" w14:textId="77777777" w:rsidR="00FE59CA" w:rsidRDefault="00142610">
      <w:pPr>
        <w:numPr>
          <w:ilvl w:val="1"/>
          <w:numId w:val="6"/>
        </w:numPr>
        <w:spacing w:after="0" w:line="240" w:lineRule="auto"/>
        <w:rPr>
          <w:color w:val="000000"/>
          <w:sz w:val="26"/>
          <w:szCs w:val="26"/>
        </w:rPr>
      </w:pPr>
      <w:r>
        <w:rPr>
          <w:color w:val="000000"/>
          <w:sz w:val="26"/>
          <w:szCs w:val="26"/>
        </w:rPr>
        <w:t>Examine location-based inference and profiling risks</w:t>
      </w:r>
    </w:p>
    <w:p w14:paraId="00000015" w14:textId="77777777" w:rsidR="00FE59CA" w:rsidRDefault="00142610">
      <w:pPr>
        <w:numPr>
          <w:ilvl w:val="0"/>
          <w:numId w:val="6"/>
        </w:numPr>
        <w:spacing w:after="280" w:line="240" w:lineRule="auto"/>
        <w:rPr>
          <w:color w:val="000000"/>
          <w:sz w:val="26"/>
          <w:szCs w:val="26"/>
        </w:rPr>
      </w:pPr>
      <w:r>
        <w:rPr>
          <w:color w:val="000000"/>
          <w:sz w:val="26"/>
          <w:szCs w:val="26"/>
        </w:rPr>
        <w:t>Relevance: Shows how multi-platform content can expose users to identity and location tracking.</w:t>
      </w:r>
    </w:p>
    <w:p w14:paraId="00000016" w14:textId="77777777" w:rsidR="00FE59CA" w:rsidRDefault="00142610">
      <w:pPr>
        <w:spacing w:before="280" w:after="280" w:line="240" w:lineRule="auto"/>
        <w:rPr>
          <w:color w:val="000000"/>
          <w:sz w:val="26"/>
          <w:szCs w:val="26"/>
        </w:rPr>
      </w:pPr>
      <w:r>
        <w:rPr>
          <w:rFonts w:ascii="REM" w:eastAsia="REM" w:hAnsi="REM" w:cs="REM"/>
          <w:color w:val="000000"/>
          <w:sz w:val="26"/>
          <w:szCs w:val="26"/>
        </w:rPr>
        <w:t>📎</w:t>
      </w:r>
      <w:r>
        <w:rPr>
          <w:color w:val="000000"/>
          <w:sz w:val="26"/>
          <w:szCs w:val="26"/>
        </w:rPr>
        <w:t> </w:t>
      </w:r>
      <w:hyperlink r:id="rId9">
        <w:r>
          <w:rPr>
            <w:color w:val="0000FF"/>
            <w:sz w:val="26"/>
            <w:szCs w:val="26"/>
            <w:u w:val="single"/>
          </w:rPr>
          <w:t>Link to dataset</w:t>
        </w:r>
      </w:hyperlink>
    </w:p>
    <w:p w14:paraId="00000017" w14:textId="77777777" w:rsidR="00FE59CA" w:rsidRDefault="00142610">
      <w:pPr>
        <w:spacing w:before="280" w:after="280" w:line="240" w:lineRule="auto"/>
        <w:rPr>
          <w:color w:val="000000"/>
          <w:sz w:val="26"/>
          <w:szCs w:val="26"/>
        </w:rPr>
      </w:pPr>
      <w:r>
        <w:rPr>
          <w:color w:val="000000"/>
          <w:sz w:val="26"/>
          <w:szCs w:val="26"/>
        </w:rPr>
        <w:t>2. MyDigitalFootprint Dataset</w:t>
      </w:r>
    </w:p>
    <w:p w14:paraId="00000018" w14:textId="77777777" w:rsidR="00FE59CA" w:rsidRDefault="00142610">
      <w:pPr>
        <w:numPr>
          <w:ilvl w:val="0"/>
          <w:numId w:val="7"/>
        </w:numPr>
        <w:spacing w:before="280" w:after="0" w:line="240" w:lineRule="auto"/>
        <w:rPr>
          <w:color w:val="000000"/>
          <w:sz w:val="26"/>
          <w:szCs w:val="26"/>
        </w:rPr>
      </w:pPr>
      <w:r>
        <w:rPr>
          <w:color w:val="000000"/>
          <w:sz w:val="26"/>
          <w:szCs w:val="26"/>
        </w:rPr>
        <w:t>Source: Real-world smartphone usage and sensor data</w:t>
      </w:r>
    </w:p>
    <w:p w14:paraId="00000019" w14:textId="77777777" w:rsidR="00FE59CA" w:rsidRDefault="00142610">
      <w:pPr>
        <w:numPr>
          <w:ilvl w:val="0"/>
          <w:numId w:val="7"/>
        </w:numPr>
        <w:spacing w:after="0" w:line="240" w:lineRule="auto"/>
        <w:rPr>
          <w:color w:val="000000"/>
          <w:sz w:val="26"/>
          <w:szCs w:val="26"/>
        </w:rPr>
      </w:pPr>
      <w:r>
        <w:rPr>
          <w:color w:val="000000"/>
          <w:sz w:val="26"/>
          <w:szCs w:val="26"/>
        </w:rPr>
        <w:t>Description: Includes location, Bluetooth proximity, app usage, and social interactions from 31 participants over 2 months.</w:t>
      </w:r>
    </w:p>
    <w:p w14:paraId="0000001A" w14:textId="77777777" w:rsidR="00FE59CA" w:rsidRDefault="00142610">
      <w:pPr>
        <w:numPr>
          <w:ilvl w:val="0"/>
          <w:numId w:val="7"/>
        </w:numPr>
        <w:spacing w:after="0" w:line="240" w:lineRule="auto"/>
        <w:rPr>
          <w:color w:val="000000"/>
          <w:sz w:val="26"/>
          <w:szCs w:val="26"/>
        </w:rPr>
      </w:pPr>
      <w:r>
        <w:rPr>
          <w:color w:val="000000"/>
          <w:sz w:val="26"/>
          <w:szCs w:val="26"/>
        </w:rPr>
        <w:t>Privacy Use Case:</w:t>
      </w:r>
    </w:p>
    <w:p w14:paraId="0000001B" w14:textId="77777777" w:rsidR="00FE59CA" w:rsidRDefault="00142610">
      <w:pPr>
        <w:numPr>
          <w:ilvl w:val="1"/>
          <w:numId w:val="7"/>
        </w:numPr>
        <w:spacing w:after="0" w:line="240" w:lineRule="auto"/>
        <w:rPr>
          <w:color w:val="000000"/>
          <w:sz w:val="26"/>
          <w:szCs w:val="26"/>
        </w:rPr>
      </w:pPr>
      <w:r>
        <w:rPr>
          <w:color w:val="000000"/>
          <w:sz w:val="26"/>
          <w:szCs w:val="26"/>
        </w:rPr>
        <w:t xml:space="preserve">Model </w:t>
      </w:r>
      <w:proofErr w:type="spellStart"/>
      <w:r>
        <w:rPr>
          <w:color w:val="000000"/>
          <w:sz w:val="26"/>
          <w:szCs w:val="26"/>
        </w:rPr>
        <w:t>unauthorized</w:t>
      </w:r>
      <w:proofErr w:type="spellEnd"/>
      <w:r>
        <w:rPr>
          <w:color w:val="000000"/>
          <w:sz w:val="26"/>
          <w:szCs w:val="26"/>
        </w:rPr>
        <w:t xml:space="preserve"> surveillance based on contextual data</w:t>
      </w:r>
    </w:p>
    <w:p w14:paraId="0000001C" w14:textId="77777777" w:rsidR="00FE59CA" w:rsidRDefault="00142610">
      <w:pPr>
        <w:numPr>
          <w:ilvl w:val="1"/>
          <w:numId w:val="7"/>
        </w:numPr>
        <w:spacing w:after="0" w:line="240" w:lineRule="auto"/>
        <w:rPr>
          <w:color w:val="000000"/>
          <w:sz w:val="26"/>
          <w:szCs w:val="26"/>
        </w:rPr>
      </w:pPr>
      <w:r>
        <w:rPr>
          <w:color w:val="000000"/>
          <w:sz w:val="26"/>
          <w:szCs w:val="26"/>
        </w:rPr>
        <w:t>Identify privacy threats using location, device, and social graph overlap</w:t>
      </w:r>
    </w:p>
    <w:p w14:paraId="0000001D" w14:textId="77777777" w:rsidR="00FE59CA" w:rsidRDefault="00142610">
      <w:pPr>
        <w:numPr>
          <w:ilvl w:val="1"/>
          <w:numId w:val="7"/>
        </w:numPr>
        <w:spacing w:after="0" w:line="240" w:lineRule="auto"/>
        <w:rPr>
          <w:color w:val="000000"/>
          <w:sz w:val="26"/>
          <w:szCs w:val="26"/>
        </w:rPr>
      </w:pPr>
      <w:r>
        <w:rPr>
          <w:color w:val="000000"/>
          <w:sz w:val="26"/>
          <w:szCs w:val="26"/>
        </w:rPr>
        <w:t>Simulate cyberstalking or context-based profiling</w:t>
      </w:r>
    </w:p>
    <w:p w14:paraId="0000001E" w14:textId="77777777" w:rsidR="00FE59CA" w:rsidRDefault="00142610">
      <w:pPr>
        <w:numPr>
          <w:ilvl w:val="0"/>
          <w:numId w:val="7"/>
        </w:numPr>
        <w:spacing w:after="280" w:line="240" w:lineRule="auto"/>
        <w:rPr>
          <w:color w:val="000000"/>
          <w:sz w:val="26"/>
          <w:szCs w:val="26"/>
        </w:rPr>
      </w:pPr>
      <w:r>
        <w:rPr>
          <w:color w:val="000000"/>
          <w:sz w:val="26"/>
          <w:szCs w:val="26"/>
        </w:rPr>
        <w:t xml:space="preserve">Relevance: Captures real-time device and </w:t>
      </w:r>
      <w:proofErr w:type="spellStart"/>
      <w:r>
        <w:rPr>
          <w:color w:val="000000"/>
          <w:sz w:val="26"/>
          <w:szCs w:val="26"/>
        </w:rPr>
        <w:t>behavioral</w:t>
      </w:r>
      <w:proofErr w:type="spellEnd"/>
      <w:r>
        <w:rPr>
          <w:color w:val="000000"/>
          <w:sz w:val="26"/>
          <w:szCs w:val="26"/>
        </w:rPr>
        <w:t xml:space="preserve"> data to study privacy intrusions.</w:t>
      </w:r>
    </w:p>
    <w:p w14:paraId="0000001F" w14:textId="77777777" w:rsidR="00FE59CA" w:rsidRDefault="00142610">
      <w:pPr>
        <w:spacing w:before="280" w:after="280" w:line="240" w:lineRule="auto"/>
        <w:rPr>
          <w:color w:val="000000"/>
          <w:sz w:val="26"/>
          <w:szCs w:val="26"/>
        </w:rPr>
      </w:pPr>
      <w:r>
        <w:rPr>
          <w:rFonts w:ascii="REM" w:eastAsia="REM" w:hAnsi="REM" w:cs="REM"/>
          <w:color w:val="000000"/>
          <w:sz w:val="26"/>
          <w:szCs w:val="26"/>
        </w:rPr>
        <w:t>📎</w:t>
      </w:r>
      <w:r>
        <w:rPr>
          <w:color w:val="000000"/>
          <w:sz w:val="26"/>
          <w:szCs w:val="26"/>
        </w:rPr>
        <w:t> </w:t>
      </w:r>
      <w:hyperlink r:id="rId10">
        <w:r>
          <w:rPr>
            <w:color w:val="0000FF"/>
            <w:sz w:val="26"/>
            <w:szCs w:val="26"/>
            <w:u w:val="single"/>
          </w:rPr>
          <w:t>Link to dataset</w:t>
        </w:r>
      </w:hyperlink>
    </w:p>
    <w:p w14:paraId="00000020" w14:textId="77777777" w:rsidR="00FE59CA" w:rsidRDefault="00142610">
      <w:pPr>
        <w:spacing w:before="280" w:after="280" w:line="240" w:lineRule="auto"/>
        <w:rPr>
          <w:color w:val="000000"/>
          <w:sz w:val="26"/>
          <w:szCs w:val="26"/>
        </w:rPr>
      </w:pPr>
      <w:r>
        <w:rPr>
          <w:color w:val="000000"/>
          <w:sz w:val="26"/>
          <w:szCs w:val="26"/>
        </w:rPr>
        <w:t>3. Pushshift Telegram Dataset</w:t>
      </w:r>
    </w:p>
    <w:p w14:paraId="00000021" w14:textId="77777777" w:rsidR="00FE59CA" w:rsidRDefault="00142610">
      <w:pPr>
        <w:numPr>
          <w:ilvl w:val="0"/>
          <w:numId w:val="8"/>
        </w:numPr>
        <w:spacing w:before="280" w:after="0" w:line="240" w:lineRule="auto"/>
        <w:rPr>
          <w:color w:val="000000"/>
          <w:sz w:val="26"/>
          <w:szCs w:val="26"/>
        </w:rPr>
      </w:pPr>
      <w:r>
        <w:rPr>
          <w:color w:val="000000"/>
          <w:sz w:val="26"/>
          <w:szCs w:val="26"/>
        </w:rPr>
        <w:t>Source Platform: Telegram</w:t>
      </w:r>
    </w:p>
    <w:p w14:paraId="00000022" w14:textId="77777777" w:rsidR="00FE59CA" w:rsidRDefault="00142610">
      <w:pPr>
        <w:numPr>
          <w:ilvl w:val="0"/>
          <w:numId w:val="8"/>
        </w:numPr>
        <w:spacing w:after="0" w:line="240" w:lineRule="auto"/>
        <w:rPr>
          <w:color w:val="000000"/>
          <w:sz w:val="26"/>
          <w:szCs w:val="26"/>
        </w:rPr>
      </w:pPr>
      <w:r>
        <w:rPr>
          <w:color w:val="000000"/>
          <w:sz w:val="26"/>
          <w:szCs w:val="26"/>
        </w:rPr>
        <w:t>Description: Over 317 million public messages from 27,800 Telegram channels and ~2.2M users.</w:t>
      </w:r>
    </w:p>
    <w:p w14:paraId="00000023" w14:textId="77777777" w:rsidR="00FE59CA" w:rsidRDefault="00142610">
      <w:pPr>
        <w:numPr>
          <w:ilvl w:val="0"/>
          <w:numId w:val="8"/>
        </w:numPr>
        <w:spacing w:after="0" w:line="240" w:lineRule="auto"/>
        <w:rPr>
          <w:color w:val="000000"/>
          <w:sz w:val="26"/>
          <w:szCs w:val="26"/>
        </w:rPr>
      </w:pPr>
      <w:r>
        <w:rPr>
          <w:color w:val="000000"/>
          <w:sz w:val="26"/>
          <w:szCs w:val="26"/>
        </w:rPr>
        <w:t>Privacy Use Case:</w:t>
      </w:r>
    </w:p>
    <w:p w14:paraId="00000024" w14:textId="77777777" w:rsidR="00FE59CA" w:rsidRDefault="00142610">
      <w:pPr>
        <w:numPr>
          <w:ilvl w:val="1"/>
          <w:numId w:val="8"/>
        </w:numPr>
        <w:spacing w:after="0" w:line="240" w:lineRule="auto"/>
        <w:rPr>
          <w:color w:val="000000"/>
          <w:sz w:val="26"/>
          <w:szCs w:val="26"/>
        </w:rPr>
      </w:pPr>
      <w:r>
        <w:rPr>
          <w:color w:val="000000"/>
          <w:sz w:val="26"/>
          <w:szCs w:val="26"/>
        </w:rPr>
        <w:t>Study social engineering, phishing, cyberbullying patterns</w:t>
      </w:r>
    </w:p>
    <w:p w14:paraId="00000025" w14:textId="77777777" w:rsidR="00FE59CA" w:rsidRDefault="00142610">
      <w:pPr>
        <w:numPr>
          <w:ilvl w:val="1"/>
          <w:numId w:val="8"/>
        </w:numPr>
        <w:spacing w:after="0" w:line="240" w:lineRule="auto"/>
        <w:rPr>
          <w:color w:val="000000"/>
          <w:sz w:val="26"/>
          <w:szCs w:val="26"/>
        </w:rPr>
      </w:pPr>
      <w:proofErr w:type="spellStart"/>
      <w:r>
        <w:rPr>
          <w:color w:val="000000"/>
          <w:sz w:val="26"/>
          <w:szCs w:val="26"/>
        </w:rPr>
        <w:t>Analyze</w:t>
      </w:r>
      <w:proofErr w:type="spellEnd"/>
      <w:r>
        <w:rPr>
          <w:color w:val="000000"/>
          <w:sz w:val="26"/>
          <w:szCs w:val="26"/>
        </w:rPr>
        <w:t xml:space="preserve"> metadata leakage through group interactions</w:t>
      </w:r>
    </w:p>
    <w:p w14:paraId="00000026" w14:textId="77777777" w:rsidR="00FE59CA" w:rsidRDefault="00142610">
      <w:pPr>
        <w:numPr>
          <w:ilvl w:val="1"/>
          <w:numId w:val="8"/>
        </w:numPr>
        <w:spacing w:after="0" w:line="240" w:lineRule="auto"/>
        <w:rPr>
          <w:color w:val="000000"/>
          <w:sz w:val="26"/>
          <w:szCs w:val="26"/>
        </w:rPr>
      </w:pPr>
      <w:r>
        <w:rPr>
          <w:color w:val="000000"/>
          <w:sz w:val="26"/>
          <w:szCs w:val="26"/>
        </w:rPr>
        <w:t>Track content misuse or user profiling based on messages</w:t>
      </w:r>
    </w:p>
    <w:p w14:paraId="00000027" w14:textId="77777777" w:rsidR="00FE59CA" w:rsidRDefault="00142610">
      <w:pPr>
        <w:numPr>
          <w:ilvl w:val="0"/>
          <w:numId w:val="8"/>
        </w:numPr>
        <w:spacing w:after="280" w:line="240" w:lineRule="auto"/>
        <w:rPr>
          <w:color w:val="000000"/>
          <w:sz w:val="26"/>
          <w:szCs w:val="26"/>
        </w:rPr>
      </w:pPr>
      <w:r>
        <w:rPr>
          <w:color w:val="000000"/>
          <w:sz w:val="26"/>
          <w:szCs w:val="26"/>
        </w:rPr>
        <w:t>Relevance: Enables investigation into conversational privacy risks and message-based attacks.</w:t>
      </w:r>
    </w:p>
    <w:p w14:paraId="00000028" w14:textId="77777777" w:rsidR="00FE59CA" w:rsidRDefault="00142610">
      <w:pPr>
        <w:spacing w:before="280" w:after="280" w:line="240" w:lineRule="auto"/>
        <w:rPr>
          <w:color w:val="000000"/>
          <w:sz w:val="26"/>
          <w:szCs w:val="26"/>
        </w:rPr>
      </w:pPr>
      <w:r>
        <w:rPr>
          <w:rFonts w:ascii="REM" w:eastAsia="REM" w:hAnsi="REM" w:cs="REM"/>
          <w:color w:val="000000"/>
          <w:sz w:val="26"/>
          <w:szCs w:val="26"/>
        </w:rPr>
        <w:t>📎</w:t>
      </w:r>
      <w:r>
        <w:rPr>
          <w:color w:val="000000"/>
          <w:sz w:val="26"/>
          <w:szCs w:val="26"/>
        </w:rPr>
        <w:t> </w:t>
      </w:r>
      <w:hyperlink r:id="rId11">
        <w:r>
          <w:rPr>
            <w:color w:val="0000FF"/>
            <w:sz w:val="26"/>
            <w:szCs w:val="26"/>
            <w:u w:val="single"/>
          </w:rPr>
          <w:t>Link to dataset</w:t>
        </w:r>
      </w:hyperlink>
    </w:p>
    <w:p w14:paraId="00000029" w14:textId="77777777" w:rsidR="00FE59CA" w:rsidRDefault="00142610">
      <w:pPr>
        <w:spacing w:before="280" w:after="280" w:line="240" w:lineRule="auto"/>
        <w:rPr>
          <w:color w:val="000000"/>
          <w:sz w:val="26"/>
          <w:szCs w:val="26"/>
        </w:rPr>
      </w:pPr>
      <w:r>
        <w:rPr>
          <w:color w:val="000000"/>
          <w:sz w:val="26"/>
          <w:szCs w:val="26"/>
        </w:rPr>
        <w:t>4. APP-350 &amp; PrivacyQA Datasets (UsablePrivacy.org)</w:t>
      </w:r>
    </w:p>
    <w:p w14:paraId="0000002A" w14:textId="77777777" w:rsidR="00FE59CA" w:rsidRDefault="00142610">
      <w:pPr>
        <w:numPr>
          <w:ilvl w:val="0"/>
          <w:numId w:val="3"/>
        </w:numPr>
        <w:spacing w:before="280" w:after="0" w:line="240" w:lineRule="auto"/>
        <w:rPr>
          <w:color w:val="000000"/>
          <w:sz w:val="26"/>
          <w:szCs w:val="26"/>
        </w:rPr>
      </w:pPr>
      <w:r>
        <w:rPr>
          <w:color w:val="000000"/>
          <w:sz w:val="26"/>
          <w:szCs w:val="26"/>
        </w:rPr>
        <w:t>Source: Android app privacy policies + user questions</w:t>
      </w:r>
    </w:p>
    <w:p w14:paraId="0000002B" w14:textId="77777777" w:rsidR="00FE59CA" w:rsidRDefault="00142610">
      <w:pPr>
        <w:numPr>
          <w:ilvl w:val="0"/>
          <w:numId w:val="3"/>
        </w:numPr>
        <w:spacing w:after="0" w:line="240" w:lineRule="auto"/>
        <w:rPr>
          <w:color w:val="000000"/>
          <w:sz w:val="26"/>
          <w:szCs w:val="26"/>
        </w:rPr>
      </w:pPr>
      <w:r>
        <w:rPr>
          <w:color w:val="000000"/>
          <w:sz w:val="26"/>
          <w:szCs w:val="26"/>
        </w:rPr>
        <w:t>Description:</w:t>
      </w:r>
    </w:p>
    <w:p w14:paraId="0000002C" w14:textId="77777777" w:rsidR="00FE59CA" w:rsidRDefault="00142610">
      <w:pPr>
        <w:numPr>
          <w:ilvl w:val="1"/>
          <w:numId w:val="3"/>
        </w:numPr>
        <w:spacing w:after="0" w:line="240" w:lineRule="auto"/>
        <w:rPr>
          <w:color w:val="000000"/>
          <w:sz w:val="26"/>
          <w:szCs w:val="26"/>
        </w:rPr>
      </w:pPr>
      <w:r>
        <w:rPr>
          <w:color w:val="000000"/>
          <w:sz w:val="26"/>
          <w:szCs w:val="26"/>
        </w:rPr>
        <w:t>APP-350: Privacy policy dataset of 350 apps</w:t>
      </w:r>
    </w:p>
    <w:p w14:paraId="0000002D" w14:textId="77777777" w:rsidR="00FE59CA" w:rsidRDefault="00142610">
      <w:pPr>
        <w:numPr>
          <w:ilvl w:val="1"/>
          <w:numId w:val="3"/>
        </w:numPr>
        <w:spacing w:after="0" w:line="240" w:lineRule="auto"/>
        <w:rPr>
          <w:color w:val="000000"/>
          <w:sz w:val="26"/>
          <w:szCs w:val="26"/>
        </w:rPr>
      </w:pPr>
      <w:r>
        <w:rPr>
          <w:color w:val="000000"/>
          <w:sz w:val="26"/>
          <w:szCs w:val="26"/>
        </w:rPr>
        <w:t>PrivacyQA: 1,750 questions asked by users about data use, sharing, and protection</w:t>
      </w:r>
    </w:p>
    <w:p w14:paraId="0000002E" w14:textId="77777777" w:rsidR="00FE59CA" w:rsidRDefault="00142610">
      <w:pPr>
        <w:numPr>
          <w:ilvl w:val="0"/>
          <w:numId w:val="3"/>
        </w:numPr>
        <w:spacing w:after="0" w:line="240" w:lineRule="auto"/>
        <w:rPr>
          <w:color w:val="000000"/>
          <w:sz w:val="26"/>
          <w:szCs w:val="26"/>
        </w:rPr>
      </w:pPr>
      <w:r>
        <w:rPr>
          <w:color w:val="000000"/>
          <w:sz w:val="26"/>
          <w:szCs w:val="26"/>
        </w:rPr>
        <w:t>Privacy Use Case:</w:t>
      </w:r>
    </w:p>
    <w:p w14:paraId="0000002F" w14:textId="77777777" w:rsidR="00FE59CA" w:rsidRDefault="00142610">
      <w:pPr>
        <w:numPr>
          <w:ilvl w:val="1"/>
          <w:numId w:val="3"/>
        </w:numPr>
        <w:spacing w:after="0" w:line="240" w:lineRule="auto"/>
        <w:rPr>
          <w:color w:val="000000"/>
          <w:sz w:val="26"/>
          <w:szCs w:val="26"/>
        </w:rPr>
      </w:pPr>
      <w:r>
        <w:rPr>
          <w:color w:val="000000"/>
          <w:sz w:val="26"/>
          <w:szCs w:val="26"/>
        </w:rPr>
        <w:t>Study the gap between privacy policies and user understanding</w:t>
      </w:r>
    </w:p>
    <w:p w14:paraId="00000030" w14:textId="77777777" w:rsidR="00FE59CA" w:rsidRDefault="00142610">
      <w:pPr>
        <w:numPr>
          <w:ilvl w:val="1"/>
          <w:numId w:val="3"/>
        </w:numPr>
        <w:spacing w:after="0" w:line="240" w:lineRule="auto"/>
        <w:rPr>
          <w:color w:val="000000"/>
          <w:sz w:val="26"/>
          <w:szCs w:val="26"/>
        </w:rPr>
      </w:pPr>
      <w:r>
        <w:rPr>
          <w:color w:val="000000"/>
          <w:sz w:val="26"/>
          <w:szCs w:val="26"/>
        </w:rPr>
        <w:t>Identify misleading consent language or hidden permissions</w:t>
      </w:r>
    </w:p>
    <w:p w14:paraId="00000031" w14:textId="77777777" w:rsidR="00FE59CA" w:rsidRDefault="00142610">
      <w:pPr>
        <w:numPr>
          <w:ilvl w:val="0"/>
          <w:numId w:val="3"/>
        </w:numPr>
        <w:spacing w:after="280" w:line="240" w:lineRule="auto"/>
        <w:rPr>
          <w:color w:val="000000"/>
          <w:sz w:val="26"/>
          <w:szCs w:val="26"/>
        </w:rPr>
      </w:pPr>
      <w:r>
        <w:rPr>
          <w:color w:val="000000"/>
          <w:sz w:val="26"/>
          <w:szCs w:val="26"/>
        </w:rPr>
        <w:t>Relevance: Supports analysis of informed consent, app permission abuse, and user education.</w:t>
      </w:r>
    </w:p>
    <w:p w14:paraId="00000032" w14:textId="77777777" w:rsidR="00FE59CA" w:rsidRDefault="00142610">
      <w:pPr>
        <w:spacing w:before="280" w:after="280" w:line="240" w:lineRule="auto"/>
        <w:rPr>
          <w:color w:val="000000"/>
          <w:sz w:val="26"/>
          <w:szCs w:val="26"/>
        </w:rPr>
      </w:pPr>
      <w:r>
        <w:rPr>
          <w:rFonts w:ascii="REM" w:eastAsia="REM" w:hAnsi="REM" w:cs="REM"/>
          <w:color w:val="000000"/>
          <w:sz w:val="26"/>
          <w:szCs w:val="26"/>
        </w:rPr>
        <w:t>📎</w:t>
      </w:r>
      <w:r>
        <w:rPr>
          <w:color w:val="000000"/>
          <w:sz w:val="26"/>
          <w:szCs w:val="26"/>
        </w:rPr>
        <w:t> </w:t>
      </w:r>
      <w:hyperlink r:id="rId12">
        <w:r>
          <w:rPr>
            <w:color w:val="0000FF"/>
            <w:sz w:val="26"/>
            <w:szCs w:val="26"/>
            <w:u w:val="single"/>
          </w:rPr>
          <w:t>Link to dataset</w:t>
        </w:r>
      </w:hyperlink>
    </w:p>
    <w:p w14:paraId="00000033" w14:textId="77777777" w:rsidR="00FE59CA" w:rsidRDefault="00142610">
      <w:pPr>
        <w:spacing w:after="0" w:line="240" w:lineRule="auto"/>
        <w:rPr>
          <w:sz w:val="26"/>
          <w:szCs w:val="26"/>
        </w:rPr>
      </w:pPr>
      <w:r>
        <w:rPr>
          <w:color w:val="000000"/>
          <w:sz w:val="26"/>
          <w:szCs w:val="26"/>
        </w:rPr>
        <w:t> 5. Stanford SNAP Facebook Social Graphs</w:t>
      </w:r>
    </w:p>
    <w:p w14:paraId="00000034" w14:textId="77777777" w:rsidR="00FE59CA" w:rsidRDefault="00142610">
      <w:pPr>
        <w:numPr>
          <w:ilvl w:val="0"/>
          <w:numId w:val="4"/>
        </w:numPr>
        <w:spacing w:before="280" w:after="0" w:line="240" w:lineRule="auto"/>
        <w:rPr>
          <w:color w:val="000000"/>
          <w:sz w:val="26"/>
          <w:szCs w:val="26"/>
        </w:rPr>
      </w:pPr>
      <w:r>
        <w:rPr>
          <w:color w:val="000000"/>
          <w:sz w:val="26"/>
          <w:szCs w:val="26"/>
        </w:rPr>
        <w:t>Source: Facebook (Ego Networks)</w:t>
      </w:r>
    </w:p>
    <w:p w14:paraId="00000035" w14:textId="77777777" w:rsidR="00FE59CA" w:rsidRDefault="00142610">
      <w:pPr>
        <w:numPr>
          <w:ilvl w:val="0"/>
          <w:numId w:val="4"/>
        </w:numPr>
        <w:spacing w:after="0" w:line="240" w:lineRule="auto"/>
        <w:rPr>
          <w:color w:val="000000"/>
          <w:sz w:val="26"/>
          <w:szCs w:val="26"/>
        </w:rPr>
      </w:pPr>
      <w:r>
        <w:rPr>
          <w:color w:val="000000"/>
          <w:sz w:val="26"/>
          <w:szCs w:val="26"/>
        </w:rPr>
        <w:t xml:space="preserve">Description: Includes </w:t>
      </w:r>
      <w:proofErr w:type="spellStart"/>
      <w:r>
        <w:rPr>
          <w:color w:val="000000"/>
          <w:sz w:val="26"/>
          <w:szCs w:val="26"/>
        </w:rPr>
        <w:t>anonymized</w:t>
      </w:r>
      <w:proofErr w:type="spellEnd"/>
      <w:r>
        <w:rPr>
          <w:color w:val="000000"/>
          <w:sz w:val="26"/>
          <w:szCs w:val="26"/>
        </w:rPr>
        <w:t xml:space="preserve"> social graphs of 10 ego users (friends and friends-of-friends).</w:t>
      </w:r>
    </w:p>
    <w:p w14:paraId="00000036" w14:textId="77777777" w:rsidR="00FE59CA" w:rsidRDefault="00142610">
      <w:pPr>
        <w:numPr>
          <w:ilvl w:val="0"/>
          <w:numId w:val="4"/>
        </w:numPr>
        <w:spacing w:after="0" w:line="240" w:lineRule="auto"/>
        <w:rPr>
          <w:color w:val="000000"/>
          <w:sz w:val="26"/>
          <w:szCs w:val="26"/>
        </w:rPr>
      </w:pPr>
      <w:r>
        <w:rPr>
          <w:color w:val="000000"/>
          <w:sz w:val="26"/>
          <w:szCs w:val="26"/>
        </w:rPr>
        <w:t>Privacy Use Case:</w:t>
      </w:r>
    </w:p>
    <w:p w14:paraId="00000037" w14:textId="77777777" w:rsidR="00FE59CA" w:rsidRDefault="00142610">
      <w:pPr>
        <w:numPr>
          <w:ilvl w:val="1"/>
          <w:numId w:val="4"/>
        </w:numPr>
        <w:spacing w:after="0" w:line="240" w:lineRule="auto"/>
        <w:rPr>
          <w:color w:val="000000"/>
          <w:sz w:val="26"/>
          <w:szCs w:val="26"/>
        </w:rPr>
      </w:pPr>
      <w:r>
        <w:rPr>
          <w:color w:val="000000"/>
          <w:sz w:val="26"/>
          <w:szCs w:val="26"/>
        </w:rPr>
        <w:t>Model privacy leakage through friend-of-friend exposure</w:t>
      </w:r>
    </w:p>
    <w:p w14:paraId="00000038" w14:textId="77777777" w:rsidR="00FE59CA" w:rsidRDefault="00142610">
      <w:pPr>
        <w:numPr>
          <w:ilvl w:val="1"/>
          <w:numId w:val="4"/>
        </w:numPr>
        <w:spacing w:after="0" w:line="240" w:lineRule="auto"/>
        <w:rPr>
          <w:color w:val="000000"/>
          <w:sz w:val="26"/>
          <w:szCs w:val="26"/>
        </w:rPr>
      </w:pPr>
      <w:r>
        <w:rPr>
          <w:color w:val="000000"/>
          <w:sz w:val="26"/>
          <w:szCs w:val="26"/>
        </w:rPr>
        <w:t>Predict identity using social graph structure</w:t>
      </w:r>
    </w:p>
    <w:p w14:paraId="00000039" w14:textId="77777777" w:rsidR="00FE59CA" w:rsidRDefault="00142610">
      <w:pPr>
        <w:numPr>
          <w:ilvl w:val="0"/>
          <w:numId w:val="4"/>
        </w:numPr>
        <w:spacing w:after="280" w:line="240" w:lineRule="auto"/>
        <w:rPr>
          <w:color w:val="000000"/>
          <w:sz w:val="26"/>
          <w:szCs w:val="26"/>
        </w:rPr>
      </w:pPr>
      <w:r>
        <w:rPr>
          <w:color w:val="000000"/>
          <w:sz w:val="26"/>
          <w:szCs w:val="26"/>
        </w:rPr>
        <w:t>Relevance: Critical for network-based identity or contact inference attacks.</w:t>
      </w:r>
    </w:p>
    <w:p w14:paraId="0000003A" w14:textId="77777777" w:rsidR="00FE59CA" w:rsidRDefault="00142610">
      <w:pPr>
        <w:spacing w:before="280" w:after="280" w:line="240" w:lineRule="auto"/>
        <w:rPr>
          <w:rFonts w:ascii="Times New Roman" w:eastAsia="Times New Roman" w:hAnsi="Times New Roman" w:cs="Times New Roman"/>
          <w:sz w:val="24"/>
          <w:szCs w:val="24"/>
        </w:rPr>
      </w:pPr>
      <w:r>
        <w:rPr>
          <w:rFonts w:ascii="REM" w:eastAsia="REM" w:hAnsi="REM" w:cs="REM"/>
          <w:color w:val="000000"/>
          <w:sz w:val="24"/>
          <w:szCs w:val="24"/>
        </w:rPr>
        <w:t>📎</w:t>
      </w:r>
      <w:r>
        <w:rPr>
          <w:rFonts w:ascii="Times New Roman" w:eastAsia="Times New Roman" w:hAnsi="Times New Roman" w:cs="Times New Roman"/>
          <w:color w:val="000000"/>
          <w:sz w:val="24"/>
          <w:szCs w:val="24"/>
        </w:rPr>
        <w:t> </w:t>
      </w:r>
      <w:hyperlink r:id="rId13">
        <w:r>
          <w:rPr>
            <w:rFonts w:ascii="Times New Roman" w:eastAsia="Times New Roman" w:hAnsi="Times New Roman" w:cs="Times New Roman"/>
            <w:color w:val="0000FF"/>
            <w:sz w:val="24"/>
            <w:szCs w:val="24"/>
            <w:u w:val="single"/>
          </w:rPr>
          <w:t>Link to dataset</w:t>
        </w:r>
      </w:hyperlink>
    </w:p>
    <w:p w14:paraId="0000003B" w14:textId="77777777" w:rsidR="00FE59CA" w:rsidRDefault="00142610">
      <w:pPr>
        <w:spacing w:before="240" w:after="240" w:line="240" w:lineRule="auto"/>
        <w:rPr>
          <w:rFonts w:ascii="Arial" w:eastAsia="Arial" w:hAnsi="Arial" w:cs="Arial"/>
          <w:color w:val="313131"/>
          <w:sz w:val="24"/>
          <w:szCs w:val="24"/>
        </w:rPr>
      </w:pPr>
      <w:r>
        <w:rPr>
          <w:rFonts w:ascii="Arial" w:eastAsia="Arial" w:hAnsi="Arial" w:cs="Arial"/>
          <w:color w:val="313131"/>
          <w:sz w:val="24"/>
          <w:szCs w:val="24"/>
        </w:rPr>
        <w:t xml:space="preserve">1. </w:t>
      </w:r>
      <w:proofErr w:type="spellStart"/>
      <w:r>
        <w:rPr>
          <w:rFonts w:ascii="Arial" w:eastAsia="Arial" w:hAnsi="Arial" w:cs="Arial"/>
          <w:color w:val="313131"/>
          <w:sz w:val="24"/>
          <w:szCs w:val="24"/>
        </w:rPr>
        <w:t>Kaggle</w:t>
      </w:r>
      <w:proofErr w:type="spellEnd"/>
      <w:r>
        <w:rPr>
          <w:rFonts w:ascii="Arial" w:eastAsia="Arial" w:hAnsi="Arial" w:cs="Arial"/>
          <w:color w:val="313131"/>
          <w:sz w:val="24"/>
          <w:szCs w:val="24"/>
        </w:rPr>
        <w:t xml:space="preserve"> – Comprehensive Data Breaches List</w:t>
      </w:r>
    </w:p>
    <w:p w14:paraId="0000003C" w14:textId="77777777" w:rsidR="00FE59CA" w:rsidRDefault="00142610">
      <w:pPr>
        <w:spacing w:before="240" w:after="240" w:line="240" w:lineRule="auto"/>
        <w:rPr>
          <w:rFonts w:ascii="Arial" w:eastAsia="Arial" w:hAnsi="Arial" w:cs="Arial"/>
          <w:color w:val="313131"/>
          <w:sz w:val="24"/>
          <w:szCs w:val="24"/>
        </w:rPr>
      </w:pPr>
      <w:r>
        <w:rPr>
          <w:rFonts w:ascii="Arial" w:eastAsia="Arial" w:hAnsi="Arial" w:cs="Arial"/>
          <w:color w:val="313131"/>
          <w:sz w:val="24"/>
          <w:szCs w:val="24"/>
        </w:rPr>
        <w:t xml:space="preserve">A widely used dataset compiling data breaches from various sources—press reports, government releases, and media. It provides breach metadata such as affected </w:t>
      </w:r>
      <w:proofErr w:type="spellStart"/>
      <w:r>
        <w:rPr>
          <w:rFonts w:ascii="Arial" w:eastAsia="Arial" w:hAnsi="Arial" w:cs="Arial"/>
          <w:color w:val="313131"/>
          <w:sz w:val="24"/>
          <w:szCs w:val="24"/>
        </w:rPr>
        <w:t>organizations</w:t>
      </w:r>
      <w:proofErr w:type="spellEnd"/>
      <w:r>
        <w:rPr>
          <w:rFonts w:ascii="Arial" w:eastAsia="Arial" w:hAnsi="Arial" w:cs="Arial"/>
          <w:color w:val="313131"/>
          <w:sz w:val="24"/>
          <w:szCs w:val="24"/>
        </w:rPr>
        <w:t>, dates, and scale. (</w:t>
      </w:r>
      <w:proofErr w:type="spellStart"/>
      <w:r>
        <w:fldChar w:fldCharType="begin"/>
      </w:r>
      <w:r>
        <w:instrText>HYPERLINK "https://www.kaggle.com/datasets/thedevastator/data-breaches-a-comprehensive-list?utm_source=chatgpt.com" \h</w:instrText>
      </w:r>
      <w:r>
        <w:fldChar w:fldCharType="separate"/>
      </w:r>
      <w:r>
        <w:rPr>
          <w:rFonts w:ascii="Arial" w:eastAsia="Arial" w:hAnsi="Arial" w:cs="Arial"/>
          <w:color w:val="4285F4"/>
          <w:sz w:val="24"/>
          <w:szCs w:val="24"/>
          <w:u w:val="single"/>
        </w:rPr>
        <w:t>Kaggle</w:t>
      </w:r>
      <w:proofErr w:type="spellEnd"/>
      <w:r>
        <w:fldChar w:fldCharType="end"/>
      </w:r>
      <w:r>
        <w:rPr>
          <w:rFonts w:ascii="Arial" w:eastAsia="Arial" w:hAnsi="Arial" w:cs="Arial"/>
          <w:color w:val="313131"/>
          <w:sz w:val="24"/>
          <w:szCs w:val="24"/>
        </w:rPr>
        <w:t>)</w:t>
      </w:r>
    </w:p>
    <w:p w14:paraId="0000003D" w14:textId="77777777" w:rsidR="00FE59CA" w:rsidRDefault="00142610">
      <w:pPr>
        <w:spacing w:before="240" w:after="240" w:line="240" w:lineRule="auto"/>
        <w:rPr>
          <w:rFonts w:ascii="Arial" w:eastAsia="Arial" w:hAnsi="Arial" w:cs="Arial"/>
          <w:color w:val="313131"/>
          <w:sz w:val="24"/>
          <w:szCs w:val="24"/>
        </w:rPr>
      </w:pPr>
      <w:r>
        <w:rPr>
          <w:rFonts w:ascii="Arial" w:eastAsia="Arial" w:hAnsi="Arial" w:cs="Arial"/>
          <w:color w:val="313131"/>
          <w:sz w:val="24"/>
          <w:szCs w:val="24"/>
        </w:rPr>
        <w:t>2. Privacy Rights Clearinghouse – Data Breach Chronology</w:t>
      </w:r>
    </w:p>
    <w:p w14:paraId="0000003E" w14:textId="77777777" w:rsidR="00FE59CA" w:rsidRDefault="00142610">
      <w:pPr>
        <w:spacing w:before="240" w:after="240" w:line="240" w:lineRule="auto"/>
        <w:rPr>
          <w:rFonts w:ascii="Arial" w:eastAsia="Arial" w:hAnsi="Arial" w:cs="Arial"/>
          <w:color w:val="313131"/>
          <w:sz w:val="24"/>
          <w:szCs w:val="24"/>
        </w:rPr>
      </w:pPr>
      <w:r>
        <w:rPr>
          <w:rFonts w:ascii="Arial" w:eastAsia="Arial" w:hAnsi="Arial" w:cs="Arial"/>
          <w:color w:val="313131"/>
          <w:sz w:val="24"/>
          <w:szCs w:val="24"/>
        </w:rPr>
        <w:t xml:space="preserve">This is a searchable database of publicly reported breaches in the U.S., offering breach details, types of affected </w:t>
      </w:r>
      <w:proofErr w:type="spellStart"/>
      <w:r>
        <w:rPr>
          <w:rFonts w:ascii="Arial" w:eastAsia="Arial" w:hAnsi="Arial" w:cs="Arial"/>
          <w:color w:val="313131"/>
          <w:sz w:val="24"/>
          <w:szCs w:val="24"/>
        </w:rPr>
        <w:t>organizations</w:t>
      </w:r>
      <w:proofErr w:type="spellEnd"/>
      <w:r>
        <w:rPr>
          <w:rFonts w:ascii="Arial" w:eastAsia="Arial" w:hAnsi="Arial" w:cs="Arial"/>
          <w:color w:val="313131"/>
          <w:sz w:val="24"/>
          <w:szCs w:val="24"/>
        </w:rPr>
        <w:t>, and breach methods. A full dataset is available for purchase or download. (</w:t>
      </w:r>
      <w:hyperlink r:id="rId14">
        <w:r>
          <w:rPr>
            <w:rFonts w:ascii="Arial" w:eastAsia="Arial" w:hAnsi="Arial" w:cs="Arial"/>
            <w:color w:val="4285F4"/>
            <w:sz w:val="24"/>
            <w:szCs w:val="24"/>
            <w:u w:val="single"/>
          </w:rPr>
          <w:t>privacyrights.org</w:t>
        </w:r>
      </w:hyperlink>
      <w:r>
        <w:rPr>
          <w:rFonts w:ascii="Arial" w:eastAsia="Arial" w:hAnsi="Arial" w:cs="Arial"/>
          <w:color w:val="313131"/>
          <w:sz w:val="24"/>
          <w:szCs w:val="24"/>
        </w:rPr>
        <w:t>)</w:t>
      </w:r>
    </w:p>
    <w:p w14:paraId="0000003F" w14:textId="77777777" w:rsidR="00FE59CA" w:rsidRDefault="00142610">
      <w:pPr>
        <w:spacing w:before="240" w:after="240" w:line="240" w:lineRule="auto"/>
        <w:rPr>
          <w:rFonts w:ascii="Arial" w:eastAsia="Arial" w:hAnsi="Arial" w:cs="Arial"/>
          <w:color w:val="313131"/>
          <w:sz w:val="24"/>
          <w:szCs w:val="24"/>
        </w:rPr>
      </w:pPr>
      <w:r>
        <w:rPr>
          <w:rFonts w:ascii="Arial" w:eastAsia="Arial" w:hAnsi="Arial" w:cs="Arial"/>
          <w:color w:val="313131"/>
          <w:sz w:val="24"/>
          <w:szCs w:val="24"/>
        </w:rPr>
        <w:t>3. Cyber Events Database (UMD/CISSM)</w:t>
      </w:r>
    </w:p>
    <w:p w14:paraId="00000040" w14:textId="77777777" w:rsidR="00FE59CA" w:rsidRDefault="00142610">
      <w:pPr>
        <w:spacing w:before="240" w:after="240" w:line="240" w:lineRule="auto"/>
        <w:rPr>
          <w:rFonts w:ascii="Arial" w:eastAsia="Arial" w:hAnsi="Arial" w:cs="Arial"/>
          <w:color w:val="313131"/>
          <w:sz w:val="24"/>
          <w:szCs w:val="24"/>
        </w:rPr>
      </w:pPr>
      <w:r>
        <w:rPr>
          <w:rFonts w:ascii="Arial" w:eastAsia="Arial" w:hAnsi="Arial" w:cs="Arial"/>
          <w:color w:val="313131"/>
          <w:sz w:val="24"/>
          <w:szCs w:val="24"/>
        </w:rPr>
        <w:t xml:space="preserve">Covers cyber events—including data find data </w:t>
      </w:r>
      <w:proofErr w:type="spellStart"/>
      <w:r>
        <w:rPr>
          <w:rFonts w:ascii="Arial" w:eastAsia="Arial" w:hAnsi="Arial" w:cs="Arial"/>
          <w:color w:val="313131"/>
          <w:sz w:val="24"/>
          <w:szCs w:val="24"/>
        </w:rPr>
        <w:t>setbreaches</w:t>
      </w:r>
      <w:proofErr w:type="spellEnd"/>
      <w:r>
        <w:rPr>
          <w:rFonts w:ascii="Arial" w:eastAsia="Arial" w:hAnsi="Arial" w:cs="Arial"/>
          <w:color w:val="313131"/>
          <w:sz w:val="24"/>
          <w:szCs w:val="24"/>
        </w:rPr>
        <w:t>—globally from 2014 to mid‑2024. Includes structured coding of breach types (exploitative, disruptive, etc.), industries impacted, and timeline trends. Accessible via registration. (</w:t>
      </w:r>
      <w:hyperlink r:id="rId15">
        <w:r>
          <w:rPr>
            <w:rFonts w:ascii="Arial" w:eastAsia="Arial" w:hAnsi="Arial" w:cs="Arial"/>
            <w:color w:val="4285F4"/>
            <w:sz w:val="24"/>
            <w:szCs w:val="24"/>
            <w:u w:val="single"/>
          </w:rPr>
          <w:t>cissm.umd.edu</w:t>
        </w:r>
      </w:hyperlink>
      <w:r>
        <w:rPr>
          <w:rFonts w:ascii="Arial" w:eastAsia="Arial" w:hAnsi="Arial" w:cs="Arial"/>
          <w:color w:val="313131"/>
          <w:sz w:val="24"/>
          <w:szCs w:val="24"/>
        </w:rPr>
        <w:t>)</w:t>
      </w:r>
    </w:p>
    <w:p w14:paraId="00000041" w14:textId="77777777" w:rsidR="00FE59CA" w:rsidRDefault="00142610">
      <w:pPr>
        <w:spacing w:before="240" w:after="240" w:line="240" w:lineRule="auto"/>
        <w:rPr>
          <w:rFonts w:ascii="Arial" w:eastAsia="Arial" w:hAnsi="Arial" w:cs="Arial"/>
          <w:color w:val="313131"/>
          <w:sz w:val="24"/>
          <w:szCs w:val="24"/>
        </w:rPr>
      </w:pPr>
      <w:r>
        <w:rPr>
          <w:rFonts w:ascii="Arial" w:eastAsia="Arial" w:hAnsi="Arial" w:cs="Arial"/>
          <w:color w:val="313131"/>
          <w:sz w:val="24"/>
          <w:szCs w:val="24"/>
        </w:rPr>
        <w:t>4. S&amp;P 500 Information Security Breaches Dataset (Tilburg University)</w:t>
      </w:r>
    </w:p>
    <w:p w14:paraId="00000042" w14:textId="77777777" w:rsidR="00FE59CA" w:rsidRDefault="00142610">
      <w:pPr>
        <w:spacing w:before="240" w:after="240" w:line="240" w:lineRule="auto"/>
        <w:rPr>
          <w:rFonts w:ascii="Arial" w:eastAsia="Arial" w:hAnsi="Arial" w:cs="Arial"/>
          <w:color w:val="313131"/>
          <w:sz w:val="24"/>
          <w:szCs w:val="24"/>
        </w:rPr>
      </w:pPr>
      <w:r>
        <w:rPr>
          <w:rFonts w:ascii="Arial" w:eastAsia="Arial" w:hAnsi="Arial" w:cs="Arial"/>
          <w:color w:val="313131"/>
          <w:sz w:val="24"/>
          <w:szCs w:val="24"/>
        </w:rPr>
        <w:t>Focuses on publicly disclosed breaches affecting S&amp;P 500 companies from 2020 to 2023. Includes breach details and associated financial performance metrics for analysis. (</w:t>
      </w:r>
      <w:hyperlink r:id="rId16">
        <w:r>
          <w:rPr>
            <w:rFonts w:ascii="Arial" w:eastAsia="Arial" w:hAnsi="Arial" w:cs="Arial"/>
            <w:color w:val="4285F4"/>
            <w:sz w:val="24"/>
            <w:szCs w:val="24"/>
            <w:u w:val="single"/>
          </w:rPr>
          <w:t>dataverse.nl</w:t>
        </w:r>
      </w:hyperlink>
      <w:r>
        <w:rPr>
          <w:rFonts w:ascii="Arial" w:eastAsia="Arial" w:hAnsi="Arial" w:cs="Arial"/>
          <w:color w:val="313131"/>
          <w:sz w:val="24"/>
          <w:szCs w:val="24"/>
        </w:rPr>
        <w:t>)</w:t>
      </w:r>
    </w:p>
    <w:p w14:paraId="00000043" w14:textId="77777777" w:rsidR="00FE59CA" w:rsidRDefault="00142610">
      <w:pPr>
        <w:spacing w:before="240" w:after="240" w:line="240" w:lineRule="auto"/>
        <w:rPr>
          <w:rFonts w:ascii="Arial" w:eastAsia="Arial" w:hAnsi="Arial" w:cs="Arial"/>
          <w:color w:val="313131"/>
          <w:sz w:val="24"/>
          <w:szCs w:val="24"/>
        </w:rPr>
      </w:pPr>
      <w:r>
        <w:rPr>
          <w:rFonts w:ascii="Arial" w:eastAsia="Arial" w:hAnsi="Arial" w:cs="Arial"/>
          <w:color w:val="313131"/>
          <w:sz w:val="24"/>
          <w:szCs w:val="24"/>
        </w:rPr>
        <w:t>5. Synthetic PII Self‑Disclosure Dataset (Reddit-based)</w:t>
      </w:r>
    </w:p>
    <w:p w14:paraId="00000044" w14:textId="77777777" w:rsidR="00FE59CA" w:rsidRDefault="00142610">
      <w:pPr>
        <w:spacing w:before="240" w:after="240" w:line="240" w:lineRule="auto"/>
        <w:rPr>
          <w:rFonts w:ascii="Arial" w:eastAsia="Arial" w:hAnsi="Arial" w:cs="Arial"/>
          <w:color w:val="313131"/>
          <w:sz w:val="24"/>
          <w:szCs w:val="24"/>
        </w:rPr>
      </w:pPr>
      <w:r>
        <w:rPr>
          <w:rFonts w:ascii="Arial" w:eastAsia="Arial" w:hAnsi="Arial" w:cs="Arial"/>
          <w:color w:val="313131"/>
          <w:sz w:val="24"/>
          <w:szCs w:val="24"/>
        </w:rPr>
        <w:t>Recently released (July 2025), this dataset is composed of synthetic text simulating self-disclosures of personal identifiers (PII) drawn from Reddit posts. It is labeled across 19 categories to facilitate safe research in privacy risk detection without compromising actual user data. (</w:t>
      </w:r>
      <w:hyperlink r:id="rId17">
        <w:r>
          <w:rPr>
            <w:rFonts w:ascii="Arial" w:eastAsia="Arial" w:hAnsi="Arial" w:cs="Arial"/>
            <w:color w:val="4285F4"/>
            <w:sz w:val="24"/>
            <w:szCs w:val="24"/>
            <w:u w:val="single"/>
          </w:rPr>
          <w:t>arXiv</w:t>
        </w:r>
      </w:hyperlink>
      <w:r>
        <w:rPr>
          <w:rFonts w:ascii="Arial" w:eastAsia="Arial" w:hAnsi="Arial" w:cs="Arial"/>
          <w:color w:val="313131"/>
          <w:sz w:val="24"/>
          <w:szCs w:val="24"/>
        </w:rPr>
        <w:t>)</w:t>
      </w:r>
    </w:p>
    <w:p w14:paraId="00000045" w14:textId="77777777" w:rsidR="00FE59CA" w:rsidRDefault="00142610">
      <w:pPr>
        <w:spacing w:before="240" w:after="240" w:line="240" w:lineRule="auto"/>
        <w:rPr>
          <w:rFonts w:ascii="Arial" w:eastAsia="Arial" w:hAnsi="Arial" w:cs="Arial"/>
          <w:color w:val="313131"/>
          <w:sz w:val="24"/>
          <w:szCs w:val="24"/>
        </w:rPr>
      </w:pPr>
      <w:r>
        <w:rPr>
          <w:rFonts w:ascii="Arial" w:eastAsia="Arial" w:hAnsi="Arial" w:cs="Arial"/>
          <w:color w:val="313131"/>
          <w:sz w:val="24"/>
          <w:szCs w:val="24"/>
        </w:rPr>
        <w:t>6. Cross‑Platform Social Network Profiles Dataset</w:t>
      </w:r>
    </w:p>
    <w:p w14:paraId="00000046" w14:textId="77777777" w:rsidR="00FE59CA" w:rsidRDefault="00142610">
      <w:pPr>
        <w:spacing w:before="240" w:after="240" w:line="240" w:lineRule="auto"/>
        <w:rPr>
          <w:rFonts w:ascii="Arial" w:eastAsia="Arial" w:hAnsi="Arial" w:cs="Arial"/>
          <w:color w:val="313131"/>
          <w:sz w:val="24"/>
          <w:szCs w:val="24"/>
        </w:rPr>
      </w:pPr>
      <w:r>
        <w:rPr>
          <w:rFonts w:ascii="Arial" w:eastAsia="Arial" w:hAnsi="Arial" w:cs="Arial"/>
          <w:color w:val="313131"/>
          <w:sz w:val="24"/>
          <w:szCs w:val="24"/>
        </w:rPr>
        <w:t>An academic dataset capturing users with accounts across Twitter, Instagram, and Foursquare—comprising 2.5 million tweets, 340k check-ins, and 42k Instagram posts for 850 users. Useful for studying cross-platform identity linkage and privacy concerns. (</w:t>
      </w:r>
      <w:hyperlink r:id="rId18">
        <w:r>
          <w:rPr>
            <w:rFonts w:ascii="Arial" w:eastAsia="Arial" w:hAnsi="Arial" w:cs="Arial"/>
            <w:color w:val="4285F4"/>
            <w:sz w:val="24"/>
            <w:szCs w:val="24"/>
            <w:u w:val="single"/>
          </w:rPr>
          <w:t>arXiv</w:t>
        </w:r>
      </w:hyperlink>
      <w:r>
        <w:rPr>
          <w:rFonts w:ascii="Arial" w:eastAsia="Arial" w:hAnsi="Arial" w:cs="Arial"/>
          <w:color w:val="313131"/>
          <w:sz w:val="24"/>
          <w:szCs w:val="24"/>
        </w:rPr>
        <w:t>)</w:t>
      </w:r>
    </w:p>
    <w:p w14:paraId="00000047" w14:textId="77777777" w:rsidR="00FE59CA" w:rsidRDefault="00142610">
      <w:pPr>
        <w:spacing w:before="240" w:after="240" w:line="240" w:lineRule="auto"/>
        <w:rPr>
          <w:rFonts w:ascii="Arial" w:eastAsia="Arial" w:hAnsi="Arial" w:cs="Arial"/>
          <w:color w:val="313131"/>
          <w:sz w:val="24"/>
          <w:szCs w:val="24"/>
        </w:rPr>
      </w:pPr>
      <w:r>
        <w:rPr>
          <w:rFonts w:ascii="Arial" w:eastAsia="Arial" w:hAnsi="Arial" w:cs="Arial"/>
          <w:color w:val="313131"/>
          <w:sz w:val="24"/>
          <w:szCs w:val="24"/>
        </w:rPr>
        <w:t>7. Pushshift Reddit Dataset</w:t>
      </w:r>
    </w:p>
    <w:p w14:paraId="00000048" w14:textId="77777777" w:rsidR="00FE59CA" w:rsidRDefault="00142610">
      <w:pPr>
        <w:spacing w:before="240" w:after="240" w:line="240" w:lineRule="auto"/>
        <w:rPr>
          <w:rFonts w:ascii="Arial" w:eastAsia="Arial" w:hAnsi="Arial" w:cs="Arial"/>
          <w:color w:val="313131"/>
          <w:sz w:val="24"/>
          <w:szCs w:val="24"/>
        </w:rPr>
      </w:pPr>
      <w:r>
        <w:rPr>
          <w:rFonts w:ascii="Arial" w:eastAsia="Arial" w:hAnsi="Arial" w:cs="Arial"/>
          <w:color w:val="313131"/>
          <w:sz w:val="24"/>
          <w:szCs w:val="24"/>
        </w:rPr>
        <w:t xml:space="preserve">A massive and continuously updated repository of Reddit comments and posts, dating back to Reddit's inception. It enables large-scale textual analysis of user </w:t>
      </w:r>
      <w:proofErr w:type="spellStart"/>
      <w:r>
        <w:rPr>
          <w:rFonts w:ascii="Arial" w:eastAsia="Arial" w:hAnsi="Arial" w:cs="Arial"/>
          <w:color w:val="313131"/>
          <w:sz w:val="24"/>
          <w:szCs w:val="24"/>
        </w:rPr>
        <w:t>behavior</w:t>
      </w:r>
      <w:proofErr w:type="spellEnd"/>
      <w:r>
        <w:rPr>
          <w:rFonts w:ascii="Arial" w:eastAsia="Arial" w:hAnsi="Arial" w:cs="Arial"/>
          <w:color w:val="313131"/>
          <w:sz w:val="24"/>
          <w:szCs w:val="24"/>
        </w:rPr>
        <w:t>, including privacy-related discussions. (</w:t>
      </w:r>
      <w:hyperlink r:id="rId19">
        <w:r>
          <w:rPr>
            <w:rFonts w:ascii="Arial" w:eastAsia="Arial" w:hAnsi="Arial" w:cs="Arial"/>
            <w:color w:val="4285F4"/>
            <w:sz w:val="24"/>
            <w:szCs w:val="24"/>
            <w:u w:val="single"/>
          </w:rPr>
          <w:t>arXiv</w:t>
        </w:r>
      </w:hyperlink>
      <w:r>
        <w:rPr>
          <w:rFonts w:ascii="Arial" w:eastAsia="Arial" w:hAnsi="Arial" w:cs="Arial"/>
          <w:color w:val="313131"/>
          <w:sz w:val="24"/>
          <w:szCs w:val="24"/>
        </w:rPr>
        <w:t>)</w:t>
      </w:r>
    </w:p>
    <w:p w14:paraId="00000049" w14:textId="77777777" w:rsidR="00FE59CA" w:rsidRDefault="00142610">
      <w:pPr>
        <w:spacing w:before="240" w:after="240" w:line="240" w:lineRule="auto"/>
        <w:rPr>
          <w:rFonts w:ascii="Arial" w:eastAsia="Arial" w:hAnsi="Arial" w:cs="Arial"/>
          <w:color w:val="313131"/>
          <w:sz w:val="24"/>
          <w:szCs w:val="24"/>
        </w:rPr>
      </w:pPr>
      <w:r>
        <w:rPr>
          <w:rFonts w:ascii="Arial" w:eastAsia="Arial" w:hAnsi="Arial" w:cs="Arial"/>
          <w:color w:val="313131"/>
          <w:sz w:val="24"/>
          <w:szCs w:val="24"/>
        </w:rPr>
        <w:t>8. FTC &amp; Regulatory Reports (Contextual Sources)</w:t>
      </w:r>
    </w:p>
    <w:p w14:paraId="0000004A" w14:textId="77777777" w:rsidR="00FE59CA" w:rsidRDefault="00142610">
      <w:pPr>
        <w:numPr>
          <w:ilvl w:val="0"/>
          <w:numId w:val="2"/>
        </w:numPr>
        <w:spacing w:before="240" w:after="0" w:line="240" w:lineRule="auto"/>
      </w:pPr>
      <w:r>
        <w:rPr>
          <w:rFonts w:ascii="Arial" w:eastAsia="Arial" w:hAnsi="Arial" w:cs="Arial"/>
          <w:color w:val="313131"/>
          <w:sz w:val="24"/>
          <w:szCs w:val="24"/>
        </w:rPr>
        <w:t xml:space="preserve">FTC report (2024): Highlights pervasive tracking by platforms like Facebook, YouTube, TikTok, </w:t>
      </w:r>
      <w:proofErr w:type="spellStart"/>
      <w:r>
        <w:rPr>
          <w:rFonts w:ascii="Arial" w:eastAsia="Arial" w:hAnsi="Arial" w:cs="Arial"/>
          <w:color w:val="313131"/>
          <w:sz w:val="24"/>
          <w:szCs w:val="24"/>
        </w:rPr>
        <w:t>emphasizing</w:t>
      </w:r>
      <w:proofErr w:type="spellEnd"/>
      <w:r>
        <w:rPr>
          <w:rFonts w:ascii="Arial" w:eastAsia="Arial" w:hAnsi="Arial" w:cs="Arial"/>
          <w:color w:val="313131"/>
          <w:sz w:val="24"/>
          <w:szCs w:val="24"/>
        </w:rPr>
        <w:t xml:space="preserve"> inadequate user control and data retention issues. (</w:t>
      </w:r>
      <w:hyperlink r:id="rId20">
        <w:r>
          <w:rPr>
            <w:rFonts w:ascii="Arial" w:eastAsia="Arial" w:hAnsi="Arial" w:cs="Arial"/>
            <w:color w:val="4285F4"/>
            <w:sz w:val="24"/>
            <w:szCs w:val="24"/>
            <w:u w:val="single"/>
          </w:rPr>
          <w:t>The Guardian</w:t>
        </w:r>
      </w:hyperlink>
      <w:r>
        <w:rPr>
          <w:rFonts w:ascii="Arial" w:eastAsia="Arial" w:hAnsi="Arial" w:cs="Arial"/>
          <w:color w:val="313131"/>
          <w:sz w:val="24"/>
          <w:szCs w:val="24"/>
        </w:rPr>
        <w:t xml:space="preserve">, </w:t>
      </w:r>
      <w:hyperlink r:id="rId21">
        <w:r>
          <w:rPr>
            <w:rFonts w:ascii="Arial" w:eastAsia="Arial" w:hAnsi="Arial" w:cs="Arial"/>
            <w:color w:val="4285F4"/>
            <w:sz w:val="24"/>
            <w:szCs w:val="24"/>
            <w:u w:val="single"/>
          </w:rPr>
          <w:t>Reuters</w:t>
        </w:r>
      </w:hyperlink>
      <w:r>
        <w:rPr>
          <w:rFonts w:ascii="Arial" w:eastAsia="Arial" w:hAnsi="Arial" w:cs="Arial"/>
          <w:color w:val="313131"/>
          <w:sz w:val="24"/>
          <w:szCs w:val="24"/>
        </w:rPr>
        <w:t>)</w:t>
      </w:r>
    </w:p>
    <w:p w14:paraId="0000004D" w14:textId="2C56BE95" w:rsidR="00FE59CA" w:rsidRPr="002D5EE5" w:rsidRDefault="00142610" w:rsidP="002D5EE5">
      <w:pPr>
        <w:numPr>
          <w:ilvl w:val="0"/>
          <w:numId w:val="2"/>
        </w:numPr>
        <w:spacing w:after="240" w:line="240" w:lineRule="auto"/>
      </w:pPr>
      <w:r>
        <w:rPr>
          <w:rFonts w:ascii="Arial" w:eastAsia="Arial" w:hAnsi="Arial" w:cs="Arial"/>
          <w:color w:val="313131"/>
          <w:sz w:val="24"/>
          <w:szCs w:val="24"/>
        </w:rPr>
        <w:t>Meta 2018 Facebook breach (GDPR fine): Detailed report of a 2018 Facebook security flaw affecting ~29 million users, including data  categories like location and contact info. (</w:t>
      </w:r>
      <w:hyperlink r:id="rId22">
        <w:r>
          <w:rPr>
            <w:rFonts w:ascii="Arial" w:eastAsia="Arial" w:hAnsi="Arial" w:cs="Arial"/>
            <w:color w:val="4285F4"/>
            <w:sz w:val="24"/>
            <w:szCs w:val="24"/>
            <w:u w:val="single"/>
          </w:rPr>
          <w:t>Reuters</w:t>
        </w:r>
      </w:hyperlink>
      <w:r>
        <w:rPr>
          <w:rFonts w:ascii="Arial" w:eastAsia="Arial" w:hAnsi="Arial" w:cs="Arial"/>
          <w:color w:val="313131"/>
          <w:sz w:val="24"/>
          <w:szCs w:val="24"/>
        </w:rPr>
        <w:t>)</w:t>
      </w:r>
    </w:p>
    <w:p w14:paraId="0000004E" w14:textId="77777777" w:rsidR="00FE59CA" w:rsidRPr="004F7513" w:rsidRDefault="00142610">
      <w:pPr>
        <w:spacing w:before="280" w:after="280" w:line="240" w:lineRule="auto"/>
        <w:rPr>
          <w:rFonts w:ascii="Times New Roman" w:eastAsia="Times New Roman" w:hAnsi="Times New Roman" w:cs="Times New Roman"/>
          <w:sz w:val="26"/>
          <w:szCs w:val="26"/>
        </w:rPr>
      </w:pPr>
      <w:r>
        <w:rPr>
          <w:rFonts w:ascii="Times New Roman" w:eastAsia="Times New Roman" w:hAnsi="Times New Roman" w:cs="Times New Roman"/>
          <w:sz w:val="36"/>
          <w:szCs w:val="36"/>
        </w:rPr>
        <w:t xml:space="preserve">RESEARCH </w:t>
      </w:r>
      <w:r w:rsidRPr="002D5EE5">
        <w:rPr>
          <w:rFonts w:ascii="Times New Roman" w:eastAsia="Times New Roman" w:hAnsi="Times New Roman" w:cs="Times New Roman"/>
          <w:sz w:val="36"/>
          <w:szCs w:val="36"/>
        </w:rPr>
        <w:t>PAPERS:-</w:t>
      </w:r>
    </w:p>
    <w:p w14:paraId="0000004F" w14:textId="77777777" w:rsidR="00FE59CA" w:rsidRPr="004F7513" w:rsidRDefault="00142610">
      <w:pPr>
        <w:numPr>
          <w:ilvl w:val="0"/>
          <w:numId w:val="1"/>
        </w:numPr>
        <w:spacing w:before="280" w:after="0" w:line="240" w:lineRule="auto"/>
        <w:rPr>
          <w:rFonts w:ascii="Times New Roman" w:eastAsia="Times New Roman" w:hAnsi="Times New Roman" w:cs="Times New Roman"/>
          <w:sz w:val="26"/>
          <w:szCs w:val="26"/>
        </w:rPr>
      </w:pPr>
      <w:hyperlink r:id="rId23">
        <w:r w:rsidRPr="004F7513">
          <w:rPr>
            <w:rFonts w:ascii="Times New Roman" w:eastAsia="Times New Roman" w:hAnsi="Times New Roman" w:cs="Times New Roman"/>
            <w:color w:val="1155CC"/>
            <w:sz w:val="26"/>
            <w:szCs w:val="26"/>
            <w:u w:val="single"/>
          </w:rPr>
          <w:t>https://www.ieee-security.org/TC/W2SP/2008/papers/s3p1.pdf</w:t>
        </w:r>
      </w:hyperlink>
    </w:p>
    <w:p w14:paraId="00000050" w14:textId="77777777" w:rsidR="00FE59CA" w:rsidRPr="004F7513" w:rsidRDefault="00142610">
      <w:pPr>
        <w:numPr>
          <w:ilvl w:val="0"/>
          <w:numId w:val="1"/>
        </w:numPr>
        <w:spacing w:after="0" w:line="240" w:lineRule="auto"/>
        <w:rPr>
          <w:rFonts w:ascii="Times New Roman" w:eastAsia="Times New Roman" w:hAnsi="Times New Roman" w:cs="Times New Roman"/>
          <w:sz w:val="26"/>
          <w:szCs w:val="26"/>
        </w:rPr>
      </w:pPr>
      <w:hyperlink r:id="rId24">
        <w:r w:rsidRPr="004F7513">
          <w:rPr>
            <w:rFonts w:ascii="Times New Roman" w:eastAsia="Times New Roman" w:hAnsi="Times New Roman" w:cs="Times New Roman"/>
            <w:color w:val="1155CC"/>
            <w:sz w:val="26"/>
            <w:szCs w:val="26"/>
            <w:u w:val="single"/>
          </w:rPr>
          <w:t>https://www.researchgate.net/profile/Massimiliano-Albanese/publication/300335107_Security_and_Privacy_Issues_in_Social_Networks/links/5a3b33e9aca2729d5063ae93/Security-and-Privacy-Issues-in-Social-Networks.pdf</w:t>
        </w:r>
      </w:hyperlink>
    </w:p>
    <w:p w14:paraId="00000051" w14:textId="77777777" w:rsidR="00FE59CA" w:rsidRPr="004F7513" w:rsidRDefault="00142610">
      <w:pPr>
        <w:numPr>
          <w:ilvl w:val="0"/>
          <w:numId w:val="1"/>
        </w:numPr>
        <w:spacing w:after="0" w:line="240" w:lineRule="auto"/>
        <w:rPr>
          <w:rFonts w:ascii="Times New Roman" w:eastAsia="Times New Roman" w:hAnsi="Times New Roman" w:cs="Times New Roman"/>
          <w:sz w:val="26"/>
          <w:szCs w:val="26"/>
        </w:rPr>
      </w:pPr>
      <w:hyperlink r:id="rId25">
        <w:r w:rsidRPr="004F7513">
          <w:rPr>
            <w:rFonts w:ascii="Times New Roman" w:eastAsia="Times New Roman" w:hAnsi="Times New Roman" w:cs="Times New Roman"/>
            <w:color w:val="1155CC"/>
            <w:sz w:val="26"/>
            <w:szCs w:val="26"/>
            <w:u w:val="single"/>
          </w:rPr>
          <w:t>https://www.researchgate.net/publication/301234158_On_Privacy_and_Security_in_Social_Media_-_A_Comprehensive_Study</w:t>
        </w:r>
      </w:hyperlink>
    </w:p>
    <w:p w14:paraId="00000052" w14:textId="77777777" w:rsidR="00FE59CA" w:rsidRPr="004F7513" w:rsidRDefault="00142610">
      <w:pPr>
        <w:numPr>
          <w:ilvl w:val="0"/>
          <w:numId w:val="1"/>
        </w:numPr>
        <w:spacing w:after="0" w:line="240" w:lineRule="auto"/>
        <w:rPr>
          <w:rFonts w:ascii="Times New Roman" w:eastAsia="Times New Roman" w:hAnsi="Times New Roman" w:cs="Times New Roman"/>
          <w:sz w:val="26"/>
          <w:szCs w:val="26"/>
        </w:rPr>
      </w:pPr>
      <w:hyperlink r:id="rId26">
        <w:r w:rsidRPr="004F7513">
          <w:rPr>
            <w:rFonts w:ascii="Times New Roman" w:eastAsia="Times New Roman" w:hAnsi="Times New Roman" w:cs="Times New Roman"/>
            <w:color w:val="1155CC"/>
            <w:sz w:val="26"/>
            <w:szCs w:val="26"/>
            <w:u w:val="single"/>
          </w:rPr>
          <w:t>https://digitalcommons.csp.edu/cgi/viewcontent.cgi?article=1040&amp;context=comjournal</w:t>
        </w:r>
      </w:hyperlink>
    </w:p>
    <w:p w14:paraId="00000053" w14:textId="77777777" w:rsidR="00FE59CA" w:rsidRPr="004F7513" w:rsidRDefault="00142610">
      <w:pPr>
        <w:numPr>
          <w:ilvl w:val="0"/>
          <w:numId w:val="1"/>
        </w:numPr>
        <w:spacing w:after="0" w:line="240" w:lineRule="auto"/>
        <w:rPr>
          <w:rFonts w:ascii="Times New Roman" w:eastAsia="Times New Roman" w:hAnsi="Times New Roman" w:cs="Times New Roman"/>
          <w:sz w:val="26"/>
          <w:szCs w:val="26"/>
        </w:rPr>
      </w:pPr>
      <w:hyperlink r:id="rId27">
        <w:r w:rsidRPr="004F7513">
          <w:rPr>
            <w:rFonts w:ascii="Times New Roman" w:eastAsia="Times New Roman" w:hAnsi="Times New Roman" w:cs="Times New Roman"/>
            <w:color w:val="1155CC"/>
            <w:sz w:val="26"/>
            <w:szCs w:val="26"/>
            <w:u w:val="single"/>
          </w:rPr>
          <w:t>https://it.ubc.ca/news/guarding-our-well-being-emotional-impact-cyberbullying-and-identity-theft</w:t>
        </w:r>
      </w:hyperlink>
    </w:p>
    <w:p w14:paraId="00000054" w14:textId="77777777" w:rsidR="00FE59CA" w:rsidRPr="004F7513" w:rsidRDefault="00142610">
      <w:pPr>
        <w:numPr>
          <w:ilvl w:val="0"/>
          <w:numId w:val="1"/>
        </w:numPr>
        <w:spacing w:after="0" w:line="240" w:lineRule="auto"/>
        <w:rPr>
          <w:rFonts w:ascii="Times New Roman" w:eastAsia="Times New Roman" w:hAnsi="Times New Roman" w:cs="Times New Roman"/>
          <w:sz w:val="26"/>
          <w:szCs w:val="26"/>
        </w:rPr>
      </w:pPr>
      <w:hyperlink r:id="rId28">
        <w:r w:rsidRPr="004F7513">
          <w:rPr>
            <w:rFonts w:ascii="Times New Roman" w:eastAsia="Times New Roman" w:hAnsi="Times New Roman" w:cs="Times New Roman"/>
            <w:color w:val="1155CC"/>
            <w:sz w:val="26"/>
            <w:szCs w:val="26"/>
            <w:u w:val="single"/>
          </w:rPr>
          <w:t>https://javelinstrategy.com/press-release/childrens-secret-social-media-use-cyberbullying-pose-growing-cyber-risks-children-and</w:t>
        </w:r>
      </w:hyperlink>
    </w:p>
    <w:p w14:paraId="00000055" w14:textId="77777777" w:rsidR="00FE59CA" w:rsidRPr="004F7513" w:rsidRDefault="00142610">
      <w:pPr>
        <w:numPr>
          <w:ilvl w:val="0"/>
          <w:numId w:val="1"/>
        </w:numPr>
        <w:spacing w:after="0" w:line="240" w:lineRule="auto"/>
        <w:rPr>
          <w:rFonts w:ascii="Times New Roman" w:eastAsia="Times New Roman" w:hAnsi="Times New Roman" w:cs="Times New Roman"/>
          <w:sz w:val="26"/>
          <w:szCs w:val="26"/>
        </w:rPr>
      </w:pPr>
      <w:hyperlink r:id="rId29">
        <w:r w:rsidRPr="004F7513">
          <w:rPr>
            <w:rFonts w:ascii="Times New Roman" w:eastAsia="Times New Roman" w:hAnsi="Times New Roman" w:cs="Times New Roman"/>
            <w:color w:val="1155CC"/>
            <w:sz w:val="26"/>
            <w:szCs w:val="26"/>
            <w:u w:val="single"/>
          </w:rPr>
          <w:t>https://www.researchgate.net/publication/363046548_Social_Media_Privacy_Issues_Threats_and_Risks</w:t>
        </w:r>
      </w:hyperlink>
    </w:p>
    <w:p w14:paraId="00000056" w14:textId="77777777" w:rsidR="00FE59CA" w:rsidRPr="004F7513" w:rsidRDefault="00142610">
      <w:pPr>
        <w:numPr>
          <w:ilvl w:val="0"/>
          <w:numId w:val="1"/>
        </w:numPr>
        <w:spacing w:after="0" w:line="240" w:lineRule="auto"/>
        <w:rPr>
          <w:rFonts w:ascii="Times New Roman" w:eastAsia="Times New Roman" w:hAnsi="Times New Roman" w:cs="Times New Roman"/>
          <w:sz w:val="26"/>
          <w:szCs w:val="26"/>
        </w:rPr>
      </w:pPr>
      <w:hyperlink r:id="rId30">
        <w:r w:rsidRPr="004F7513">
          <w:rPr>
            <w:rFonts w:ascii="Times New Roman" w:eastAsia="Times New Roman" w:hAnsi="Times New Roman" w:cs="Times New Roman"/>
            <w:color w:val="1155CC"/>
            <w:sz w:val="26"/>
            <w:szCs w:val="26"/>
            <w:u w:val="single"/>
          </w:rPr>
          <w:t>https://www.researchgate.net/publication/367048439_Cybersecurity_and_Cyberthreats_in_Social_Media</w:t>
        </w:r>
      </w:hyperlink>
    </w:p>
    <w:p w14:paraId="00000057" w14:textId="77777777" w:rsidR="00FE59CA" w:rsidRPr="004F7513" w:rsidRDefault="00142610">
      <w:pPr>
        <w:numPr>
          <w:ilvl w:val="0"/>
          <w:numId w:val="1"/>
        </w:numPr>
        <w:spacing w:after="0" w:line="240" w:lineRule="auto"/>
        <w:rPr>
          <w:rFonts w:ascii="Times New Roman" w:eastAsia="Times New Roman" w:hAnsi="Times New Roman" w:cs="Times New Roman"/>
          <w:sz w:val="26"/>
          <w:szCs w:val="26"/>
        </w:rPr>
      </w:pPr>
      <w:hyperlink r:id="rId31">
        <w:r w:rsidRPr="004F7513">
          <w:rPr>
            <w:rFonts w:ascii="Times New Roman" w:eastAsia="Times New Roman" w:hAnsi="Times New Roman" w:cs="Times New Roman"/>
            <w:color w:val="1155CC"/>
            <w:sz w:val="26"/>
            <w:szCs w:val="26"/>
            <w:u w:val="single"/>
          </w:rPr>
          <w:t>https://www.researchgate.net/publication/387065080_User_Data_and_Digital_Privacy_Privacy_Policies_of_Social_Media_Platforms</w:t>
        </w:r>
      </w:hyperlink>
    </w:p>
    <w:p w14:paraId="00000058" w14:textId="77777777" w:rsidR="00FE59CA" w:rsidRDefault="00FE59CA" w:rsidP="002D5EE5">
      <w:pPr>
        <w:spacing w:after="280" w:line="240" w:lineRule="auto"/>
        <w:rPr>
          <w:rFonts w:ascii="Times New Roman" w:eastAsia="Times New Roman" w:hAnsi="Times New Roman" w:cs="Times New Roman"/>
          <w:sz w:val="36"/>
          <w:szCs w:val="36"/>
        </w:rPr>
      </w:pPr>
    </w:p>
    <w:p w14:paraId="00000059" w14:textId="77777777" w:rsidR="00FE59CA" w:rsidRDefault="00FE59CA">
      <w:pPr>
        <w:spacing w:before="280" w:after="280" w:line="240" w:lineRule="auto"/>
        <w:rPr>
          <w:rFonts w:ascii="Times New Roman" w:eastAsia="Times New Roman" w:hAnsi="Times New Roman" w:cs="Times New Roman"/>
          <w:sz w:val="36"/>
          <w:szCs w:val="36"/>
        </w:rPr>
      </w:pPr>
    </w:p>
    <w:p w14:paraId="0000005A" w14:textId="77777777" w:rsidR="00FE59CA" w:rsidRDefault="00FE59CA">
      <w:pPr>
        <w:spacing w:after="0" w:line="240" w:lineRule="auto"/>
        <w:rPr>
          <w:rFonts w:ascii="Times New Roman" w:eastAsia="Times New Roman" w:hAnsi="Times New Roman" w:cs="Times New Roman"/>
          <w:sz w:val="24"/>
          <w:szCs w:val="24"/>
        </w:rPr>
      </w:pPr>
    </w:p>
    <w:sectPr w:rsidR="00FE59C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1A8A216-C69C-3F44-B64D-F62F2999A241}"/>
    <w:embedBold r:id="rId2" w:fontKey="{FEA26C0B-2A9F-DF4C-8F02-12E792549253}"/>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REM">
    <w:charset w:val="00"/>
    <w:family w:val="auto"/>
    <w:pitch w:val="default"/>
    <w:embedRegular r:id="rId3" w:fontKey="{12B95CF1-4D38-124C-A3AF-51556C9DFCE3}"/>
    <w:embedBold r:id="rId4" w:fontKey="{1CC16BB1-CA38-B244-BFA6-01E8DCB4FA0A}"/>
    <w:embedItalic r:id="rId5" w:fontKey="{7A74F763-F793-ED4F-A581-1A210FB973B6}"/>
    <w:embedBoldItalic r:id="rId6" w:fontKey="{94ED3B3A-A02F-4240-AEC9-C9D164B8B7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15E83"/>
    <w:multiLevelType w:val="multilevel"/>
    <w:tmpl w:val="FFFFFFFF"/>
    <w:lvl w:ilvl="0">
      <w:start w:val="1"/>
      <w:numFmt w:val="bullet"/>
      <w:lvlText w:val="●"/>
      <w:lvlJc w:val="left"/>
      <w:pPr>
        <w:ind w:left="720" w:hanging="360"/>
      </w:pPr>
      <w:rPr>
        <w:rFonts w:ascii="Arial" w:eastAsia="Arial" w:hAnsi="Arial" w:cs="Arial"/>
        <w:b w:val="0"/>
        <w:i w:val="0"/>
        <w:smallCaps w:val="0"/>
        <w:strike w:val="0"/>
        <w:color w:val="3131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5312E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4E6690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8F524C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D8E7A6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9B7124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CC6129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E432C6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62680411">
    <w:abstractNumId w:val="1"/>
  </w:num>
  <w:num w:numId="2" w16cid:durableId="1272400834">
    <w:abstractNumId w:val="0"/>
  </w:num>
  <w:num w:numId="3" w16cid:durableId="1843855636">
    <w:abstractNumId w:val="6"/>
  </w:num>
  <w:num w:numId="4" w16cid:durableId="236020143">
    <w:abstractNumId w:val="3"/>
  </w:num>
  <w:num w:numId="5" w16cid:durableId="141779678">
    <w:abstractNumId w:val="5"/>
  </w:num>
  <w:num w:numId="6" w16cid:durableId="1507863837">
    <w:abstractNumId w:val="7"/>
  </w:num>
  <w:num w:numId="7" w16cid:durableId="1903709444">
    <w:abstractNumId w:val="2"/>
  </w:num>
  <w:num w:numId="8" w16cid:durableId="906571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4"/>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9CA"/>
    <w:rsid w:val="00142610"/>
    <w:rsid w:val="002D5EE5"/>
    <w:rsid w:val="004F7513"/>
    <w:rsid w:val="007C3401"/>
    <w:rsid w:val="00C461AC"/>
    <w:rsid w:val="00FE5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F6F599E"/>
  <w15:docId w15:val="{4DE583DE-0683-1145-B374-11368B18C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40" w:lineRule="auto"/>
    </w:pPr>
    <w:rPr>
      <w:sz w:val="56"/>
      <w:szCs w:val="56"/>
    </w:rPr>
  </w:style>
  <w:style w:type="character" w:customStyle="1" w:styleId="TitleChar">
    <w:name w:val="Title Char"/>
    <w:basedOn w:val="DefaultParagraphFont"/>
    <w:link w:val="Title"/>
    <w:uiPriority w:val="10"/>
    <w:rsid w:val="001F3CA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F3CA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F3CA5"/>
    <w:pPr>
      <w:ind w:left="720"/>
      <w:contextualSpacing/>
    </w:pPr>
  </w:style>
  <w:style w:type="character" w:customStyle="1" w:styleId="Heading2Char">
    <w:name w:val="Heading 2 Char"/>
    <w:basedOn w:val="DefaultParagraphFont"/>
    <w:link w:val="Heading2"/>
    <w:uiPriority w:val="9"/>
    <w:semiHidden/>
    <w:rsid w:val="00F8756A"/>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F8756A"/>
    <w:rPr>
      <w:b/>
      <w:bCs/>
    </w:rPr>
  </w:style>
  <w:style w:type="paragraph" w:styleId="NormalWeb">
    <w:name w:val="Normal (Web)"/>
    <w:basedOn w:val="Normal"/>
    <w:uiPriority w:val="99"/>
    <w:semiHidden/>
    <w:unhideWhenUsed/>
    <w:rsid w:val="00F8756A"/>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3Char">
    <w:name w:val="Heading 3 Char"/>
    <w:basedOn w:val="DefaultParagraphFont"/>
    <w:link w:val="Heading3"/>
    <w:uiPriority w:val="9"/>
    <w:rsid w:val="00FA12D8"/>
    <w:rPr>
      <w:rFonts w:ascii="Times New Roman" w:eastAsiaTheme="minorEastAsia" w:hAnsi="Times New Roman" w:cs="Times New Roman"/>
      <w:b/>
      <w:bCs/>
      <w:sz w:val="27"/>
      <w:szCs w:val="27"/>
      <w:lang w:eastAsia="en-GB"/>
    </w:rPr>
  </w:style>
  <w:style w:type="character" w:customStyle="1" w:styleId="apple-converted-space">
    <w:name w:val="apple-converted-space"/>
    <w:basedOn w:val="DefaultParagraphFont"/>
    <w:rsid w:val="00FA12D8"/>
  </w:style>
  <w:style w:type="character" w:styleId="Hyperlink">
    <w:name w:val="Hyperlink"/>
    <w:basedOn w:val="DefaultParagraphFont"/>
    <w:uiPriority w:val="99"/>
    <w:semiHidden/>
    <w:unhideWhenUsed/>
    <w:rsid w:val="00FA12D8"/>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nap.stanford.edu/data/ego-Facebook.html" TargetMode="External"/><Relationship Id="rId18" Type="http://schemas.openxmlformats.org/officeDocument/2006/relationships/hyperlink" Target="https://arxiv.org/abs/1607.03274?utm_source=chatgpt.com" TargetMode="External"/><Relationship Id="rId26" Type="http://schemas.openxmlformats.org/officeDocument/2006/relationships/hyperlink" Target="https://digitalcommons.csp.edu/cgi/viewcontent.cgi?article=1040&amp;context=comjournal" TargetMode="External"/><Relationship Id="rId3" Type="http://schemas.openxmlformats.org/officeDocument/2006/relationships/customXml" Target="../customXml/item3.xml"/><Relationship Id="rId21" Type="http://schemas.openxmlformats.org/officeDocument/2006/relationships/hyperlink" Target="https://www.reuters.com/technology/artificial-intelligence/social-media-users-lack-control-over-data-used-by-ai-us-ftc-says-2024-09-19/?utm_source=chatgpt.com" TargetMode="External"/><Relationship Id="rId7" Type="http://schemas.openxmlformats.org/officeDocument/2006/relationships/settings" Target="settings.xml"/><Relationship Id="rId12" Type="http://schemas.openxmlformats.org/officeDocument/2006/relationships/hyperlink" Target="https://www.usableprivacy.org/data/" TargetMode="External"/><Relationship Id="rId17" Type="http://schemas.openxmlformats.org/officeDocument/2006/relationships/hyperlink" Target="https://arxiv.org/abs/2507.22930?utm_source=chatgpt.com" TargetMode="External"/><Relationship Id="rId25" Type="http://schemas.openxmlformats.org/officeDocument/2006/relationships/hyperlink" Target="https://www.researchgate.net/publication/301234158_On_Privacy_and_Security_in_Social_Media_-_A_Comprehensive_Study"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ataverse.nl/dataset.xhtml?persistentId=doi%3A10.34894%2FZ2IDYZ&amp;utm_source=chatgpt.com" TargetMode="External"/><Relationship Id="rId20" Type="http://schemas.openxmlformats.org/officeDocument/2006/relationships/hyperlink" Target="https://www.theguardian.com/technology/2024/sep/19/social-media-companies-surveillance-ftc?utm_source=chatgpt.com" TargetMode="External"/><Relationship Id="rId29" Type="http://schemas.openxmlformats.org/officeDocument/2006/relationships/hyperlink" Target="https://www.researchgate.net/publication/363046548_Social_Media_Privacy_Issues_Threats_and_Risk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rxiv.org/abs/2001.08438" TargetMode="External"/><Relationship Id="rId24" Type="http://schemas.openxmlformats.org/officeDocument/2006/relationships/hyperlink" Target="https://www.researchgate.net/profile/Massimiliano-Albanese/publication/300335107_Security_and_Privacy_Issues_in_Social_Networks/links/5a3b33e9aca2729d5063ae93/Security-and-Privacy-Issues-in-Social-Networks.pdf"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cissm.umd.edu/cyber-events-database?utm_source=chatgpt.com" TargetMode="External"/><Relationship Id="rId23" Type="http://schemas.openxmlformats.org/officeDocument/2006/relationships/hyperlink" Target="https://www.ieee-security.org/TC/W2SP/2008/papers/s3p1.pdf" TargetMode="External"/><Relationship Id="rId28" Type="http://schemas.openxmlformats.org/officeDocument/2006/relationships/hyperlink" Target="https://javelinstrategy.com/press-release/childrens-secret-social-media-use-cyberbullying-pose-growing-cyber-risks-children-and" TargetMode="External"/><Relationship Id="rId10" Type="http://schemas.openxmlformats.org/officeDocument/2006/relationships/hyperlink" Target="https://arxiv.org/abs/2306.15990" TargetMode="External"/><Relationship Id="rId19" Type="http://schemas.openxmlformats.org/officeDocument/2006/relationships/hyperlink" Target="https://arxiv.org/abs/2001.08435?utm_source=chatgpt.com" TargetMode="External"/><Relationship Id="rId31" Type="http://schemas.openxmlformats.org/officeDocument/2006/relationships/hyperlink" Target="https://www.researchgate.net/publication/387065080_User_Data_and_Digital_Privacy_Privacy_Policies_of_Social_Media_Platforms" TargetMode="External"/><Relationship Id="rId4" Type="http://schemas.openxmlformats.org/officeDocument/2006/relationships/customXml" Target="../customXml/item4.xml"/><Relationship Id="rId9" Type="http://schemas.openxmlformats.org/officeDocument/2006/relationships/hyperlink" Target="https://arxiv.org/abs/1607.03274" TargetMode="External"/><Relationship Id="rId14" Type="http://schemas.openxmlformats.org/officeDocument/2006/relationships/hyperlink" Target="https://privacyrights.org/data-breaches?utm_source=chatgpt.com" TargetMode="External"/><Relationship Id="rId22" Type="http://schemas.openxmlformats.org/officeDocument/2006/relationships/hyperlink" Target="https://www.reuters.com/technology/eu-privacy-regulator-fines-meta-251-million-euros-2024-12-17/?utm_source=chatgpt.com" TargetMode="External"/><Relationship Id="rId27" Type="http://schemas.openxmlformats.org/officeDocument/2006/relationships/hyperlink" Target="https://it.ubc.ca/news/guarding-our-well-being-emotional-impact-cyberbullying-and-identity-theft" TargetMode="External"/><Relationship Id="rId30" Type="http://schemas.openxmlformats.org/officeDocument/2006/relationships/hyperlink" Target="https://www.researchgate.net/publication/367048439_Cybersecurity_and_Cyberthreats_in_Social_Media" TargetMode="Externa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YXmnGUX8AWTOhmiFZR72YuhYw==">CgMxLjAyDWgub3V0Nm43cW04b2Q4AHIhMURhTGhrT1Y3WW9rbDZ0M0Z0U3drQ1F5R3JGcmkxOURD</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7F50882DB5479844909E1F28D96D5EA6" ma:contentTypeVersion="4" ma:contentTypeDescription="Create a new document." ma:contentTypeScope="" ma:versionID="55d3931152c5f737fb24fc11a0e4bbb9">
  <xsd:schema xmlns:xsd="http://www.w3.org/2001/XMLSchema" xmlns:xs="http://www.w3.org/2001/XMLSchema" xmlns:p="http://schemas.microsoft.com/office/2006/metadata/properties" xmlns:ns2="a5f8d943-1117-4cae-b572-469e7d8356c0" targetNamespace="http://schemas.microsoft.com/office/2006/metadata/properties" ma:root="true" ma:fieldsID="9b470933ce93c235a5f63c1880e4f77e" ns2:_="">
    <xsd:import namespace="a5f8d943-1117-4cae-b572-469e7d8356c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f8d943-1117-4cae-b572-469e7d835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139754-DD0D-46E5-9326-AA6A5619DFC5}">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customXml/itemProps3.xml><?xml version="1.0" encoding="utf-8"?>
<ds:datastoreItem xmlns:ds="http://schemas.openxmlformats.org/officeDocument/2006/customXml" ds:itemID="{898F45BC-F9D4-49B7-A8D7-36EE218CFBC9}"/>
</file>

<file path=customXml/itemProps4.xml><?xml version="1.0" encoding="utf-8"?>
<ds:datastoreItem xmlns:ds="http://schemas.openxmlformats.org/officeDocument/2006/customXml" ds:itemID="{C19FF9DC-719C-443B-BD21-7C3087673EC3}">
  <ds:schemaRefs>
    <ds:schemaRef ds:uri="http://schemas.microsoft.com/office/2006/metadata/properties"/>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1374</Words>
  <Characters>7834</Characters>
  <Application>Microsoft Office Word</Application>
  <DocSecurity>0</DocSecurity>
  <Lines>65</Lines>
  <Paragraphs>18</Paragraphs>
  <ScaleCrop>false</ScaleCrop>
  <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Madhav</dc:creator>
  <cp:lastModifiedBy>MAHEK AGRAWAL - 70022400362</cp:lastModifiedBy>
  <cp:revision>2</cp:revision>
  <dcterms:created xsi:type="dcterms:W3CDTF">2025-09-06T10:33:00Z</dcterms:created>
  <dcterms:modified xsi:type="dcterms:W3CDTF">2025-09-06T10:33:00Z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0x0101007F50882DB5479844909E1F28D96D5EA6</vt:lpwstr>
  </property>
</Properties>
</file>