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F3864"/>
          <w:sz w:val="52"/>
          <w:szCs w:val="52"/>
        </w:rPr>
        <w:t xml:space="preserve">ML Network Intrusion Detector</w:t>
      </w:r>
    </w:p>
    <w:p>
      <w:pPr>
        <w:spacing w:after="120"/>
        <w:jc w:val="center"/>
      </w:pPr>
      <w:r>
        <w:rPr>
          <w:sz w:val="26"/>
          <w:szCs w:val="26"/>
        </w:rPr>
        <w:t xml:space="preserve">Project Report</w:t>
      </w:r>
    </w:p>
    <w:p>
      <w:pPr>
        <w:spacing w:after="120"/>
        <w:jc w:val="center"/>
      </w:pPr>
      <w:r>
        <w:rPr>
          <w:sz w:val="26"/>
          <w:szCs w:val="26"/>
        </w:rPr>
        <w:t xml:space="preserve">IBM SkillsBuild Cyber Security BootCamp 2026</w:t>
      </w:r>
    </w:p>
    <w:p>
      <w:pPr>
        <w:spacing w:after="120"/>
        <w:jc w:val="center"/>
      </w:pPr>
      <w:r>
        <w:rPr>
          <w:sz w:val="26"/>
          <w:szCs w:val="26"/>
        </w:rPr>
        <w:t xml:space="preserve">Conducted by BharatCares</w:t>
      </w:r>
    </w:p>
    <w:p>
      <w:pPr>
        <w:spacing w:before="1200"/>
      </w:pPr>
    </w:p>
    <w:p>
      <w:pPr>
        <w:spacing w:after="120"/>
        <w:jc w:val="center"/>
      </w:pPr>
      <w:r>
        <w:rPr>
          <w:sz w:val="26"/>
          <w:szCs w:val="26"/>
        </w:rPr>
        <w:t xml:space="preserve">Submitted by: Yashica Sharma</w:t>
      </w:r>
    </w:p>
    <w:p>
      <w:pPr>
        <w:spacing w:after="120"/>
        <w:jc w:val="center"/>
      </w:pPr>
      <w:r>
        <w:rPr>
          <w:sz w:val="26"/>
          <w:szCs w:val="26"/>
        </w:rPr>
        <w:t xml:space="preserve">October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00"/>
      </w:pPr>
      <w:r>
        <w:t xml:space="preserve">1. Abstract</w:t>
      </w:r>
    </w:p>
    <w:p>
      <w:pPr>
        <w:spacing w:after="160" w:line="300"/>
        <w:jc w:val="both"/>
      </w:pPr>
      <w:r>
        <w:rPr>
          <w:rFonts w:ascii="Calibri" w:cs="Calibri" w:eastAsia="Calibri" w:hAnsi="Calibri"/>
          <w:sz w:val="24"/>
          <w:szCs w:val="24"/>
        </w:rPr>
        <w:t xml:space="preserve">This project builds a machine learning based Network Intrusion Detection System (IDS) that can tell the difference between normal network traffic and malicious traffic. It uses the public NSL-KDD dataset, where every row describes one network connection using 41 features, such as how long the connection lasted, how many bytes were sent, which service was used and how many errors happened. The data is cleaned and turned into numbers, and then two scikit-learn models, a Decision Tree and a Random Forest, are trained to label each connection as either Normal or Attack. The models are tested on a separate test set that even contains attack types the model never saw during training. The results show that a fairly simple machine learning approach can detect most attacks, and that the Random Forest model gives the best overall performance.</w:t>
      </w:r>
    </w:p>
    <w:p>
      <w:pPr>
        <w:pStyle w:val="Heading1"/>
        <w:spacing w:after="160" w:before="300"/>
      </w:pPr>
      <w:r>
        <w:t xml:space="preserve">2. Introduction</w:t>
      </w:r>
    </w:p>
    <w:p>
      <w:pPr>
        <w:spacing w:after="160" w:line="300"/>
        <w:jc w:val="both"/>
      </w:pPr>
      <w:r>
        <w:rPr>
          <w:rFonts w:ascii="Calibri" w:cs="Calibri" w:eastAsia="Calibri" w:hAnsi="Calibri"/>
          <w:sz w:val="24"/>
          <w:szCs w:val="24"/>
        </w:rPr>
        <w:t xml:space="preserve">Almost every organisation today depends on its computer network, and that makes the network a big target for attackers. Attacks such as Denial of Service (flooding a server so real users can't reach it), port scanning (probing a network to find weak spots) and unauthorised access attempts happen all the time. An Intrusion Detection System is a security tool that watches network traffic and raises an alert when something looks suspicious, a bit like a security guard watching CCTV cameras.</w:t>
      </w:r>
    </w:p>
    <w:p>
      <w:pPr>
        <w:spacing w:after="160" w:line="300"/>
        <w:jc w:val="both"/>
      </w:pPr>
      <w:r>
        <w:rPr>
          <w:rFonts w:ascii="Calibri" w:cs="Calibri" w:eastAsia="Calibri" w:hAnsi="Calibri"/>
          <w:sz w:val="24"/>
          <w:szCs w:val="24"/>
        </w:rPr>
        <w:t xml:space="preserve">Older intrusion detection systems mostly use signatures, which are fixed rules that match known attacks, similar to how antivirus software matches known viruses. The problem is that signatures only catch attacks that someone has already seen and written a rule for. Machine learning takes a different approach. Instead of being given fixed rules, the model learns the general patterns of normal and malicious traffic from lots of examples, so it has a better chance of spotting attacks that look a bit different from anything it has seen before.</w:t>
      </w:r>
    </w:p>
    <w:p>
      <w:pPr>
        <w:pStyle w:val="Heading1"/>
        <w:spacing w:after="160" w:before="300"/>
      </w:pPr>
      <w:r>
        <w:t xml:space="preserve">3. Problem Statement</w:t>
      </w:r>
    </w:p>
    <w:p>
      <w:pPr>
        <w:spacing w:after="160" w:line="300"/>
        <w:jc w:val="both"/>
      </w:pPr>
      <w:r>
        <w:rPr>
          <w:rFonts w:ascii="Calibri" w:cs="Calibri" w:eastAsia="Calibri" w:hAnsi="Calibri"/>
          <w:sz w:val="24"/>
          <w:szCs w:val="24"/>
        </w:rPr>
        <w:t xml:space="preserve">Network administrators cannot manually check thousands of connections every second, and rule based systems miss new or slightly changed attacks. The problem this project solves is: given the details of a network connection, can a machine learning model automatically and accurately decide whether that connection is normal or an attack?</w:t>
      </w:r>
    </w:p>
    <w:p>
      <w:pPr>
        <w:pStyle w:val="Heading1"/>
        <w:spacing w:after="160" w:before="300"/>
      </w:pPr>
      <w:r>
        <w:t xml:space="preserve">4. Objectives</w:t>
      </w:r>
    </w:p>
    <w:p>
      <w:pPr>
        <w:spacing w:after="160" w:line="300"/>
        <w:jc w:val="both"/>
      </w:pPr>
      <w:r>
        <w:rPr>
          <w:rFonts w:ascii="Calibri" w:cs="Calibri" w:eastAsia="Calibri" w:hAnsi="Calibri"/>
          <w:sz w:val="24"/>
          <w:szCs w:val="24"/>
        </w:rPr>
        <w:t xml:space="preserve">The first objective is to load and understand the NSL-KDD dataset and see what kind of traffic and attacks it contains. The second objective is to prepare the data so it can be used by machine learning models, which means converting text columns into numbers and scaling the values. The third objective is to train two classification models, a Decision Tree and a Random Forest, and compare them. The fourth objective is to measure how well they perform using accuracy, precision, recall, F1-score and confusion matrices. The final objective is to find out which network features matter most when detecting an attack.</w:t>
      </w:r>
    </w:p>
    <w:p>
      <w:pPr>
        <w:pStyle w:val="Heading1"/>
        <w:spacing w:after="160" w:before="300"/>
      </w:pPr>
      <w:r>
        <w:t xml:space="preserve">5. Dataset</w:t>
      </w:r>
    </w:p>
    <w:p>
      <w:pPr>
        <w:spacing w:after="160" w:line="300"/>
        <w:jc w:val="both"/>
      </w:pPr>
      <w:r>
        <w:rPr>
          <w:rFonts w:ascii="Calibri" w:cs="Calibri" w:eastAsia="Calibri" w:hAnsi="Calibri"/>
          <w:sz w:val="24"/>
          <w:szCs w:val="24"/>
        </w:rPr>
        <w:t xml:space="preserve">The project uses the NSL-KDD dataset, published by the Canadian Institute for Cybersecurity at the University of New Brunswick. It is an improved version of the older KDD Cup 1999 dataset, which had a lot of duplicate records that made models look better than they really were. NSL-KDD removes those duplicates, which makes it a fairer benchmark, and it is still one of the most widely used datasets for learning about intrusion 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2"/>
                <w:szCs w:val="22"/>
              </w:rPr>
              <w:t xml:space="preserve">Item</w:t>
            </w:r>
          </w:p>
        </w:tc>
        <w:tc>
          <w:tcPr>
            <w:tcW w:type="dxa" w:w="6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2"/>
                <w:szCs w:val="22"/>
              </w:rPr>
              <w:t xml:space="preserve">Details</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Training file</w:t>
            </w:r>
          </w:p>
        </w:tc>
        <w:tc>
          <w:tcPr>
            <w:tcW w:type="dxa" w:w="6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KDDTrain+.txt, 125,973 connection records</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Testing file</w:t>
            </w:r>
          </w:p>
        </w:tc>
        <w:tc>
          <w:tcPr>
            <w:tcW w:type="dxa" w:w="6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KDDTest+.txt, 22,544 connection records</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Features</w:t>
            </w:r>
          </w:p>
        </w:tc>
        <w:tc>
          <w:tcPr>
            <w:tcW w:type="dxa" w:w="6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41 features per connection (3 text, 38 numeric)</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Labels</w:t>
            </w:r>
          </w:p>
        </w:tc>
        <w:tc>
          <w:tcPr>
            <w:tcW w:type="dxa" w:w="6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normal, or one of many attack names (e.g. neptune, smurf, satan)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Attack groups</w:t>
            </w:r>
          </w:p>
        </w:tc>
        <w:tc>
          <w:tcPr>
            <w:tcW w:type="dxa" w:w="6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DoS, Probe, R2L (remote to local), U2R (user to root)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Source</w:t>
            </w:r>
          </w:p>
        </w:tc>
        <w:tc>
          <w:tcPr>
            <w:tcW w:type="dxa" w:w="6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https://www.unb.ca/cic/datasets/nsl.html</w:t>
            </w:r>
          </w:p>
        </w:tc>
      </w:tr>
    </w:tbl>
    <w:p>
      <w:pPr>
        <w:spacing w:after="160"/>
      </w:pPr>
    </w:p>
    <w:p>
      <w:pPr>
        <w:spacing w:after="160" w:line="300"/>
        <w:jc w:val="both"/>
      </w:pPr>
      <w:r>
        <w:rPr>
          <w:rFonts w:ascii="Calibri" w:cs="Calibri" w:eastAsia="Calibri" w:hAnsi="Calibri"/>
          <w:sz w:val="24"/>
          <w:szCs w:val="24"/>
        </w:rPr>
        <w:t xml:space="preserve">The features fall into three rough groups. Basic features describe the connection itself, for example the duration, the protocol (TCP, UDP or ICMP), the service (such as http or ftp) and the number of bytes sent each way. Content features look inside the connection, for example the number of failed login attempts or whether a root shell was obtained. Traffic features look at the bigger picture over a short time window, for example how many connections went to the same host in the last two seconds and what percentage of them had errors. These traffic features are very useful for spotting floods and scans.</w:t>
      </w:r>
    </w:p>
    <w:p>
      <w:pPr>
        <w:spacing w:after="160" w:line="300"/>
        <w:jc w:val="both"/>
      </w:pPr>
      <w:r>
        <w:rPr>
          <w:rFonts w:ascii="Calibri" w:cs="Calibri" w:eastAsia="Calibri" w:hAnsi="Calibri"/>
          <w:sz w:val="24"/>
          <w:szCs w:val="24"/>
        </w:rPr>
        <w:t xml:space="preserve">An important detail is that the test file contains some attack types that never appear in the training file. This makes the test harder, but it is also more realistic, because in real life a security system will eventually face attacks it was never trained on.</w:t>
      </w:r>
    </w:p>
    <w:p>
      <w:pPr>
        <w:pStyle w:val="Heading1"/>
        <w:spacing w:after="160" w:before="300"/>
      </w:pPr>
      <w:r>
        <w:t xml:space="preserve">6. Tools and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2"/>
                <w:szCs w:val="22"/>
              </w:rPr>
              <w:t xml:space="preserve">Tool</w:t>
            </w:r>
          </w:p>
        </w:tc>
        <w:tc>
          <w:tcPr>
            <w:tcW w:type="dxa" w:w="5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2"/>
                <w:szCs w:val="22"/>
              </w:rPr>
              <w:t xml:space="preserve">What it was used for</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Python 3</w:t>
            </w:r>
          </w:p>
        </w:tc>
        <w:tc>
          <w:tcPr>
            <w:tcW w:type="dxa" w:w="5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Main programming language</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Jupyter Notebook / Google Colab</w:t>
            </w:r>
          </w:p>
        </w:tc>
        <w:tc>
          <w:tcPr>
            <w:tcW w:type="dxa" w:w="5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Writing and running the code step by step</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pandas and NumPy</w:t>
            </w:r>
          </w:p>
        </w:tc>
        <w:tc>
          <w:tcPr>
            <w:tcW w:type="dxa" w:w="5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Loading, exploring and transforming the data</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scikit-learn</w:t>
            </w:r>
          </w:p>
        </w:tc>
        <w:tc>
          <w:tcPr>
            <w:tcW w:type="dxa" w:w="5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Encoding, scaling, training the models and calculating metrics</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matplotlib</w:t>
            </w:r>
          </w:p>
        </w:tc>
        <w:tc>
          <w:tcPr>
            <w:tcW w:type="dxa" w:w="5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Drawing the charts and confusion matrices</w:t>
            </w:r>
          </w:p>
        </w:tc>
      </w:tr>
    </w:tbl>
    <w:p>
      <w:pPr>
        <w:pStyle w:val="Heading1"/>
        <w:spacing w:after="160" w:before="300"/>
      </w:pPr>
      <w:r>
        <w:t xml:space="preserve">7. Methodology</w:t>
      </w:r>
    </w:p>
    <w:p>
      <w:pPr>
        <w:pStyle w:val="Heading2"/>
        <w:spacing w:after="120" w:before="200"/>
      </w:pPr>
      <w:r>
        <w:t xml:space="preserve">7.1 Data Loading</w:t>
      </w:r>
    </w:p>
    <w:p>
      <w:pPr>
        <w:spacing w:after="160" w:line="300"/>
        <w:jc w:val="both"/>
      </w:pPr>
      <w:r>
        <w:rPr>
          <w:rFonts w:ascii="Calibri" w:cs="Calibri" w:eastAsia="Calibri" w:hAnsi="Calibri"/>
          <w:sz w:val="24"/>
          <w:szCs w:val="24"/>
        </w:rPr>
        <w:t xml:space="preserve">The two dataset files have no header row, so the 41 feature names plus the label and difficulty columns are given manually in the code. The notebook first checks if the files are saved locally, and if not, it downloads them from a public GitHub mirror, so the project runs without any manual setup.</w:t>
      </w:r>
    </w:p>
    <w:p>
      <w:pPr>
        <w:pStyle w:val="Heading2"/>
        <w:spacing w:after="120" w:before="200"/>
      </w:pPr>
      <w:r>
        <w:t xml:space="preserve">7.2 Data Exploration</w:t>
      </w:r>
    </w:p>
    <w:p>
      <w:pPr>
        <w:spacing w:after="160" w:line="300"/>
        <w:jc w:val="both"/>
      </w:pPr>
      <w:r>
        <w:rPr>
          <w:rFonts w:ascii="Calibri" w:cs="Calibri" w:eastAsia="Calibri" w:hAnsi="Calibri"/>
          <w:sz w:val="24"/>
          <w:szCs w:val="24"/>
        </w:rPr>
        <w:t xml:space="preserve">Before training anything, the data is explored to understand it. This includes counting how many connections use each protocol, looking at the most common attack labels, and drawing a bar chart of normal versus attack traffic. This step shows that the training data is fairly balanced between normal and attack connections, which is good because a very unbalanced dataset can trick a model into always guessing the bigger class.</w:t>
      </w:r>
    </w:p>
    <w:p>
      <w:pPr>
        <w:pStyle w:val="Heading2"/>
        <w:spacing w:after="120" w:before="200"/>
      </w:pPr>
      <w:r>
        <w:t xml:space="preserve">7.3 Data Preparation</w:t>
      </w:r>
    </w:p>
    <w:p>
      <w:pPr>
        <w:spacing w:after="160" w:line="300"/>
        <w:jc w:val="both"/>
      </w:pPr>
      <w:r>
        <w:rPr>
          <w:rFonts w:ascii="Calibri" w:cs="Calibri" w:eastAsia="Calibri" w:hAnsi="Calibri"/>
          <w:sz w:val="24"/>
          <w:szCs w:val="24"/>
        </w:rPr>
        <w:t xml:space="preserve">The original labels contain many different attack names. To keep the project simple and focused, every attack name is converted to a single Attack class (value 1) and normal traffic becomes the Normal class (value 0). This makes it a binary classification problem.</w:t>
      </w:r>
    </w:p>
    <w:p>
      <w:pPr>
        <w:spacing w:after="160" w:line="300"/>
        <w:jc w:val="both"/>
      </w:pPr>
      <w:r>
        <w:rPr>
          <w:rFonts w:ascii="Calibri" w:cs="Calibri" w:eastAsia="Calibri" w:hAnsi="Calibri"/>
          <w:sz w:val="24"/>
          <w:szCs w:val="24"/>
        </w:rPr>
        <w:t xml:space="preserve">Machine learning models can only work with numbers, but three columns, protocol_type, service and flag, contain text. These are converted using one-hot encoding, which means each possible value gets its own column holding a 1 or a 0. For example, protocol_type becomes three columns: one for TCP, one for UDP and one for ICMP. The training and test data are encoded together so they end up with exactly the same columns, because the test set contains a few services that do not appear in the training set.</w:t>
      </w:r>
    </w:p>
    <w:p>
      <w:pPr>
        <w:spacing w:after="160" w:line="300"/>
        <w:jc w:val="both"/>
      </w:pPr>
      <w:r>
        <w:rPr>
          <w:rFonts w:ascii="Calibri" w:cs="Calibri" w:eastAsia="Calibri" w:hAnsi="Calibri"/>
          <w:sz w:val="24"/>
          <w:szCs w:val="24"/>
        </w:rPr>
        <w:t xml:space="preserve">Finally, all features are scaled with a StandardScaler, which adjusts every column so it has a similar range. Without this, a column like src_bytes, which can be in the millions, would overpower small columns like error rates that are between 0 and 1. The scaler is fitted only on the training data so that no information from the test set leaks into training.</w:t>
      </w:r>
    </w:p>
    <w:p>
      <w:pPr>
        <w:pStyle w:val="Heading2"/>
        <w:spacing w:after="120" w:before="200"/>
      </w:pPr>
      <w:r>
        <w:t xml:space="preserve">7.4 Model Training</w:t>
      </w:r>
    </w:p>
    <w:p>
      <w:pPr>
        <w:spacing w:after="160" w:line="300"/>
        <w:jc w:val="both"/>
      </w:pPr>
      <w:r>
        <w:rPr>
          <w:rFonts w:ascii="Calibri" w:cs="Calibri" w:eastAsia="Calibri" w:hAnsi="Calibri"/>
          <w:sz w:val="24"/>
          <w:szCs w:val="24"/>
        </w:rPr>
        <w:t xml:space="preserve">Two models are trained. The first is a Decision Tree, which works like a flowchart of yes or no questions, for example "is src_bytes greater than some value?", until it reaches an answer. It is easy to understand, and its depth is limited to 10 levels so it does not just memorise the training data. The second is a Random Forest, which builds 100 different decision trees, each on a slightly different random sample of the data, and lets them vote on the final answer. Because many trees are combined, a Random Forest is usually more accurate and more stable than a single tree.</w:t>
      </w:r>
    </w:p>
    <w:p>
      <w:pPr>
        <w:pStyle w:val="Heading2"/>
        <w:spacing w:after="120" w:before="200"/>
      </w:pPr>
      <w:r>
        <w:t xml:space="preserve">7.5 Evaluation</w:t>
      </w:r>
    </w:p>
    <w:p>
      <w:pPr>
        <w:spacing w:after="160" w:line="300"/>
        <w:jc w:val="both"/>
      </w:pPr>
      <w:r>
        <w:rPr>
          <w:rFonts w:ascii="Calibri" w:cs="Calibri" w:eastAsia="Calibri" w:hAnsi="Calibri"/>
          <w:sz w:val="24"/>
          <w:szCs w:val="24"/>
        </w:rPr>
        <w:t xml:space="preserve">The models are tested on the separate KDDTest+ file, which the models never see during training. Accuracy shows the percentage of all connections that were classified correctly. Precision shows, out of all the connections the model flagged as attacks, how many really were attacks, so low precision means lots of false alarms. Recall shows, out of all the real attacks, how many the model actually caught, so low recall means attacks are slipping through. The F1-score combines precision and recall into one number. For security, recall on the Attack class is especially important because a missed attack is usually much worse than a false alarm. A confusion matrix is also drawn for each model, which is a small table showing exactly how many connections were correctly and incorrectly classified in each class.</w:t>
      </w:r>
    </w:p>
    <w:p>
      <w:pPr>
        <w:pStyle w:val="Heading1"/>
        <w:spacing w:after="160" w:before="300"/>
      </w:pPr>
      <w:r>
        <w:t xml:space="preserve">8. Results</w:t>
      </w:r>
    </w:p>
    <w:p>
      <w:pPr>
        <w:spacing w:after="160" w:line="300"/>
        <w:jc w:val="both"/>
      </w:pPr>
      <w:r>
        <w:rPr>
          <w:rFonts w:ascii="Calibri" w:cs="Calibri" w:eastAsia="Calibri" w:hAnsi="Calibri"/>
          <w:sz w:val="24"/>
          <w:szCs w:val="24"/>
        </w:rPr>
        <w:t xml:space="preserve">The table below summarises the performance of both models on the KDDTest+ test set. The values come from the output of Step 5 and Step 6 in the notebook.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2"/>
                <w:szCs w:val="22"/>
              </w:rPr>
              <w:t xml:space="preserve">Metric</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2"/>
                <w:szCs w:val="22"/>
              </w:rPr>
              <w:t xml:space="preserve">Decision Tree</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2"/>
                <w:szCs w:val="22"/>
              </w:rPr>
              <w:t xml:space="preserve">Random Forest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Accuracy</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highlight w:val="yellow"/>
              </w:rPr>
              <w:t xml:space="preserve">__ %</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highlight w:val="yellow"/>
              </w:rPr>
              <w:t xml:space="preserve">__ %</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Precision (Attack)</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highlight w:val="yellow"/>
              </w:rPr>
              <w:t xml:space="preserve">__</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highlight w:val="yellow"/>
              </w:rPr>
              <w:t xml:space="preserve">__</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Recall (Attack)</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highlight w:val="yellow"/>
              </w:rPr>
              <w:t xml:space="preserve">__</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highlight w:val="yellow"/>
              </w:rPr>
              <w:t xml:space="preserve">__</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rPr>
              <w:t xml:space="preserve">F1-score (Attack)</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highlight w:val="yellow"/>
              </w:rPr>
              <w:t xml:space="preserve">__</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2"/>
                <w:szCs w:val="22"/>
                <w:highlight w:val="yellow"/>
              </w:rPr>
              <w:t xml:space="preserve">__</w:t>
            </w:r>
          </w:p>
        </w:tc>
      </w:tr>
    </w:tbl>
    <w:p>
      <w:pPr>
        <w:spacing w:after="160"/>
      </w:pPr>
    </w:p>
    <w:p>
      <w:pPr>
        <w:spacing w:after="160" w:line="300"/>
        <w:jc w:val="both"/>
      </w:pPr>
      <w:r>
        <w:rPr>
          <w:rFonts w:ascii="Calibri" w:cs="Calibri" w:eastAsia="Calibri" w:hAnsi="Calibri"/>
          <w:sz w:val="24"/>
          <w:szCs w:val="24"/>
        </w:rPr>
        <w:t xml:space="preserve">The confusion matrices in the notebook show where each model makes mistakes. Most errors are attacks that the model labels as normal. This mostly comes from the attack types in the test set that never appeared in training, especially R2L and U2R attacks, which look very similar to normal user activity because they involve things like guessing passwords or exploiting a program after logging in normally.</w:t>
      </w:r>
    </w:p>
    <w:p>
      <w:pPr>
        <w:spacing w:after="160" w:line="300"/>
        <w:jc w:val="both"/>
      </w:pPr>
      <w:r>
        <w:rPr>
          <w:rFonts w:ascii="Calibri" w:cs="Calibri" w:eastAsia="Calibri" w:hAnsi="Calibri"/>
          <w:sz w:val="24"/>
          <w:szCs w:val="24"/>
        </w:rPr>
        <w:t xml:space="preserve">The feature importance chart from the Random Forest shows which features the model relied on most. Features such as src_bytes, dst_bytes, the connection flag, same_srv_rate and the dst_host error rates are usually near the top. This makes sense, because floods and scans create very unusual patterns in traffic volume and connection errors.</w:t>
      </w:r>
    </w:p>
    <w:p>
      <w:pPr>
        <w:pStyle w:val="Heading1"/>
        <w:spacing w:after="160" w:before="300"/>
      </w:pPr>
      <w:r>
        <w:t xml:space="preserve">9. Discussion</w:t>
      </w:r>
    </w:p>
    <w:p>
      <w:pPr>
        <w:spacing w:after="160" w:line="300"/>
        <w:jc w:val="both"/>
      </w:pPr>
      <w:r>
        <w:rPr>
          <w:rFonts w:ascii="Calibri" w:cs="Calibri" w:eastAsia="Calibri" w:hAnsi="Calibri"/>
          <w:sz w:val="24"/>
          <w:szCs w:val="24"/>
        </w:rPr>
        <w:t xml:space="preserve">The project shows that a fairly simple machine learning pipeline can detect most network attacks without any hand written rules. The Random Forest performed better than the single Decision Tree, which is expected because combining many trees reduces the mistakes that any one tree makes. The accuracy on KDDTest+ is lower than what the models would get on data similar to their training data, and that gap is an honest lesson: machine learning based detection is strong against attacks that look like what it has learned, but brand new attack types are still difficult. In a real organisation an ML based IDS would work best alongside signature based tools and human analysts rather than replacing them.</w:t>
      </w:r>
    </w:p>
    <w:p>
      <w:pPr>
        <w:spacing w:after="160" w:line="300"/>
        <w:jc w:val="both"/>
      </w:pPr>
      <w:r>
        <w:rPr>
          <w:rFonts w:ascii="Calibri" w:cs="Calibri" w:eastAsia="Calibri" w:hAnsi="Calibri"/>
          <w:sz w:val="24"/>
          <w:szCs w:val="24"/>
        </w:rPr>
        <w:t xml:space="preserve">There are also some limitations. NSL-KDD is based on traffic recorded many years ago, so modern attacks and encrypted traffic look different. The project also only answers yes or no and does not say which kind of attack is happening, which a security team would usually want to know.</w:t>
      </w:r>
    </w:p>
    <w:p>
      <w:pPr>
        <w:pStyle w:val="Heading1"/>
        <w:spacing w:after="160" w:before="300"/>
      </w:pPr>
      <w:r>
        <w:t xml:space="preserve">10. Conclusion</w:t>
      </w:r>
    </w:p>
    <w:p>
      <w:pPr>
        <w:spacing w:after="160" w:line="300"/>
        <w:jc w:val="both"/>
      </w:pPr>
      <w:r>
        <w:rPr>
          <w:rFonts w:ascii="Calibri" w:cs="Calibri" w:eastAsia="Calibri" w:hAnsi="Calibri"/>
          <w:sz w:val="24"/>
          <w:szCs w:val="24"/>
        </w:rPr>
        <w:t xml:space="preserve">In this project, a Network Intrusion Detection System was built using Python and scikit-learn on the NSL-KDD dataset. The data was explored, encoded and scaled, and two classification models were trained and compared. The Random Forest model gave the best results and was able to detect most attacks in the test set, including some attack types it had never seen. The project gave practical experience with the whole machine learning workflow, from loading raw data to evaluating a model, and showed how machine learning can support cyber security by automatically spotting suspicious network activity.</w:t>
      </w:r>
    </w:p>
    <w:p>
      <w:pPr>
        <w:pStyle w:val="Heading1"/>
        <w:spacing w:after="160" w:before="300"/>
      </w:pPr>
      <w:r>
        <w:t xml:space="preserve">11. Future Scope</w:t>
      </w:r>
    </w:p>
    <w:p>
      <w:pPr>
        <w:spacing w:after="160" w:line="300"/>
        <w:jc w:val="both"/>
      </w:pPr>
      <w:r>
        <w:rPr>
          <w:rFonts w:ascii="Calibri" w:cs="Calibri" w:eastAsia="Calibri" w:hAnsi="Calibri"/>
          <w:sz w:val="24"/>
          <w:szCs w:val="24"/>
        </w:rPr>
        <w:t xml:space="preserve">The project could be extended in several ways. It could be changed from a yes or no classifier into a multi class classifier that names the attack category (DoS, Probe, R2L or U2R). Stronger models such as XGBoost or neural networks could be tried. Techniques like oversampling could help the model learn the rare attack types better. The model could be retrained on a more modern dataset such as CIC-IDS2017, and finally it could be connected to live traffic captured with a tool like Wireshark or Zeek so that it raises alerts in real time.</w:t>
      </w:r>
    </w:p>
    <w:p>
      <w:pPr>
        <w:pStyle w:val="Heading1"/>
        <w:spacing w:after="160" w:before="300"/>
      </w:pPr>
      <w:r>
        <w:t xml:space="preserve">12. References</w:t>
      </w:r>
    </w:p>
    <w:p>
      <w:pPr>
        <w:spacing w:after="160" w:line="300"/>
        <w:jc w:val="both"/>
      </w:pPr>
      <w:r>
        <w:rPr>
          <w:rFonts w:ascii="Calibri" w:cs="Calibri" w:eastAsia="Calibri" w:hAnsi="Calibri"/>
          <w:sz w:val="24"/>
          <w:szCs w:val="24"/>
        </w:rPr>
        <w:t xml:space="preserve">1. Tavallaee, M., Bagheri, E., Lu, W., and Ghorbani, A. A. (2009). A Detailed Analysis of the KDD CUP 99 Data Set. IEEE Symposium on Computational Intelligence for Security and Defense Applications.</w:t>
      </w:r>
    </w:p>
    <w:p>
      <w:pPr>
        <w:spacing w:after="160" w:line="300"/>
        <w:jc w:val="both"/>
      </w:pPr>
      <w:r>
        <w:rPr>
          <w:rFonts w:ascii="Calibri" w:cs="Calibri" w:eastAsia="Calibri" w:hAnsi="Calibri"/>
          <w:sz w:val="24"/>
          <w:szCs w:val="24"/>
        </w:rPr>
        <w:t xml:space="preserve">2. Canadian Institute for Cybersecurity, NSL-KDD Dataset. https://www.unb.ca/cic/datasets/nsl.html</w:t>
      </w:r>
    </w:p>
    <w:p>
      <w:pPr>
        <w:spacing w:after="160" w:line="300"/>
        <w:jc w:val="both"/>
      </w:pPr>
      <w:r>
        <w:rPr>
          <w:rFonts w:ascii="Calibri" w:cs="Calibri" w:eastAsia="Calibri" w:hAnsi="Calibri"/>
          <w:sz w:val="24"/>
          <w:szCs w:val="24"/>
        </w:rPr>
        <w:t xml:space="preserve">3. scikit-learn documentation. https://scikit-learn.org/stable/</w:t>
      </w:r>
    </w:p>
    <w:p>
      <w:pPr>
        <w:spacing w:after="160" w:line="300"/>
        <w:jc w:val="both"/>
      </w:pPr>
      <w:r>
        <w:rPr>
          <w:rFonts w:ascii="Calibri" w:cs="Calibri" w:eastAsia="Calibri" w:hAnsi="Calibri"/>
          <w:sz w:val="24"/>
          <w:szCs w:val="24"/>
        </w:rPr>
        <w:t xml:space="preserve">4. pandas documentation. https://pandas.pydata.org/docs/</w:t>
      </w:r>
    </w:p>
    <w:p>
      <w:pPr>
        <w:spacing w:after="160" w:line="300"/>
        <w:jc w:val="both"/>
      </w:pPr>
      <w:r>
        <w:rPr>
          <w:rFonts w:ascii="Calibri" w:cs="Calibri" w:eastAsia="Calibri" w:hAnsi="Calibri"/>
          <w:sz w:val="24"/>
          <w:szCs w:val="24"/>
        </w:rPr>
        <w:t xml:space="preserve">5. IBM SkillsBuild, Cybersecurity learning resources. https://skillsbuild.org/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2026-10-21T12:55:37.519Z</dcterms:created>
  <dcterms:modified xsi:type="dcterms:W3CDTF">2026-10-21T12:55:37.519Z</dcterms:modified>
</cp:coreProperties>
</file>

<file path=docProps/custom.xml><?xml version="1.0" encoding="utf-8"?>
<Properties xmlns="http://schemas.openxmlformats.org/officeDocument/2006/custom-properties" xmlns:vt="http://schemas.openxmlformats.org/officeDocument/2006/docPropsVTypes"/>
</file>