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800" w:after="80"/>
        <w:jc w:val="center"/>
      </w:pPr>
      <w:r>
        <w:rPr>
          <w:rFonts w:ascii="Segoe UI" w:cs="Segoe UI" w:eastAsia="Segoe UI" w:hAnsi="Segoe UI"/>
          <w:b/>
          <w:bCs/>
          <w:color w:val="605E5C"/>
          <w:sz w:val="20"/>
          <w:szCs w:val="20"/>
        </w:rPr>
        <w:t xml:space="preserve">MICROSOFT AZURE</w:t>
      </w:r>
    </w:p>
    <w:p>
      <w:pPr>
        <w:spacing w:before="0" w:after="40"/>
        <w:jc w:val="center"/>
      </w:pPr>
      <w:r>
        <w:rPr>
          <w:rFonts w:ascii="Segoe UI" w:cs="Segoe UI" w:eastAsia="Segoe UI" w:hAnsi="Segoe UI"/>
          <w:b/>
          <w:bCs/>
          <w:color w:val="0078D4"/>
          <w:sz w:val="72"/>
          <w:szCs w:val="72"/>
        </w:rPr>
        <w:t xml:space="preserve">CLaaS2SaaS</w:t>
      </w:r>
    </w:p>
    <w:p>
      <w:pPr>
        <w:spacing w:before="0" w:after="40"/>
        <w:jc w:val="center"/>
      </w:pPr>
      <w:r>
        <w:rPr>
          <w:rFonts w:ascii="Segoe UI" w:cs="Segoe UI" w:eastAsia="Segoe UI" w:hAnsi="Segoe UI"/>
          <w:color w:val="323130"/>
          <w:sz w:val="52"/>
          <w:szCs w:val="52"/>
        </w:rPr>
        <w:t xml:space="preserve">Security Kernel</w:t>
      </w:r>
    </w:p>
    <w:p>
      <w:pPr>
        <w:spacing w:before="0" w:after="200"/>
        <w:jc w:val="center"/>
      </w:pPr>
      <w:r>
        <w:rPr>
          <w:rFonts w:ascii="Segoe UI" w:cs="Segoe UI" w:eastAsia="Segoe UI" w:hAnsi="Segoe UI"/>
          <w:color w:val="605E5C"/>
          <w:sz w:val="32"/>
          <w:szCs w:val="32"/>
        </w:rPr>
        <w:t xml:space="preserve">Multi-Tenant RBAC Control Centre</w:t>
      </w:r>
    </w:p>
    <w:p>
      <w:pPr>
        <w:spacing w:before="0" w:after="200"/>
        <w:jc w:val="center"/>
      </w:pPr>
      <w:r>
        <w:rPr>
          <w:rFonts w:ascii="Segoe UI" w:cs="Segoe UI" w:eastAsia="Segoe UI" w:hAnsi="Segoe UI"/>
          <w:color w:val="0078D4"/>
          <w:sz w:val="20"/>
          <w:szCs w:val="20"/>
        </w:rPr>
        <w:t xml:space="preserve">──────────────────────────────────────────────────</w:t>
      </w:r>
    </w:p>
    <w:p>
      <w:pPr>
        <w:spacing w:before="0" w:after="40"/>
        <w:jc w:val="center"/>
      </w:pPr>
      <w:r>
        <w:rPr>
          <w:rFonts w:ascii="Segoe UI" w:cs="Segoe UI" w:eastAsia="Segoe UI" w:hAnsi="Segoe UI"/>
          <w:b/>
          <w:bCs/>
          <w:color w:val="1B1B1B"/>
          <w:sz w:val="40"/>
          <w:szCs w:val="40"/>
        </w:rPr>
        <w:t xml:space="preserve">PROJECT DIRECTORY &amp;</w:t>
      </w:r>
    </w:p>
    <w:p>
      <w:pPr>
        <w:spacing w:before="0" w:after="200"/>
        <w:jc w:val="center"/>
      </w:pPr>
      <w:r>
        <w:rPr>
          <w:rFonts w:ascii="Segoe UI" w:cs="Segoe UI" w:eastAsia="Segoe UI" w:hAnsi="Segoe UI"/>
          <w:b/>
          <w:bCs/>
          <w:color w:val="0078D4"/>
          <w:sz w:val="40"/>
          <w:szCs w:val="40"/>
        </w:rPr>
        <w:t xml:space="preserve">REPOSITORY SCAFFOLD SPECIFICATION</w:t>
      </w:r>
    </w:p>
    <w:p>
      <w:pPr>
        <w:spacing w:before="0" w:after="200"/>
        <w:jc w:val="center"/>
      </w:pPr>
      <w:r>
        <w:rPr>
          <w:rFonts w:ascii="Segoe UI" w:cs="Segoe UI" w:eastAsia="Segoe UI" w:hAnsi="Segoe UI"/>
          <w:color w:val="0078D4"/>
          <w:sz w:val="20"/>
          <w:szCs w:val="20"/>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6200"/>
      </w:tblGrid>
      <w:tr>
        <w:tc>
          <w:tcPr>
            <w:tcW w:type="dxa" w:w="2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Attribute</w:t>
            </w:r>
          </w:p>
        </w:tc>
        <w:tc>
          <w:tcPr>
            <w:tcW w:type="dxa" w:w="6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Value</w:t>
            </w:r>
          </w:p>
        </w:tc>
      </w:tr>
      <w:tr>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Document ID</w:t>
            </w:r>
          </w:p>
        </w:tc>
        <w:tc>
          <w:tcPr>
            <w:tcW w:type="dxa" w:w="6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DOC-C2S-SCAFFOLD-v1.0</w:t>
            </w:r>
          </w:p>
        </w:tc>
      </w:tr>
      <w:tr>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Architecture Bar</w:t>
            </w:r>
          </w:p>
        </w:tc>
        <w:tc>
          <w:tcPr>
            <w:tcW w:type="dxa" w:w="6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Microsoft Entra Admin Center / Azure Portal / M365 Admin Center</w:t>
            </w:r>
          </w:p>
        </w:tc>
      </w:tr>
      <w:tr>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Status</w:t>
            </w:r>
          </w:p>
        </w:tc>
        <w:tc>
          <w:tcPr>
            <w:tcW w:type="dxa" w:w="6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FROZEN — Engineering builds directly from this document</w:t>
            </w:r>
          </w:p>
        </w:tc>
      </w:tr>
      <w:tr>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Technology Stack</w:t>
            </w:r>
          </w:p>
        </w:tc>
        <w:tc>
          <w:tcPr>
            <w:tcW w:type="dxa" w:w="6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.NET 8 / React 18 / Fluent UI v9 / Griffel / Dataverse / Entra ID</w:t>
            </w:r>
          </w:p>
        </w:tc>
      </w:tr>
      <w:tr>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Date</w:t>
            </w:r>
          </w:p>
        </w:tc>
        <w:tc>
          <w:tcPr>
            <w:tcW w:type="dxa" w:w="6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February 2026</w:t>
            </w:r>
          </w:p>
        </w:tc>
      </w:tr>
      <w:tr>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Audience</w:t>
            </w:r>
          </w:p>
        </w:tc>
        <w:tc>
          <w:tcPr>
            <w:tcW w:type="dxa" w:w="6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All engineers, AI agents, and code generators working on this system</w:t>
            </w:r>
          </w:p>
        </w:tc>
      </w:tr>
    </w:tbl>
    <w:p>
      <w:pPr>
        <w:spacing w:before="200" w:after="0"/>
      </w:pPr>
      <w:r>
        <w:t xml:space="preserve"/>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This document is the frozen structural foundation. No AI agent or engineer may deviate from this layout without an explicit Architecture Review Board (ARB) approval.</w:t>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§1  Monorepo Root Structure</w:t>
      </w:r>
    </w:p>
    <w:p>
      <w:pPr>
        <w:spacing w:before="60" w:after="80"/>
      </w:pPr>
      <w:r>
        <w:rPr>
          <w:rFonts w:ascii="Segoe UI" w:cs="Segoe UI" w:eastAsia="Segoe UI" w:hAnsi="Segoe UI"/>
          <w:color w:val="1B1B1B"/>
          <w:sz w:val="20"/>
          <w:szCs w:val="20"/>
        </w:rPr>
        <w:t xml:space="preserve">The repository is a single Git monorepo. All apps, shared packages, governance artefacts, and tooling live here. There is no separate frontend repo, no separate backend repo, and no separate contracts repo. Splitting before product-market fit is premature and creates synchronisation drift that costs weeks.</w:t>
      </w:r>
    </w:p>
    <w:p>
      <w:pPr>
        <w:pBdr>
          <w:left w:val="single" w:color="0078D4" w:sz="12" w:space="8"/>
        </w:pBdr>
        <w:shd w:fill="EFF6FC" w:val="clear"/>
        <w:spacing w:before="100" w:after="100"/>
        <w:ind w:left="200" w:right="200"/>
      </w:pPr>
      <w:r>
        <w:rPr>
          <w:rFonts w:ascii="Segoe UI" w:cs="Segoe UI" w:eastAsia="Segoe UI" w:hAnsi="Segoe UI"/>
          <w:color w:val="0050EF"/>
          <w:sz w:val="20"/>
          <w:szCs w:val="20"/>
        </w:rPr>
        <w:t xml:space="preserve">ℹ  Root: claas2saas-kernel/  (or your org-prefixed equivalent). This is the value passed to git clone.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1.1  Top-Level Layout</w:t>
      </w:r>
    </w:p>
    <w:p>
      <w:pPr>
        <w:shd w:fill="1E1E1E" w:val="clear"/>
        <w:spacing w:before="100" w:after="0"/>
        <w:ind w:left="200" w:right="200"/>
      </w:pPr>
      <w:r>
        <w:rPr>
          <w:rFonts w:ascii="Courier New" w:cs="Courier New" w:eastAsia="Courier New" w:hAnsi="Courier New"/>
          <w:color w:val="D4D4D4"/>
          <w:sz w:val="18"/>
          <w:szCs w:val="18"/>
        </w:rPr>
        <w:t xml:space="preserve">claas2saas-kernel/</w:t>
      </w:r>
    </w:p>
    <w:p>
      <w:pPr>
        <w:shd w:fill="1E1E1E" w:val="clear"/>
        <w:spacing w:before="0" w:after="0"/>
        <w:ind w:left="200" w:right="200"/>
      </w:pPr>
      <w:r>
        <w:rPr>
          <w:rFonts w:ascii="Courier New" w:cs="Courier New" w:eastAsia="Courier New" w:hAnsi="Courier New"/>
          <w:color w:val="D4D4D4"/>
          <w:sz w:val="18"/>
          <w:szCs w:val="18"/>
        </w:rPr>
        <w:t xml:space="preserve">├── apps/                    # Deployable applications</w:t>
      </w:r>
    </w:p>
    <w:p>
      <w:pPr>
        <w:shd w:fill="1E1E1E" w:val="clear"/>
        <w:spacing w:before="0" w:after="0"/>
        <w:ind w:left="200" w:right="200"/>
      </w:pPr>
      <w:r>
        <w:rPr>
          <w:rFonts w:ascii="Courier New" w:cs="Courier New" w:eastAsia="Courier New" w:hAnsi="Courier New"/>
          <w:color w:val="D4D4D4"/>
          <w:sz w:val="18"/>
          <w:szCs w:val="18"/>
        </w:rPr>
        <w:t xml:space="preserve">│   ├── web/                 # React 18 + Fluent UI v9 frontend</w:t>
      </w:r>
    </w:p>
    <w:p>
      <w:pPr>
        <w:shd w:fill="1E1E1E" w:val="clear"/>
        <w:spacing w:before="0" w:after="0"/>
        <w:ind w:left="200" w:right="200"/>
      </w:pPr>
      <w:r>
        <w:rPr>
          <w:rFonts w:ascii="Courier New" w:cs="Courier New" w:eastAsia="Courier New" w:hAnsi="Courier New"/>
          <w:color w:val="D4D4D4"/>
          <w:sz w:val="18"/>
          <w:szCs w:val="18"/>
        </w:rPr>
        <w:t xml:space="preserve">│   └── api/                 # ASP.NET Core .NET 8 backend</w:t>
      </w:r>
    </w:p>
    <w:p>
      <w:pPr>
        <w:shd w:fill="1E1E1E" w:val="clear"/>
        <w:spacing w:before="0" w:after="0"/>
        <w:ind w:left="200" w:right="200"/>
      </w:pPr>
      <w:r>
        <w:rPr>
          <w:rFonts w:ascii="Courier New" w:cs="Courier New" w:eastAsia="Courier New" w:hAnsi="Courier New"/>
          <w:color w:val="D4D4D4"/>
          <w:sz w:val="18"/>
          <w:szCs w:val="18"/>
        </w:rPr>
        <w:t xml:space="preserve">├── packages/                # Shared packages consumed by apps</w:t>
      </w:r>
    </w:p>
    <w:p>
      <w:pPr>
        <w:shd w:fill="1E1E1E" w:val="clear"/>
        <w:spacing w:before="0" w:after="0"/>
        <w:ind w:left="200" w:right="200"/>
      </w:pPr>
      <w:r>
        <w:rPr>
          <w:rFonts w:ascii="Courier New" w:cs="Courier New" w:eastAsia="Courier New" w:hAnsi="Courier New"/>
          <w:color w:val="D4D4D4"/>
          <w:sz w:val="18"/>
          <w:szCs w:val="18"/>
        </w:rPr>
        <w:t xml:space="preserve">│   ├── contracts/           # ★ SINGLE SOURCE OF TRUTH — see §4</w:t>
      </w:r>
    </w:p>
    <w:p>
      <w:pPr>
        <w:shd w:fill="1E1E1E" w:val="clear"/>
        <w:spacing w:before="0" w:after="0"/>
        <w:ind w:left="200" w:right="200"/>
      </w:pPr>
      <w:r>
        <w:rPr>
          <w:rFonts w:ascii="Courier New" w:cs="Courier New" w:eastAsia="Courier New" w:hAnsi="Courier New"/>
          <w:color w:val="D4D4D4"/>
          <w:sz w:val="18"/>
          <w:szCs w:val="18"/>
        </w:rPr>
        <w:t xml:space="preserve">│   ├── eslint-config/       # Shared ESLint rules</w:t>
      </w:r>
    </w:p>
    <w:p>
      <w:pPr>
        <w:shd w:fill="1E1E1E" w:val="clear"/>
        <w:spacing w:before="0" w:after="0"/>
        <w:ind w:left="200" w:right="200"/>
      </w:pPr>
      <w:r>
        <w:rPr>
          <w:rFonts w:ascii="Courier New" w:cs="Courier New" w:eastAsia="Courier New" w:hAnsi="Courier New"/>
          <w:color w:val="D4D4D4"/>
          <w:sz w:val="18"/>
          <w:szCs w:val="18"/>
        </w:rPr>
        <w:t xml:space="preserve">│   └── tsconfig/            # Shared TypeScript base configs</w:t>
      </w:r>
    </w:p>
    <w:p>
      <w:pPr>
        <w:shd w:fill="1E1E1E" w:val="clear"/>
        <w:spacing w:before="0" w:after="0"/>
        <w:ind w:left="200" w:right="200"/>
      </w:pPr>
      <w:r>
        <w:rPr>
          <w:rFonts w:ascii="Courier New" w:cs="Courier New" w:eastAsia="Courier New" w:hAnsi="Courier New"/>
          <w:color w:val="D4D4D4"/>
          <w:sz w:val="18"/>
          <w:szCs w:val="18"/>
        </w:rPr>
        <w:t xml:space="preserve">├── architecture/            # Living architecture documentation</w:t>
      </w:r>
    </w:p>
    <w:p>
      <w:pPr>
        <w:shd w:fill="1E1E1E" w:val="clear"/>
        <w:spacing w:before="0" w:after="0"/>
        <w:ind w:left="200" w:right="200"/>
      </w:pPr>
      <w:r>
        <w:rPr>
          <w:rFonts w:ascii="Courier New" w:cs="Courier New" w:eastAsia="Courier New" w:hAnsi="Courier New"/>
          <w:color w:val="D4D4D4"/>
          <w:sz w:val="18"/>
          <w:szCs w:val="18"/>
        </w:rPr>
        <w:t xml:space="preserve">│   ├── decisions/           # ADRs (Architecture Decision Records)</w:t>
      </w:r>
    </w:p>
    <w:p>
      <w:pPr>
        <w:shd w:fill="1E1E1E" w:val="clear"/>
        <w:spacing w:before="0" w:after="0"/>
        <w:ind w:left="200" w:right="200"/>
      </w:pPr>
      <w:r>
        <w:rPr>
          <w:rFonts w:ascii="Courier New" w:cs="Courier New" w:eastAsia="Courier New" w:hAnsi="Courier New"/>
          <w:color w:val="D4D4D4"/>
          <w:sz w:val="18"/>
          <w:szCs w:val="18"/>
        </w:rPr>
        <w:t xml:space="preserve">│   ├── diagrams/            # draw.io / Mermaid source files</w:t>
      </w:r>
    </w:p>
    <w:p>
      <w:pPr>
        <w:shd w:fill="1E1E1E" w:val="clear"/>
        <w:spacing w:before="0" w:after="0"/>
        <w:ind w:left="200" w:right="200"/>
      </w:pPr>
      <w:r>
        <w:rPr>
          <w:rFonts w:ascii="Courier New" w:cs="Courier New" w:eastAsia="Courier New" w:hAnsi="Courier New"/>
          <w:color w:val="D4D4D4"/>
          <w:sz w:val="18"/>
          <w:szCs w:val="18"/>
        </w:rPr>
        <w:t xml:space="preserve">│   └── security/            # Threat model, trust boundary docs</w:t>
      </w:r>
    </w:p>
    <w:p>
      <w:pPr>
        <w:shd w:fill="1E1E1E" w:val="clear"/>
        <w:spacing w:before="0" w:after="0"/>
        <w:ind w:left="200" w:right="200"/>
      </w:pPr>
      <w:r>
        <w:rPr>
          <w:rFonts w:ascii="Courier New" w:cs="Courier New" w:eastAsia="Courier New" w:hAnsi="Courier New"/>
          <w:color w:val="D4D4D4"/>
          <w:sz w:val="18"/>
          <w:szCs w:val="18"/>
        </w:rPr>
        <w:t xml:space="preserve">├── governance/              # Standards, constitutions, enforcement</w:t>
      </w:r>
    </w:p>
    <w:p>
      <w:pPr>
        <w:shd w:fill="1E1E1E" w:val="clear"/>
        <w:spacing w:before="0" w:after="0"/>
        <w:ind w:left="200" w:right="200"/>
      </w:pPr>
      <w:r>
        <w:rPr>
          <w:rFonts w:ascii="Courier New" w:cs="Courier New" w:eastAsia="Courier New" w:hAnsi="Courier New"/>
          <w:color w:val="D4D4D4"/>
          <w:sz w:val="18"/>
          <w:szCs w:val="18"/>
        </w:rPr>
        <w:t xml:space="preserve">│   ├── coding-constitution.md</w:t>
      </w:r>
    </w:p>
    <w:p>
      <w:pPr>
        <w:shd w:fill="1E1E1E" w:val="clear"/>
        <w:spacing w:before="0" w:after="0"/>
        <w:ind w:left="200" w:right="200"/>
      </w:pPr>
      <w:r>
        <w:rPr>
          <w:rFonts w:ascii="Courier New" w:cs="Courier New" w:eastAsia="Courier New" w:hAnsi="Courier New"/>
          <w:color w:val="D4D4D4"/>
          <w:sz w:val="18"/>
          <w:szCs w:val="18"/>
        </w:rPr>
        <w:t xml:space="preserve">│   ├── frontend-standards.md</w:t>
      </w:r>
    </w:p>
    <w:p>
      <w:pPr>
        <w:shd w:fill="1E1E1E" w:val="clear"/>
        <w:spacing w:before="0" w:after="0"/>
        <w:ind w:left="200" w:right="200"/>
      </w:pPr>
      <w:r>
        <w:rPr>
          <w:rFonts w:ascii="Courier New" w:cs="Courier New" w:eastAsia="Courier New" w:hAnsi="Courier New"/>
          <w:color w:val="D4D4D4"/>
          <w:sz w:val="18"/>
          <w:szCs w:val="18"/>
        </w:rPr>
        <w:t xml:space="preserve">│   ├── security-rules.md</w:t>
      </w:r>
    </w:p>
    <w:p>
      <w:pPr>
        <w:shd w:fill="1E1E1E" w:val="clear"/>
        <w:spacing w:before="0" w:after="0"/>
        <w:ind w:left="200" w:right="200"/>
      </w:pPr>
      <w:r>
        <w:rPr>
          <w:rFonts w:ascii="Courier New" w:cs="Courier New" w:eastAsia="Courier New" w:hAnsi="Courier New"/>
          <w:color w:val="D4D4D4"/>
          <w:sz w:val="18"/>
          <w:szCs w:val="18"/>
        </w:rPr>
        <w:t xml:space="preserve">│   └── ai-agent-rules.md</w:t>
      </w:r>
    </w:p>
    <w:p>
      <w:pPr>
        <w:shd w:fill="1E1E1E" w:val="clear"/>
        <w:spacing w:before="0" w:after="0"/>
        <w:ind w:left="200" w:right="200"/>
      </w:pPr>
      <w:r>
        <w:rPr>
          <w:rFonts w:ascii="Courier New" w:cs="Courier New" w:eastAsia="Courier New" w:hAnsi="Courier New"/>
          <w:color w:val="D4D4D4"/>
          <w:sz w:val="18"/>
          <w:szCs w:val="18"/>
        </w:rPr>
        <w:t xml:space="preserve">├── feature-pods/            # AI-generated feature work landing zone</w:t>
      </w:r>
    </w:p>
    <w:p>
      <w:pPr>
        <w:shd w:fill="1E1E1E" w:val="clear"/>
        <w:spacing w:before="0" w:after="0"/>
        <w:ind w:left="200" w:right="200"/>
      </w:pPr>
      <w:r>
        <w:rPr>
          <w:rFonts w:ascii="Courier New" w:cs="Courier New" w:eastAsia="Courier New" w:hAnsi="Courier New"/>
          <w:color w:val="D4D4D4"/>
          <w:sz w:val="18"/>
          <w:szCs w:val="18"/>
        </w:rPr>
        <w:t xml:space="preserve">│   ├── inbox/               # tar.gz drops from Claude agents</w:t>
      </w:r>
    </w:p>
    <w:p>
      <w:pPr>
        <w:shd w:fill="1E1E1E" w:val="clear"/>
        <w:spacing w:before="0" w:after="0"/>
        <w:ind w:left="200" w:right="200"/>
      </w:pPr>
      <w:r>
        <w:rPr>
          <w:rFonts w:ascii="Courier New" w:cs="Courier New" w:eastAsia="Courier New" w:hAnsi="Courier New"/>
          <w:color w:val="D4D4D4"/>
          <w:sz w:val="18"/>
          <w:szCs w:val="18"/>
        </w:rPr>
        <w:t xml:space="preserve">│   ├── staging/             # Validated, pre-integration work</w:t>
      </w:r>
    </w:p>
    <w:p>
      <w:pPr>
        <w:shd w:fill="1E1E1E" w:val="clear"/>
        <w:spacing w:before="0" w:after="0"/>
        <w:ind w:left="200" w:right="200"/>
      </w:pPr>
      <w:r>
        <w:rPr>
          <w:rFonts w:ascii="Courier New" w:cs="Courier New" w:eastAsia="Courier New" w:hAnsi="Courier New"/>
          <w:color w:val="D4D4D4"/>
          <w:sz w:val="18"/>
          <w:szCs w:val="18"/>
        </w:rPr>
        <w:t xml:space="preserve">│   └── archive/             # Promoted pods (audit trail)</w:t>
      </w:r>
    </w:p>
    <w:p>
      <w:pPr>
        <w:shd w:fill="1E1E1E" w:val="clear"/>
        <w:spacing w:before="0" w:after="0"/>
        <w:ind w:left="200" w:right="200"/>
      </w:pPr>
      <w:r>
        <w:rPr>
          <w:rFonts w:ascii="Courier New" w:cs="Courier New" w:eastAsia="Courier New" w:hAnsi="Courier New"/>
          <w:color w:val="D4D4D4"/>
          <w:sz w:val="18"/>
          <w:szCs w:val="18"/>
        </w:rPr>
        <w:t xml:space="preserve">├── tools/                   # Internal scripts and generators</w:t>
      </w:r>
    </w:p>
    <w:p>
      <w:pPr>
        <w:shd w:fill="1E1E1E" w:val="clear"/>
        <w:spacing w:before="0" w:after="0"/>
        <w:ind w:left="200" w:right="200"/>
      </w:pPr>
      <w:r>
        <w:rPr>
          <w:rFonts w:ascii="Courier New" w:cs="Courier New" w:eastAsia="Courier New" w:hAnsi="Courier New"/>
          <w:color w:val="D4D4D4"/>
          <w:sz w:val="18"/>
          <w:szCs w:val="18"/>
        </w:rPr>
        <w:t xml:space="preserve">│   ├── scaffold/            # Feature pod scaffolding scripts</w:t>
      </w:r>
    </w:p>
    <w:p>
      <w:pPr>
        <w:shd w:fill="1E1E1E" w:val="clear"/>
        <w:spacing w:before="0" w:after="0"/>
        <w:ind w:left="200" w:right="200"/>
      </w:pPr>
      <w:r>
        <w:rPr>
          <w:rFonts w:ascii="Courier New" w:cs="Courier New" w:eastAsia="Courier New" w:hAnsi="Courier New"/>
          <w:color w:val="D4D4D4"/>
          <w:sz w:val="18"/>
          <w:szCs w:val="18"/>
        </w:rPr>
        <w:t xml:space="preserve">│   ├── validate/            # Contract drift detection</w:t>
      </w:r>
    </w:p>
    <w:p>
      <w:pPr>
        <w:shd w:fill="1E1E1E" w:val="clear"/>
        <w:spacing w:before="0" w:after="0"/>
        <w:ind w:left="200" w:right="200"/>
      </w:pPr>
      <w:r>
        <w:rPr>
          <w:rFonts w:ascii="Courier New" w:cs="Courier New" w:eastAsia="Courier New" w:hAnsi="Courier New"/>
          <w:color w:val="D4D4D4"/>
          <w:sz w:val="18"/>
          <w:szCs w:val="18"/>
        </w:rPr>
        <w:t xml:space="preserve">│   └── migrate/             # Database migration helpers</w:t>
      </w:r>
    </w:p>
    <w:p>
      <w:pPr>
        <w:shd w:fill="1E1E1E" w:val="clear"/>
        <w:spacing w:before="0" w:after="0"/>
        <w:ind w:left="200" w:right="200"/>
      </w:pPr>
      <w:r>
        <w:rPr>
          <w:rFonts w:ascii="Courier New" w:cs="Courier New" w:eastAsia="Courier New" w:hAnsi="Courier New"/>
          <w:color w:val="D4D4D4"/>
          <w:sz w:val="18"/>
          <w:szCs w:val="18"/>
        </w:rPr>
        <w:t xml:space="preserve">├── tests/                   # Cross-cutting and integration tests</w:t>
      </w:r>
    </w:p>
    <w:p>
      <w:pPr>
        <w:shd w:fill="1E1E1E" w:val="clear"/>
        <w:spacing w:before="0" w:after="0"/>
        <w:ind w:left="200" w:right="200"/>
      </w:pPr>
      <w:r>
        <w:rPr>
          <w:rFonts w:ascii="Courier New" w:cs="Courier New" w:eastAsia="Courier New" w:hAnsi="Courier New"/>
          <w:color w:val="D4D4D4"/>
          <w:sz w:val="18"/>
          <w:szCs w:val="18"/>
        </w:rPr>
        <w:t xml:space="preserve">│   ├── integration/         # API integration test projects</w:t>
      </w:r>
    </w:p>
    <w:p>
      <w:pPr>
        <w:shd w:fill="1E1E1E" w:val="clear"/>
        <w:spacing w:before="0" w:after="0"/>
        <w:ind w:left="200" w:right="200"/>
      </w:pPr>
      <w:r>
        <w:rPr>
          <w:rFonts w:ascii="Courier New" w:cs="Courier New" w:eastAsia="Courier New" w:hAnsi="Courier New"/>
          <w:color w:val="D4D4D4"/>
          <w:sz w:val="18"/>
          <w:szCs w:val="18"/>
        </w:rPr>
        <w:t xml:space="preserve">│   ├── e2e/                 # Playwright end-to-end tests</w:t>
      </w:r>
    </w:p>
    <w:p>
      <w:pPr>
        <w:shd w:fill="1E1E1E" w:val="clear"/>
        <w:spacing w:before="0" w:after="0"/>
        <w:ind w:left="200" w:right="200"/>
      </w:pPr>
      <w:r>
        <w:rPr>
          <w:rFonts w:ascii="Courier New" w:cs="Courier New" w:eastAsia="Courier New" w:hAnsi="Courier New"/>
          <w:color w:val="D4D4D4"/>
          <w:sz w:val="18"/>
          <w:szCs w:val="18"/>
        </w:rPr>
        <w:t xml:space="preserve">│   └── rbac-matrix/         # RBAC regression matrix (P0 gate)</w:t>
      </w:r>
    </w:p>
    <w:p>
      <w:pPr>
        <w:shd w:fill="1E1E1E" w:val="clear"/>
        <w:spacing w:before="0" w:after="0"/>
        <w:ind w:left="200" w:right="200"/>
      </w:pPr>
      <w:r>
        <w:rPr>
          <w:rFonts w:ascii="Courier New" w:cs="Courier New" w:eastAsia="Courier New" w:hAnsi="Courier New"/>
          <w:color w:val="D4D4D4"/>
          <w:sz w:val="18"/>
          <w:szCs w:val="18"/>
        </w:rPr>
        <w:t xml:space="preserve">├── docs/                    # Public-facing documentation</w:t>
      </w:r>
    </w:p>
    <w:p>
      <w:pPr>
        <w:shd w:fill="1E1E1E" w:val="clear"/>
        <w:spacing w:before="0" w:after="0"/>
        <w:ind w:left="200" w:right="200"/>
      </w:pPr>
      <w:r>
        <w:rPr>
          <w:rFonts w:ascii="Courier New" w:cs="Courier New" w:eastAsia="Courier New" w:hAnsi="Courier New"/>
          <w:color w:val="D4D4D4"/>
          <w:sz w:val="18"/>
          <w:szCs w:val="18"/>
        </w:rPr>
        <w:t xml:space="preserve">│   ├── onboarding.md        # Day 1 engineer guide</w:t>
      </w:r>
    </w:p>
    <w:p>
      <w:pPr>
        <w:shd w:fill="1E1E1E" w:val="clear"/>
        <w:spacing w:before="0" w:after="0"/>
        <w:ind w:left="200" w:right="200"/>
      </w:pPr>
      <w:r>
        <w:rPr>
          <w:rFonts w:ascii="Courier New" w:cs="Courier New" w:eastAsia="Courier New" w:hAnsi="Courier New"/>
          <w:color w:val="D4D4D4"/>
          <w:sz w:val="18"/>
          <w:szCs w:val="18"/>
        </w:rPr>
        <w:t xml:space="preserve">│   ├── feature-pod-guide.md # AI agent feature pod instructions</w:t>
      </w:r>
    </w:p>
    <w:p>
      <w:pPr>
        <w:shd w:fill="1E1E1E" w:val="clear"/>
        <w:spacing w:before="0" w:after="0"/>
        <w:ind w:left="200" w:right="200"/>
      </w:pPr>
      <w:r>
        <w:rPr>
          <w:rFonts w:ascii="Courier New" w:cs="Courier New" w:eastAsia="Courier New" w:hAnsi="Courier New"/>
          <w:color w:val="D4D4D4"/>
          <w:sz w:val="18"/>
          <w:szCs w:val="18"/>
        </w:rPr>
        <w:t xml:space="preserve">│   └── runbook.md           # Ops runbook</w:t>
      </w:r>
    </w:p>
    <w:p>
      <w:pPr>
        <w:shd w:fill="1E1E1E" w:val="clear"/>
        <w:spacing w:before="0" w:after="0"/>
        <w:ind w:left="200" w:right="200"/>
      </w:pPr>
      <w:r>
        <w:rPr>
          <w:rFonts w:ascii="Courier New" w:cs="Courier New" w:eastAsia="Courier New" w:hAnsi="Courier New"/>
          <w:color w:val="D4D4D4"/>
          <w:sz w:val="18"/>
          <w:szCs w:val="18"/>
        </w:rPr>
        <w:t xml:space="preserve">├── .github/                 # GitHub Actions workflows + templates</w:t>
      </w:r>
    </w:p>
    <w:p>
      <w:pPr>
        <w:shd w:fill="1E1E1E" w:val="clear"/>
        <w:spacing w:before="0" w:after="0"/>
        <w:ind w:left="200" w:right="200"/>
      </w:pPr>
      <w:r>
        <w:rPr>
          <w:rFonts w:ascii="Courier New" w:cs="Courier New" w:eastAsia="Courier New" w:hAnsi="Courier New"/>
          <w:color w:val="D4D4D4"/>
          <w:sz w:val="18"/>
          <w:szCs w:val="18"/>
        </w:rPr>
        <w:t xml:space="preserve">│   ├── workflows/</w:t>
      </w:r>
    </w:p>
    <w:p>
      <w:pPr>
        <w:shd w:fill="1E1E1E" w:val="clear"/>
        <w:spacing w:before="0" w:after="0"/>
        <w:ind w:left="200" w:right="200"/>
      </w:pPr>
      <w:r>
        <w:rPr>
          <w:rFonts w:ascii="Courier New" w:cs="Courier New" w:eastAsia="Courier New" w:hAnsi="Courier New"/>
          <w:color w:val="D4D4D4"/>
          <w:sz w:val="18"/>
          <w:szCs w:val="18"/>
        </w:rPr>
        <w:t xml:space="preserve">│   ├── CODEOWNERS</w:t>
      </w:r>
    </w:p>
    <w:p>
      <w:pPr>
        <w:shd w:fill="1E1E1E" w:val="clear"/>
        <w:spacing w:before="0" w:after="0"/>
        <w:ind w:left="200" w:right="200"/>
      </w:pPr>
      <w:r>
        <w:rPr>
          <w:rFonts w:ascii="Courier New" w:cs="Courier New" w:eastAsia="Courier New" w:hAnsi="Courier New"/>
          <w:color w:val="D4D4D4"/>
          <w:sz w:val="18"/>
          <w:szCs w:val="18"/>
        </w:rPr>
        <w:t xml:space="preserve">│   └── pull_request_template.md</w:t>
      </w:r>
    </w:p>
    <w:p>
      <w:pPr>
        <w:shd w:fill="1E1E1E" w:val="clear"/>
        <w:spacing w:before="0" w:after="0"/>
        <w:ind w:left="200" w:right="200"/>
      </w:pPr>
      <w:r>
        <w:rPr>
          <w:rFonts w:ascii="Courier New" w:cs="Courier New" w:eastAsia="Courier New" w:hAnsi="Courier New"/>
          <w:color w:val="D4D4D4"/>
          <w:sz w:val="18"/>
          <w:szCs w:val="18"/>
        </w:rPr>
        <w:t xml:space="preserve">├── .editorconfig</w:t>
      </w:r>
    </w:p>
    <w:p>
      <w:pPr>
        <w:shd w:fill="1E1E1E" w:val="clear"/>
        <w:spacing w:before="0" w:after="0"/>
        <w:ind w:left="200" w:right="200"/>
      </w:pPr>
      <w:r>
        <w:rPr>
          <w:rFonts w:ascii="Courier New" w:cs="Courier New" w:eastAsia="Courier New" w:hAnsi="Courier New"/>
          <w:color w:val="D4D4D4"/>
          <w:sz w:val="18"/>
          <w:szCs w:val="18"/>
        </w:rPr>
        <w:t xml:space="preserve">├── .gitignore</w:t>
      </w:r>
    </w:p>
    <w:p>
      <w:pPr>
        <w:shd w:fill="1E1E1E" w:val="clear"/>
        <w:spacing w:before="0" w:after="0"/>
        <w:ind w:left="200" w:right="200"/>
      </w:pPr>
      <w:r>
        <w:rPr>
          <w:rFonts w:ascii="Courier New" w:cs="Courier New" w:eastAsia="Courier New" w:hAnsi="Courier New"/>
          <w:color w:val="D4D4D4"/>
          <w:sz w:val="18"/>
          <w:szCs w:val="18"/>
        </w:rPr>
        <w:t xml:space="preserve">├── turbo.json               # Turborepo pipeline config</w:t>
      </w:r>
    </w:p>
    <w:p>
      <w:pPr>
        <w:shd w:fill="1E1E1E" w:val="clear"/>
        <w:spacing w:before="0" w:after="0"/>
        <w:ind w:left="200" w:right="200"/>
      </w:pPr>
      <w:r>
        <w:rPr>
          <w:rFonts w:ascii="Courier New" w:cs="Courier New" w:eastAsia="Courier New" w:hAnsi="Courier New"/>
          <w:color w:val="D4D4D4"/>
          <w:sz w:val="18"/>
          <w:szCs w:val="18"/>
        </w:rPr>
        <w:t xml:space="preserve">├── package.json             # Root workspace manifest</w:t>
      </w:r>
    </w:p>
    <w:p>
      <w:pPr>
        <w:shd w:fill="1E1E1E" w:val="clear"/>
        <w:spacing w:before="0" w:after="100"/>
        <w:ind w:left="200" w:right="200"/>
      </w:pPr>
      <w:r>
        <w:rPr>
          <w:rFonts w:ascii="Courier New" w:cs="Courier New" w:eastAsia="Courier New" w:hAnsi="Courier New"/>
          <w:color w:val="D4D4D4"/>
          <w:sz w:val="18"/>
          <w:szCs w:val="18"/>
        </w:rPr>
        <w:t xml:space="preserve">└── README.md</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1.2  Folder Responsibilities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1400"/>
        <w:gridCol w:w="4000"/>
        <w:gridCol w:w="1600"/>
      </w:tblGrid>
      <w:tr>
        <w:tc>
          <w:tcPr>
            <w:tcW w:type="dxa" w:w="2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Folder</w:t>
            </w:r>
          </w:p>
        </w:tc>
        <w:tc>
          <w:tcPr>
            <w:tcW w:type="dxa" w:w="1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Owner Layer</w:t>
            </w:r>
          </w:p>
        </w:tc>
        <w:tc>
          <w:tcPr>
            <w:tcW w:type="dxa" w:w="4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Responsibility</w:t>
            </w:r>
          </w:p>
        </w:tc>
        <w:tc>
          <w:tcPr>
            <w:tcW w:type="dxa" w:w="16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Delete Without ARB?</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/apps/web</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Frontend</w:t>
            </w:r>
          </w:p>
        </w:tc>
        <w:tc>
          <w:tcPr>
            <w:tcW w:type="dxa" w:w="4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Deployable React SPA. Consumes packages/contracts only.</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/apps/api</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Backend</w:t>
            </w:r>
          </w:p>
        </w:tc>
        <w:tc>
          <w:tcPr>
            <w:tcW w:type="dxa" w:w="4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Deployable ASP.NET Core API. Consumes packages/contracts only.</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/packages/contracts</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Both</w:t>
            </w:r>
          </w:p>
        </w:tc>
        <w:tc>
          <w:tcPr>
            <w:tcW w:type="dxa" w:w="4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Single source of truth for all shared types, enums, routes, API shapes.</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Never</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/packages/eslint-config</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DX</w:t>
            </w:r>
          </w:p>
        </w:tc>
        <w:tc>
          <w:tcPr>
            <w:tcW w:type="dxa" w:w="4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Enforces Griffel discipline, bans forbidden patterns, RBAC idiom rules.</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/packages/tsconfig</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DX</w:t>
            </w:r>
          </w:p>
        </w:tc>
        <w:tc>
          <w:tcPr>
            <w:tcW w:type="dxa" w:w="4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Base TypeScript config extended by web and contracts.</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/architecture</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Arch</w:t>
            </w:r>
          </w:p>
        </w:tc>
        <w:tc>
          <w:tcPr>
            <w:tcW w:type="dxa" w:w="4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ADRs, diagrams, threat models. Decisions recorded before implementation.</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/governance</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Arch</w:t>
            </w:r>
          </w:p>
        </w:tc>
        <w:tc>
          <w:tcPr>
            <w:tcW w:type="dxa" w:w="4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Human-readable coding laws. Referenced by Roslyn analyzers and ESLint.</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/feature-pods</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Dev Process</w:t>
            </w:r>
          </w:p>
        </w:tc>
        <w:tc>
          <w:tcPr>
            <w:tcW w:type="dxa" w:w="4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Safe landing zone for AI-generated features before mainline integration.</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/tools</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DX</w:t>
            </w:r>
          </w:p>
        </w:tc>
        <w:tc>
          <w:tcPr>
            <w:tcW w:type="dxa" w:w="4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Scaffolding, validation, drift-detection scripts. No business logic.</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/tests</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QA</w:t>
            </w:r>
          </w:p>
        </w:tc>
        <w:tc>
          <w:tcPr>
            <w:tcW w:type="dxa" w:w="4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Cross-project tests. Each app owns its unit tests. Integration lives here.</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/docs</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Docs</w:t>
            </w:r>
          </w:p>
        </w:tc>
        <w:tc>
          <w:tcPr>
            <w:tcW w:type="dxa" w:w="4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Onboarding, runbooks, guides. Kept in sync with architecture.</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1.3  Monorepo Toolchain</w:t>
      </w:r>
    </w:p>
    <w:p>
      <w:pPr>
        <w:spacing w:before="60" w:after="80"/>
      </w:pPr>
      <w:r>
        <w:rPr>
          <w:rFonts w:ascii="Segoe UI" w:cs="Segoe UI" w:eastAsia="Segoe UI" w:hAnsi="Segoe UI"/>
          <w:color w:val="1B1B1B"/>
          <w:sz w:val="20"/>
          <w:szCs w:val="20"/>
        </w:rPr>
        <w:t xml:space="preserve">Turborepo manages the build pipeline with caching. pnpm workspaces handle package management. This combination provides:</w:t>
      </w:r>
    </w:p>
    <w:p>
      <w:pPr>
        <w:pStyle w:val="ListParagraph"/>
        <w:numPr>
          <w:ilvl w:val="0"/>
          <w:numId w:val="2"/>
        </w:numPr>
        <w:spacing w:before="40" w:after="40"/>
      </w:pPr>
      <w:r>
        <w:rPr>
          <w:rFonts w:ascii="Segoe UI" w:cs="Segoe UI" w:eastAsia="Segoe UI" w:hAnsi="Segoe UI"/>
          <w:color w:val="1B1B1B"/>
          <w:sz w:val="20"/>
          <w:szCs w:val="20"/>
        </w:rPr>
        <w:t xml:space="preserve">Remote caching — CI builds skip unchanged packages (critical for multi-AI parallel work)</w:t>
      </w:r>
    </w:p>
    <w:p>
      <w:pPr>
        <w:pStyle w:val="ListParagraph"/>
        <w:numPr>
          <w:ilvl w:val="0"/>
          <w:numId w:val="2"/>
        </w:numPr>
        <w:spacing w:before="40" w:after="40"/>
      </w:pPr>
      <w:r>
        <w:rPr>
          <w:rFonts w:ascii="Segoe UI" w:cs="Segoe UI" w:eastAsia="Segoe UI" w:hAnsi="Segoe UI"/>
          <w:color w:val="1B1B1B"/>
          <w:sz w:val="20"/>
          <w:szCs w:val="20"/>
        </w:rPr>
        <w:t xml:space="preserve">Task dependency graph — api:build depends on contracts:build automatically</w:t>
      </w:r>
    </w:p>
    <w:p>
      <w:pPr>
        <w:pStyle w:val="ListParagraph"/>
        <w:numPr>
          <w:ilvl w:val="0"/>
          <w:numId w:val="2"/>
        </w:numPr>
        <w:spacing w:before="40" w:after="40"/>
      </w:pPr>
      <w:r>
        <w:rPr>
          <w:rFonts w:ascii="Segoe UI" w:cs="Segoe UI" w:eastAsia="Segoe UI" w:hAnsi="Segoe UI"/>
          <w:color w:val="1B1B1B"/>
          <w:sz w:val="20"/>
          <w:szCs w:val="20"/>
        </w:rPr>
        <w:t xml:space="preserve">Incremental builds — only changed packages rebuild on PR</w:t>
      </w:r>
    </w:p>
    <w:p>
      <w:pPr>
        <w:shd w:fill="1E1E1E" w:val="clear"/>
        <w:spacing w:before="100" w:after="0"/>
        <w:ind w:left="200" w:right="200"/>
      </w:pPr>
      <w:r>
        <w:rPr>
          <w:rFonts w:ascii="Courier New" w:cs="Courier New" w:eastAsia="Courier New" w:hAnsi="Courier New"/>
          <w:color w:val="D4D4D4"/>
          <w:sz w:val="18"/>
          <w:szCs w:val="18"/>
        </w:rPr>
        <w:t xml:space="preserve">// turbo.json</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"pipeline": {</w:t>
      </w:r>
    </w:p>
    <w:p>
      <w:pPr>
        <w:shd w:fill="1E1E1E" w:val="clear"/>
        <w:spacing w:before="0" w:after="0"/>
        <w:ind w:left="200" w:right="200"/>
      </w:pPr>
      <w:r>
        <w:rPr>
          <w:rFonts w:ascii="Courier New" w:cs="Courier New" w:eastAsia="Courier New" w:hAnsi="Courier New"/>
          <w:color w:val="D4D4D4"/>
          <w:sz w:val="18"/>
          <w:szCs w:val="18"/>
        </w:rPr>
        <w:t xml:space="preserve">    "build":  { "dependsOn": ["^build"], "outputs": ["dist/**"] },</w:t>
      </w:r>
    </w:p>
    <w:p>
      <w:pPr>
        <w:shd w:fill="1E1E1E" w:val="clear"/>
        <w:spacing w:before="0" w:after="0"/>
        <w:ind w:left="200" w:right="200"/>
      </w:pPr>
      <w:r>
        <w:rPr>
          <w:rFonts w:ascii="Courier New" w:cs="Courier New" w:eastAsia="Courier New" w:hAnsi="Courier New"/>
          <w:color w:val="D4D4D4"/>
          <w:sz w:val="18"/>
          <w:szCs w:val="18"/>
        </w:rPr>
        <w:t xml:space="preserve">    "test":   { "dependsOn": ["^build"], "outputs": [] },</w:t>
      </w:r>
    </w:p>
    <w:p>
      <w:pPr>
        <w:shd w:fill="1E1E1E" w:val="clear"/>
        <w:spacing w:before="0" w:after="0"/>
        <w:ind w:left="200" w:right="200"/>
      </w:pPr>
      <w:r>
        <w:rPr>
          <w:rFonts w:ascii="Courier New" w:cs="Courier New" w:eastAsia="Courier New" w:hAnsi="Courier New"/>
          <w:color w:val="D4D4D4"/>
          <w:sz w:val="18"/>
          <w:szCs w:val="18"/>
        </w:rPr>
        <w:t xml:space="preserve">    "lint":   { "outputs": [] },</w:t>
      </w:r>
    </w:p>
    <w:p>
      <w:pPr>
        <w:shd w:fill="1E1E1E" w:val="clear"/>
        <w:spacing w:before="0" w:after="0"/>
        <w:ind w:left="200" w:right="200"/>
      </w:pPr>
      <w:r>
        <w:rPr>
          <w:rFonts w:ascii="Courier New" w:cs="Courier New" w:eastAsia="Courier New" w:hAnsi="Courier New"/>
          <w:color w:val="D4D4D4"/>
          <w:sz w:val="18"/>
          <w:szCs w:val="18"/>
        </w:rPr>
        <w:t xml:space="preserve">    "typecheck": { "dependsOn": ["^build"], "outputs": []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100"/>
        <w:ind w:left="200" w:right="200"/>
      </w:pPr>
      <w:r>
        <w:rPr>
          <w:rFonts w:ascii="Courier New" w:cs="Courier New" w:eastAsia="Courier New" w:hAnsi="Courier New"/>
          <w:color w:val="D4D4D4"/>
          <w:sz w:val="18"/>
          <w:szCs w:val="18"/>
        </w:rPr>
        <w:t xml:space="preserve">}</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§2  Frontend App Structure  /apps/web</w:t>
      </w:r>
    </w:p>
    <w:p>
      <w:pPr>
        <w:spacing w:before="60" w:after="80"/>
      </w:pPr>
      <w:r>
        <w:rPr>
          <w:rFonts w:ascii="Segoe UI" w:cs="Segoe UI" w:eastAsia="Segoe UI" w:hAnsi="Segoe UI"/>
          <w:color w:val="1B1B1B"/>
          <w:sz w:val="20"/>
          <w:szCs w:val="20"/>
        </w:rPr>
        <w:t xml:space="preserve">The React application follows a feature-slice architecture with a clean shell/provider/feature separation. Fluent UI React v9 is the only component library. Griffel is the only styling mechanism. No CSS Modules, no styled-components, no Tailwind.</w:t>
      </w:r>
    </w:p>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No global state library (Zustand, Redux, Jotai). React Query + Context is the ceiling. Violations are ESLint errors.</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2.1  Directory Tree</w:t>
      </w:r>
    </w:p>
    <w:p>
      <w:pPr>
        <w:shd w:fill="1E1E1E" w:val="clear"/>
        <w:spacing w:before="100" w:after="0"/>
        <w:ind w:left="200" w:right="200"/>
      </w:pPr>
      <w:r>
        <w:rPr>
          <w:rFonts w:ascii="Courier New" w:cs="Courier New" w:eastAsia="Courier New" w:hAnsi="Courier New"/>
          <w:color w:val="D4D4D4"/>
          <w:sz w:val="18"/>
          <w:szCs w:val="18"/>
        </w:rPr>
        <w:t xml:space="preserve">apps/web/</w:t>
      </w:r>
    </w:p>
    <w:p>
      <w:pPr>
        <w:shd w:fill="1E1E1E" w:val="clear"/>
        <w:spacing w:before="0" w:after="0"/>
        <w:ind w:left="200" w:right="200"/>
      </w:pPr>
      <w:r>
        <w:rPr>
          <w:rFonts w:ascii="Courier New" w:cs="Courier New" w:eastAsia="Courier New" w:hAnsi="Courier New"/>
          <w:color w:val="D4D4D4"/>
          <w:sz w:val="18"/>
          <w:szCs w:val="18"/>
        </w:rPr>
        <w:t xml:space="preserve">├── src/</w:t>
      </w:r>
    </w:p>
    <w:p>
      <w:pPr>
        <w:shd w:fill="1E1E1E" w:val="clear"/>
        <w:spacing w:before="0" w:after="0"/>
        <w:ind w:left="200" w:right="200"/>
      </w:pPr>
      <w:r>
        <w:rPr>
          <w:rFonts w:ascii="Courier New" w:cs="Courier New" w:eastAsia="Courier New" w:hAnsi="Courier New"/>
          <w:color w:val="D4D4D4"/>
          <w:sz w:val="18"/>
          <w:szCs w:val="18"/>
        </w:rPr>
        <w:t xml:space="preserve">│   ├── app/                          # App shell — mounts once</w:t>
      </w:r>
    </w:p>
    <w:p>
      <w:pPr>
        <w:shd w:fill="1E1E1E" w:val="clear"/>
        <w:spacing w:before="0" w:after="0"/>
        <w:ind w:left="200" w:right="200"/>
      </w:pPr>
      <w:r>
        <w:rPr>
          <w:rFonts w:ascii="Courier New" w:cs="Courier New" w:eastAsia="Courier New" w:hAnsi="Courier New"/>
          <w:color w:val="D4D4D4"/>
          <w:sz w:val="18"/>
          <w:szCs w:val="18"/>
        </w:rPr>
        <w:t xml:space="preserve">│   │   ├── App.tsx                   # Root component</w:t>
      </w:r>
    </w:p>
    <w:p>
      <w:pPr>
        <w:shd w:fill="1E1E1E" w:val="clear"/>
        <w:spacing w:before="0" w:after="0"/>
        <w:ind w:left="200" w:right="200"/>
      </w:pPr>
      <w:r>
        <w:rPr>
          <w:rFonts w:ascii="Courier New" w:cs="Courier New" w:eastAsia="Courier New" w:hAnsi="Courier New"/>
          <w:color w:val="D4D4D4"/>
          <w:sz w:val="18"/>
          <w:szCs w:val="18"/>
        </w:rPr>
        <w:t xml:space="preserve">│   │   ├── AppProviders.tsx          # Provider composition root</w:t>
      </w:r>
    </w:p>
    <w:p>
      <w:pPr>
        <w:shd w:fill="1E1E1E" w:val="clear"/>
        <w:spacing w:before="0" w:after="0"/>
        <w:ind w:left="200" w:right="200"/>
      </w:pPr>
      <w:r>
        <w:rPr>
          <w:rFonts w:ascii="Courier New" w:cs="Courier New" w:eastAsia="Courier New" w:hAnsi="Courier New"/>
          <w:color w:val="D4D4D4"/>
          <w:sz w:val="18"/>
          <w:szCs w:val="18"/>
        </w:rPr>
        <w:t xml:space="preserve">│   │   ├── AppRouter.tsx             # React Router v6 config</w:t>
      </w:r>
    </w:p>
    <w:p>
      <w:pPr>
        <w:shd w:fill="1E1E1E" w:val="clear"/>
        <w:spacing w:before="0" w:after="0"/>
        <w:ind w:left="200" w:right="200"/>
      </w:pPr>
      <w:r>
        <w:rPr>
          <w:rFonts w:ascii="Courier New" w:cs="Courier New" w:eastAsia="Courier New" w:hAnsi="Courier New"/>
          <w:color w:val="D4D4D4"/>
          <w:sz w:val="18"/>
          <w:szCs w:val="18"/>
        </w:rPr>
        <w:t xml:space="preserve">│   │   └── AppLayout.tsx             # Shell: NavRail + Content area</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auth/                         # Authentication layer</w:t>
      </w:r>
    </w:p>
    <w:p>
      <w:pPr>
        <w:shd w:fill="1E1E1E" w:val="clear"/>
        <w:spacing w:before="0" w:after="0"/>
        <w:ind w:left="200" w:right="200"/>
      </w:pPr>
      <w:r>
        <w:rPr>
          <w:rFonts w:ascii="Courier New" w:cs="Courier New" w:eastAsia="Courier New" w:hAnsi="Courier New"/>
          <w:color w:val="D4D4D4"/>
          <w:sz w:val="18"/>
          <w:szCs w:val="18"/>
        </w:rPr>
        <w:t xml:space="preserve">│   │   ├── MsalAuthProvider.tsx      # MSAL PKCE wrapper (prod)</w:t>
      </w:r>
    </w:p>
    <w:p>
      <w:pPr>
        <w:shd w:fill="1E1E1E" w:val="clear"/>
        <w:spacing w:before="0" w:after="0"/>
        <w:ind w:left="200" w:right="200"/>
      </w:pPr>
      <w:r>
        <w:rPr>
          <w:rFonts w:ascii="Courier New" w:cs="Courier New" w:eastAsia="Courier New" w:hAnsi="Courier New"/>
          <w:color w:val="D4D4D4"/>
          <w:sz w:val="18"/>
          <w:szCs w:val="18"/>
        </w:rPr>
        <w:t xml:space="preserve">│   │   ├── MockAuthProvider.tsx      # Local dev persona selector</w:t>
      </w:r>
    </w:p>
    <w:p>
      <w:pPr>
        <w:shd w:fill="1E1E1E" w:val="clear"/>
        <w:spacing w:before="0" w:after="0"/>
        <w:ind w:left="200" w:right="200"/>
      </w:pPr>
      <w:r>
        <w:rPr>
          <w:rFonts w:ascii="Courier New" w:cs="Courier New" w:eastAsia="Courier New" w:hAnsi="Courier New"/>
          <w:color w:val="D4D4D4"/>
          <w:sz w:val="18"/>
          <w:szCs w:val="18"/>
        </w:rPr>
        <w:t xml:space="preserve">│   │   ├── AuthGuard.tsx             # Redirects to /login if no token</w:t>
      </w:r>
    </w:p>
    <w:p>
      <w:pPr>
        <w:shd w:fill="1E1E1E" w:val="clear"/>
        <w:spacing w:before="0" w:after="0"/>
        <w:ind w:left="200" w:right="200"/>
      </w:pPr>
      <w:r>
        <w:rPr>
          <w:rFonts w:ascii="Courier New" w:cs="Courier New" w:eastAsia="Courier New" w:hAnsi="Courier New"/>
          <w:color w:val="D4D4D4"/>
          <w:sz w:val="18"/>
          <w:szCs w:val="18"/>
        </w:rPr>
        <w:t xml:space="preserve">│   │   ├── useAuth.ts                # Hook: current user, token, logout</w:t>
      </w:r>
    </w:p>
    <w:p>
      <w:pPr>
        <w:shd w:fill="1E1E1E" w:val="clear"/>
        <w:spacing w:before="0" w:after="0"/>
        <w:ind w:left="200" w:right="200"/>
      </w:pPr>
      <w:r>
        <w:rPr>
          <w:rFonts w:ascii="Courier New" w:cs="Courier New" w:eastAsia="Courier New" w:hAnsi="Courier New"/>
          <w:color w:val="D4D4D4"/>
          <w:sz w:val="18"/>
          <w:szCs w:val="18"/>
        </w:rPr>
        <w:t xml:space="preserve">│   │   └── index.ts                  # Barrel export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rbac/                         # Permission evaluation (client-side UX only)</w:t>
      </w:r>
    </w:p>
    <w:p>
      <w:pPr>
        <w:shd w:fill="1E1E1E" w:val="clear"/>
        <w:spacing w:before="0" w:after="0"/>
        <w:ind w:left="200" w:right="200"/>
      </w:pPr>
      <w:r>
        <w:rPr>
          <w:rFonts w:ascii="Courier New" w:cs="Courier New" w:eastAsia="Courier New" w:hAnsi="Courier New"/>
          <w:color w:val="D4D4D4"/>
          <w:sz w:val="18"/>
          <w:szCs w:val="18"/>
        </w:rPr>
        <w:t xml:space="preserve">│   │   ├── PermissionGuard.tsx       # Route-level render guard</w:t>
      </w:r>
    </w:p>
    <w:p>
      <w:pPr>
        <w:shd w:fill="1E1E1E" w:val="clear"/>
        <w:spacing w:before="0" w:after="0"/>
        <w:ind w:left="200" w:right="200"/>
      </w:pPr>
      <w:r>
        <w:rPr>
          <w:rFonts w:ascii="Courier New" w:cs="Courier New" w:eastAsia="Courier New" w:hAnsi="Courier New"/>
          <w:color w:val="D4D4D4"/>
          <w:sz w:val="18"/>
          <w:szCs w:val="18"/>
        </w:rPr>
        <w:t xml:space="preserve">│   │   ├── usePermission.ts          # Hook: hasPermission(code)</w:t>
      </w:r>
    </w:p>
    <w:p>
      <w:pPr>
        <w:shd w:fill="1E1E1E" w:val="clear"/>
        <w:spacing w:before="0" w:after="0"/>
        <w:ind w:left="200" w:right="200"/>
      </w:pPr>
      <w:r>
        <w:rPr>
          <w:rFonts w:ascii="Courier New" w:cs="Courier New" w:eastAsia="Courier New" w:hAnsi="Courier New"/>
          <w:color w:val="D4D4D4"/>
          <w:sz w:val="18"/>
          <w:szCs w:val="18"/>
        </w:rPr>
        <w:t xml:space="preserve">│   │   ├── PermissionContext.tsx     # React context for permission set</w:t>
      </w:r>
    </w:p>
    <w:p>
      <w:pPr>
        <w:shd w:fill="1E1E1E" w:val="clear"/>
        <w:spacing w:before="0" w:after="0"/>
        <w:ind w:left="200" w:right="200"/>
      </w:pPr>
      <w:r>
        <w:rPr>
          <w:rFonts w:ascii="Courier New" w:cs="Courier New" w:eastAsia="Courier New" w:hAnsi="Courier New"/>
          <w:color w:val="D4D4D4"/>
          <w:sz w:val="18"/>
          <w:szCs w:val="18"/>
        </w:rPr>
        <w:t xml:space="preserve">│   │   ├── RoutePermissionMap.ts     # ★ SINGLE SOURCE OF TRUTH for routes</w:t>
      </w:r>
    </w:p>
    <w:p>
      <w:pPr>
        <w:shd w:fill="1E1E1E" w:val="clear"/>
        <w:spacing w:before="0" w:after="0"/>
        <w:ind w:left="200" w:right="200"/>
      </w:pPr>
      <w:r>
        <w:rPr>
          <w:rFonts w:ascii="Courier New" w:cs="Courier New" w:eastAsia="Courier New" w:hAnsi="Courier New"/>
          <w:color w:val="D4D4D4"/>
          <w:sz w:val="18"/>
          <w:szCs w:val="18"/>
        </w:rPr>
        <w:t xml:space="preserve">│   │   └── index.ts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features/                     # Feature modules (vertical slices)</w:t>
      </w:r>
    </w:p>
    <w:p>
      <w:pPr>
        <w:shd w:fill="1E1E1E" w:val="clear"/>
        <w:spacing w:before="0" w:after="0"/>
        <w:ind w:left="200" w:right="200"/>
      </w:pPr>
      <w:r>
        <w:rPr>
          <w:rFonts w:ascii="Courier New" w:cs="Courier New" w:eastAsia="Courier New" w:hAnsi="Courier New"/>
          <w:color w:val="D4D4D4"/>
          <w:sz w:val="18"/>
          <w:szCs w:val="18"/>
        </w:rPr>
        <w:t xml:space="preserve">│   │   ├── dashboard/                # SCC Dashboard (P1)</w:t>
      </w:r>
    </w:p>
    <w:p>
      <w:pPr>
        <w:shd w:fill="1E1E1E" w:val="clear"/>
        <w:spacing w:before="0" w:after="0"/>
        <w:ind w:left="200" w:right="200"/>
      </w:pPr>
      <w:r>
        <w:rPr>
          <w:rFonts w:ascii="Courier New" w:cs="Courier New" w:eastAsia="Courier New" w:hAnsi="Courier New"/>
          <w:color w:val="D4D4D4"/>
          <w:sz w:val="18"/>
          <w:szCs w:val="18"/>
        </w:rPr>
        <w:t xml:space="preserve">│   │   │   ├── DashboardPage.tsx</w:t>
      </w:r>
    </w:p>
    <w:p>
      <w:pPr>
        <w:shd w:fill="1E1E1E" w:val="clear"/>
        <w:spacing w:before="0" w:after="0"/>
        <w:ind w:left="200" w:right="200"/>
      </w:pPr>
      <w:r>
        <w:rPr>
          <w:rFonts w:ascii="Courier New" w:cs="Courier New" w:eastAsia="Courier New" w:hAnsi="Courier New"/>
          <w:color w:val="D4D4D4"/>
          <w:sz w:val="18"/>
          <w:szCs w:val="18"/>
        </w:rPr>
        <w:t xml:space="preserve">│   │   │   ├── components/           # Feature-local components only</w:t>
      </w:r>
    </w:p>
    <w:p>
      <w:pPr>
        <w:shd w:fill="1E1E1E" w:val="clear"/>
        <w:spacing w:before="0" w:after="0"/>
        <w:ind w:left="200" w:right="200"/>
      </w:pPr>
      <w:r>
        <w:rPr>
          <w:rFonts w:ascii="Courier New" w:cs="Courier New" w:eastAsia="Courier New" w:hAnsi="Courier New"/>
          <w:color w:val="D4D4D4"/>
          <w:sz w:val="18"/>
          <w:szCs w:val="18"/>
        </w:rPr>
        <w:t xml:space="preserve">│   │   │   ├── hooks/                # Feature-local hooks</w:t>
      </w:r>
    </w:p>
    <w:p>
      <w:pPr>
        <w:shd w:fill="1E1E1E" w:val="clear"/>
        <w:spacing w:before="0" w:after="0"/>
        <w:ind w:left="200" w:right="200"/>
      </w:pPr>
      <w:r>
        <w:rPr>
          <w:rFonts w:ascii="Courier New" w:cs="Courier New" w:eastAsia="Courier New" w:hAnsi="Courier New"/>
          <w:color w:val="D4D4D4"/>
          <w:sz w:val="18"/>
          <w:szCs w:val="18"/>
        </w:rPr>
        <w:t xml:space="preserve">│   │   │   ├── api/                  # React Query hooks for this feature</w:t>
      </w:r>
    </w:p>
    <w:p>
      <w:pPr>
        <w:shd w:fill="1E1E1E" w:val="clear"/>
        <w:spacing w:before="0" w:after="0"/>
        <w:ind w:left="200" w:right="200"/>
      </w:pPr>
      <w:r>
        <w:rPr>
          <w:rFonts w:ascii="Courier New" w:cs="Courier New" w:eastAsia="Courier New" w:hAnsi="Courier New"/>
          <w:color w:val="D4D4D4"/>
          <w:sz w:val="18"/>
          <w:szCs w:val="18"/>
        </w:rPr>
        <w:t xml:space="preserve">│   │   │   └── index.ts</w:t>
      </w:r>
    </w:p>
    <w:p>
      <w:pPr>
        <w:shd w:fill="1E1E1E" w:val="clear"/>
        <w:spacing w:before="0" w:after="0"/>
        <w:ind w:left="200" w:right="200"/>
      </w:pPr>
      <w:r>
        <w:rPr>
          <w:rFonts w:ascii="Courier New" w:cs="Courier New" w:eastAsia="Courier New" w:hAnsi="Courier New"/>
          <w:color w:val="D4D4D4"/>
          <w:sz w:val="18"/>
          <w:szCs w:val="18"/>
        </w:rPr>
        <w:t xml:space="preserve">│   │   ├── roles/                    # Role management</w:t>
      </w:r>
    </w:p>
    <w:p>
      <w:pPr>
        <w:shd w:fill="1E1E1E" w:val="clear"/>
        <w:spacing w:before="0" w:after="0"/>
        <w:ind w:left="200" w:right="200"/>
      </w:pPr>
      <w:r>
        <w:rPr>
          <w:rFonts w:ascii="Courier New" w:cs="Courier New" w:eastAsia="Courier New" w:hAnsi="Courier New"/>
          <w:color w:val="D4D4D4"/>
          <w:sz w:val="18"/>
          <w:szCs w:val="18"/>
        </w:rPr>
        <w:t xml:space="preserve">│   │   ├── users/                    # User management + assignment</w:t>
      </w:r>
    </w:p>
    <w:p>
      <w:pPr>
        <w:shd w:fill="1E1E1E" w:val="clear"/>
        <w:spacing w:before="0" w:after="0"/>
        <w:ind w:left="200" w:right="200"/>
      </w:pPr>
      <w:r>
        <w:rPr>
          <w:rFonts w:ascii="Courier New" w:cs="Courier New" w:eastAsia="Courier New" w:hAnsi="Courier New"/>
          <w:color w:val="D4D4D4"/>
          <w:sz w:val="18"/>
          <w:szCs w:val="18"/>
        </w:rPr>
        <w:t xml:space="preserve">│   │   ├── modules/                  # Module management</w:t>
      </w:r>
    </w:p>
    <w:p>
      <w:pPr>
        <w:shd w:fill="1E1E1E" w:val="clear"/>
        <w:spacing w:before="0" w:after="0"/>
        <w:ind w:left="200" w:right="200"/>
      </w:pPr>
      <w:r>
        <w:rPr>
          <w:rFonts w:ascii="Courier New" w:cs="Courier New" w:eastAsia="Courier New" w:hAnsi="Courier New"/>
          <w:color w:val="D4D4D4"/>
          <w:sz w:val="18"/>
          <w:szCs w:val="18"/>
        </w:rPr>
        <w:t xml:space="preserve">│   │   ├── audit/                    # Audit log viewer</w:t>
      </w:r>
    </w:p>
    <w:p>
      <w:pPr>
        <w:shd w:fill="1E1E1E" w:val="clear"/>
        <w:spacing w:before="0" w:after="0"/>
        <w:ind w:left="200" w:right="200"/>
      </w:pPr>
      <w:r>
        <w:rPr>
          <w:rFonts w:ascii="Courier New" w:cs="Courier New" w:eastAsia="Courier New" w:hAnsi="Courier New"/>
          <w:color w:val="D4D4D4"/>
          <w:sz w:val="18"/>
          <w:szCs w:val="18"/>
        </w:rPr>
        <w:t xml:space="preserve">│   │   ├── access-requests/          # Access request flow</w:t>
      </w:r>
    </w:p>
    <w:p>
      <w:pPr>
        <w:shd w:fill="1E1E1E" w:val="clear"/>
        <w:spacing w:before="0" w:after="0"/>
        <w:ind w:left="200" w:right="200"/>
      </w:pPr>
      <w:r>
        <w:rPr>
          <w:rFonts w:ascii="Courier New" w:cs="Courier New" w:eastAsia="Courier New" w:hAnsi="Courier New"/>
          <w:color w:val="D4D4D4"/>
          <w:sz w:val="18"/>
          <w:szCs w:val="18"/>
        </w:rPr>
        <w:t xml:space="preserve">│   │   └── ecc/                      # Enterprise Control Centre</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shared/                       # Cross-feature components and utilities</w:t>
      </w:r>
    </w:p>
    <w:p>
      <w:pPr>
        <w:shd w:fill="1E1E1E" w:val="clear"/>
        <w:spacing w:before="0" w:after="0"/>
        <w:ind w:left="200" w:right="200"/>
      </w:pPr>
      <w:r>
        <w:rPr>
          <w:rFonts w:ascii="Courier New" w:cs="Courier New" w:eastAsia="Courier New" w:hAnsi="Courier New"/>
          <w:color w:val="D4D4D4"/>
          <w:sz w:val="18"/>
          <w:szCs w:val="18"/>
        </w:rPr>
        <w:t xml:space="preserve">│   │   ├── components/               # Shared UI components (Fluent wrappers)</w:t>
      </w:r>
    </w:p>
    <w:p>
      <w:pPr>
        <w:shd w:fill="1E1E1E" w:val="clear"/>
        <w:spacing w:before="0" w:after="0"/>
        <w:ind w:left="200" w:right="200"/>
      </w:pPr>
      <w:r>
        <w:rPr>
          <w:rFonts w:ascii="Courier New" w:cs="Courier New" w:eastAsia="Courier New" w:hAnsi="Courier New"/>
          <w:color w:val="D4D4D4"/>
          <w:sz w:val="18"/>
          <w:szCs w:val="18"/>
        </w:rPr>
        <w:t xml:space="preserve">│   │   │   ├── DataTable/            # Typed Fluent DataGrid wrapper</w:t>
      </w:r>
    </w:p>
    <w:p>
      <w:pPr>
        <w:shd w:fill="1E1E1E" w:val="clear"/>
        <w:spacing w:before="0" w:after="0"/>
        <w:ind w:left="200" w:right="200"/>
      </w:pPr>
      <w:r>
        <w:rPr>
          <w:rFonts w:ascii="Courier New" w:cs="Courier New" w:eastAsia="Courier New" w:hAnsi="Courier New"/>
          <w:color w:val="D4D4D4"/>
          <w:sz w:val="18"/>
          <w:szCs w:val="18"/>
        </w:rPr>
        <w:t xml:space="preserve">│   │   │   ├── PageHeader/           # Consistent page title + breadcrumb</w:t>
      </w:r>
    </w:p>
    <w:p>
      <w:pPr>
        <w:shd w:fill="1E1E1E" w:val="clear"/>
        <w:spacing w:before="0" w:after="0"/>
        <w:ind w:left="200" w:right="200"/>
      </w:pPr>
      <w:r>
        <w:rPr>
          <w:rFonts w:ascii="Courier New" w:cs="Courier New" w:eastAsia="Courier New" w:hAnsi="Courier New"/>
          <w:color w:val="D4D4D4"/>
          <w:sz w:val="18"/>
          <w:szCs w:val="18"/>
        </w:rPr>
        <w:t xml:space="preserve">│   │   │   ├── StatusBadge/          # Role/module status chips</w:t>
      </w:r>
    </w:p>
    <w:p>
      <w:pPr>
        <w:shd w:fill="1E1E1E" w:val="clear"/>
        <w:spacing w:before="0" w:after="0"/>
        <w:ind w:left="200" w:right="200"/>
      </w:pPr>
      <w:r>
        <w:rPr>
          <w:rFonts w:ascii="Courier New" w:cs="Courier New" w:eastAsia="Courier New" w:hAnsi="Courier New"/>
          <w:color w:val="D4D4D4"/>
          <w:sz w:val="18"/>
          <w:szCs w:val="18"/>
        </w:rPr>
        <w:t xml:space="preserve">│   │   │   ├── PermissionButton/     # Button that self-disables if no permission</w:t>
      </w:r>
    </w:p>
    <w:p>
      <w:pPr>
        <w:shd w:fill="1E1E1E" w:val="clear"/>
        <w:spacing w:before="0" w:after="0"/>
        <w:ind w:left="200" w:right="200"/>
      </w:pPr>
      <w:r>
        <w:rPr>
          <w:rFonts w:ascii="Courier New" w:cs="Courier New" w:eastAsia="Courier New" w:hAnsi="Courier New"/>
          <w:color w:val="D4D4D4"/>
          <w:sz w:val="18"/>
          <w:szCs w:val="18"/>
        </w:rPr>
        <w:t xml:space="preserve">│   │   │   ├── ConfirmDialog/        # Fluent Dialog for destructive ops</w:t>
      </w:r>
    </w:p>
    <w:p>
      <w:pPr>
        <w:shd w:fill="1E1E1E" w:val="clear"/>
        <w:spacing w:before="0" w:after="0"/>
        <w:ind w:left="200" w:right="200"/>
      </w:pPr>
      <w:r>
        <w:rPr>
          <w:rFonts w:ascii="Courier New" w:cs="Courier New" w:eastAsia="Courier New" w:hAnsi="Courier New"/>
          <w:color w:val="D4D4D4"/>
          <w:sz w:val="18"/>
          <w:szCs w:val="18"/>
        </w:rPr>
        <w:t xml:space="preserve">│   │   │   ├── ErrorBoundary/        # React error boundary with Fluent UI</w:t>
      </w:r>
    </w:p>
    <w:p>
      <w:pPr>
        <w:shd w:fill="1E1E1E" w:val="clear"/>
        <w:spacing w:before="0" w:after="0"/>
        <w:ind w:left="200" w:right="200"/>
      </w:pPr>
      <w:r>
        <w:rPr>
          <w:rFonts w:ascii="Courier New" w:cs="Courier New" w:eastAsia="Courier New" w:hAnsi="Courier New"/>
          <w:color w:val="D4D4D4"/>
          <w:sz w:val="18"/>
          <w:szCs w:val="18"/>
        </w:rPr>
        <w:t xml:space="preserve">│   │   │   └── LoadingSpinner/       # Fluent Spinner wrapper</w:t>
      </w:r>
    </w:p>
    <w:p>
      <w:pPr>
        <w:shd w:fill="1E1E1E" w:val="clear"/>
        <w:spacing w:before="0" w:after="0"/>
        <w:ind w:left="200" w:right="200"/>
      </w:pPr>
      <w:r>
        <w:rPr>
          <w:rFonts w:ascii="Courier New" w:cs="Courier New" w:eastAsia="Courier New" w:hAnsi="Courier New"/>
          <w:color w:val="D4D4D4"/>
          <w:sz w:val="18"/>
          <w:szCs w:val="18"/>
        </w:rPr>
        <w:t xml:space="preserve">│   │   ├── hooks/</w:t>
      </w:r>
    </w:p>
    <w:p>
      <w:pPr>
        <w:shd w:fill="1E1E1E" w:val="clear"/>
        <w:spacing w:before="0" w:after="0"/>
        <w:ind w:left="200" w:right="200"/>
      </w:pPr>
      <w:r>
        <w:rPr>
          <w:rFonts w:ascii="Courier New" w:cs="Courier New" w:eastAsia="Courier New" w:hAnsi="Courier New"/>
          <w:color w:val="D4D4D4"/>
          <w:sz w:val="18"/>
          <w:szCs w:val="18"/>
        </w:rPr>
        <w:t xml:space="preserve">│   │   │   ├── useTenant.ts          # Current tenant from context</w:t>
      </w:r>
    </w:p>
    <w:p>
      <w:pPr>
        <w:shd w:fill="1E1E1E" w:val="clear"/>
        <w:spacing w:before="0" w:after="0"/>
        <w:ind w:left="200" w:right="200"/>
      </w:pPr>
      <w:r>
        <w:rPr>
          <w:rFonts w:ascii="Courier New" w:cs="Courier New" w:eastAsia="Courier New" w:hAnsi="Courier New"/>
          <w:color w:val="D4D4D4"/>
          <w:sz w:val="18"/>
          <w:szCs w:val="18"/>
        </w:rPr>
        <w:t xml:space="preserve">│   │   │   ├── useApiClient.ts       # Axios instance with Bearer token</w:t>
      </w:r>
    </w:p>
    <w:p>
      <w:pPr>
        <w:shd w:fill="1E1E1E" w:val="clear"/>
        <w:spacing w:before="0" w:after="0"/>
        <w:ind w:left="200" w:right="200"/>
      </w:pPr>
      <w:r>
        <w:rPr>
          <w:rFonts w:ascii="Courier New" w:cs="Courier New" w:eastAsia="Courier New" w:hAnsi="Courier New"/>
          <w:color w:val="D4D4D4"/>
          <w:sz w:val="18"/>
          <w:szCs w:val="18"/>
        </w:rPr>
        <w:t xml:space="preserve">│   │   │   └── usePagination.ts      # Shared pagination state</w:t>
      </w:r>
    </w:p>
    <w:p>
      <w:pPr>
        <w:shd w:fill="1E1E1E" w:val="clear"/>
        <w:spacing w:before="0" w:after="0"/>
        <w:ind w:left="200" w:right="200"/>
      </w:pPr>
      <w:r>
        <w:rPr>
          <w:rFonts w:ascii="Courier New" w:cs="Courier New" w:eastAsia="Courier New" w:hAnsi="Courier New"/>
          <w:color w:val="D4D4D4"/>
          <w:sz w:val="18"/>
          <w:szCs w:val="18"/>
        </w:rPr>
        <w:t xml:space="preserve">│   │   └── utils/</w:t>
      </w:r>
    </w:p>
    <w:p>
      <w:pPr>
        <w:shd w:fill="1E1E1E" w:val="clear"/>
        <w:spacing w:before="0" w:after="0"/>
        <w:ind w:left="200" w:right="200"/>
      </w:pPr>
      <w:r>
        <w:rPr>
          <w:rFonts w:ascii="Courier New" w:cs="Courier New" w:eastAsia="Courier New" w:hAnsi="Courier New"/>
          <w:color w:val="D4D4D4"/>
          <w:sz w:val="18"/>
          <w:szCs w:val="18"/>
        </w:rPr>
        <w:t xml:space="preserve">│   │       ├── permissionCodes.ts    # Re-exported from contracts</w:t>
      </w:r>
    </w:p>
    <w:p>
      <w:pPr>
        <w:shd w:fill="1E1E1E" w:val="clear"/>
        <w:spacing w:before="0" w:after="0"/>
        <w:ind w:left="200" w:right="200"/>
      </w:pPr>
      <w:r>
        <w:rPr>
          <w:rFonts w:ascii="Courier New" w:cs="Courier New" w:eastAsia="Courier New" w:hAnsi="Courier New"/>
          <w:color w:val="D4D4D4"/>
          <w:sz w:val="18"/>
          <w:szCs w:val="18"/>
        </w:rPr>
        <w:t xml:space="preserve">│   │       ├── dateFormat.ts</w:t>
      </w:r>
    </w:p>
    <w:p>
      <w:pPr>
        <w:shd w:fill="1E1E1E" w:val="clear"/>
        <w:spacing w:before="0" w:after="0"/>
        <w:ind w:left="200" w:right="200"/>
      </w:pPr>
      <w:r>
        <w:rPr>
          <w:rFonts w:ascii="Courier New" w:cs="Courier New" w:eastAsia="Courier New" w:hAnsi="Courier New"/>
          <w:color w:val="D4D4D4"/>
          <w:sz w:val="18"/>
          <w:szCs w:val="18"/>
        </w:rPr>
        <w:t xml:space="preserve">│   │       └── apiError.ts           # RFC 7807 ProblemDetails parser</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navigation/                   # NavRail and breadcrumb engine</w:t>
      </w:r>
    </w:p>
    <w:p>
      <w:pPr>
        <w:shd w:fill="1E1E1E" w:val="clear"/>
        <w:spacing w:before="0" w:after="0"/>
        <w:ind w:left="200" w:right="200"/>
      </w:pPr>
      <w:r>
        <w:rPr>
          <w:rFonts w:ascii="Courier New" w:cs="Courier New" w:eastAsia="Courier New" w:hAnsi="Courier New"/>
          <w:color w:val="D4D4D4"/>
          <w:sz w:val="18"/>
          <w:szCs w:val="18"/>
        </w:rPr>
        <w:t xml:space="preserve">│   │   ├── NavRail.tsx               # Fluent NavDrawer implementation</w:t>
      </w:r>
    </w:p>
    <w:p>
      <w:pPr>
        <w:shd w:fill="1E1E1E" w:val="clear"/>
        <w:spacing w:before="0" w:after="0"/>
        <w:ind w:left="200" w:right="200"/>
      </w:pPr>
      <w:r>
        <w:rPr>
          <w:rFonts w:ascii="Courier New" w:cs="Courier New" w:eastAsia="Courier New" w:hAnsi="Courier New"/>
          <w:color w:val="D4D4D4"/>
          <w:sz w:val="18"/>
          <w:szCs w:val="18"/>
        </w:rPr>
        <w:t xml:space="preserve">│   │   ├── navItems.ts               # Derived from RoutePermissionMap</w:t>
      </w:r>
    </w:p>
    <w:p>
      <w:pPr>
        <w:shd w:fill="1E1E1E" w:val="clear"/>
        <w:spacing w:before="0" w:after="0"/>
        <w:ind w:left="200" w:right="200"/>
      </w:pPr>
      <w:r>
        <w:rPr>
          <w:rFonts w:ascii="Courier New" w:cs="Courier New" w:eastAsia="Courier New" w:hAnsi="Courier New"/>
          <w:color w:val="D4D4D4"/>
          <w:sz w:val="18"/>
          <w:szCs w:val="18"/>
        </w:rPr>
        <w:t xml:space="preserve">│   │   └── Breadcrumbs.tsx           # Derived from RoutePermissionMap</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styles/                       # Griffel tokens and global makeStyles</w:t>
      </w:r>
    </w:p>
    <w:p>
      <w:pPr>
        <w:shd w:fill="1E1E1E" w:val="clear"/>
        <w:spacing w:before="0" w:after="0"/>
        <w:ind w:left="200" w:right="200"/>
      </w:pPr>
      <w:r>
        <w:rPr>
          <w:rFonts w:ascii="Courier New" w:cs="Courier New" w:eastAsia="Courier New" w:hAnsi="Courier New"/>
          <w:color w:val="D4D4D4"/>
          <w:sz w:val="18"/>
          <w:szCs w:val="18"/>
        </w:rPr>
        <w:t xml:space="preserve">│   │   ├── tokens.ts                 # Fluent design token extensions</w:t>
      </w:r>
    </w:p>
    <w:p>
      <w:pPr>
        <w:shd w:fill="1E1E1E" w:val="clear"/>
        <w:spacing w:before="0" w:after="0"/>
        <w:ind w:left="200" w:right="200"/>
      </w:pPr>
      <w:r>
        <w:rPr>
          <w:rFonts w:ascii="Courier New" w:cs="Courier New" w:eastAsia="Courier New" w:hAnsi="Courier New"/>
          <w:color w:val="D4D4D4"/>
          <w:sz w:val="18"/>
          <w:szCs w:val="18"/>
        </w:rPr>
        <w:t xml:space="preserve">│   │   ├── makeStyles.ts             # Shared Griffel style primitives</w:t>
      </w:r>
    </w:p>
    <w:p>
      <w:pPr>
        <w:shd w:fill="1E1E1E" w:val="clear"/>
        <w:spacing w:before="0" w:after="0"/>
        <w:ind w:left="200" w:right="200"/>
      </w:pPr>
      <w:r>
        <w:rPr>
          <w:rFonts w:ascii="Courier New" w:cs="Courier New" w:eastAsia="Courier New" w:hAnsi="Courier New"/>
          <w:color w:val="D4D4D4"/>
          <w:sz w:val="18"/>
          <w:szCs w:val="18"/>
        </w:rPr>
        <w:t xml:space="preserve">│   │   └── theme.ts                  # FluentProvider theme config</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api/                          # Base API client and React Query config</w:t>
      </w:r>
    </w:p>
    <w:p>
      <w:pPr>
        <w:shd w:fill="1E1E1E" w:val="clear"/>
        <w:spacing w:before="0" w:after="0"/>
        <w:ind w:left="200" w:right="200"/>
      </w:pPr>
      <w:r>
        <w:rPr>
          <w:rFonts w:ascii="Courier New" w:cs="Courier New" w:eastAsia="Courier New" w:hAnsi="Courier New"/>
          <w:color w:val="D4D4D4"/>
          <w:sz w:val="18"/>
          <w:szCs w:val="18"/>
        </w:rPr>
        <w:t xml:space="preserve">│   │   ├── client.ts                 # Axios instance (interceptors)</w:t>
      </w:r>
    </w:p>
    <w:p>
      <w:pPr>
        <w:shd w:fill="1E1E1E" w:val="clear"/>
        <w:spacing w:before="0" w:after="0"/>
        <w:ind w:left="200" w:right="200"/>
      </w:pPr>
      <w:r>
        <w:rPr>
          <w:rFonts w:ascii="Courier New" w:cs="Courier New" w:eastAsia="Courier New" w:hAnsi="Courier New"/>
          <w:color w:val="D4D4D4"/>
          <w:sz w:val="18"/>
          <w:szCs w:val="18"/>
        </w:rPr>
        <w:t xml:space="preserve">│   │   ├── queryClient.ts            # React Query client config</w:t>
      </w:r>
    </w:p>
    <w:p>
      <w:pPr>
        <w:shd w:fill="1E1E1E" w:val="clear"/>
        <w:spacing w:before="0" w:after="0"/>
        <w:ind w:left="200" w:right="200"/>
      </w:pPr>
      <w:r>
        <w:rPr>
          <w:rFonts w:ascii="Courier New" w:cs="Courier New" w:eastAsia="Courier New" w:hAnsi="Courier New"/>
          <w:color w:val="D4D4D4"/>
          <w:sz w:val="18"/>
          <w:szCs w:val="18"/>
        </w:rPr>
        <w:t xml:space="preserve">│   │   └── types.ts                  # Re-exports from contracts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main.tsx                      # Entry point</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public/</w:t>
      </w:r>
    </w:p>
    <w:p>
      <w:pPr>
        <w:shd w:fill="1E1E1E" w:val="clear"/>
        <w:spacing w:before="0" w:after="0"/>
        <w:ind w:left="200" w:right="200"/>
      </w:pPr>
      <w:r>
        <w:rPr>
          <w:rFonts w:ascii="Courier New" w:cs="Courier New" w:eastAsia="Courier New" w:hAnsi="Courier New"/>
          <w:color w:val="D4D4D4"/>
          <w:sz w:val="18"/>
          <w:szCs w:val="18"/>
        </w:rPr>
        <w:t xml:space="preserve">├── tests/                            # Vitest unit tests (co-located alt: __tests__)</w:t>
      </w:r>
    </w:p>
    <w:p>
      <w:pPr>
        <w:shd w:fill="1E1E1E" w:val="clear"/>
        <w:spacing w:before="0" w:after="0"/>
        <w:ind w:left="200" w:right="200"/>
      </w:pPr>
      <w:r>
        <w:rPr>
          <w:rFonts w:ascii="Courier New" w:cs="Courier New" w:eastAsia="Courier New" w:hAnsi="Courier New"/>
          <w:color w:val="D4D4D4"/>
          <w:sz w:val="18"/>
          <w:szCs w:val="18"/>
        </w:rPr>
        <w:t xml:space="preserve">├── index.html</w:t>
      </w:r>
    </w:p>
    <w:p>
      <w:pPr>
        <w:shd w:fill="1E1E1E" w:val="clear"/>
        <w:spacing w:before="0" w:after="0"/>
        <w:ind w:left="200" w:right="200"/>
      </w:pPr>
      <w:r>
        <w:rPr>
          <w:rFonts w:ascii="Courier New" w:cs="Courier New" w:eastAsia="Courier New" w:hAnsi="Courier New"/>
          <w:color w:val="D4D4D4"/>
          <w:sz w:val="18"/>
          <w:szCs w:val="18"/>
        </w:rPr>
        <w:t xml:space="preserve">├── vite.config.ts</w:t>
      </w:r>
    </w:p>
    <w:p>
      <w:pPr>
        <w:shd w:fill="1E1E1E" w:val="clear"/>
        <w:spacing w:before="0" w:after="0"/>
        <w:ind w:left="200" w:right="200"/>
      </w:pPr>
      <w:r>
        <w:rPr>
          <w:rFonts w:ascii="Courier New" w:cs="Courier New" w:eastAsia="Courier New" w:hAnsi="Courier New"/>
          <w:color w:val="D4D4D4"/>
          <w:sz w:val="18"/>
          <w:szCs w:val="18"/>
        </w:rPr>
        <w:t xml:space="preserve">├── tsconfig.json                     # Extends packages/tsconfig/web.json</w:t>
      </w:r>
    </w:p>
    <w:p>
      <w:pPr>
        <w:shd w:fill="1E1E1E" w:val="clear"/>
        <w:spacing w:before="0" w:after="100"/>
        <w:ind w:left="200" w:right="200"/>
      </w:pPr>
      <w:r>
        <w:rPr>
          <w:rFonts w:ascii="Courier New" w:cs="Courier New" w:eastAsia="Courier New" w:hAnsi="Courier New"/>
          <w:color w:val="D4D4D4"/>
          <w:sz w:val="18"/>
          <w:szCs w:val="18"/>
        </w:rPr>
        <w:t xml:space="preserve">└── package.json</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2.2  RoutePermissionMap — The Authority</w:t>
      </w:r>
    </w:p>
    <w:p>
      <w:pPr>
        <w:spacing w:before="60" w:after="80"/>
      </w:pPr>
      <w:r>
        <w:rPr>
          <w:rFonts w:ascii="Segoe UI" w:cs="Segoe UI" w:eastAsia="Segoe UI" w:hAnsi="Segoe UI"/>
          <w:color w:val="1B1B1B"/>
          <w:sz w:val="20"/>
          <w:szCs w:val="20"/>
        </w:rPr>
        <w:t xml:space="preserve">RoutePermissionMap.ts is the most important file in the frontend. It is the single source of truth for routes, permission requirements, navigation visibility, and breadcrumb labels. Adding a page means adding one entry here. Nothing else. Protection, nav, and breadcrumbs update automatically.</w:t>
      </w:r>
    </w:p>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No route may be added to AppRouter.tsx without a corresponding entry in RoutePermissionMap.ts. CI enforces this.</w:t>
      </w:r>
    </w:p>
    <w:p>
      <w:pPr>
        <w:shd w:fill="1E1E1E" w:val="clear"/>
        <w:spacing w:before="100" w:after="0"/>
        <w:ind w:left="200" w:right="200"/>
      </w:pPr>
      <w:r>
        <w:rPr>
          <w:rFonts w:ascii="Courier New" w:cs="Courier New" w:eastAsia="Courier New" w:hAnsi="Courier New"/>
          <w:color w:val="D4D4D4"/>
          <w:sz w:val="18"/>
          <w:szCs w:val="18"/>
        </w:rPr>
        <w:t xml:space="preserve">// src/rbac/RoutePermissionMap.ts</w:t>
      </w:r>
    </w:p>
    <w:p>
      <w:pPr>
        <w:shd w:fill="1E1E1E" w:val="clear"/>
        <w:spacing w:before="0" w:after="0"/>
        <w:ind w:left="200" w:right="200"/>
      </w:pPr>
      <w:r>
        <w:rPr>
          <w:rFonts w:ascii="Courier New" w:cs="Courier New" w:eastAsia="Courier New" w:hAnsi="Courier New"/>
          <w:color w:val="D4D4D4"/>
          <w:sz w:val="18"/>
          <w:szCs w:val="18"/>
        </w:rPr>
        <w:t xml:space="preserve">import type { RouteMapEntry } from "@claas2saas/contracts/routes";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export const ROUTE_MAP: RouteMapEntry[] =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path: "/dashboard",</w:t>
      </w:r>
    </w:p>
    <w:p>
      <w:pPr>
        <w:shd w:fill="1E1E1E" w:val="clear"/>
        <w:spacing w:before="0" w:after="0"/>
        <w:ind w:left="200" w:right="200"/>
      </w:pPr>
      <w:r>
        <w:rPr>
          <w:rFonts w:ascii="Courier New" w:cs="Courier New" w:eastAsia="Courier New" w:hAnsi="Courier New"/>
          <w:color w:val="D4D4D4"/>
          <w:sz w:val="18"/>
          <w:szCs w:val="18"/>
        </w:rPr>
        <w:t xml:space="preserve">    permissionCode: "AUDIT:VIEW_SESSIONS",</w:t>
      </w:r>
    </w:p>
    <w:p>
      <w:pPr>
        <w:shd w:fill="1E1E1E" w:val="clear"/>
        <w:spacing w:before="0" w:after="0"/>
        <w:ind w:left="200" w:right="200"/>
      </w:pPr>
      <w:r>
        <w:rPr>
          <w:rFonts w:ascii="Courier New" w:cs="Courier New" w:eastAsia="Courier New" w:hAnsi="Courier New"/>
          <w:color w:val="D4D4D4"/>
          <w:sz w:val="18"/>
          <w:szCs w:val="18"/>
        </w:rPr>
        <w:t xml:space="preserve">    label: "Security Overview",</w:t>
      </w:r>
    </w:p>
    <w:p>
      <w:pPr>
        <w:shd w:fill="1E1E1E" w:val="clear"/>
        <w:spacing w:before="0" w:after="0"/>
        <w:ind w:left="200" w:right="200"/>
      </w:pPr>
      <w:r>
        <w:rPr>
          <w:rFonts w:ascii="Courier New" w:cs="Courier New" w:eastAsia="Courier New" w:hAnsi="Courier New"/>
          <w:color w:val="D4D4D4"/>
          <w:sz w:val="18"/>
          <w:szCs w:val="18"/>
        </w:rPr>
        <w:t xml:space="preserve">    navGroup: "monitoring",</w:t>
      </w:r>
    </w:p>
    <w:p>
      <w:pPr>
        <w:shd w:fill="1E1E1E" w:val="clear"/>
        <w:spacing w:before="0" w:after="0"/>
        <w:ind w:left="200" w:right="200"/>
      </w:pPr>
      <w:r>
        <w:rPr>
          <w:rFonts w:ascii="Courier New" w:cs="Courier New" w:eastAsia="Courier New" w:hAnsi="Courier New"/>
          <w:color w:val="D4D4D4"/>
          <w:sz w:val="18"/>
          <w:szCs w:val="18"/>
        </w:rPr>
        <w:t xml:space="preserve">    icon: "ShieldCheckmarkRegular",</w:t>
      </w:r>
    </w:p>
    <w:p>
      <w:pPr>
        <w:shd w:fill="1E1E1E" w:val="clear"/>
        <w:spacing w:before="0" w:after="0"/>
        <w:ind w:left="200" w:right="200"/>
      </w:pPr>
      <w:r>
        <w:rPr>
          <w:rFonts w:ascii="Courier New" w:cs="Courier New" w:eastAsia="Courier New" w:hAnsi="Courier New"/>
          <w:color w:val="D4D4D4"/>
          <w:sz w:val="18"/>
          <w:szCs w:val="18"/>
        </w:rPr>
        <w:t xml:space="preserve">    breadcrumb: ["Home", "Security Overview"],</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path: "/roles",</w:t>
      </w:r>
    </w:p>
    <w:p>
      <w:pPr>
        <w:shd w:fill="1E1E1E" w:val="clear"/>
        <w:spacing w:before="0" w:after="0"/>
        <w:ind w:left="200" w:right="200"/>
      </w:pPr>
      <w:r>
        <w:rPr>
          <w:rFonts w:ascii="Courier New" w:cs="Courier New" w:eastAsia="Courier New" w:hAnsi="Courier New"/>
          <w:color w:val="D4D4D4"/>
          <w:sz w:val="18"/>
          <w:szCs w:val="18"/>
        </w:rPr>
        <w:t xml:space="preserve">    permissionCode: "ROLE:READ",</w:t>
      </w:r>
    </w:p>
    <w:p>
      <w:pPr>
        <w:shd w:fill="1E1E1E" w:val="clear"/>
        <w:spacing w:before="0" w:after="0"/>
        <w:ind w:left="200" w:right="200"/>
      </w:pPr>
      <w:r>
        <w:rPr>
          <w:rFonts w:ascii="Courier New" w:cs="Courier New" w:eastAsia="Courier New" w:hAnsi="Courier New"/>
          <w:color w:val="D4D4D4"/>
          <w:sz w:val="18"/>
          <w:szCs w:val="18"/>
        </w:rPr>
        <w:t xml:space="preserve">    label: "Roles",</w:t>
      </w:r>
    </w:p>
    <w:p>
      <w:pPr>
        <w:shd w:fill="1E1E1E" w:val="clear"/>
        <w:spacing w:before="0" w:after="0"/>
        <w:ind w:left="200" w:right="200"/>
      </w:pPr>
      <w:r>
        <w:rPr>
          <w:rFonts w:ascii="Courier New" w:cs="Courier New" w:eastAsia="Courier New" w:hAnsi="Courier New"/>
          <w:color w:val="D4D4D4"/>
          <w:sz w:val="18"/>
          <w:szCs w:val="18"/>
        </w:rPr>
        <w:t xml:space="preserve">    navGroup: "administration",</w:t>
      </w:r>
    </w:p>
    <w:p>
      <w:pPr>
        <w:shd w:fill="1E1E1E" w:val="clear"/>
        <w:spacing w:before="0" w:after="0"/>
        <w:ind w:left="200" w:right="200"/>
      </w:pPr>
      <w:r>
        <w:rPr>
          <w:rFonts w:ascii="Courier New" w:cs="Courier New" w:eastAsia="Courier New" w:hAnsi="Courier New"/>
          <w:color w:val="D4D4D4"/>
          <w:sz w:val="18"/>
          <w:szCs w:val="18"/>
        </w:rPr>
        <w:t xml:space="preserve">    icon: "PersonStarRegular",</w:t>
      </w:r>
    </w:p>
    <w:p>
      <w:pPr>
        <w:shd w:fill="1E1E1E" w:val="clear"/>
        <w:spacing w:before="0" w:after="0"/>
        <w:ind w:left="200" w:right="200"/>
      </w:pPr>
      <w:r>
        <w:rPr>
          <w:rFonts w:ascii="Courier New" w:cs="Courier New" w:eastAsia="Courier New" w:hAnsi="Courier New"/>
          <w:color w:val="D4D4D4"/>
          <w:sz w:val="18"/>
          <w:szCs w:val="18"/>
        </w:rPr>
        <w:t xml:space="preserve">    breadcrumb: ["Home", "Administration", "Roles"],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 all routes follow this pattern</w:t>
      </w:r>
    </w:p>
    <w:p>
      <w:pPr>
        <w:shd w:fill="1E1E1E" w:val="clear"/>
        <w:spacing w:before="0" w:after="100"/>
        <w:ind w:left="200" w:right="200"/>
      </w:pPr>
      <w:r>
        <w:rPr>
          <w:rFonts w:ascii="Courier New" w:cs="Courier New" w:eastAsia="Courier New" w:hAnsi="Courier New"/>
          <w:color w:val="D4D4D4"/>
          <w:sz w:val="18"/>
          <w:szCs w:val="18"/>
        </w:rPr>
        <w:t xml:space="preserv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2.3  Griffel Styling Discipline</w:t>
      </w:r>
    </w:p>
    <w:p>
      <w:pPr>
        <w:spacing w:before="60" w:after="80"/>
      </w:pPr>
      <w:r>
        <w:rPr>
          <w:rFonts w:ascii="Segoe UI" w:cs="Segoe UI" w:eastAsia="Segoe UI" w:hAnsi="Segoe UI"/>
          <w:color w:val="1B1B1B"/>
          <w:sz w:val="20"/>
          <w:szCs w:val="20"/>
        </w:rPr>
        <w:t xml:space="preserve">Griffel generates atomic CSS at build time. Zero runtime style injection. All styles are co-located with their component in a makeStyles() call. Design tokens from FluentProvider flow through all components.</w:t>
      </w:r>
    </w:p>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No inline style={{ }} on Fluent components. No className="..." string literals outside makeStyles(). No hardcoded hex colours — use tokens.colorBrandBackground etc.</w:t>
      </w:r>
    </w:p>
    <w:p>
      <w:pPr>
        <w:shd w:fill="1E1E1E" w:val="clear"/>
        <w:spacing w:before="100" w:after="0"/>
        <w:ind w:left="200" w:right="200"/>
      </w:pPr>
      <w:r>
        <w:rPr>
          <w:rFonts w:ascii="Courier New" w:cs="Courier New" w:eastAsia="Courier New" w:hAnsi="Courier New"/>
          <w:color w:val="D4D4D4"/>
          <w:sz w:val="18"/>
          <w:szCs w:val="18"/>
        </w:rPr>
        <w:t xml:space="preserve">// ✅ CORRECT — Griffel pattern</w:t>
      </w:r>
    </w:p>
    <w:p>
      <w:pPr>
        <w:shd w:fill="1E1E1E" w:val="clear"/>
        <w:spacing w:before="0" w:after="0"/>
        <w:ind w:left="200" w:right="200"/>
      </w:pPr>
      <w:r>
        <w:rPr>
          <w:rFonts w:ascii="Courier New" w:cs="Courier New" w:eastAsia="Courier New" w:hAnsi="Courier New"/>
          <w:color w:val="D4D4D4"/>
          <w:sz w:val="18"/>
          <w:szCs w:val="18"/>
        </w:rPr>
        <w:t xml:space="preserve">import { makeStyles, tokens } from "@fluentui/react-components";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const useStyles = makeStyles({</w:t>
      </w:r>
    </w:p>
    <w:p>
      <w:pPr>
        <w:shd w:fill="1E1E1E" w:val="clear"/>
        <w:spacing w:before="0" w:after="0"/>
        <w:ind w:left="200" w:right="200"/>
      </w:pPr>
      <w:r>
        <w:rPr>
          <w:rFonts w:ascii="Courier New" w:cs="Courier New" w:eastAsia="Courier New" w:hAnsi="Courier New"/>
          <w:color w:val="D4D4D4"/>
          <w:sz w:val="18"/>
          <w:szCs w:val="18"/>
        </w:rPr>
        <w:t xml:space="preserve">  root: {</w:t>
      </w:r>
    </w:p>
    <w:p>
      <w:pPr>
        <w:shd w:fill="1E1E1E" w:val="clear"/>
        <w:spacing w:before="0" w:after="0"/>
        <w:ind w:left="200" w:right="200"/>
      </w:pPr>
      <w:r>
        <w:rPr>
          <w:rFonts w:ascii="Courier New" w:cs="Courier New" w:eastAsia="Courier New" w:hAnsi="Courier New"/>
          <w:color w:val="D4D4D4"/>
          <w:sz w:val="18"/>
          <w:szCs w:val="18"/>
        </w:rPr>
        <w:t xml:space="preserve">    backgroundColor: tokens.colorNeutralBackground1,</w:t>
      </w:r>
    </w:p>
    <w:p>
      <w:pPr>
        <w:shd w:fill="1E1E1E" w:val="clear"/>
        <w:spacing w:before="0" w:after="0"/>
        <w:ind w:left="200" w:right="200"/>
      </w:pPr>
      <w:r>
        <w:rPr>
          <w:rFonts w:ascii="Courier New" w:cs="Courier New" w:eastAsia="Courier New" w:hAnsi="Courier New"/>
          <w:color w:val="D4D4D4"/>
          <w:sz w:val="18"/>
          <w:szCs w:val="18"/>
        </w:rPr>
        <w:t xml:space="preserve">    padding: tokens.spacingVerticalM,</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export const MyComponent = () =&gt; {</w:t>
      </w:r>
    </w:p>
    <w:p>
      <w:pPr>
        <w:shd w:fill="1E1E1E" w:val="clear"/>
        <w:spacing w:before="0" w:after="0"/>
        <w:ind w:left="200" w:right="200"/>
      </w:pPr>
      <w:r>
        <w:rPr>
          <w:rFonts w:ascii="Courier New" w:cs="Courier New" w:eastAsia="Courier New" w:hAnsi="Courier New"/>
          <w:color w:val="D4D4D4"/>
          <w:sz w:val="18"/>
          <w:szCs w:val="18"/>
        </w:rPr>
        <w:t xml:space="preserve">  const styles = useStyles();</w:t>
      </w:r>
    </w:p>
    <w:p>
      <w:pPr>
        <w:shd w:fill="1E1E1E" w:val="clear"/>
        <w:spacing w:before="0" w:after="0"/>
        <w:ind w:left="200" w:right="200"/>
      </w:pPr>
      <w:r>
        <w:rPr>
          <w:rFonts w:ascii="Courier New" w:cs="Courier New" w:eastAsia="Courier New" w:hAnsi="Courier New"/>
          <w:color w:val="D4D4D4"/>
          <w:sz w:val="18"/>
          <w:szCs w:val="18"/>
        </w:rPr>
        <w:t xml:space="preserve">  return &lt;div className={styles.root} /&gt;;</w:t>
      </w:r>
    </w:p>
    <w:p>
      <w:pPr>
        <w:shd w:fill="1E1E1E" w:val="clear"/>
        <w:spacing w:before="0" w:after="100"/>
        <w:ind w:left="200" w:right="200"/>
      </w:pPr>
      <w:r>
        <w:rPr>
          <w:rFonts w:ascii="Courier New" w:cs="Courier New" w:eastAsia="Courier New" w:hAnsi="Courier New"/>
          <w:color w:val="D4D4D4"/>
          <w:sz w:val="18"/>
          <w:szCs w:val="18"/>
        </w:rPr>
        <w:t xml:space="preserv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2.4  NavRail Collapse Contract  ★</w:t>
      </w:r>
    </w:p>
    <w:p>
      <w:pPr>
        <w:spacing w:before="60" w:after="80"/>
      </w:pPr>
      <w:r>
        <w:rPr>
          <w:rFonts w:ascii="Segoe UI" w:cs="Segoe UI" w:eastAsia="Segoe UI" w:hAnsi="Segoe UI"/>
          <w:color w:val="1B1B1B"/>
          <w:sz w:val="20"/>
          <w:szCs w:val="20"/>
        </w:rPr>
        <w:t xml:space="preserve">The Fluent NavDrawer (NavRail) supports expanded and collapsed states. Multi-AI teams diverge significantly on collapsed-state behaviour without an explicit contract. The following rules define the Entra Admin Center-grade standard that all feature contributions must respect.</w:t>
      </w:r>
    </w:p>
    <w:p>
      <w:pPr>
        <w:pBdr>
          <w:left w:val="single" w:color="0078D4" w:sz="12" w:space="8"/>
        </w:pBdr>
        <w:shd w:fill="EFF6FC" w:val="clear"/>
        <w:spacing w:before="100" w:after="100"/>
        <w:ind w:left="200" w:right="200"/>
      </w:pPr>
      <w:r>
        <w:rPr>
          <w:rFonts w:ascii="Segoe UI" w:cs="Segoe UI" w:eastAsia="Segoe UI" w:hAnsi="Segoe UI"/>
          <w:color w:val="0050EF"/>
          <w:sz w:val="20"/>
          <w:szCs w:val="20"/>
        </w:rPr>
        <w:t xml:space="preserve">ℹ  The NavRail collapse state is stored in AppLayout.tsx and passed via context. Feature pods must never manage collapse state locally or render their own navigation elements.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2800"/>
        <w:gridCol w:w="2200"/>
        <w:gridCol w:w="2200"/>
      </w:tblGrid>
      <w:tr>
        <w:tc>
          <w:tcPr>
            <w:tcW w:type="dxa" w:w="1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NavRail State</w:t>
            </w:r>
          </w:p>
        </w:tc>
        <w:tc>
          <w:tcPr>
            <w:tcW w:type="dxa" w:w="2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Requirement</w:t>
            </w:r>
          </w:p>
        </w:tc>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Fluent Component / API</w:t>
            </w:r>
          </w:p>
        </w:tc>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Rationale</w:t>
            </w:r>
          </w:p>
        </w:tc>
      </w:tr>
      <w:tr>
        <w:tc>
          <w:tcPr>
            <w:tcW w:type="dxa" w:w="1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Collapsed — icons</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Only Fluent NavCategoryItem icons render. No labels, no truncated text.</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NavItem icon prop only</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Entra pattern — text clutter in collapsed rail violates density contract</w:t>
            </w:r>
          </w:p>
        </w:tc>
      </w:tr>
      <w:tr>
        <w:tc>
          <w:tcPr>
            <w:tcW w:type="dxa" w:w="1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Collapsed — tooltip</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Tooltip MUST appear on both hover and keyboard focus. Delay: 300ms. Content: full label text.</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Fluent Tooltip wrapping NavItem</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Accessibility: icon-only nav is unusable without tooltip for screen reader and keyboard users</w:t>
            </w:r>
          </w:p>
        </w:tc>
      </w:tr>
      <w:tr>
        <w:tc>
          <w:tcPr>
            <w:tcW w:type="dxa" w:w="1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Collapsed — active route</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Active NavItem MUST retain visual distinction (Fluent colorBrandBackground indicator)</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NavItem selected prop</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User orientation — must always know where they are, even in collapsed state</w:t>
            </w:r>
          </w:p>
        </w:tc>
      </w:tr>
      <w:tr>
        <w:tc>
          <w:tcPr>
            <w:tcW w:type="dxa" w:w="1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Collapsed — group children</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Expanded group child items remain visible in rail at icon-only size (Entra pattern, not mobile-style fly-out)</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NavSubItem with icon</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Entra Admin Center precedent — do not implement mobile fly-out pattern</w:t>
            </w:r>
          </w:p>
        </w:tc>
      </w:tr>
      <w:tr>
        <w:tc>
          <w:tcPr>
            <w:tcW w:type="dxa" w:w="1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Keyboard focus order</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Tab order MUST follow visual top-to-bottom order regardless of collapse state. No focus traps.</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Fluent NavDrawer default, do not override tabIndex</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WCAG 2.1 AA compliance — required for enterprise onboarding</w:t>
            </w:r>
          </w:p>
        </w:tc>
      </w:tr>
      <w:tr>
        <w:tc>
          <w:tcPr>
            <w:tcW w:type="dxa" w:w="1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Expand/collapse trigger</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Single toggle button at top of rail, aria-expanded attribute updated on every state change</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NavDrawer open prop + toggle handler in AppLayout.tsx</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Single locus of control — feature pods never touch this</w:t>
            </w:r>
          </w:p>
        </w:tc>
      </w:tr>
    </w:tbl>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CC-13  [NavRail]  Feature pods must not render custom navigation elements, manage collapse state, or override NavItem focus behaviour. Navigation is owned exclusively by apps/web/src/navigation/**. Violations fail pod validation.</w:t>
      </w:r>
    </w:p>
    <w:p>
      <w:pPr>
        <w:shd w:fill="1E1E1E" w:val="clear"/>
        <w:spacing w:before="100" w:after="0"/>
        <w:ind w:left="200" w:right="200"/>
      </w:pPr>
      <w:r>
        <w:rPr>
          <w:rFonts w:ascii="Courier New" w:cs="Courier New" w:eastAsia="Courier New" w:hAnsi="Courier New"/>
          <w:color w:val="D4D4D4"/>
          <w:sz w:val="18"/>
          <w:szCs w:val="18"/>
        </w:rPr>
        <w:t xml:space="preserve">// NavRail collapse state — owned by AppLayout.tsx only</w:t>
      </w:r>
    </w:p>
    <w:p>
      <w:pPr>
        <w:shd w:fill="1E1E1E" w:val="clear"/>
        <w:spacing w:before="0" w:after="0"/>
        <w:ind w:left="200" w:right="200"/>
      </w:pPr>
      <w:r>
        <w:rPr>
          <w:rFonts w:ascii="Courier New" w:cs="Courier New" w:eastAsia="Courier New" w:hAnsi="Courier New"/>
          <w:color w:val="D4D4D4"/>
          <w:sz w:val="18"/>
          <w:szCs w:val="18"/>
        </w:rPr>
        <w:t xml:space="preserve">// Feature pods consume NavRail indirectly via RoutePermissionMap entries.</w:t>
      </w:r>
    </w:p>
    <w:p>
      <w:pPr>
        <w:shd w:fill="1E1E1E" w:val="clear"/>
        <w:spacing w:before="0" w:after="0"/>
        <w:ind w:left="200" w:right="200"/>
      </w:pPr>
      <w:r>
        <w:rPr>
          <w:rFonts w:ascii="Courier New" w:cs="Courier New" w:eastAsia="Courier New" w:hAnsi="Courier New"/>
          <w:color w:val="D4D4D4"/>
          <w:sz w:val="18"/>
          <w:szCs w:val="18"/>
        </w:rPr>
        <w:t xml:space="preserve">// They never touch NavRail.tsx, navItems.ts, or AppLayout.tsx.</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Correct tooltip pattern (navigation/NavRail.tsx):</w:t>
      </w:r>
    </w:p>
    <w:p>
      <w:pPr>
        <w:shd w:fill="1E1E1E" w:val="clear"/>
        <w:spacing w:before="0" w:after="0"/>
        <w:ind w:left="200" w:right="200"/>
      </w:pPr>
      <w:r>
        <w:rPr>
          <w:rFonts w:ascii="Courier New" w:cs="Courier New" w:eastAsia="Courier New" w:hAnsi="Courier New"/>
          <w:color w:val="D4D4D4"/>
          <w:sz w:val="18"/>
          <w:szCs w:val="18"/>
        </w:rPr>
        <w:t xml:space="preserve">const NavItemWithTooltip = ({ item, collapsed }) =&gt; (</w:t>
      </w:r>
    </w:p>
    <w:p>
      <w:pPr>
        <w:shd w:fill="1E1E1E" w:val="clear"/>
        <w:spacing w:before="0" w:after="0"/>
        <w:ind w:left="200" w:right="200"/>
      </w:pPr>
      <w:r>
        <w:rPr>
          <w:rFonts w:ascii="Courier New" w:cs="Courier New" w:eastAsia="Courier New" w:hAnsi="Courier New"/>
          <w:color w:val="D4D4D4"/>
          <w:sz w:val="18"/>
          <w:szCs w:val="18"/>
        </w:rPr>
        <w:t xml:space="preserve">  &lt;Tooltip</w:t>
      </w:r>
    </w:p>
    <w:p>
      <w:pPr>
        <w:shd w:fill="1E1E1E" w:val="clear"/>
        <w:spacing w:before="0" w:after="0"/>
        <w:ind w:left="200" w:right="200"/>
      </w:pPr>
      <w:r>
        <w:rPr>
          <w:rFonts w:ascii="Courier New" w:cs="Courier New" w:eastAsia="Courier New" w:hAnsi="Courier New"/>
          <w:color w:val="D4D4D4"/>
          <w:sz w:val="18"/>
          <w:szCs w:val="18"/>
        </w:rPr>
        <w:t xml:space="preserve">    content={item.label}</w:t>
      </w:r>
    </w:p>
    <w:p>
      <w:pPr>
        <w:shd w:fill="1E1E1E" w:val="clear"/>
        <w:spacing w:before="0" w:after="0"/>
        <w:ind w:left="200" w:right="200"/>
      </w:pPr>
      <w:r>
        <w:rPr>
          <w:rFonts w:ascii="Courier New" w:cs="Courier New" w:eastAsia="Courier New" w:hAnsi="Courier New"/>
          <w:color w:val="D4D4D4"/>
          <w:sz w:val="18"/>
          <w:szCs w:val="18"/>
        </w:rPr>
        <w:t xml:space="preserve">    relationship="label"</w:t>
      </w:r>
    </w:p>
    <w:p>
      <w:pPr>
        <w:shd w:fill="1E1E1E" w:val="clear"/>
        <w:spacing w:before="0" w:after="0"/>
        <w:ind w:left="200" w:right="200"/>
      </w:pPr>
      <w:r>
        <w:rPr>
          <w:rFonts w:ascii="Courier New" w:cs="Courier New" w:eastAsia="Courier New" w:hAnsi="Courier New"/>
          <w:color w:val="D4D4D4"/>
          <w:sz w:val="18"/>
          <w:szCs w:val="18"/>
        </w:rPr>
        <w:t xml:space="preserve">    showDelay={300}</w:t>
      </w:r>
    </w:p>
    <w:p>
      <w:pPr>
        <w:shd w:fill="1E1E1E" w:val="clear"/>
        <w:spacing w:before="0" w:after="0"/>
        <w:ind w:left="200" w:right="200"/>
      </w:pPr>
      <w:r>
        <w:rPr>
          <w:rFonts w:ascii="Courier New" w:cs="Courier New" w:eastAsia="Courier New" w:hAnsi="Courier New"/>
          <w:color w:val="D4D4D4"/>
          <w:sz w:val="18"/>
          <w:szCs w:val="18"/>
        </w:rPr>
        <w:t xml:space="preserve">    positioning="after"</w:t>
      </w:r>
    </w:p>
    <w:p>
      <w:pPr>
        <w:shd w:fill="1E1E1E" w:val="clear"/>
        <w:spacing w:before="0" w:after="0"/>
        <w:ind w:left="200" w:right="200"/>
      </w:pPr>
      <w:r>
        <w:rPr>
          <w:rFonts w:ascii="Courier New" w:cs="Courier New" w:eastAsia="Courier New" w:hAnsi="Courier New"/>
          <w:color w:val="D4D4D4"/>
          <w:sz w:val="18"/>
          <w:szCs w:val="18"/>
        </w:rPr>
        <w:t xml:space="preserve">  &gt;</w:t>
      </w:r>
    </w:p>
    <w:p>
      <w:pPr>
        <w:shd w:fill="1E1E1E" w:val="clear"/>
        <w:spacing w:before="0" w:after="0"/>
        <w:ind w:left="200" w:right="200"/>
      </w:pPr>
      <w:r>
        <w:rPr>
          <w:rFonts w:ascii="Courier New" w:cs="Courier New" w:eastAsia="Courier New" w:hAnsi="Courier New"/>
          <w:color w:val="D4D4D4"/>
          <w:sz w:val="18"/>
          <w:szCs w:val="18"/>
        </w:rPr>
        <w:t xml:space="preserve">    &lt;NavItem</w:t>
      </w:r>
    </w:p>
    <w:p>
      <w:pPr>
        <w:shd w:fill="1E1E1E" w:val="clear"/>
        <w:spacing w:before="0" w:after="0"/>
        <w:ind w:left="200" w:right="200"/>
      </w:pPr>
      <w:r>
        <w:rPr>
          <w:rFonts w:ascii="Courier New" w:cs="Courier New" w:eastAsia="Courier New" w:hAnsi="Courier New"/>
          <w:color w:val="D4D4D4"/>
          <w:sz w:val="18"/>
          <w:szCs w:val="18"/>
        </w:rPr>
        <w:t xml:space="preserve">      icon={&lt;item.Icon /&gt;}</w:t>
      </w:r>
    </w:p>
    <w:p>
      <w:pPr>
        <w:shd w:fill="1E1E1E" w:val="clear"/>
        <w:spacing w:before="0" w:after="0"/>
        <w:ind w:left="200" w:right="200"/>
      </w:pPr>
      <w:r>
        <w:rPr>
          <w:rFonts w:ascii="Courier New" w:cs="Courier New" w:eastAsia="Courier New" w:hAnsi="Courier New"/>
          <w:color w:val="D4D4D4"/>
          <w:sz w:val="18"/>
          <w:szCs w:val="18"/>
        </w:rPr>
        <w:t xml:space="preserve">      value={item.path}</w:t>
      </w:r>
    </w:p>
    <w:p>
      <w:pPr>
        <w:shd w:fill="1E1E1E" w:val="clear"/>
        <w:spacing w:before="0" w:after="0"/>
        <w:ind w:left="200" w:right="200"/>
      </w:pPr>
      <w:r>
        <w:rPr>
          <w:rFonts w:ascii="Courier New" w:cs="Courier New" w:eastAsia="Courier New" w:hAnsi="Courier New"/>
          <w:color w:val="D4D4D4"/>
          <w:sz w:val="18"/>
          <w:szCs w:val="18"/>
        </w:rPr>
        <w:t xml:space="preserve">    &gt;</w:t>
      </w:r>
    </w:p>
    <w:p>
      <w:pPr>
        <w:shd w:fill="1E1E1E" w:val="clear"/>
        <w:spacing w:before="0" w:after="0"/>
        <w:ind w:left="200" w:right="200"/>
      </w:pPr>
      <w:r>
        <w:rPr>
          <w:rFonts w:ascii="Courier New" w:cs="Courier New" w:eastAsia="Courier New" w:hAnsi="Courier New"/>
          <w:color w:val="D4D4D4"/>
          <w:sz w:val="18"/>
          <w:szCs w:val="18"/>
        </w:rPr>
        <w:t xml:space="preserve">      {!collapsed &amp;&amp; item.label}</w:t>
      </w:r>
    </w:p>
    <w:p>
      <w:pPr>
        <w:shd w:fill="1E1E1E" w:val="clear"/>
        <w:spacing w:before="0" w:after="0"/>
        <w:ind w:left="200" w:right="200"/>
      </w:pPr>
      <w:r>
        <w:rPr>
          <w:rFonts w:ascii="Courier New" w:cs="Courier New" w:eastAsia="Courier New" w:hAnsi="Courier New"/>
          <w:color w:val="D4D4D4"/>
          <w:sz w:val="18"/>
          <w:szCs w:val="18"/>
        </w:rPr>
        <w:t xml:space="preserve">    &lt;/NavItem&gt;</w:t>
      </w:r>
    </w:p>
    <w:p>
      <w:pPr>
        <w:shd w:fill="1E1E1E" w:val="clear"/>
        <w:spacing w:before="0" w:after="0"/>
        <w:ind w:left="200" w:right="200"/>
      </w:pPr>
      <w:r>
        <w:rPr>
          <w:rFonts w:ascii="Courier New" w:cs="Courier New" w:eastAsia="Courier New" w:hAnsi="Courier New"/>
          <w:color w:val="D4D4D4"/>
          <w:sz w:val="18"/>
          <w:szCs w:val="18"/>
        </w:rPr>
        <w:t xml:space="preserve">  &lt;/Tooltip&gt;</w:t>
      </w:r>
    </w:p>
    <w:p>
      <w:pPr>
        <w:shd w:fill="1E1E1E" w:val="clear"/>
        <w:spacing w:before="0" w:after="100"/>
        <w:ind w:left="200" w:right="200"/>
      </w:pPr>
      <w:r>
        <w:rPr>
          <w:rFonts w:ascii="Courier New" w:cs="Courier New" w:eastAsia="Courier New" w:hAnsi="Courier New"/>
          <w:color w:val="D4D4D4"/>
          <w:sz w:val="18"/>
          <w:szCs w:val="18"/>
        </w:rPr>
        <w:t xml:space="preserv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2.5  Feature Slice Naming Conventions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3400"/>
        <w:gridCol w:w="3400"/>
      </w:tblGrid>
      <w:tr>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Artefact</w:t>
            </w:r>
          </w:p>
        </w:tc>
        <w:tc>
          <w:tcPr>
            <w:tcW w:type="dxa" w:w="3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Convention</w:t>
            </w:r>
          </w:p>
        </w:tc>
        <w:tc>
          <w:tcPr>
            <w:tcW w:type="dxa" w:w="3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Example</w:t>
            </w:r>
          </w:p>
        </w:tc>
      </w:tr>
      <w:tr>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Pages</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PascalCase + Page suffix</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RoleManagementPage.tsx</w:t>
            </w:r>
          </w:p>
        </w:tc>
      </w:tr>
      <w:tr>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Components</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PascalCase</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RolePermissionMatrix.tsx</w:t>
            </w:r>
          </w:p>
        </w:tc>
      </w:tr>
      <w:tr>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Hooks</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camelCase + use prefix</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useRoleList.ts</w:t>
            </w:r>
          </w:p>
        </w:tc>
      </w:tr>
      <w:tr>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API hooks</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camelCase + use prefix + Query/Mutation</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useCreateRoleMutation.ts</w:t>
            </w:r>
          </w:p>
        </w:tc>
      </w:tr>
      <w:tr>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Types (local)</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PascalCase, import from contracts</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import type { RoleDto } from "@claas2saas/contracts"</w:t>
            </w:r>
          </w:p>
        </w:tc>
      </w:tr>
      <w:tr>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Styles</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Same file as component, useStyles</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makeStyles() inside RolePage.tsx</w:t>
            </w:r>
          </w:p>
        </w:tc>
      </w:tr>
      <w:tr>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Barrel exports</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index.ts per feature folder</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features/roles/index.ts</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2.5  Permission Resolution Contract  ★</w:t>
      </w:r>
    </w:p>
    <w:p>
      <w:pPr>
        <w:spacing w:before="60" w:after="80"/>
      </w:pPr>
      <w:r>
        <w:rPr>
          <w:rFonts w:ascii="Segoe UI" w:cs="Segoe UI" w:eastAsia="Segoe UI" w:hAnsi="Segoe UI"/>
          <w:color w:val="1B1B1B"/>
          <w:sz w:val="20"/>
          <w:szCs w:val="20"/>
        </w:rPr>
        <w:t xml:space="preserve">This rule addresses a specific class of UI vulnerability: unauthorized content flash. When a user navigates to a page, PermissionContext may still be loading (API call in flight). Any component that renders gated UI before permission state is resolved creates a window in which unauthorized users see content they should not. This is a security UX invariant, not a cosmetic concern.</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A user denied ROLE:READ must never see the Roles page content for even one render cycle, regardless of how fast the permission API responds. The isLoading guard is mandatory — not optional.</w:t>
      </w:r>
    </w:p>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CC-12  [Permission Loading]  Every component or page that conditionally renders based on a permission code MUST check isLoading from usePermissionContext() before rendering any gated content. ESLint rule enforces this on all components that call usePermission().</w:t>
      </w:r>
    </w:p>
    <w:p>
      <w:pPr>
        <w:shd w:fill="1E1E1E" w:val="clear"/>
        <w:spacing w:before="100" w:after="0"/>
        <w:ind w:left="200" w:right="200"/>
      </w:pPr>
      <w:r>
        <w:rPr>
          <w:rFonts w:ascii="Courier New" w:cs="Courier New" w:eastAsia="Courier New" w:hAnsi="Courier New"/>
          <w:color w:val="D4D4D4"/>
          <w:sz w:val="18"/>
          <w:szCs w:val="18"/>
        </w:rPr>
        <w:t xml:space="preserve">// REQUIRED PATTERN — every permission-gated page/component</w:t>
      </w:r>
    </w:p>
    <w:p>
      <w:pPr>
        <w:shd w:fill="1E1E1E" w:val="clear"/>
        <w:spacing w:before="0" w:after="0"/>
        <w:ind w:left="200" w:right="200"/>
      </w:pPr>
      <w:r>
        <w:rPr>
          <w:rFonts w:ascii="Courier New" w:cs="Courier New" w:eastAsia="Courier New" w:hAnsi="Courier New"/>
          <w:color w:val="D4D4D4"/>
          <w:sz w:val="18"/>
          <w:szCs w:val="18"/>
        </w:rPr>
        <w:t xml:space="preserve">import { usePermissionContext } from "@/rbac/PermissionContext";</w:t>
      </w:r>
    </w:p>
    <w:p>
      <w:pPr>
        <w:shd w:fill="1E1E1E" w:val="clear"/>
        <w:spacing w:before="0" w:after="0"/>
        <w:ind w:left="200" w:right="200"/>
      </w:pPr>
      <w:r>
        <w:rPr>
          <w:rFonts w:ascii="Courier New" w:cs="Courier New" w:eastAsia="Courier New" w:hAnsi="Courier New"/>
          <w:color w:val="D4D4D4"/>
          <w:sz w:val="18"/>
          <w:szCs w:val="18"/>
        </w:rPr>
        <w:t xml:space="preserve">import { PageSkeleton } from "@/shared/components/LoadingSpinner";</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export const RolesPage = () =&gt; {</w:t>
      </w:r>
    </w:p>
    <w:p>
      <w:pPr>
        <w:shd w:fill="1E1E1E" w:val="clear"/>
        <w:spacing w:before="0" w:after="0"/>
        <w:ind w:left="200" w:right="200"/>
      </w:pPr>
      <w:r>
        <w:rPr>
          <w:rFonts w:ascii="Courier New" w:cs="Courier New" w:eastAsia="Courier New" w:hAnsi="Courier New"/>
          <w:color w:val="D4D4D4"/>
          <w:sz w:val="18"/>
          <w:szCs w:val="18"/>
        </w:rPr>
        <w:t xml:space="preserve">  const { isLoading, hasPermission } = usePermissionContext();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MANDATORY: gate on isLoading BEFORE evaluating permission</w:t>
      </w:r>
    </w:p>
    <w:p>
      <w:pPr>
        <w:shd w:fill="1E1E1E" w:val="clear"/>
        <w:spacing w:before="0" w:after="0"/>
        <w:ind w:left="200" w:right="200"/>
      </w:pPr>
      <w:r>
        <w:rPr>
          <w:rFonts w:ascii="Courier New" w:cs="Courier New" w:eastAsia="Courier New" w:hAnsi="Courier New"/>
          <w:color w:val="D4D4D4"/>
          <w:sz w:val="18"/>
          <w:szCs w:val="18"/>
        </w:rPr>
        <w:t xml:space="preserve">  if (isLoading) return &lt;PageSkeleton /&gt;;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Permission is now resolved — safe to evaluate</w:t>
      </w:r>
    </w:p>
    <w:p>
      <w:pPr>
        <w:shd w:fill="1E1E1E" w:val="clear"/>
        <w:spacing w:before="0" w:after="0"/>
        <w:ind w:left="200" w:right="200"/>
      </w:pPr>
      <w:r>
        <w:rPr>
          <w:rFonts w:ascii="Courier New" w:cs="Courier New" w:eastAsia="Courier New" w:hAnsi="Courier New"/>
          <w:color w:val="D4D4D4"/>
          <w:sz w:val="18"/>
          <w:szCs w:val="18"/>
        </w:rPr>
        <w:t xml:space="preserve">  if (!hasPermission('ROLE:READ')) return &lt;AccessDenied /&gt;;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return &lt;RolesPageContent /&gt;;</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FORBIDDEN — renders content before permission is resolved</w:t>
      </w:r>
    </w:p>
    <w:p>
      <w:pPr>
        <w:shd w:fill="1E1E1E" w:val="clear"/>
        <w:spacing w:before="0" w:after="0"/>
        <w:ind w:left="200" w:right="200"/>
      </w:pPr>
      <w:r>
        <w:rPr>
          <w:rFonts w:ascii="Courier New" w:cs="Courier New" w:eastAsia="Courier New" w:hAnsi="Courier New"/>
          <w:color w:val="D4D4D4"/>
          <w:sz w:val="18"/>
          <w:szCs w:val="18"/>
        </w:rPr>
        <w:t xml:space="preserve">export const BadRolesPage = () =&gt; {</w:t>
      </w:r>
    </w:p>
    <w:p>
      <w:pPr>
        <w:shd w:fill="1E1E1E" w:val="clear"/>
        <w:spacing w:before="0" w:after="0"/>
        <w:ind w:left="200" w:right="200"/>
      </w:pPr>
      <w:r>
        <w:rPr>
          <w:rFonts w:ascii="Courier New" w:cs="Courier New" w:eastAsia="Courier New" w:hAnsi="Courier New"/>
          <w:color w:val="D4D4D4"/>
          <w:sz w:val="18"/>
          <w:szCs w:val="18"/>
        </w:rPr>
        <w:t xml:space="preserve">  const { hasPermission } = usePermissionContext(); // missing isLoading guard</w:t>
      </w:r>
    </w:p>
    <w:p>
      <w:pPr>
        <w:shd w:fill="1E1E1E" w:val="clear"/>
        <w:spacing w:before="0" w:after="0"/>
        <w:ind w:left="200" w:right="200"/>
      </w:pPr>
      <w:r>
        <w:rPr>
          <w:rFonts w:ascii="Courier New" w:cs="Courier New" w:eastAsia="Courier New" w:hAnsi="Courier New"/>
          <w:color w:val="D4D4D4"/>
          <w:sz w:val="18"/>
          <w:szCs w:val="18"/>
        </w:rPr>
        <w:t xml:space="preserve">  if (!hasPermission('ROLE:READ')) return &lt;AccessDenied /&gt;;</w:t>
      </w:r>
    </w:p>
    <w:p>
      <w:pPr>
        <w:shd w:fill="1E1E1E" w:val="clear"/>
        <w:spacing w:before="0" w:after="0"/>
        <w:ind w:left="200" w:right="200"/>
      </w:pPr>
      <w:r>
        <w:rPr>
          <w:rFonts w:ascii="Courier New" w:cs="Courier New" w:eastAsia="Courier New" w:hAnsi="Courier New"/>
          <w:color w:val="D4D4D4"/>
          <w:sz w:val="18"/>
          <w:szCs w:val="18"/>
        </w:rPr>
        <w:t xml:space="preserve">  return &lt;RolesPageContent /&gt;; // unauthorized flash on cold load</w:t>
      </w:r>
    </w:p>
    <w:p>
      <w:pPr>
        <w:shd w:fill="1E1E1E" w:val="clear"/>
        <w:spacing w:before="0" w:after="100"/>
        <w:ind w:left="200" w:right="200"/>
      </w:pPr>
      <w:r>
        <w:rPr>
          <w:rFonts w:ascii="Courier New" w:cs="Courier New" w:eastAsia="Courier New" w:hAnsi="Courier New"/>
          <w:color w:val="D4D4D4"/>
          <w:sz w:val="18"/>
          <w:szCs w:val="18"/>
        </w:rPr>
        <w:t xml:space="preserv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800"/>
        <w:gridCol w:w="3200"/>
        <w:gridCol w:w="3000"/>
      </w:tblGrid>
      <w:tr>
        <w:tc>
          <w:tcPr>
            <w:tcW w:type="dxa" w:w="2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Scenario</w:t>
            </w:r>
          </w:p>
        </w:tc>
        <w:tc>
          <w:tcPr>
            <w:tcW w:type="dxa" w:w="3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Required Behaviour</w:t>
            </w:r>
          </w:p>
        </w:tc>
        <w:tc>
          <w:tcPr>
            <w:tcW w:type="dxa" w:w="3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Forbidden Behaviour</w:t>
            </w:r>
          </w:p>
        </w:tc>
      </w:tr>
      <w:tr>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 state loading</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Render &lt;PageSkeleton /&gt; — no content visible</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Render any permission-gated content</w:t>
            </w:r>
          </w:p>
        </w:tc>
      </w:tr>
      <w:tr>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Permission denied (resolved)</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Render &lt;AccessDenied /&gt; with appropriate message</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Show partial content or empty state</w:t>
            </w:r>
          </w:p>
        </w:tc>
      </w:tr>
      <w:tr>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 granted (resolved)</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Render full page content</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Show skeleton after resolution</w:t>
            </w:r>
          </w:p>
        </w:tc>
      </w:tr>
      <w:tr>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Permission API error</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Render error state — treat as denied</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Silently fallback to showing content</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2.6  Authorization Latency Budget Awareness  ★</w:t>
      </w:r>
    </w:p>
    <w:p>
      <w:pPr>
        <w:spacing w:before="60" w:after="80"/>
      </w:pPr>
      <w:r>
        <w:rPr>
          <w:rFonts w:ascii="Segoe UI" w:cs="Segoe UI" w:eastAsia="Segoe UI" w:hAnsi="Segoe UI"/>
          <w:color w:val="1B1B1B"/>
          <w:sz w:val="20"/>
          <w:szCs w:val="20"/>
        </w:rPr>
        <w:t xml:space="preserve">The backend defines a hard authorization SLO that frontend components must be designed around. This cross-layer contract prevents frontend engineers from implementing redundant client-side permission caching that could produce stale permission states and create security windows.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200"/>
        <w:gridCol w:w="1400"/>
        <w:gridCol w:w="5400"/>
      </w:tblGrid>
      <w:tr>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Path</w:t>
            </w:r>
          </w:p>
        </w:tc>
        <w:tc>
          <w:tcPr>
            <w:tcW w:type="dxa" w:w="1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SLO</w:t>
            </w:r>
          </w:p>
        </w:tc>
        <w:tc>
          <w:tcPr>
            <w:tcW w:type="dxa" w:w="5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Frontend Design Implication</w:t>
            </w:r>
          </w:p>
        </w:tc>
      </w:tr>
      <w:tr>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P50 cache hit</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&lt; 1 ms</w:t>
            </w:r>
          </w:p>
        </w:tc>
        <w:tc>
          <w:tcPr>
            <w:tcW w:type="dxa" w:w="5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PermissionContext hydration is near-instantaneous on warm sessions. The skeleton loading state is imperceptible under normal conditions.</w:t>
            </w:r>
          </w:p>
        </w:tc>
      </w:tr>
      <w:tr>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P99 cache hit</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&lt; 5 ms</w:t>
            </w:r>
          </w:p>
        </w:tc>
        <w:tc>
          <w:tcPr>
            <w:tcW w:type="dxa" w:w="5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Loading state visible for &lt; 5 ms at P99. PageSkeleton must not animate aggressively — it appears as a brief flicker, which is the correct behavior.</w:t>
            </w:r>
          </w:p>
        </w:tc>
      </w:tr>
      <w:tr>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P99 database path</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&lt; 50 ms</w:t>
            </w:r>
          </w:p>
        </w:tc>
        <w:tc>
          <w:tcPr>
            <w:tcW w:type="dxa" w:w="5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Cold sessions (first login, cache miss) show skeleton for up to 50 ms. This is the maximum design budget for the loading state.</w:t>
            </w:r>
          </w:p>
        </w:tc>
      </w:tr>
      <w:tr>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Cache dominance target</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&gt;= 95%</w:t>
            </w:r>
          </w:p>
        </w:tc>
        <w:tc>
          <w:tcPr>
            <w:tcW w:type="dxa" w:w="5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At least 95% of permission evaluations hit cache. The database path is the exception. Design for the cache path; accommodate the database path.</w:t>
            </w:r>
          </w:p>
        </w:tc>
      </w:tr>
    </w:tbl>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Do not implement client-side permission caching beyond what PermissionProvider provides internally. A second cache layer creates staleness windows that are harder to reason about than the backend 5-minute TTL. The SLO makes additional caching unnecessary and potentially harmful.</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§3  Backend App Structure  /apps/api</w:t>
      </w:r>
    </w:p>
    <w:p>
      <w:pPr>
        <w:spacing w:before="60" w:after="80"/>
      </w:pPr>
      <w:r>
        <w:rPr>
          <w:rFonts w:ascii="Segoe UI" w:cs="Segoe UI" w:eastAsia="Segoe UI" w:hAnsi="Segoe UI"/>
          <w:color w:val="1B1B1B"/>
          <w:sz w:val="20"/>
          <w:szCs w:val="20"/>
        </w:rPr>
        <w:t xml:space="preserve">The backend follows Clean Architecture (Onion). The dependency rule is absolute: outer rings depend on inner rings, never vice versa. Domain knows nothing about ASP.NET Core. Application knows nothing about Entity Framework.</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3.1  Project Structure</w:t>
      </w:r>
    </w:p>
    <w:p>
      <w:pPr>
        <w:shd w:fill="1E1E1E" w:val="clear"/>
        <w:spacing w:before="100" w:after="0"/>
        <w:ind w:left="200" w:right="200"/>
      </w:pPr>
      <w:r>
        <w:rPr>
          <w:rFonts w:ascii="Courier New" w:cs="Courier New" w:eastAsia="Courier New" w:hAnsi="Courier New"/>
          <w:color w:val="D4D4D4"/>
          <w:sz w:val="18"/>
          <w:szCs w:val="18"/>
        </w:rPr>
        <w:t xml:space="preserve">apps/api/</w:t>
      </w:r>
    </w:p>
    <w:p>
      <w:pPr>
        <w:shd w:fill="1E1E1E" w:val="clear"/>
        <w:spacing w:before="0" w:after="0"/>
        <w:ind w:left="200" w:right="200"/>
      </w:pPr>
      <w:r>
        <w:rPr>
          <w:rFonts w:ascii="Courier New" w:cs="Courier New" w:eastAsia="Courier New" w:hAnsi="Courier New"/>
          <w:color w:val="D4D4D4"/>
          <w:sz w:val="18"/>
          <w:szCs w:val="18"/>
        </w:rPr>
        <w:t xml:space="preserve">├── src/</w:t>
      </w:r>
    </w:p>
    <w:p>
      <w:pPr>
        <w:shd w:fill="1E1E1E" w:val="clear"/>
        <w:spacing w:before="0" w:after="0"/>
        <w:ind w:left="200" w:right="200"/>
      </w:pPr>
      <w:r>
        <w:rPr>
          <w:rFonts w:ascii="Courier New" w:cs="Courier New" w:eastAsia="Courier New" w:hAnsi="Courier New"/>
          <w:color w:val="D4D4D4"/>
          <w:sz w:val="18"/>
          <w:szCs w:val="18"/>
        </w:rPr>
        <w:t xml:space="preserve">│   ├── Kernel.Domain/                # Core domain — zero external dependencies</w:t>
      </w:r>
    </w:p>
    <w:p>
      <w:pPr>
        <w:shd w:fill="1E1E1E" w:val="clear"/>
        <w:spacing w:before="0" w:after="0"/>
        <w:ind w:left="200" w:right="200"/>
      </w:pPr>
      <w:r>
        <w:rPr>
          <w:rFonts w:ascii="Courier New" w:cs="Courier New" w:eastAsia="Courier New" w:hAnsi="Courier New"/>
          <w:color w:val="D4D4D4"/>
          <w:sz w:val="18"/>
          <w:szCs w:val="18"/>
        </w:rPr>
        <w:t xml:space="preserve">│   │   ├── Entities/</w:t>
      </w:r>
    </w:p>
    <w:p>
      <w:pPr>
        <w:shd w:fill="1E1E1E" w:val="clear"/>
        <w:spacing w:before="0" w:after="0"/>
        <w:ind w:left="200" w:right="200"/>
      </w:pPr>
      <w:r>
        <w:rPr>
          <w:rFonts w:ascii="Courier New" w:cs="Courier New" w:eastAsia="Courier New" w:hAnsi="Courier New"/>
          <w:color w:val="D4D4D4"/>
          <w:sz w:val="18"/>
          <w:szCs w:val="18"/>
        </w:rPr>
        <w:t xml:space="preserve">│   │   │   ├── SecurityUser.cs</w:t>
      </w:r>
    </w:p>
    <w:p>
      <w:pPr>
        <w:shd w:fill="1E1E1E" w:val="clear"/>
        <w:spacing w:before="0" w:after="0"/>
        <w:ind w:left="200" w:right="200"/>
      </w:pPr>
      <w:r>
        <w:rPr>
          <w:rFonts w:ascii="Courier New" w:cs="Courier New" w:eastAsia="Courier New" w:hAnsi="Courier New"/>
          <w:color w:val="D4D4D4"/>
          <w:sz w:val="18"/>
          <w:szCs w:val="18"/>
        </w:rPr>
        <w:t xml:space="preserve">│   │   │   ├── Role.cs</w:t>
      </w:r>
    </w:p>
    <w:p>
      <w:pPr>
        <w:shd w:fill="1E1E1E" w:val="clear"/>
        <w:spacing w:before="0" w:after="0"/>
        <w:ind w:left="200" w:right="200"/>
      </w:pPr>
      <w:r>
        <w:rPr>
          <w:rFonts w:ascii="Courier New" w:cs="Courier New" w:eastAsia="Courier New" w:hAnsi="Courier New"/>
          <w:color w:val="D4D4D4"/>
          <w:sz w:val="18"/>
          <w:szCs w:val="18"/>
        </w:rPr>
        <w:t xml:space="preserve">│   │   │   ├── Permission.cs</w:t>
      </w:r>
    </w:p>
    <w:p>
      <w:pPr>
        <w:shd w:fill="1E1E1E" w:val="clear"/>
        <w:spacing w:before="0" w:after="0"/>
        <w:ind w:left="200" w:right="200"/>
      </w:pPr>
      <w:r>
        <w:rPr>
          <w:rFonts w:ascii="Courier New" w:cs="Courier New" w:eastAsia="Courier New" w:hAnsi="Courier New"/>
          <w:color w:val="D4D4D4"/>
          <w:sz w:val="18"/>
          <w:szCs w:val="18"/>
        </w:rPr>
        <w:t xml:space="preserve">│   │   │   ├── RolePermission.cs</w:t>
      </w:r>
    </w:p>
    <w:p>
      <w:pPr>
        <w:shd w:fill="1E1E1E" w:val="clear"/>
        <w:spacing w:before="0" w:after="0"/>
        <w:ind w:left="200" w:right="200"/>
      </w:pPr>
      <w:r>
        <w:rPr>
          <w:rFonts w:ascii="Courier New" w:cs="Courier New" w:eastAsia="Courier New" w:hAnsi="Courier New"/>
          <w:color w:val="D4D4D4"/>
          <w:sz w:val="18"/>
          <w:szCs w:val="18"/>
        </w:rPr>
        <w:t xml:space="preserve">│   │   │   ├── UserRoleAssignment.cs</w:t>
      </w:r>
    </w:p>
    <w:p>
      <w:pPr>
        <w:shd w:fill="1E1E1E" w:val="clear"/>
        <w:spacing w:before="0" w:after="0"/>
        <w:ind w:left="200" w:right="200"/>
      </w:pPr>
      <w:r>
        <w:rPr>
          <w:rFonts w:ascii="Courier New" w:cs="Courier New" w:eastAsia="Courier New" w:hAnsi="Courier New"/>
          <w:color w:val="D4D4D4"/>
          <w:sz w:val="18"/>
          <w:szCs w:val="18"/>
        </w:rPr>
        <w:t xml:space="preserve">│   │   │   ├── Module.cs</w:t>
      </w:r>
    </w:p>
    <w:p>
      <w:pPr>
        <w:shd w:fill="1E1E1E" w:val="clear"/>
        <w:spacing w:before="0" w:after="0"/>
        <w:ind w:left="200" w:right="200"/>
      </w:pPr>
      <w:r>
        <w:rPr>
          <w:rFonts w:ascii="Courier New" w:cs="Courier New" w:eastAsia="Courier New" w:hAnsi="Courier New"/>
          <w:color w:val="D4D4D4"/>
          <w:sz w:val="18"/>
          <w:szCs w:val="18"/>
        </w:rPr>
        <w:t xml:space="preserve">│   │   │   ├── Tenant.cs</w:t>
      </w:r>
    </w:p>
    <w:p>
      <w:pPr>
        <w:shd w:fill="1E1E1E" w:val="clear"/>
        <w:spacing w:before="0" w:after="0"/>
        <w:ind w:left="200" w:right="200"/>
      </w:pPr>
      <w:r>
        <w:rPr>
          <w:rFonts w:ascii="Courier New" w:cs="Courier New" w:eastAsia="Courier New" w:hAnsi="Courier New"/>
          <w:color w:val="D4D4D4"/>
          <w:sz w:val="18"/>
          <w:szCs w:val="18"/>
        </w:rPr>
        <w:t xml:space="preserve">│   │   │   ├── AuditSessionLog.cs</w:t>
      </w:r>
    </w:p>
    <w:p>
      <w:pPr>
        <w:shd w:fill="1E1E1E" w:val="clear"/>
        <w:spacing w:before="0" w:after="0"/>
        <w:ind w:left="200" w:right="200"/>
      </w:pPr>
      <w:r>
        <w:rPr>
          <w:rFonts w:ascii="Courier New" w:cs="Courier New" w:eastAsia="Courier New" w:hAnsi="Courier New"/>
          <w:color w:val="D4D4D4"/>
          <w:sz w:val="18"/>
          <w:szCs w:val="18"/>
        </w:rPr>
        <w:t xml:space="preserve">│   │   │   └── AuditActionLog.cs</w:t>
      </w:r>
    </w:p>
    <w:p>
      <w:pPr>
        <w:shd w:fill="1E1E1E" w:val="clear"/>
        <w:spacing w:before="0" w:after="0"/>
        <w:ind w:left="200" w:right="200"/>
      </w:pPr>
      <w:r>
        <w:rPr>
          <w:rFonts w:ascii="Courier New" w:cs="Courier New" w:eastAsia="Courier New" w:hAnsi="Courier New"/>
          <w:color w:val="D4D4D4"/>
          <w:sz w:val="18"/>
          <w:szCs w:val="18"/>
        </w:rPr>
        <w:t xml:space="preserve">│   │   ├── ValueObjects/</w:t>
      </w:r>
    </w:p>
    <w:p>
      <w:pPr>
        <w:shd w:fill="1E1E1E" w:val="clear"/>
        <w:spacing w:before="0" w:after="0"/>
        <w:ind w:left="200" w:right="200"/>
      </w:pPr>
      <w:r>
        <w:rPr>
          <w:rFonts w:ascii="Courier New" w:cs="Courier New" w:eastAsia="Courier New" w:hAnsi="Courier New"/>
          <w:color w:val="D4D4D4"/>
          <w:sz w:val="18"/>
          <w:szCs w:val="18"/>
        </w:rPr>
        <w:t xml:space="preserve">│   │   │   ├── PermissionCode.cs     # Validated string value object</w:t>
      </w:r>
    </w:p>
    <w:p>
      <w:pPr>
        <w:shd w:fill="1E1E1E" w:val="clear"/>
        <w:spacing w:before="0" w:after="0"/>
        <w:ind w:left="200" w:right="200"/>
      </w:pPr>
      <w:r>
        <w:rPr>
          <w:rFonts w:ascii="Courier New" w:cs="Courier New" w:eastAsia="Courier New" w:hAnsi="Courier New"/>
          <w:color w:val="D4D4D4"/>
          <w:sz w:val="18"/>
          <w:szCs w:val="18"/>
        </w:rPr>
        <w:t xml:space="preserve">│   │   │   └── TenantId.cs</w:t>
      </w:r>
    </w:p>
    <w:p>
      <w:pPr>
        <w:shd w:fill="1E1E1E" w:val="clear"/>
        <w:spacing w:before="0" w:after="0"/>
        <w:ind w:left="200" w:right="200"/>
      </w:pPr>
      <w:r>
        <w:rPr>
          <w:rFonts w:ascii="Courier New" w:cs="Courier New" w:eastAsia="Courier New" w:hAnsi="Courier New"/>
          <w:color w:val="D4D4D4"/>
          <w:sz w:val="18"/>
          <w:szCs w:val="18"/>
        </w:rPr>
        <w:t xml:space="preserve">│   │   ├── Interfaces/</w:t>
      </w:r>
    </w:p>
    <w:p>
      <w:pPr>
        <w:shd w:fill="1E1E1E" w:val="clear"/>
        <w:spacing w:before="0" w:after="0"/>
        <w:ind w:left="200" w:right="200"/>
      </w:pPr>
      <w:r>
        <w:rPr>
          <w:rFonts w:ascii="Courier New" w:cs="Courier New" w:eastAsia="Courier New" w:hAnsi="Courier New"/>
          <w:color w:val="D4D4D4"/>
          <w:sz w:val="18"/>
          <w:szCs w:val="18"/>
        </w:rPr>
        <w:t xml:space="preserve">│   │   │   ├── IRepository.cs        # Generic repo base</w:t>
      </w:r>
    </w:p>
    <w:p>
      <w:pPr>
        <w:shd w:fill="1E1E1E" w:val="clear"/>
        <w:spacing w:before="0" w:after="0"/>
        <w:ind w:left="200" w:right="200"/>
      </w:pPr>
      <w:r>
        <w:rPr>
          <w:rFonts w:ascii="Courier New" w:cs="Courier New" w:eastAsia="Courier New" w:hAnsi="Courier New"/>
          <w:color w:val="D4D4D4"/>
          <w:sz w:val="18"/>
          <w:szCs w:val="18"/>
        </w:rPr>
        <w:t xml:space="preserve">│   │   │   └── IAuditableEntity.cs</w:t>
      </w:r>
    </w:p>
    <w:p>
      <w:pPr>
        <w:shd w:fill="1E1E1E" w:val="clear"/>
        <w:spacing w:before="0" w:after="0"/>
        <w:ind w:left="200" w:right="200"/>
      </w:pPr>
      <w:r>
        <w:rPr>
          <w:rFonts w:ascii="Courier New" w:cs="Courier New" w:eastAsia="Courier New" w:hAnsi="Courier New"/>
          <w:color w:val="D4D4D4"/>
          <w:sz w:val="18"/>
          <w:szCs w:val="18"/>
        </w:rPr>
        <w:t xml:space="preserve">│   │   ├── Events/                   # Domain events (future SoD)</w:t>
      </w:r>
    </w:p>
    <w:p>
      <w:pPr>
        <w:shd w:fill="1E1E1E" w:val="clear"/>
        <w:spacing w:before="0" w:after="0"/>
        <w:ind w:left="200" w:right="200"/>
      </w:pPr>
      <w:r>
        <w:rPr>
          <w:rFonts w:ascii="Courier New" w:cs="Courier New" w:eastAsia="Courier New" w:hAnsi="Courier New"/>
          <w:color w:val="D4D4D4"/>
          <w:sz w:val="18"/>
          <w:szCs w:val="18"/>
        </w:rPr>
        <w:t xml:space="preserve">│   │   └── Kernel.Domain.csproj</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Kernel.Application/           # Use cases + interfaces — depends on Domain only</w:t>
      </w:r>
    </w:p>
    <w:p>
      <w:pPr>
        <w:shd w:fill="1E1E1E" w:val="clear"/>
        <w:spacing w:before="0" w:after="0"/>
        <w:ind w:left="200" w:right="200"/>
      </w:pPr>
      <w:r>
        <w:rPr>
          <w:rFonts w:ascii="Courier New" w:cs="Courier New" w:eastAsia="Courier New" w:hAnsi="Courier New"/>
          <w:color w:val="D4D4D4"/>
          <w:sz w:val="18"/>
          <w:szCs w:val="18"/>
        </w:rPr>
        <w:t xml:space="preserve">│   │   ├── Authorization/</w:t>
      </w:r>
    </w:p>
    <w:p>
      <w:pPr>
        <w:shd w:fill="1E1E1E" w:val="clear"/>
        <w:spacing w:before="0" w:after="0"/>
        <w:ind w:left="200" w:right="200"/>
      </w:pPr>
      <w:r>
        <w:rPr>
          <w:rFonts w:ascii="Courier New" w:cs="Courier New" w:eastAsia="Courier New" w:hAnsi="Courier New"/>
          <w:color w:val="D4D4D4"/>
          <w:sz w:val="18"/>
          <w:szCs w:val="18"/>
        </w:rPr>
        <w:t xml:space="preserve">│   │   │   ├── IPermissionEvaluator.cs   # ★ THE authorization facade</w:t>
      </w:r>
    </w:p>
    <w:p>
      <w:pPr>
        <w:shd w:fill="1E1E1E" w:val="clear"/>
        <w:spacing w:before="0" w:after="0"/>
        <w:ind w:left="200" w:right="200"/>
      </w:pPr>
      <w:r>
        <w:rPr>
          <w:rFonts w:ascii="Courier New" w:cs="Courier New" w:eastAsia="Courier New" w:hAnsi="Courier New"/>
          <w:color w:val="D4D4D4"/>
          <w:sz w:val="18"/>
          <w:szCs w:val="18"/>
        </w:rPr>
        <w:t xml:space="preserve">│   │   │   ├── IPermissionCache.cs</w:t>
      </w:r>
    </w:p>
    <w:p>
      <w:pPr>
        <w:shd w:fill="1E1E1E" w:val="clear"/>
        <w:spacing w:before="0" w:after="0"/>
        <w:ind w:left="200" w:right="200"/>
      </w:pPr>
      <w:r>
        <w:rPr>
          <w:rFonts w:ascii="Courier New" w:cs="Courier New" w:eastAsia="Courier New" w:hAnsi="Courier New"/>
          <w:color w:val="D4D4D4"/>
          <w:sz w:val="18"/>
          <w:szCs w:val="18"/>
        </w:rPr>
        <w:t xml:space="preserve">│   │   │   ├── IPermissionRepository.cs</w:t>
      </w:r>
    </w:p>
    <w:p>
      <w:pPr>
        <w:shd w:fill="1E1E1E" w:val="clear"/>
        <w:spacing w:before="0" w:after="0"/>
        <w:ind w:left="200" w:right="200"/>
      </w:pPr>
      <w:r>
        <w:rPr>
          <w:rFonts w:ascii="Courier New" w:cs="Courier New" w:eastAsia="Courier New" w:hAnsi="Courier New"/>
          <w:color w:val="D4D4D4"/>
          <w:sz w:val="18"/>
          <w:szCs w:val="18"/>
        </w:rPr>
        <w:t xml:space="preserve">│   │   │   ├── PermissionContext.cs</w:t>
      </w:r>
    </w:p>
    <w:p>
      <w:pPr>
        <w:shd w:fill="1E1E1E" w:val="clear"/>
        <w:spacing w:before="0" w:after="0"/>
        <w:ind w:left="200" w:right="200"/>
      </w:pPr>
      <w:r>
        <w:rPr>
          <w:rFonts w:ascii="Courier New" w:cs="Courier New" w:eastAsia="Courier New" w:hAnsi="Courier New"/>
          <w:color w:val="D4D4D4"/>
          <w:sz w:val="18"/>
          <w:szCs w:val="18"/>
        </w:rPr>
        <w:t xml:space="preserve">│   │   │   └── EvaluationResult.cs</w:t>
      </w:r>
    </w:p>
    <w:p>
      <w:pPr>
        <w:shd w:fill="1E1E1E" w:val="clear"/>
        <w:spacing w:before="0" w:after="0"/>
        <w:ind w:left="200" w:right="200"/>
      </w:pPr>
      <w:r>
        <w:rPr>
          <w:rFonts w:ascii="Courier New" w:cs="Courier New" w:eastAsia="Courier New" w:hAnsi="Courier New"/>
          <w:color w:val="D4D4D4"/>
          <w:sz w:val="18"/>
          <w:szCs w:val="18"/>
        </w:rPr>
        <w:t xml:space="preserve">│   │   ├── Audit/</w:t>
      </w:r>
    </w:p>
    <w:p>
      <w:pPr>
        <w:shd w:fill="1E1E1E" w:val="clear"/>
        <w:spacing w:before="0" w:after="0"/>
        <w:ind w:left="200" w:right="200"/>
      </w:pPr>
      <w:r>
        <w:rPr>
          <w:rFonts w:ascii="Courier New" w:cs="Courier New" w:eastAsia="Courier New" w:hAnsi="Courier New"/>
          <w:color w:val="D4D4D4"/>
          <w:sz w:val="18"/>
          <w:szCs w:val="18"/>
        </w:rPr>
        <w:t xml:space="preserve">│   │   │   ├── IAuditQueue.cs</w:t>
      </w:r>
    </w:p>
    <w:p>
      <w:pPr>
        <w:shd w:fill="1E1E1E" w:val="clear"/>
        <w:spacing w:before="0" w:after="0"/>
        <w:ind w:left="200" w:right="200"/>
      </w:pPr>
      <w:r>
        <w:rPr>
          <w:rFonts w:ascii="Courier New" w:cs="Courier New" w:eastAsia="Courier New" w:hAnsi="Courier New"/>
          <w:color w:val="D4D4D4"/>
          <w:sz w:val="18"/>
          <w:szCs w:val="18"/>
        </w:rPr>
        <w:t xml:space="preserve">│   │   │   ├── IAuditRepository.cs   # Append-only: Add() only, no Update/Delete</w:t>
      </w:r>
    </w:p>
    <w:p>
      <w:pPr>
        <w:shd w:fill="1E1E1E" w:val="clear"/>
        <w:spacing w:before="0" w:after="0"/>
        <w:ind w:left="200" w:right="200"/>
      </w:pPr>
      <w:r>
        <w:rPr>
          <w:rFonts w:ascii="Courier New" w:cs="Courier New" w:eastAsia="Courier New" w:hAnsi="Courier New"/>
          <w:color w:val="D4D4D4"/>
          <w:sz w:val="18"/>
          <w:szCs w:val="18"/>
        </w:rPr>
        <w:t xml:space="preserve">│   │   │   └── AuditEvent.cs</w:t>
      </w:r>
    </w:p>
    <w:p>
      <w:pPr>
        <w:shd w:fill="1E1E1E" w:val="clear"/>
        <w:spacing w:before="0" w:after="0"/>
        <w:ind w:left="200" w:right="200"/>
      </w:pPr>
      <w:r>
        <w:rPr>
          <w:rFonts w:ascii="Courier New" w:cs="Courier New" w:eastAsia="Courier New" w:hAnsi="Courier New"/>
          <w:color w:val="D4D4D4"/>
          <w:sz w:val="18"/>
          <w:szCs w:val="18"/>
        </w:rPr>
        <w:t xml:space="preserve">│   │   ├── Tenant/</w:t>
      </w:r>
    </w:p>
    <w:p>
      <w:pPr>
        <w:shd w:fill="1E1E1E" w:val="clear"/>
        <w:spacing w:before="0" w:after="0"/>
        <w:ind w:left="200" w:right="200"/>
      </w:pPr>
      <w:r>
        <w:rPr>
          <w:rFonts w:ascii="Courier New" w:cs="Courier New" w:eastAsia="Courier New" w:hAnsi="Courier New"/>
          <w:color w:val="D4D4D4"/>
          <w:sz w:val="18"/>
          <w:szCs w:val="18"/>
        </w:rPr>
        <w:t xml:space="preserve">│   │   │   ├── ITenantResolver.cs</w:t>
      </w:r>
    </w:p>
    <w:p>
      <w:pPr>
        <w:shd w:fill="1E1E1E" w:val="clear"/>
        <w:spacing w:before="0" w:after="0"/>
        <w:ind w:left="200" w:right="200"/>
      </w:pPr>
      <w:r>
        <w:rPr>
          <w:rFonts w:ascii="Courier New" w:cs="Courier New" w:eastAsia="Courier New" w:hAnsi="Courier New"/>
          <w:color w:val="D4D4D4"/>
          <w:sz w:val="18"/>
          <w:szCs w:val="18"/>
        </w:rPr>
        <w:t xml:space="preserve">│   │   │   └── TenantContext.cs       # Scoped per-request tenant state</w:t>
      </w:r>
    </w:p>
    <w:p>
      <w:pPr>
        <w:shd w:fill="1E1E1E" w:val="clear"/>
        <w:spacing w:before="0" w:after="0"/>
        <w:ind w:left="200" w:right="200"/>
      </w:pPr>
      <w:r>
        <w:rPr>
          <w:rFonts w:ascii="Courier New" w:cs="Courier New" w:eastAsia="Courier New" w:hAnsi="Courier New"/>
          <w:color w:val="D4D4D4"/>
          <w:sz w:val="18"/>
          <w:szCs w:val="18"/>
        </w:rPr>
        <w:t xml:space="preserve">│   │   ├── Telemetry/</w:t>
      </w:r>
    </w:p>
    <w:p>
      <w:pPr>
        <w:shd w:fill="1E1E1E" w:val="clear"/>
        <w:spacing w:before="0" w:after="0"/>
        <w:ind w:left="200" w:right="200"/>
      </w:pPr>
      <w:r>
        <w:rPr>
          <w:rFonts w:ascii="Courier New" w:cs="Courier New" w:eastAsia="Courier New" w:hAnsi="Courier New"/>
          <w:color w:val="D4D4D4"/>
          <w:sz w:val="18"/>
          <w:szCs w:val="18"/>
        </w:rPr>
        <w:t xml:space="preserve">│   │   │   └── IAuthTelemetry.cs     # Structured metric emission interface</w:t>
      </w:r>
    </w:p>
    <w:p>
      <w:pPr>
        <w:shd w:fill="1E1E1E" w:val="clear"/>
        <w:spacing w:before="0" w:after="0"/>
        <w:ind w:left="200" w:right="200"/>
      </w:pPr>
      <w:r>
        <w:rPr>
          <w:rFonts w:ascii="Courier New" w:cs="Courier New" w:eastAsia="Courier New" w:hAnsi="Courier New"/>
          <w:color w:val="D4D4D4"/>
          <w:sz w:val="18"/>
          <w:szCs w:val="18"/>
        </w:rPr>
        <w:t xml:space="preserve">│   │   ├── Features/</w:t>
      </w:r>
    </w:p>
    <w:p>
      <w:pPr>
        <w:shd w:fill="1E1E1E" w:val="clear"/>
        <w:spacing w:before="0" w:after="0"/>
        <w:ind w:left="200" w:right="200"/>
      </w:pPr>
      <w:r>
        <w:rPr>
          <w:rFonts w:ascii="Courier New" w:cs="Courier New" w:eastAsia="Courier New" w:hAnsi="Courier New"/>
          <w:color w:val="D4D4D4"/>
          <w:sz w:val="18"/>
          <w:szCs w:val="18"/>
        </w:rPr>
        <w:t xml:space="preserve">│   │   │   ├── Roles/                # CQRS-style commands/queries per feature</w:t>
      </w:r>
    </w:p>
    <w:p>
      <w:pPr>
        <w:shd w:fill="1E1E1E" w:val="clear"/>
        <w:spacing w:before="0" w:after="0"/>
        <w:ind w:left="200" w:right="200"/>
      </w:pPr>
      <w:r>
        <w:rPr>
          <w:rFonts w:ascii="Courier New" w:cs="Courier New" w:eastAsia="Courier New" w:hAnsi="Courier New"/>
          <w:color w:val="D4D4D4"/>
          <w:sz w:val="18"/>
          <w:szCs w:val="18"/>
        </w:rPr>
        <w:t xml:space="preserve">│   │   │   │   ├── Commands/</w:t>
      </w:r>
    </w:p>
    <w:p>
      <w:pPr>
        <w:shd w:fill="1E1E1E" w:val="clear"/>
        <w:spacing w:before="0" w:after="0"/>
        <w:ind w:left="200" w:right="200"/>
      </w:pPr>
      <w:r>
        <w:rPr>
          <w:rFonts w:ascii="Courier New" w:cs="Courier New" w:eastAsia="Courier New" w:hAnsi="Courier New"/>
          <w:color w:val="D4D4D4"/>
          <w:sz w:val="18"/>
          <w:szCs w:val="18"/>
        </w:rPr>
        <w:t xml:space="preserve">│   │   │   │   └── Queries/</w:t>
      </w:r>
    </w:p>
    <w:p>
      <w:pPr>
        <w:shd w:fill="1E1E1E" w:val="clear"/>
        <w:spacing w:before="0" w:after="0"/>
        <w:ind w:left="200" w:right="200"/>
      </w:pPr>
      <w:r>
        <w:rPr>
          <w:rFonts w:ascii="Courier New" w:cs="Courier New" w:eastAsia="Courier New" w:hAnsi="Courier New"/>
          <w:color w:val="D4D4D4"/>
          <w:sz w:val="18"/>
          <w:szCs w:val="18"/>
        </w:rPr>
        <w:t xml:space="preserve">│   │   │   ├── Users/</w:t>
      </w:r>
    </w:p>
    <w:p>
      <w:pPr>
        <w:shd w:fill="1E1E1E" w:val="clear"/>
        <w:spacing w:before="0" w:after="0"/>
        <w:ind w:left="200" w:right="200"/>
      </w:pPr>
      <w:r>
        <w:rPr>
          <w:rFonts w:ascii="Courier New" w:cs="Courier New" w:eastAsia="Courier New" w:hAnsi="Courier New"/>
          <w:color w:val="D4D4D4"/>
          <w:sz w:val="18"/>
          <w:szCs w:val="18"/>
        </w:rPr>
        <w:t xml:space="preserve">│   │   │   ├── Modules/</w:t>
      </w:r>
    </w:p>
    <w:p>
      <w:pPr>
        <w:shd w:fill="1E1E1E" w:val="clear"/>
        <w:spacing w:before="0" w:after="0"/>
        <w:ind w:left="200" w:right="200"/>
      </w:pPr>
      <w:r>
        <w:rPr>
          <w:rFonts w:ascii="Courier New" w:cs="Courier New" w:eastAsia="Courier New" w:hAnsi="Courier New"/>
          <w:color w:val="D4D4D4"/>
          <w:sz w:val="18"/>
          <w:szCs w:val="18"/>
        </w:rPr>
        <w:t xml:space="preserve">│   │   │   └── AccessRequests/</w:t>
      </w:r>
    </w:p>
    <w:p>
      <w:pPr>
        <w:shd w:fill="1E1E1E" w:val="clear"/>
        <w:spacing w:before="0" w:after="0"/>
        <w:ind w:left="200" w:right="200"/>
      </w:pPr>
      <w:r>
        <w:rPr>
          <w:rFonts w:ascii="Courier New" w:cs="Courier New" w:eastAsia="Courier New" w:hAnsi="Courier New"/>
          <w:color w:val="D4D4D4"/>
          <w:sz w:val="18"/>
          <w:szCs w:val="18"/>
        </w:rPr>
        <w:t xml:space="preserve">│   │   └── Kernel.Application.csproj</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Kernel.Infrastructure/        # EF Core, caching, external services</w:t>
      </w:r>
    </w:p>
    <w:p>
      <w:pPr>
        <w:shd w:fill="1E1E1E" w:val="clear"/>
        <w:spacing w:before="0" w:after="0"/>
        <w:ind w:left="200" w:right="200"/>
      </w:pPr>
      <w:r>
        <w:rPr>
          <w:rFonts w:ascii="Courier New" w:cs="Courier New" w:eastAsia="Courier New" w:hAnsi="Courier New"/>
          <w:color w:val="D4D4D4"/>
          <w:sz w:val="18"/>
          <w:szCs w:val="18"/>
        </w:rPr>
        <w:t xml:space="preserve">│   │   ├── Authorization/</w:t>
      </w:r>
    </w:p>
    <w:p>
      <w:pPr>
        <w:shd w:fill="1E1E1E" w:val="clear"/>
        <w:spacing w:before="0" w:after="0"/>
        <w:ind w:left="200" w:right="200"/>
      </w:pPr>
      <w:r>
        <w:rPr>
          <w:rFonts w:ascii="Courier New" w:cs="Courier New" w:eastAsia="Courier New" w:hAnsi="Courier New"/>
          <w:color w:val="D4D4D4"/>
          <w:sz w:val="18"/>
          <w:szCs w:val="18"/>
        </w:rPr>
        <w:t xml:space="preserve">│   │   │   ├── PermissionEvaluator.cs    # IPermissionEvaluator implementation</w:t>
      </w:r>
    </w:p>
    <w:p>
      <w:pPr>
        <w:shd w:fill="1E1E1E" w:val="clear"/>
        <w:spacing w:before="0" w:after="0"/>
        <w:ind w:left="200" w:right="200"/>
      </w:pPr>
      <w:r>
        <w:rPr>
          <w:rFonts w:ascii="Courier New" w:cs="Courier New" w:eastAsia="Courier New" w:hAnsi="Courier New"/>
          <w:color w:val="D4D4D4"/>
          <w:sz w:val="18"/>
          <w:szCs w:val="18"/>
        </w:rPr>
        <w:t xml:space="preserve">│   │   │   ├── InMemoryPermissionCache.cs # MVP cache</w:t>
      </w:r>
    </w:p>
    <w:p>
      <w:pPr>
        <w:shd w:fill="1E1E1E" w:val="clear"/>
        <w:spacing w:before="0" w:after="0"/>
        <w:ind w:left="200" w:right="200"/>
      </w:pPr>
      <w:r>
        <w:rPr>
          <w:rFonts w:ascii="Courier New" w:cs="Courier New" w:eastAsia="Courier New" w:hAnsi="Courier New"/>
          <w:color w:val="D4D4D4"/>
          <w:sz w:val="18"/>
          <w:szCs w:val="18"/>
        </w:rPr>
        <w:t xml:space="preserve">│   │   │   ├── PermissionRequirement.cs</w:t>
      </w:r>
    </w:p>
    <w:p>
      <w:pPr>
        <w:shd w:fill="1E1E1E" w:val="clear"/>
        <w:spacing w:before="0" w:after="0"/>
        <w:ind w:left="200" w:right="200"/>
      </w:pPr>
      <w:r>
        <w:rPr>
          <w:rFonts w:ascii="Courier New" w:cs="Courier New" w:eastAsia="Courier New" w:hAnsi="Courier New"/>
          <w:color w:val="D4D4D4"/>
          <w:sz w:val="18"/>
          <w:szCs w:val="18"/>
        </w:rPr>
        <w:t xml:space="preserve">│   │   │   └── PermissionRequirementHandler.cs  # Thin 5-line ASP.NET adapter</w:t>
      </w:r>
    </w:p>
    <w:p>
      <w:pPr>
        <w:shd w:fill="1E1E1E" w:val="clear"/>
        <w:spacing w:before="0" w:after="0"/>
        <w:ind w:left="200" w:right="200"/>
      </w:pPr>
      <w:r>
        <w:rPr>
          <w:rFonts w:ascii="Courier New" w:cs="Courier New" w:eastAsia="Courier New" w:hAnsi="Courier New"/>
          <w:color w:val="D4D4D4"/>
          <w:sz w:val="18"/>
          <w:szCs w:val="18"/>
        </w:rPr>
        <w:t xml:space="preserve">│   │   ├── Persistence/</w:t>
      </w:r>
    </w:p>
    <w:p>
      <w:pPr>
        <w:shd w:fill="1E1E1E" w:val="clear"/>
        <w:spacing w:before="0" w:after="0"/>
        <w:ind w:left="200" w:right="200"/>
      </w:pPr>
      <w:r>
        <w:rPr>
          <w:rFonts w:ascii="Courier New" w:cs="Courier New" w:eastAsia="Courier New" w:hAnsi="Courier New"/>
          <w:color w:val="D4D4D4"/>
          <w:sz w:val="18"/>
          <w:szCs w:val="18"/>
        </w:rPr>
        <w:t xml:space="preserve">│   │   │   ├── KernelDbContext.cs     # EF Core DbContext with global filters</w:t>
      </w:r>
    </w:p>
    <w:p>
      <w:pPr>
        <w:shd w:fill="1E1E1E" w:val="clear"/>
        <w:spacing w:before="0" w:after="0"/>
        <w:ind w:left="200" w:right="200"/>
      </w:pPr>
      <w:r>
        <w:rPr>
          <w:rFonts w:ascii="Courier New" w:cs="Courier New" w:eastAsia="Courier New" w:hAnsi="Courier New"/>
          <w:color w:val="D4D4D4"/>
          <w:sz w:val="18"/>
          <w:szCs w:val="18"/>
        </w:rPr>
        <w:t xml:space="preserve">│   │   │   ├── Configurations/        # IEntityTypeConfiguration per entity</w:t>
      </w:r>
    </w:p>
    <w:p>
      <w:pPr>
        <w:shd w:fill="1E1E1E" w:val="clear"/>
        <w:spacing w:before="0" w:after="0"/>
        <w:ind w:left="200" w:right="200"/>
      </w:pPr>
      <w:r>
        <w:rPr>
          <w:rFonts w:ascii="Courier New" w:cs="Courier New" w:eastAsia="Courier New" w:hAnsi="Courier New"/>
          <w:color w:val="D4D4D4"/>
          <w:sz w:val="18"/>
          <w:szCs w:val="18"/>
        </w:rPr>
        <w:t xml:space="preserve">│   │   │   ├── Repositories/</w:t>
      </w:r>
    </w:p>
    <w:p>
      <w:pPr>
        <w:shd w:fill="1E1E1E" w:val="clear"/>
        <w:spacing w:before="0" w:after="0"/>
        <w:ind w:left="200" w:right="200"/>
      </w:pPr>
      <w:r>
        <w:rPr>
          <w:rFonts w:ascii="Courier New" w:cs="Courier New" w:eastAsia="Courier New" w:hAnsi="Courier New"/>
          <w:color w:val="D4D4D4"/>
          <w:sz w:val="18"/>
          <w:szCs w:val="18"/>
        </w:rPr>
        <w:t xml:space="preserve">│   │   │   ├── Migrations/</w:t>
      </w:r>
    </w:p>
    <w:p>
      <w:pPr>
        <w:shd w:fill="1E1E1E" w:val="clear"/>
        <w:spacing w:before="0" w:after="0"/>
        <w:ind w:left="200" w:right="200"/>
      </w:pPr>
      <w:r>
        <w:rPr>
          <w:rFonts w:ascii="Courier New" w:cs="Courier New" w:eastAsia="Courier New" w:hAnsi="Courier New"/>
          <w:color w:val="D4D4D4"/>
          <w:sz w:val="18"/>
          <w:szCs w:val="18"/>
        </w:rPr>
        <w:t xml:space="preserve">│   │   │   └── Seed/                  # Permission matrix + 14 modules</w:t>
      </w:r>
    </w:p>
    <w:p>
      <w:pPr>
        <w:shd w:fill="1E1E1E" w:val="clear"/>
        <w:spacing w:before="0" w:after="0"/>
        <w:ind w:left="200" w:right="200"/>
      </w:pPr>
      <w:r>
        <w:rPr>
          <w:rFonts w:ascii="Courier New" w:cs="Courier New" w:eastAsia="Courier New" w:hAnsi="Courier New"/>
          <w:color w:val="D4D4D4"/>
          <w:sz w:val="18"/>
          <w:szCs w:val="18"/>
        </w:rPr>
        <w:t xml:space="preserve">│   │   ├── Audit/</w:t>
      </w:r>
    </w:p>
    <w:p>
      <w:pPr>
        <w:shd w:fill="1E1E1E" w:val="clear"/>
        <w:spacing w:before="0" w:after="0"/>
        <w:ind w:left="200" w:right="200"/>
      </w:pPr>
      <w:r>
        <w:rPr>
          <w:rFonts w:ascii="Courier New" w:cs="Courier New" w:eastAsia="Courier New" w:hAnsi="Courier New"/>
          <w:color w:val="D4D4D4"/>
          <w:sz w:val="18"/>
          <w:szCs w:val="18"/>
        </w:rPr>
        <w:t xml:space="preserve">│   │   │   ├── AuditBackgroundService.cs  # Channel&lt;T&gt; consumer</w:t>
      </w:r>
    </w:p>
    <w:p>
      <w:pPr>
        <w:shd w:fill="1E1E1E" w:val="clear"/>
        <w:spacing w:before="0" w:after="0"/>
        <w:ind w:left="200" w:right="200"/>
      </w:pPr>
      <w:r>
        <w:rPr>
          <w:rFonts w:ascii="Courier New" w:cs="Courier New" w:eastAsia="Courier New" w:hAnsi="Courier New"/>
          <w:color w:val="D4D4D4"/>
          <w:sz w:val="18"/>
          <w:szCs w:val="18"/>
        </w:rPr>
        <w:t xml:space="preserve">│   │   │   └── AuditQueue.cs</w:t>
      </w:r>
    </w:p>
    <w:p>
      <w:pPr>
        <w:shd w:fill="1E1E1E" w:val="clear"/>
        <w:spacing w:before="0" w:after="0"/>
        <w:ind w:left="200" w:right="200"/>
      </w:pPr>
      <w:r>
        <w:rPr>
          <w:rFonts w:ascii="Courier New" w:cs="Courier New" w:eastAsia="Courier New" w:hAnsi="Courier New"/>
          <w:color w:val="D4D4D4"/>
          <w:sz w:val="18"/>
          <w:szCs w:val="18"/>
        </w:rPr>
        <w:t xml:space="preserve">│   │   ├── Tenant/</w:t>
      </w:r>
    </w:p>
    <w:p>
      <w:pPr>
        <w:shd w:fill="1E1E1E" w:val="clear"/>
        <w:spacing w:before="0" w:after="0"/>
        <w:ind w:left="200" w:right="200"/>
      </w:pPr>
      <w:r>
        <w:rPr>
          <w:rFonts w:ascii="Courier New" w:cs="Courier New" w:eastAsia="Courier New" w:hAnsi="Courier New"/>
          <w:color w:val="D4D4D4"/>
          <w:sz w:val="18"/>
          <w:szCs w:val="18"/>
        </w:rPr>
        <w:t xml:space="preserve">│   │   │   └── TenantResolver.cs</w:t>
      </w:r>
    </w:p>
    <w:p>
      <w:pPr>
        <w:shd w:fill="1E1E1E" w:val="clear"/>
        <w:spacing w:before="0" w:after="0"/>
        <w:ind w:left="200" w:right="200"/>
      </w:pPr>
      <w:r>
        <w:rPr>
          <w:rFonts w:ascii="Courier New" w:cs="Courier New" w:eastAsia="Courier New" w:hAnsi="Courier New"/>
          <w:color w:val="D4D4D4"/>
          <w:sz w:val="18"/>
          <w:szCs w:val="18"/>
        </w:rPr>
        <w:t xml:space="preserve">│   │   └── Kernel.Infrastructure.csproj</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Kernel.API/                   # ASP.NET Core host — thin controller layer</w:t>
      </w:r>
    </w:p>
    <w:p>
      <w:pPr>
        <w:shd w:fill="1E1E1E" w:val="clear"/>
        <w:spacing w:before="0" w:after="0"/>
        <w:ind w:left="200" w:right="200"/>
      </w:pPr>
      <w:r>
        <w:rPr>
          <w:rFonts w:ascii="Courier New" w:cs="Courier New" w:eastAsia="Courier New" w:hAnsi="Courier New"/>
          <w:color w:val="D4D4D4"/>
          <w:sz w:val="18"/>
          <w:szCs w:val="18"/>
        </w:rPr>
        <w:t xml:space="preserve">│       ├── Controllers/</w:t>
      </w:r>
    </w:p>
    <w:p>
      <w:pPr>
        <w:shd w:fill="1E1E1E" w:val="clear"/>
        <w:spacing w:before="0" w:after="0"/>
        <w:ind w:left="200" w:right="200"/>
      </w:pPr>
      <w:r>
        <w:rPr>
          <w:rFonts w:ascii="Courier New" w:cs="Courier New" w:eastAsia="Courier New" w:hAnsi="Courier New"/>
          <w:color w:val="D4D4D4"/>
          <w:sz w:val="18"/>
          <w:szCs w:val="18"/>
        </w:rPr>
        <w:t xml:space="preserve">│       │   ├── RolesController.cs</w:t>
      </w:r>
    </w:p>
    <w:p>
      <w:pPr>
        <w:shd w:fill="1E1E1E" w:val="clear"/>
        <w:spacing w:before="0" w:after="0"/>
        <w:ind w:left="200" w:right="200"/>
      </w:pPr>
      <w:r>
        <w:rPr>
          <w:rFonts w:ascii="Courier New" w:cs="Courier New" w:eastAsia="Courier New" w:hAnsi="Courier New"/>
          <w:color w:val="D4D4D4"/>
          <w:sz w:val="18"/>
          <w:szCs w:val="18"/>
        </w:rPr>
        <w:t xml:space="preserve">│       │   ├── UsersController.cs</w:t>
      </w:r>
    </w:p>
    <w:p>
      <w:pPr>
        <w:shd w:fill="1E1E1E" w:val="clear"/>
        <w:spacing w:before="0" w:after="0"/>
        <w:ind w:left="200" w:right="200"/>
      </w:pPr>
      <w:r>
        <w:rPr>
          <w:rFonts w:ascii="Courier New" w:cs="Courier New" w:eastAsia="Courier New" w:hAnsi="Courier New"/>
          <w:color w:val="D4D4D4"/>
          <w:sz w:val="18"/>
          <w:szCs w:val="18"/>
        </w:rPr>
        <w:t xml:space="preserve">│       │   ├── ModulesController.cs</w:t>
      </w:r>
    </w:p>
    <w:p>
      <w:pPr>
        <w:shd w:fill="1E1E1E" w:val="clear"/>
        <w:spacing w:before="0" w:after="0"/>
        <w:ind w:left="200" w:right="200"/>
      </w:pPr>
      <w:r>
        <w:rPr>
          <w:rFonts w:ascii="Courier New" w:cs="Courier New" w:eastAsia="Courier New" w:hAnsi="Courier New"/>
          <w:color w:val="D4D4D4"/>
          <w:sz w:val="18"/>
          <w:szCs w:val="18"/>
        </w:rPr>
        <w:t xml:space="preserve">│       │   ├── AuditController.cs</w:t>
      </w:r>
    </w:p>
    <w:p>
      <w:pPr>
        <w:shd w:fill="1E1E1E" w:val="clear"/>
        <w:spacing w:before="0" w:after="0"/>
        <w:ind w:left="200" w:right="200"/>
      </w:pPr>
      <w:r>
        <w:rPr>
          <w:rFonts w:ascii="Courier New" w:cs="Courier New" w:eastAsia="Courier New" w:hAnsi="Courier New"/>
          <w:color w:val="D4D4D4"/>
          <w:sz w:val="18"/>
          <w:szCs w:val="18"/>
        </w:rPr>
        <w:t xml:space="preserve">│       │   ├── AccessRequestsController.cs</w:t>
      </w:r>
    </w:p>
    <w:p>
      <w:pPr>
        <w:shd w:fill="1E1E1E" w:val="clear"/>
        <w:spacing w:before="0" w:after="0"/>
        <w:ind w:left="200" w:right="200"/>
      </w:pPr>
      <w:r>
        <w:rPr>
          <w:rFonts w:ascii="Courier New" w:cs="Courier New" w:eastAsia="Courier New" w:hAnsi="Courier New"/>
          <w:color w:val="D4D4D4"/>
          <w:sz w:val="18"/>
          <w:szCs w:val="18"/>
        </w:rPr>
        <w:t xml:space="preserve">│       │   └── HealthController.cs</w:t>
      </w:r>
    </w:p>
    <w:p>
      <w:pPr>
        <w:shd w:fill="1E1E1E" w:val="clear"/>
        <w:spacing w:before="0" w:after="0"/>
        <w:ind w:left="200" w:right="200"/>
      </w:pPr>
      <w:r>
        <w:rPr>
          <w:rFonts w:ascii="Courier New" w:cs="Courier New" w:eastAsia="Courier New" w:hAnsi="Courier New"/>
          <w:color w:val="D4D4D4"/>
          <w:sz w:val="18"/>
          <w:szCs w:val="18"/>
        </w:rPr>
        <w:t xml:space="preserve">│       ├── Middleware/</w:t>
      </w:r>
    </w:p>
    <w:p>
      <w:pPr>
        <w:shd w:fill="1E1E1E" w:val="clear"/>
        <w:spacing w:before="0" w:after="0"/>
        <w:ind w:left="200" w:right="200"/>
      </w:pPr>
      <w:r>
        <w:rPr>
          <w:rFonts w:ascii="Courier New" w:cs="Courier New" w:eastAsia="Courier New" w:hAnsi="Courier New"/>
          <w:color w:val="D4D4D4"/>
          <w:sz w:val="18"/>
          <w:szCs w:val="18"/>
        </w:rPr>
        <w:t xml:space="preserve">│       │   ├── TenantMiddleware.cs        # ★ LOAD-BEARING — resolves TenantId every request</w:t>
      </w:r>
    </w:p>
    <w:p>
      <w:pPr>
        <w:shd w:fill="1E1E1E" w:val="clear"/>
        <w:spacing w:before="0" w:after="0"/>
        <w:ind w:left="200" w:right="200"/>
      </w:pPr>
      <w:r>
        <w:rPr>
          <w:rFonts w:ascii="Courier New" w:cs="Courier New" w:eastAsia="Courier New" w:hAnsi="Courier New"/>
          <w:color w:val="D4D4D4"/>
          <w:sz w:val="18"/>
          <w:szCs w:val="18"/>
        </w:rPr>
        <w:t xml:space="preserve">│       │   └── ExceptionHandlingMiddleware.cs  # RFC 7807 ProblemDetails</w:t>
      </w:r>
    </w:p>
    <w:p>
      <w:pPr>
        <w:shd w:fill="1E1E1E" w:val="clear"/>
        <w:spacing w:before="0" w:after="0"/>
        <w:ind w:left="200" w:right="200"/>
      </w:pPr>
      <w:r>
        <w:rPr>
          <w:rFonts w:ascii="Courier New" w:cs="Courier New" w:eastAsia="Courier New" w:hAnsi="Courier New"/>
          <w:color w:val="D4D4D4"/>
          <w:sz w:val="18"/>
          <w:szCs w:val="18"/>
        </w:rPr>
        <w:t xml:space="preserve">│       ├── Authorization/</w:t>
      </w:r>
    </w:p>
    <w:p>
      <w:pPr>
        <w:shd w:fill="1E1E1E" w:val="clear"/>
        <w:spacing w:before="0" w:after="0"/>
        <w:ind w:left="200" w:right="200"/>
      </w:pPr>
      <w:r>
        <w:rPr>
          <w:rFonts w:ascii="Courier New" w:cs="Courier New" w:eastAsia="Courier New" w:hAnsi="Courier New"/>
          <w:color w:val="D4D4D4"/>
          <w:sz w:val="18"/>
          <w:szCs w:val="18"/>
        </w:rPr>
        <w:t xml:space="preserve">│       │   └── Policies.cs               # All policy registrations in one place</w:t>
      </w:r>
    </w:p>
    <w:p>
      <w:pPr>
        <w:shd w:fill="1E1E1E" w:val="clear"/>
        <w:spacing w:before="0" w:after="0"/>
        <w:ind w:left="200" w:right="200"/>
      </w:pPr>
      <w:r>
        <w:rPr>
          <w:rFonts w:ascii="Courier New" w:cs="Courier New" w:eastAsia="Courier New" w:hAnsi="Courier New"/>
          <w:color w:val="D4D4D4"/>
          <w:sz w:val="18"/>
          <w:szCs w:val="18"/>
        </w:rPr>
        <w:t xml:space="preserve">│       ├── Configuration/</w:t>
      </w:r>
    </w:p>
    <w:p>
      <w:pPr>
        <w:shd w:fill="1E1E1E" w:val="clear"/>
        <w:spacing w:before="0" w:after="0"/>
        <w:ind w:left="200" w:right="200"/>
      </w:pPr>
      <w:r>
        <w:rPr>
          <w:rFonts w:ascii="Courier New" w:cs="Courier New" w:eastAsia="Courier New" w:hAnsi="Courier New"/>
          <w:color w:val="D4D4D4"/>
          <w:sz w:val="18"/>
          <w:szCs w:val="18"/>
        </w:rPr>
        <w:t xml:space="preserve">│       │   ├── JwtConfiguration.cs       # ClockSkew = 2 minutes (mandatory)</w:t>
      </w:r>
    </w:p>
    <w:p>
      <w:pPr>
        <w:shd w:fill="1E1E1E" w:val="clear"/>
        <w:spacing w:before="0" w:after="0"/>
        <w:ind w:left="200" w:right="200"/>
      </w:pPr>
      <w:r>
        <w:rPr>
          <w:rFonts w:ascii="Courier New" w:cs="Courier New" w:eastAsia="Courier New" w:hAnsi="Courier New"/>
          <w:color w:val="D4D4D4"/>
          <w:sz w:val="18"/>
          <w:szCs w:val="18"/>
        </w:rPr>
        <w:t xml:space="preserve">│       │   ├── SwaggerConfiguration.cs</w:t>
      </w:r>
    </w:p>
    <w:p>
      <w:pPr>
        <w:shd w:fill="1E1E1E" w:val="clear"/>
        <w:spacing w:before="0" w:after="0"/>
        <w:ind w:left="200" w:right="200"/>
      </w:pPr>
      <w:r>
        <w:rPr>
          <w:rFonts w:ascii="Courier New" w:cs="Courier New" w:eastAsia="Courier New" w:hAnsi="Courier New"/>
          <w:color w:val="D4D4D4"/>
          <w:sz w:val="18"/>
          <w:szCs w:val="18"/>
        </w:rPr>
        <w:t xml:space="preserve">│       │   └── CorsConfiguration.cs</w:t>
      </w:r>
    </w:p>
    <w:p>
      <w:pPr>
        <w:shd w:fill="1E1E1E" w:val="clear"/>
        <w:spacing w:before="0" w:after="0"/>
        <w:ind w:left="200" w:right="200"/>
      </w:pPr>
      <w:r>
        <w:rPr>
          <w:rFonts w:ascii="Courier New" w:cs="Courier New" w:eastAsia="Courier New" w:hAnsi="Courier New"/>
          <w:color w:val="D4D4D4"/>
          <w:sz w:val="18"/>
          <w:szCs w:val="18"/>
        </w:rPr>
        <w:t xml:space="preserve">│       ├── Auth/</w:t>
      </w:r>
    </w:p>
    <w:p>
      <w:pPr>
        <w:shd w:fill="1E1E1E" w:val="clear"/>
        <w:spacing w:before="0" w:after="0"/>
        <w:ind w:left="200" w:right="200"/>
      </w:pPr>
      <w:r>
        <w:rPr>
          <w:rFonts w:ascii="Courier New" w:cs="Courier New" w:eastAsia="Courier New" w:hAnsi="Courier New"/>
          <w:color w:val="D4D4D4"/>
          <w:sz w:val="18"/>
          <w:szCs w:val="18"/>
        </w:rPr>
        <w:t xml:space="preserve">│       │   ├── MockJwtController.cs      # Local dev persona issuer</w:t>
      </w:r>
    </w:p>
    <w:p>
      <w:pPr>
        <w:shd w:fill="1E1E1E" w:val="clear"/>
        <w:spacing w:before="0" w:after="0"/>
        <w:ind w:left="200" w:right="200"/>
      </w:pPr>
      <w:r>
        <w:rPr>
          <w:rFonts w:ascii="Courier New" w:cs="Courier New" w:eastAsia="Courier New" w:hAnsi="Courier New"/>
          <w:color w:val="D4D4D4"/>
          <w:sz w:val="18"/>
          <w:szCs w:val="18"/>
        </w:rPr>
        <w:t xml:space="preserve">│       │   └── MockJwtMiddleware.cs</w:t>
      </w:r>
    </w:p>
    <w:p>
      <w:pPr>
        <w:shd w:fill="1E1E1E" w:val="clear"/>
        <w:spacing w:before="0" w:after="0"/>
        <w:ind w:left="200" w:right="200"/>
      </w:pPr>
      <w:r>
        <w:rPr>
          <w:rFonts w:ascii="Courier New" w:cs="Courier New" w:eastAsia="Courier New" w:hAnsi="Courier New"/>
          <w:color w:val="D4D4D4"/>
          <w:sz w:val="18"/>
          <w:szCs w:val="18"/>
        </w:rPr>
        <w:t xml:space="preserve">│       ├── Program.cs</w:t>
      </w:r>
    </w:p>
    <w:p>
      <w:pPr>
        <w:shd w:fill="1E1E1E" w:val="clear"/>
        <w:spacing w:before="0" w:after="0"/>
        <w:ind w:left="200" w:right="200"/>
      </w:pPr>
      <w:r>
        <w:rPr>
          <w:rFonts w:ascii="Courier New" w:cs="Courier New" w:eastAsia="Courier New" w:hAnsi="Courier New"/>
          <w:color w:val="D4D4D4"/>
          <w:sz w:val="18"/>
          <w:szCs w:val="18"/>
        </w:rPr>
        <w:t xml:space="preserve">│       ├── appsettings.json</w:t>
      </w:r>
    </w:p>
    <w:p>
      <w:pPr>
        <w:shd w:fill="1E1E1E" w:val="clear"/>
        <w:spacing w:before="0" w:after="0"/>
        <w:ind w:left="200" w:right="200"/>
      </w:pPr>
      <w:r>
        <w:rPr>
          <w:rFonts w:ascii="Courier New" w:cs="Courier New" w:eastAsia="Courier New" w:hAnsi="Courier New"/>
          <w:color w:val="D4D4D4"/>
          <w:sz w:val="18"/>
          <w:szCs w:val="18"/>
        </w:rPr>
        <w:t xml:space="preserve">│       ├── appsettings.Development.json</w:t>
      </w:r>
    </w:p>
    <w:p>
      <w:pPr>
        <w:shd w:fill="1E1E1E" w:val="clear"/>
        <w:spacing w:before="0" w:after="0"/>
        <w:ind w:left="200" w:right="200"/>
      </w:pPr>
      <w:r>
        <w:rPr>
          <w:rFonts w:ascii="Courier New" w:cs="Courier New" w:eastAsia="Courier New" w:hAnsi="Courier New"/>
          <w:color w:val="D4D4D4"/>
          <w:sz w:val="18"/>
          <w:szCs w:val="18"/>
        </w:rPr>
        <w:t xml:space="preserve">│       └── Kernel.API.csproj</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tests/</w:t>
      </w:r>
    </w:p>
    <w:p>
      <w:pPr>
        <w:shd w:fill="1E1E1E" w:val="clear"/>
        <w:spacing w:before="0" w:after="0"/>
        <w:ind w:left="200" w:right="200"/>
      </w:pPr>
      <w:r>
        <w:rPr>
          <w:rFonts w:ascii="Courier New" w:cs="Courier New" w:eastAsia="Courier New" w:hAnsi="Courier New"/>
          <w:color w:val="D4D4D4"/>
          <w:sz w:val="18"/>
          <w:szCs w:val="18"/>
        </w:rPr>
        <w:t xml:space="preserve">    ├── Kernel.Domain.Tests/</w:t>
      </w:r>
    </w:p>
    <w:p>
      <w:pPr>
        <w:shd w:fill="1E1E1E" w:val="clear"/>
        <w:spacing w:before="0" w:after="0"/>
        <w:ind w:left="200" w:right="200"/>
      </w:pPr>
      <w:r>
        <w:rPr>
          <w:rFonts w:ascii="Courier New" w:cs="Courier New" w:eastAsia="Courier New" w:hAnsi="Courier New"/>
          <w:color w:val="D4D4D4"/>
          <w:sz w:val="18"/>
          <w:szCs w:val="18"/>
        </w:rPr>
        <w:t xml:space="preserve">    ├── Kernel.Application.Tests/</w:t>
      </w:r>
    </w:p>
    <w:p>
      <w:pPr>
        <w:shd w:fill="1E1E1E" w:val="clear"/>
        <w:spacing w:before="0" w:after="0"/>
        <w:ind w:left="200" w:right="200"/>
      </w:pPr>
      <w:r>
        <w:rPr>
          <w:rFonts w:ascii="Courier New" w:cs="Courier New" w:eastAsia="Courier New" w:hAnsi="Courier New"/>
          <w:color w:val="D4D4D4"/>
          <w:sz w:val="18"/>
          <w:szCs w:val="18"/>
        </w:rPr>
        <w:t xml:space="preserve">    ├── Kernel.Infrastructure.Tests/</w:t>
      </w:r>
    </w:p>
    <w:p>
      <w:pPr>
        <w:shd w:fill="1E1E1E" w:val="clear"/>
        <w:spacing w:before="0" w:after="100"/>
        <w:ind w:left="200" w:right="200"/>
      </w:pPr>
      <w:r>
        <w:rPr>
          <w:rFonts w:ascii="Courier New" w:cs="Courier New" w:eastAsia="Courier New" w:hAnsi="Courier New"/>
          <w:color w:val="D4D4D4"/>
          <w:sz w:val="18"/>
          <w:szCs w:val="18"/>
        </w:rPr>
        <w:t xml:space="preserve">    └── Kernel.API.Tests/</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3.2  Critical Implementation Notes</w:t>
      </w:r>
    </w:p>
    <w:p>
      <w:pPr>
        <w:pStyle w:val="Heading3"/>
        <w:spacing w:before="240" w:after="80"/>
      </w:pPr>
      <w:r>
        <w:rPr>
          <w:rFonts w:ascii="Segoe UI" w:cs="Segoe UI" w:eastAsia="Segoe UI" w:hAnsi="Segoe UI"/>
          <w:b/>
          <w:bCs/>
          <w:color w:val="323130"/>
          <w:sz w:val="22"/>
          <w:szCs w:val="22"/>
        </w:rPr>
        <w:t xml:space="preserve">IPermissionEvaluator Lives In Application Layer</w:t>
      </w:r>
    </w:p>
    <w:p>
      <w:pPr>
        <w:pBdr>
          <w:left w:val="single" w:color="0078D4" w:sz="12" w:space="8"/>
        </w:pBdr>
        <w:shd w:fill="EFF6FC" w:val="clear"/>
        <w:spacing w:before="100" w:after="100"/>
        <w:ind w:left="200" w:right="200"/>
      </w:pPr>
      <w:r>
        <w:rPr>
          <w:rFonts w:ascii="Segoe UI" w:cs="Segoe UI" w:eastAsia="Segoe UI" w:hAnsi="Segoe UI"/>
          <w:color w:val="0050EF"/>
          <w:sz w:val="20"/>
          <w:szCs w:val="20"/>
        </w:rPr>
        <w:t xml:space="preserve">ℹ  IPermissionEvaluator.cs is in Kernel.Application/Authorization. The implementation PermissionEvaluator.cs is in Kernel.Infrastructure/Authorization. The ASP.NET Core policy handler is a 5-line adapter in Kernel.Infrastructure/Authorization. The domain knows nothing about authorization policies.</w:t>
      </w:r>
    </w:p>
    <w:p>
      <w:pPr>
        <w:pStyle w:val="Heading3"/>
        <w:spacing w:before="240" w:after="80"/>
      </w:pPr>
      <w:r>
        <w:rPr>
          <w:rFonts w:ascii="Segoe UI" w:cs="Segoe UI" w:eastAsia="Segoe UI" w:hAnsi="Segoe UI"/>
          <w:b/>
          <w:bCs/>
          <w:color w:val="323130"/>
          <w:sz w:val="22"/>
          <w:szCs w:val="22"/>
        </w:rPr>
        <w:t xml:space="preserve">TenantMiddleware Middleware Order</w:t>
      </w:r>
    </w:p>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TenantMiddleware MUST be registered after JwtBearer middleware and before authorization middleware. Order in Program.cs is: app.UseAuthentication() → app.Use&lt;TenantMiddleware&gt;() → app.UseAuthorization(). Swapping this order produces hard-to-debug 400 or 403 errors.</w:t>
      </w:r>
    </w:p>
    <w:p>
      <w:pPr>
        <w:pStyle w:val="Heading3"/>
        <w:spacing w:before="240" w:after="80"/>
      </w:pPr>
      <w:r>
        <w:rPr>
          <w:rFonts w:ascii="Segoe UI" w:cs="Segoe UI" w:eastAsia="Segoe UI" w:hAnsi="Segoe UI"/>
          <w:b/>
          <w:bCs/>
          <w:color w:val="323130"/>
          <w:sz w:val="22"/>
          <w:szCs w:val="22"/>
        </w:rPr>
        <w:t xml:space="preserve">Audit Pipeline Architecture</w:t>
      </w:r>
    </w:p>
    <w:p>
      <w:pPr>
        <w:spacing w:before="60" w:after="80"/>
      </w:pPr>
      <w:r>
        <w:rPr>
          <w:rFonts w:ascii="Segoe UI" w:cs="Segoe UI" w:eastAsia="Segoe UI" w:hAnsi="Segoe UI"/>
          <w:color w:val="1B1B1B"/>
          <w:sz w:val="20"/>
          <w:szCs w:val="20"/>
        </w:rPr>
        <w:t xml:space="preserve">IAuditQueue.Enqueue() is fire-and-forget. It writes to a Channel&lt;AuditEvent&gt;. AuditBackgroundService is a hosted service that drains the channel and writes to the audit tables. Audit failures NEVER propagate back to the request. An exception in AuditBackgroundService is logged and swallowed — it never breaks API availability.</w:t>
      </w:r>
    </w:p>
    <w:p>
      <w:pPr>
        <w:pStyle w:val="Heading3"/>
        <w:spacing w:before="240" w:after="80"/>
      </w:pPr>
      <w:r>
        <w:rPr>
          <w:rFonts w:ascii="Segoe UI" w:cs="Segoe UI" w:eastAsia="Segoe UI" w:hAnsi="Segoe UI"/>
          <w:b/>
          <w:bCs/>
          <w:color w:val="323130"/>
          <w:sz w:val="22"/>
          <w:szCs w:val="22"/>
        </w:rPr>
        <w:t xml:space="preserve">JWT ClockSkew — Mandatory Configuration</w:t>
      </w:r>
    </w:p>
    <w:p>
      <w:pPr>
        <w:shd w:fill="1E1E1E" w:val="clear"/>
        <w:spacing w:before="100" w:after="0"/>
        <w:ind w:left="200" w:right="200"/>
      </w:pPr>
      <w:r>
        <w:rPr>
          <w:rFonts w:ascii="Courier New" w:cs="Courier New" w:eastAsia="Courier New" w:hAnsi="Courier New"/>
          <w:color w:val="D4D4D4"/>
          <w:sz w:val="18"/>
          <w:szCs w:val="18"/>
        </w:rPr>
        <w:t xml:space="preserve">// Kernel.API/Configuration/JwtConfiguration.cs</w:t>
      </w:r>
    </w:p>
    <w:p>
      <w:pPr>
        <w:shd w:fill="1E1E1E" w:val="clear"/>
        <w:spacing w:before="0" w:after="0"/>
        <w:ind w:left="200" w:right="200"/>
      </w:pPr>
      <w:r>
        <w:rPr>
          <w:rFonts w:ascii="Courier New" w:cs="Courier New" w:eastAsia="Courier New" w:hAnsi="Courier New"/>
          <w:color w:val="D4D4D4"/>
          <w:sz w:val="18"/>
          <w:szCs w:val="18"/>
        </w:rPr>
        <w:t xml:space="preserve">// THIS LINE IS MANDATORY. Never remove. Never increase beyond 5 minutes.</w:t>
      </w:r>
    </w:p>
    <w:p>
      <w:pPr>
        <w:shd w:fill="1E1E1E" w:val="clear"/>
        <w:spacing w:before="0" w:after="0"/>
        <w:ind w:left="200" w:right="200"/>
      </w:pPr>
      <w:r>
        <w:rPr>
          <w:rFonts w:ascii="Courier New" w:cs="Courier New" w:eastAsia="Courier New" w:hAnsi="Courier New"/>
          <w:color w:val="D4D4D4"/>
          <w:sz w:val="18"/>
          <w:szCs w:val="18"/>
        </w:rPr>
        <w:t xml:space="preserve">options.TokenValidationParameters = new TokenValidationParameters {</w:t>
      </w:r>
    </w:p>
    <w:p>
      <w:pPr>
        <w:shd w:fill="1E1E1E" w:val="clear"/>
        <w:spacing w:before="0" w:after="0"/>
        <w:ind w:left="200" w:right="200"/>
      </w:pPr>
      <w:r>
        <w:rPr>
          <w:rFonts w:ascii="Courier New" w:cs="Courier New" w:eastAsia="Courier New" w:hAnsi="Courier New"/>
          <w:color w:val="D4D4D4"/>
          <w:sz w:val="18"/>
          <w:szCs w:val="18"/>
        </w:rPr>
        <w:t xml:space="preserve">  ClockSkew = TimeSpan.FromMinutes(2), // Azure VM NTP drift ±60s, 2min absorbs safely</w:t>
      </w:r>
    </w:p>
    <w:p>
      <w:pPr>
        <w:shd w:fill="1E1E1E" w:val="clear"/>
        <w:spacing w:before="0" w:after="0"/>
        <w:ind w:left="200" w:right="200"/>
      </w:pPr>
      <w:r>
        <w:rPr>
          <w:rFonts w:ascii="Courier New" w:cs="Courier New" w:eastAsia="Courier New" w:hAnsi="Courier New"/>
          <w:color w:val="D4D4D4"/>
          <w:sz w:val="18"/>
          <w:szCs w:val="18"/>
        </w:rPr>
        <w:t xml:space="preserve">  ValidateIssuer = true,</w:t>
      </w:r>
    </w:p>
    <w:p>
      <w:pPr>
        <w:shd w:fill="1E1E1E" w:val="clear"/>
        <w:spacing w:before="0" w:after="0"/>
        <w:ind w:left="200" w:right="200"/>
      </w:pPr>
      <w:r>
        <w:rPr>
          <w:rFonts w:ascii="Courier New" w:cs="Courier New" w:eastAsia="Courier New" w:hAnsi="Courier New"/>
          <w:color w:val="D4D4D4"/>
          <w:sz w:val="18"/>
          <w:szCs w:val="18"/>
        </w:rPr>
        <w:t xml:space="preserve">  ValidateAudience = true,</w:t>
      </w:r>
    </w:p>
    <w:p>
      <w:pPr>
        <w:shd w:fill="1E1E1E" w:val="clear"/>
        <w:spacing w:before="0" w:after="0"/>
        <w:ind w:left="200" w:right="200"/>
      </w:pPr>
      <w:r>
        <w:rPr>
          <w:rFonts w:ascii="Courier New" w:cs="Courier New" w:eastAsia="Courier New" w:hAnsi="Courier New"/>
          <w:color w:val="D4D4D4"/>
          <w:sz w:val="18"/>
          <w:szCs w:val="18"/>
        </w:rPr>
        <w:t xml:space="preserve">  ValidateLifetime = true,</w:t>
      </w:r>
    </w:p>
    <w:p>
      <w:pPr>
        <w:shd w:fill="1E1E1E" w:val="clear"/>
        <w:spacing w:before="0" w:after="0"/>
        <w:ind w:left="200" w:right="200"/>
      </w:pPr>
      <w:r>
        <w:rPr>
          <w:rFonts w:ascii="Courier New" w:cs="Courier New" w:eastAsia="Courier New" w:hAnsi="Courier New"/>
          <w:color w:val="D4D4D4"/>
          <w:sz w:val="18"/>
          <w:szCs w:val="18"/>
        </w:rPr>
        <w:t xml:space="preserve">  ValidateIssuerSigningKey = true</w:t>
      </w:r>
    </w:p>
    <w:p>
      <w:pPr>
        <w:shd w:fill="1E1E1E" w:val="clear"/>
        <w:spacing w:before="0" w:after="100"/>
        <w:ind w:left="200" w:right="200"/>
      </w:pPr>
      <w:r>
        <w:rPr>
          <w:rFonts w:ascii="Courier New" w:cs="Courier New" w:eastAsia="Courier New" w:hAnsi="Courier New"/>
          <w:color w:val="D4D4D4"/>
          <w:sz w:val="18"/>
          <w:szCs w:val="18"/>
        </w:rPr>
        <w:t xml:space="preserv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3.3  Project Reference Graph (Clean Architecture Dependency Rule)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400"/>
        <w:gridCol w:w="3200"/>
      </w:tblGrid>
      <w:tr>
        <w:tc>
          <w:tcPr>
            <w:tcW w:type="dxa" w:w="2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Project</w:t>
            </w:r>
          </w:p>
        </w:tc>
        <w:tc>
          <w:tcPr>
            <w:tcW w:type="dxa" w:w="3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References</w:t>
            </w:r>
          </w:p>
        </w:tc>
        <w:tc>
          <w:tcPr>
            <w:tcW w:type="dxa" w:w="3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Forbidden References</w:t>
            </w:r>
          </w:p>
        </w:tc>
      </w:tr>
      <w:tr>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Kernel.Domain</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None (zero external deps)</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Everything</w:t>
            </w:r>
          </w:p>
        </w:tc>
      </w:tr>
      <w:tr>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Kernel.Application</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Kernel.Domain</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Infrastructure, API, EF Core, ASP.NET Core</w:t>
            </w:r>
          </w:p>
        </w:tc>
      </w:tr>
      <w:tr>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Kernel.Infrastructure</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Kernel.Application, Kernel.Domain, EF Core</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Kernel.API</w:t>
            </w:r>
          </w:p>
        </w:tc>
      </w:tr>
      <w:tr>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Kernel.API</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Kernel.Application, Kernel.Infrastructure</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Direct EF Core, direct Repo calls</w:t>
            </w:r>
          </w:p>
        </w:tc>
      </w:tr>
    </w:tbl>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Kernel.Application must NEVER reference EF Core, ASP.NET Core, or any infrastructure NuGet package. Roslyn analyzer enforces this on every build.</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3.4  Authorization Telemetry Dimensions  ★</w:t>
      </w:r>
    </w:p>
    <w:p>
      <w:pPr>
        <w:spacing w:before="60" w:after="80"/>
      </w:pPr>
      <w:r>
        <w:rPr>
          <w:rFonts w:ascii="Segoe UI" w:cs="Segoe UI" w:eastAsia="Segoe UI" w:hAnsi="Segoe UI"/>
          <w:color w:val="1B1B1B"/>
          <w:sz w:val="20"/>
          <w:szCs w:val="20"/>
        </w:rPr>
        <w:t xml:space="preserve">All authorization telemetry emitted by IPermissionEvaluator must include a standardized, mandatory set of dimensions. Defining these dimensions now — before the first dashboard, before the first KQL query, before the first Defender for Cloud integration — eliminates the refactoring cost that comes from inconsistent dimension naming across features.</w:t>
      </w:r>
    </w:p>
    <w:p>
      <w:pPr>
        <w:pBdr>
          <w:left w:val="single" w:color="0078D4" w:sz="12" w:space="8"/>
        </w:pBdr>
        <w:shd w:fill="EFF6FC" w:val="clear"/>
        <w:spacing w:before="100" w:after="100"/>
        <w:ind w:left="200" w:right="200"/>
      </w:pPr>
      <w:r>
        <w:rPr>
          <w:rFonts w:ascii="Segoe UI" w:cs="Segoe UI" w:eastAsia="Segoe UI" w:hAnsi="Segoe UI"/>
          <w:color w:val="0050EF"/>
          <w:sz w:val="20"/>
          <w:szCs w:val="20"/>
        </w:rPr>
        <w:t xml:space="preserve">ℹ  Microsoft App Insights and Azure Monitor KQL queries are fragile against dimension name changes. Standardizing now costs nothing. Retrofitting costs a sprint.</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Every structured metric event emitted from IAuthTelemetry MUST include all six mandatory dimensions below. Partial telemetry is treated as a build warning (MVP) and a build error (MMP). Omitting tenantId from authorization telemetry is a compliance failure in enterprise audit scenarios.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2400"/>
        <w:gridCol w:w="1400"/>
        <w:gridCol w:w="2200"/>
      </w:tblGrid>
      <w:tr>
        <w:tc>
          <w:tcPr>
            <w:tcW w:type="dxa" w:w="1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Dimension</w:t>
            </w:r>
          </w:p>
        </w:tc>
        <w:tc>
          <w:tcPr>
            <w:tcW w:type="dxa" w:w="1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Type</w:t>
            </w:r>
          </w:p>
        </w:tc>
        <w:tc>
          <w:tcPr>
            <w:tcW w:type="dxa" w:w="2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Source</w:t>
            </w:r>
          </w:p>
        </w:tc>
        <w:tc>
          <w:tcPr>
            <w:tcW w:type="dxa" w:w="1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Required At</w:t>
            </w:r>
          </w:p>
        </w:tc>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Example Value</w:t>
            </w:r>
          </w:p>
        </w:tc>
      </w:tr>
      <w:tr>
        <w:tc>
          <w:tcPr>
            <w:tcW w:type="dxa" w:w="1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tenantId</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Guid (string)</w:t>
            </w:r>
          </w:p>
        </w:tc>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TenantContext (scoped per-request)</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MVP — P0</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"a3b2c1d0-..."</w:t>
            </w:r>
          </w:p>
        </w:tc>
      </w:tr>
      <w:tr>
        <w:tc>
          <w:tcPr>
            <w:tcW w:type="dxa" w:w="1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userObjectId</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Guid (string)</w:t>
            </w:r>
          </w:p>
        </w:tc>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JWT oid claim via ClaimsPrincipal</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MVP — P0</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"f9e8d7c6-..."</w:t>
            </w:r>
          </w:p>
        </w:tc>
      </w:tr>
      <w:tr>
        <w:tc>
          <w:tcPr>
            <w:tcW w:type="dxa" w:w="1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permissionCode</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string</w:t>
            </w:r>
          </w:p>
        </w:tc>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PermissionRequirement.Code</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MVP — P0</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"ROLE:CREATE"</w:t>
            </w:r>
          </w:p>
        </w:tc>
      </w:tr>
      <w:tr>
        <w:tc>
          <w:tcPr>
            <w:tcW w:type="dxa" w:w="1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evaluationPath</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enum string</w:t>
            </w:r>
          </w:p>
        </w:tc>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EvaluationResult.Source</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MVP — P0</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"cache" | "db"</w:t>
            </w:r>
          </w:p>
        </w:tc>
      </w:tr>
      <w:tr>
        <w:tc>
          <w:tcPr>
            <w:tcW w:type="dxa" w:w="1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moduleId</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Guid (string)</w:t>
            </w:r>
          </w:p>
        </w:tc>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PermissionRequirement.ModuleId</w:t>
            </w:r>
          </w:p>
        </w:tc>
        <w:tc>
          <w:tcPr>
            <w:tcW w:type="dxa" w:w="1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MVP — P1</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"b1a2c3d4-..."</w:t>
            </w:r>
          </w:p>
        </w:tc>
      </w:tr>
      <w:tr>
        <w:tc>
          <w:tcPr>
            <w:tcW w:type="dxa" w:w="1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latencyBucket</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string</w:t>
            </w:r>
          </w:p>
        </w:tc>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Derived from EvaluationResult.LatencyMs</w:t>
            </w:r>
          </w:p>
        </w:tc>
        <w:tc>
          <w:tcPr>
            <w:tcW w:type="dxa" w:w="1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MVP — P1</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"&lt;1ms" | "1-5ms" | "5-50ms" | "&gt;50ms"</w:t>
            </w:r>
          </w:p>
        </w:tc>
      </w:tr>
    </w:tbl>
    <w:p>
      <w:pPr>
        <w:shd w:fill="1E1E1E" w:val="clear"/>
        <w:spacing w:before="100" w:after="0"/>
        <w:ind w:left="200" w:right="200"/>
      </w:pPr>
      <w:r>
        <w:rPr>
          <w:rFonts w:ascii="Courier New" w:cs="Courier New" w:eastAsia="Courier New" w:hAnsi="Courier New"/>
          <w:color w:val="D4D4D4"/>
          <w:sz w:val="18"/>
          <w:szCs w:val="18"/>
        </w:rPr>
        <w:t xml:space="preserve">// Kernel.Infrastructure/Authorization/PermissionEvaluator.cs</w:t>
      </w:r>
    </w:p>
    <w:p>
      <w:pPr>
        <w:shd w:fill="1E1E1E" w:val="clear"/>
        <w:spacing w:before="0" w:after="0"/>
        <w:ind w:left="200" w:right="200"/>
      </w:pPr>
      <w:r>
        <w:rPr>
          <w:rFonts w:ascii="Courier New" w:cs="Courier New" w:eastAsia="Courier New" w:hAnsi="Courier New"/>
          <w:color w:val="D4D4D4"/>
          <w:sz w:val="18"/>
          <w:szCs w:val="18"/>
        </w:rPr>
        <w:t xml:space="preserve">// EmitTelemetry — mandatory dimension set</w:t>
      </w:r>
    </w:p>
    <w:p>
      <w:pPr>
        <w:shd w:fill="1E1E1E" w:val="clear"/>
        <w:spacing w:before="0" w:after="0"/>
        <w:ind w:left="200" w:right="200"/>
      </w:pPr>
      <w:r>
        <w:rPr>
          <w:rFonts w:ascii="Courier New" w:cs="Courier New" w:eastAsia="Courier New" w:hAnsi="Courier New"/>
          <w:color w:val="D4D4D4"/>
          <w:sz w:val="18"/>
          <w:szCs w:val="18"/>
        </w:rPr>
        <w:t xml:space="preserve">private void EmitTelemetry(</w:t>
      </w:r>
    </w:p>
    <w:p>
      <w:pPr>
        <w:shd w:fill="1E1E1E" w:val="clear"/>
        <w:spacing w:before="0" w:after="0"/>
        <w:ind w:left="200" w:right="200"/>
      </w:pPr>
      <w:r>
        <w:rPr>
          <w:rFonts w:ascii="Courier New" w:cs="Courier New" w:eastAsia="Courier New" w:hAnsi="Courier New"/>
          <w:color w:val="D4D4D4"/>
          <w:sz w:val="18"/>
          <w:szCs w:val="18"/>
        </w:rPr>
        <w:t xml:space="preserve">    string reason, Guid tenantId, Guid moduleId,</w:t>
      </w:r>
    </w:p>
    <w:p>
      <w:pPr>
        <w:shd w:fill="1E1E1E" w:val="clear"/>
        <w:spacing w:before="0" w:after="0"/>
        <w:ind w:left="200" w:right="200"/>
      </w:pPr>
      <w:r>
        <w:rPr>
          <w:rFonts w:ascii="Courier New" w:cs="Courier New" w:eastAsia="Courier New" w:hAnsi="Courier New"/>
          <w:color w:val="D4D4D4"/>
          <w:sz w:val="18"/>
          <w:szCs w:val="18"/>
        </w:rPr>
        <w:t xml:space="preserve">    string code, bool granted, string source, long latencyMs)</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var latencyBucket = latencyMs switch {</w:t>
      </w:r>
    </w:p>
    <w:p>
      <w:pPr>
        <w:shd w:fill="1E1E1E" w:val="clear"/>
        <w:spacing w:before="0" w:after="0"/>
        <w:ind w:left="200" w:right="200"/>
      </w:pPr>
      <w:r>
        <w:rPr>
          <w:rFonts w:ascii="Courier New" w:cs="Courier New" w:eastAsia="Courier New" w:hAnsi="Courier New"/>
          <w:color w:val="D4D4D4"/>
          <w:sz w:val="18"/>
          <w:szCs w:val="18"/>
        </w:rPr>
        <w:t xml:space="preserve">        &lt; 1   =&gt; "&lt;1ms",</w:t>
      </w:r>
    </w:p>
    <w:p>
      <w:pPr>
        <w:shd w:fill="1E1E1E" w:val="clear"/>
        <w:spacing w:before="0" w:after="0"/>
        <w:ind w:left="200" w:right="200"/>
      </w:pPr>
      <w:r>
        <w:rPr>
          <w:rFonts w:ascii="Courier New" w:cs="Courier New" w:eastAsia="Courier New" w:hAnsi="Courier New"/>
          <w:color w:val="D4D4D4"/>
          <w:sz w:val="18"/>
          <w:szCs w:val="18"/>
        </w:rPr>
        <w:t xml:space="preserve">        &lt; 5   =&gt; "1-5ms",</w:t>
      </w:r>
    </w:p>
    <w:p>
      <w:pPr>
        <w:shd w:fill="1E1E1E" w:val="clear"/>
        <w:spacing w:before="0" w:after="0"/>
        <w:ind w:left="200" w:right="200"/>
      </w:pPr>
      <w:r>
        <w:rPr>
          <w:rFonts w:ascii="Courier New" w:cs="Courier New" w:eastAsia="Courier New" w:hAnsi="Courier New"/>
          <w:color w:val="D4D4D4"/>
          <w:sz w:val="18"/>
          <w:szCs w:val="18"/>
        </w:rPr>
        <w:t xml:space="preserve">        &lt; 50  =&gt; "5-50ms",</w:t>
      </w:r>
    </w:p>
    <w:p>
      <w:pPr>
        <w:shd w:fill="1E1E1E" w:val="clear"/>
        <w:spacing w:before="0" w:after="0"/>
        <w:ind w:left="200" w:right="200"/>
      </w:pPr>
      <w:r>
        <w:rPr>
          <w:rFonts w:ascii="Courier New" w:cs="Courier New" w:eastAsia="Courier New" w:hAnsi="Courier New"/>
          <w:color w:val="D4D4D4"/>
          <w:sz w:val="18"/>
          <w:szCs w:val="18"/>
        </w:rPr>
        <w:t xml:space="preserve">        _     =&gt; "&gt;50ms"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_telemetry.TrackPermissionEvaluation(new AuthTelemetryEvent {</w:t>
      </w:r>
    </w:p>
    <w:p>
      <w:pPr>
        <w:shd w:fill="1E1E1E" w:val="clear"/>
        <w:spacing w:before="0" w:after="0"/>
        <w:ind w:left="200" w:right="200"/>
      </w:pPr>
      <w:r>
        <w:rPr>
          <w:rFonts w:ascii="Courier New" w:cs="Courier New" w:eastAsia="Courier New" w:hAnsi="Courier New"/>
          <w:color w:val="D4D4D4"/>
          <w:sz w:val="18"/>
          <w:szCs w:val="18"/>
        </w:rPr>
        <w:t xml:space="preserve">        TenantId       = tenantId.ToString(),      // MANDATORY</w:t>
      </w:r>
    </w:p>
    <w:p>
      <w:pPr>
        <w:shd w:fill="1E1E1E" w:val="clear"/>
        <w:spacing w:before="0" w:after="0"/>
        <w:ind w:left="200" w:right="200"/>
      </w:pPr>
      <w:r>
        <w:rPr>
          <w:rFonts w:ascii="Courier New" w:cs="Courier New" w:eastAsia="Courier New" w:hAnsi="Courier New"/>
          <w:color w:val="D4D4D4"/>
          <w:sz w:val="18"/>
          <w:szCs w:val="18"/>
        </w:rPr>
        <w:t xml:space="preserve">        UserObjectId   = _currentUser.ObjectId.ToString(), // MANDATORY</w:t>
      </w:r>
    </w:p>
    <w:p>
      <w:pPr>
        <w:shd w:fill="1E1E1E" w:val="clear"/>
        <w:spacing w:before="0" w:after="0"/>
        <w:ind w:left="200" w:right="200"/>
      </w:pPr>
      <w:r>
        <w:rPr>
          <w:rFonts w:ascii="Courier New" w:cs="Courier New" w:eastAsia="Courier New" w:hAnsi="Courier New"/>
          <w:color w:val="D4D4D4"/>
          <w:sz w:val="18"/>
          <w:szCs w:val="18"/>
        </w:rPr>
        <w:t xml:space="preserve">        PermissionCode = code,                     // MANDATORY</w:t>
      </w:r>
    </w:p>
    <w:p>
      <w:pPr>
        <w:shd w:fill="1E1E1E" w:val="clear"/>
        <w:spacing w:before="0" w:after="0"/>
        <w:ind w:left="200" w:right="200"/>
      </w:pPr>
      <w:r>
        <w:rPr>
          <w:rFonts w:ascii="Courier New" w:cs="Courier New" w:eastAsia="Courier New" w:hAnsi="Courier New"/>
          <w:color w:val="D4D4D4"/>
          <w:sz w:val="18"/>
          <w:szCs w:val="18"/>
        </w:rPr>
        <w:t xml:space="preserve">        EvaluationPath = source,                   // MANDATORY: "cache" | "db"</w:t>
      </w:r>
    </w:p>
    <w:p>
      <w:pPr>
        <w:shd w:fill="1E1E1E" w:val="clear"/>
        <w:spacing w:before="0" w:after="0"/>
        <w:ind w:left="200" w:right="200"/>
      </w:pPr>
      <w:r>
        <w:rPr>
          <w:rFonts w:ascii="Courier New" w:cs="Courier New" w:eastAsia="Courier New" w:hAnsi="Courier New"/>
          <w:color w:val="D4D4D4"/>
          <w:sz w:val="18"/>
          <w:szCs w:val="18"/>
        </w:rPr>
        <w:t xml:space="preserve">        ModuleId       = moduleId.ToString(),      // MANDATORY</w:t>
      </w:r>
    </w:p>
    <w:p>
      <w:pPr>
        <w:shd w:fill="1E1E1E" w:val="clear"/>
        <w:spacing w:before="0" w:after="0"/>
        <w:ind w:left="200" w:right="200"/>
      </w:pPr>
      <w:r>
        <w:rPr>
          <w:rFonts w:ascii="Courier New" w:cs="Courier New" w:eastAsia="Courier New" w:hAnsi="Courier New"/>
          <w:color w:val="D4D4D4"/>
          <w:sz w:val="18"/>
          <w:szCs w:val="18"/>
        </w:rPr>
        <w:t xml:space="preserve">        LatencyBucket  = latencyBucket,            // MANDATORY</w:t>
      </w:r>
    </w:p>
    <w:p>
      <w:pPr>
        <w:shd w:fill="1E1E1E" w:val="clear"/>
        <w:spacing w:before="0" w:after="0"/>
        <w:ind w:left="200" w:right="200"/>
      </w:pPr>
      <w:r>
        <w:rPr>
          <w:rFonts w:ascii="Courier New" w:cs="Courier New" w:eastAsia="Courier New" w:hAnsi="Courier New"/>
          <w:color w:val="D4D4D4"/>
          <w:sz w:val="18"/>
          <w:szCs w:val="18"/>
        </w:rPr>
        <w:t xml:space="preserve">        IsGranted      = granted,</w:t>
      </w:r>
    </w:p>
    <w:p>
      <w:pPr>
        <w:shd w:fill="1E1E1E" w:val="clear"/>
        <w:spacing w:before="0" w:after="0"/>
        <w:ind w:left="200" w:right="200"/>
      </w:pPr>
      <w:r>
        <w:rPr>
          <w:rFonts w:ascii="Courier New" w:cs="Courier New" w:eastAsia="Courier New" w:hAnsi="Courier New"/>
          <w:color w:val="D4D4D4"/>
          <w:sz w:val="18"/>
          <w:szCs w:val="18"/>
        </w:rPr>
        <w:t xml:space="preserve">        IsBreakGlass   = reason == "GlobalAdmin",</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100"/>
        <w:ind w:left="200" w:right="200"/>
      </w:pPr>
      <w:r>
        <w:rPr>
          <w:rFonts w:ascii="Courier New" w:cs="Courier New" w:eastAsia="Courier New" w:hAnsi="Courier New"/>
          <w:color w:val="D4D4D4"/>
          <w:sz w:val="18"/>
          <w:szCs w:val="18"/>
        </w:rPr>
        <w:t xml:space="preserve">}</w:t>
      </w:r>
    </w:p>
    <w:p>
      <w:pPr>
        <w:spacing w:before="60" w:after="80"/>
      </w:pPr>
      <w:r>
        <w:rPr>
          <w:rFonts w:ascii="Segoe UI" w:cs="Segoe UI" w:eastAsia="Segoe UI" w:hAnsi="Segoe UI"/>
          <w:color w:val="1B1B1B"/>
          <w:sz w:val="20"/>
          <w:szCs w:val="20"/>
        </w:rPr>
        <w:t xml:space="preserve">These six dimensions enable the following KQL queries out of the box, with no schema migration required:</w:t>
      </w:r>
    </w:p>
    <w:p>
      <w:pPr>
        <w:pStyle w:val="ListParagraph"/>
        <w:numPr>
          <w:ilvl w:val="0"/>
          <w:numId w:val="2"/>
        </w:numPr>
        <w:spacing w:before="40" w:after="40"/>
      </w:pPr>
      <w:r>
        <w:rPr>
          <w:rFonts w:ascii="Segoe UI" w:cs="Segoe UI" w:eastAsia="Segoe UI" w:hAnsi="Segoe UI"/>
          <w:color w:val="1B1B1B"/>
          <w:sz w:val="20"/>
          <w:szCs w:val="20"/>
        </w:rPr>
        <w:t xml:space="preserve">Permission denial rate per tenant — detect compromised or misconfigured tenant</w:t>
      </w:r>
    </w:p>
    <w:p>
      <w:pPr>
        <w:pStyle w:val="ListParagraph"/>
        <w:numPr>
          <w:ilvl w:val="0"/>
          <w:numId w:val="2"/>
        </w:numPr>
        <w:spacing w:before="40" w:after="40"/>
      </w:pPr>
      <w:r>
        <w:rPr>
          <w:rFonts w:ascii="Segoe UI" w:cs="Segoe UI" w:eastAsia="Segoe UI" w:hAnsi="Segoe UI"/>
          <w:color w:val="1B1B1B"/>
          <w:sz w:val="20"/>
          <w:szCs w:val="20"/>
        </w:rPr>
        <w:t xml:space="preserve">Cache miss rate per tenant — detect stampede conditions before they cascade</w:t>
      </w:r>
    </w:p>
    <w:p>
      <w:pPr>
        <w:pStyle w:val="ListParagraph"/>
        <w:numPr>
          <w:ilvl w:val="0"/>
          <w:numId w:val="2"/>
        </w:numPr>
        <w:spacing w:before="40" w:after="40"/>
      </w:pPr>
      <w:r>
        <w:rPr>
          <w:rFonts w:ascii="Segoe UI" w:cs="Segoe UI" w:eastAsia="Segoe UI" w:hAnsi="Segoe UI"/>
          <w:color w:val="1B1B1B"/>
          <w:sz w:val="20"/>
          <w:szCs w:val="20"/>
        </w:rPr>
        <w:t xml:space="preserve">GLOBAL_ADMIN (break-glass) usage frequency — security anomaly detection</w:t>
      </w:r>
    </w:p>
    <w:p>
      <w:pPr>
        <w:pStyle w:val="ListParagraph"/>
        <w:numPr>
          <w:ilvl w:val="0"/>
          <w:numId w:val="2"/>
        </w:numPr>
        <w:spacing w:before="40" w:after="40"/>
      </w:pPr>
      <w:r>
        <w:rPr>
          <w:rFonts w:ascii="Segoe UI" w:cs="Segoe UI" w:eastAsia="Segoe UI" w:hAnsi="Segoe UI"/>
          <w:color w:val="1B1B1B"/>
          <w:sz w:val="20"/>
          <w:szCs w:val="20"/>
        </w:rPr>
        <w:t xml:space="preserve">P99 latency by evaluationPath — verify SLO compliance under production load</w:t>
      </w:r>
    </w:p>
    <w:p>
      <w:pPr>
        <w:pStyle w:val="ListParagraph"/>
        <w:numPr>
          <w:ilvl w:val="0"/>
          <w:numId w:val="2"/>
        </w:numPr>
        <w:spacing w:before="40" w:after="40"/>
      </w:pPr>
      <w:r>
        <w:rPr>
          <w:rFonts w:ascii="Segoe UI" w:cs="Segoe UI" w:eastAsia="Segoe UI" w:hAnsi="Segoe UI"/>
          <w:color w:val="1B1B1B"/>
          <w:sz w:val="20"/>
          <w:szCs w:val="20"/>
        </w:rPr>
        <w:t xml:space="preserve">Permission code usage distribution — identify dead permission codes safe to prune</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§4  Contracts Package  /packages/contracts  ★ CRITICAL</w:t>
      </w:r>
    </w:p>
    <w:p>
      <w:pPr>
        <w:spacing w:before="60" w:after="80"/>
      </w:pPr>
      <w:r>
        <w:rPr>
          <w:rFonts w:ascii="Segoe UI" w:cs="Segoe UI" w:eastAsia="Segoe UI" w:hAnsi="Segoe UI"/>
          <w:color w:val="1B1B1B"/>
          <w:sz w:val="20"/>
          <w:szCs w:val="20"/>
        </w:rPr>
        <w:t xml:space="preserve">The contracts package is the most structurally important artefact in this entire repository. It is the single source of truth for every shared type, enum, permission code, API shape, route definition, and audit event structure. If it lives in contracts, it cannot drift between frontend and backend.</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The contracts package is TypeScript-first (the frontend consumes it natively). The .NET backend mirrors every type with a matching C# record/enum. A CI job enforces that the two representations stay in sync.</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4.1  Package Directory</w:t>
      </w:r>
    </w:p>
    <w:p>
      <w:pPr>
        <w:shd w:fill="1E1E1E" w:val="clear"/>
        <w:spacing w:before="100" w:after="0"/>
        <w:ind w:left="200" w:right="200"/>
      </w:pPr>
      <w:r>
        <w:rPr>
          <w:rFonts w:ascii="Courier New" w:cs="Courier New" w:eastAsia="Courier New" w:hAnsi="Courier New"/>
          <w:color w:val="D4D4D4"/>
          <w:sz w:val="18"/>
          <w:szCs w:val="18"/>
        </w:rPr>
        <w:t xml:space="preserve">packages/contracts/</w:t>
      </w:r>
    </w:p>
    <w:p>
      <w:pPr>
        <w:shd w:fill="1E1E1E" w:val="clear"/>
        <w:spacing w:before="0" w:after="0"/>
        <w:ind w:left="200" w:right="200"/>
      </w:pPr>
      <w:r>
        <w:rPr>
          <w:rFonts w:ascii="Courier New" w:cs="Courier New" w:eastAsia="Courier New" w:hAnsi="Courier New"/>
          <w:color w:val="D4D4D4"/>
          <w:sz w:val="18"/>
          <w:szCs w:val="18"/>
        </w:rPr>
        <w:t xml:space="preserve">├── src/</w:t>
      </w:r>
    </w:p>
    <w:p>
      <w:pPr>
        <w:shd w:fill="1E1E1E" w:val="clear"/>
        <w:spacing w:before="0" w:after="0"/>
        <w:ind w:left="200" w:right="200"/>
      </w:pPr>
      <w:r>
        <w:rPr>
          <w:rFonts w:ascii="Courier New" w:cs="Courier New" w:eastAsia="Courier New" w:hAnsi="Courier New"/>
          <w:color w:val="D4D4D4"/>
          <w:sz w:val="18"/>
          <w:szCs w:val="18"/>
        </w:rPr>
        <w:t xml:space="preserve">│   ├── auth/                         # Authentication contracts</w:t>
      </w:r>
    </w:p>
    <w:p>
      <w:pPr>
        <w:shd w:fill="1E1E1E" w:val="clear"/>
        <w:spacing w:before="0" w:after="0"/>
        <w:ind w:left="200" w:right="200"/>
      </w:pPr>
      <w:r>
        <w:rPr>
          <w:rFonts w:ascii="Courier New" w:cs="Courier New" w:eastAsia="Courier New" w:hAnsi="Courier New"/>
          <w:color w:val="D4D4D4"/>
          <w:sz w:val="18"/>
          <w:szCs w:val="18"/>
        </w:rPr>
        <w:t xml:space="preserve">│   │   ├── ClaimsShape.ts            # Entra JWT claim names (oid, tid)</w:t>
      </w:r>
    </w:p>
    <w:p>
      <w:pPr>
        <w:shd w:fill="1E1E1E" w:val="clear"/>
        <w:spacing w:before="0" w:after="0"/>
        <w:ind w:left="200" w:right="200"/>
      </w:pPr>
      <w:r>
        <w:rPr>
          <w:rFonts w:ascii="Courier New" w:cs="Courier New" w:eastAsia="Courier New" w:hAnsi="Courier New"/>
          <w:color w:val="D4D4D4"/>
          <w:sz w:val="18"/>
          <w:szCs w:val="18"/>
        </w:rPr>
        <w:t xml:space="preserve">│   │   ├── MockPersona.ts            # Local dev personas enum</w:t>
      </w:r>
    </w:p>
    <w:p>
      <w:pPr>
        <w:shd w:fill="1E1E1E" w:val="clear"/>
        <w:spacing w:before="0" w:after="0"/>
        <w:ind w:left="200" w:right="200"/>
      </w:pPr>
      <w:r>
        <w:rPr>
          <w:rFonts w:ascii="Courier New" w:cs="Courier New" w:eastAsia="Courier New" w:hAnsi="Courier New"/>
          <w:color w:val="D4D4D4"/>
          <w:sz w:val="18"/>
          <w:szCs w:val="18"/>
        </w:rPr>
        <w:t xml:space="preserve">│   │   └── index.ts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rbac/                         # RBAC contracts</w:t>
      </w:r>
    </w:p>
    <w:p>
      <w:pPr>
        <w:shd w:fill="1E1E1E" w:val="clear"/>
        <w:spacing w:before="0" w:after="0"/>
        <w:ind w:left="200" w:right="200"/>
      </w:pPr>
      <w:r>
        <w:rPr>
          <w:rFonts w:ascii="Courier New" w:cs="Courier New" w:eastAsia="Courier New" w:hAnsi="Courier New"/>
          <w:color w:val="D4D4D4"/>
          <w:sz w:val="18"/>
          <w:szCs w:val="18"/>
        </w:rPr>
        <w:t xml:space="preserve">│   │   ├── PermissionCode.ts         # ★ THE permission code registry</w:t>
      </w:r>
    </w:p>
    <w:p>
      <w:pPr>
        <w:shd w:fill="1E1E1E" w:val="clear"/>
        <w:spacing w:before="0" w:after="0"/>
        <w:ind w:left="200" w:right="200"/>
      </w:pPr>
      <w:r>
        <w:rPr>
          <w:rFonts w:ascii="Courier New" w:cs="Courier New" w:eastAsia="Courier New" w:hAnsi="Courier New"/>
          <w:color w:val="D4D4D4"/>
          <w:sz w:val="18"/>
          <w:szCs w:val="18"/>
        </w:rPr>
        <w:t xml:space="preserve">│   │   ├── RoleDto.ts                # Role read model</w:t>
      </w:r>
    </w:p>
    <w:p>
      <w:pPr>
        <w:shd w:fill="1E1E1E" w:val="clear"/>
        <w:spacing w:before="0" w:after="0"/>
        <w:ind w:left="200" w:right="200"/>
      </w:pPr>
      <w:r>
        <w:rPr>
          <w:rFonts w:ascii="Courier New" w:cs="Courier New" w:eastAsia="Courier New" w:hAnsi="Courier New"/>
          <w:color w:val="D4D4D4"/>
          <w:sz w:val="18"/>
          <w:szCs w:val="18"/>
        </w:rPr>
        <w:t xml:space="preserve">│   │   ├── PermissionDto.ts</w:t>
      </w:r>
    </w:p>
    <w:p>
      <w:pPr>
        <w:shd w:fill="1E1E1E" w:val="clear"/>
        <w:spacing w:before="0" w:after="0"/>
        <w:ind w:left="200" w:right="200"/>
      </w:pPr>
      <w:r>
        <w:rPr>
          <w:rFonts w:ascii="Courier New" w:cs="Courier New" w:eastAsia="Courier New" w:hAnsi="Courier New"/>
          <w:color w:val="D4D4D4"/>
          <w:sz w:val="18"/>
          <w:szCs w:val="18"/>
        </w:rPr>
        <w:t xml:space="preserve">│   │   ├── UserRoleAssignmentDto.ts</w:t>
      </w:r>
    </w:p>
    <w:p>
      <w:pPr>
        <w:shd w:fill="1E1E1E" w:val="clear"/>
        <w:spacing w:before="0" w:after="0"/>
        <w:ind w:left="200" w:right="200"/>
      </w:pPr>
      <w:r>
        <w:rPr>
          <w:rFonts w:ascii="Courier New" w:cs="Courier New" w:eastAsia="Courier New" w:hAnsi="Courier New"/>
          <w:color w:val="D4D4D4"/>
          <w:sz w:val="18"/>
          <w:szCs w:val="18"/>
        </w:rPr>
        <w:t xml:space="preserve">│   │   ├── PermissionContextDto.ts   # What the /me/permissions endpoint returns</w:t>
      </w:r>
    </w:p>
    <w:p>
      <w:pPr>
        <w:shd w:fill="1E1E1E" w:val="clear"/>
        <w:spacing w:before="0" w:after="0"/>
        <w:ind w:left="200" w:right="200"/>
      </w:pPr>
      <w:r>
        <w:rPr>
          <w:rFonts w:ascii="Courier New" w:cs="Courier New" w:eastAsia="Courier New" w:hAnsi="Courier New"/>
          <w:color w:val="D4D4D4"/>
          <w:sz w:val="18"/>
          <w:szCs w:val="18"/>
        </w:rPr>
        <w:t xml:space="preserve">│   │   ├── EvaluationResultDto.ts</w:t>
      </w:r>
    </w:p>
    <w:p>
      <w:pPr>
        <w:shd w:fill="1E1E1E" w:val="clear"/>
        <w:spacing w:before="0" w:after="0"/>
        <w:ind w:left="200" w:right="200"/>
      </w:pPr>
      <w:r>
        <w:rPr>
          <w:rFonts w:ascii="Courier New" w:cs="Courier New" w:eastAsia="Courier New" w:hAnsi="Courier New"/>
          <w:color w:val="D4D4D4"/>
          <w:sz w:val="18"/>
          <w:szCs w:val="18"/>
        </w:rPr>
        <w:t xml:space="preserve">│   │   └── index.ts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tenant/                       # Tenant contracts</w:t>
      </w:r>
    </w:p>
    <w:p>
      <w:pPr>
        <w:shd w:fill="1E1E1E" w:val="clear"/>
        <w:spacing w:before="0" w:after="0"/>
        <w:ind w:left="200" w:right="200"/>
      </w:pPr>
      <w:r>
        <w:rPr>
          <w:rFonts w:ascii="Courier New" w:cs="Courier New" w:eastAsia="Courier New" w:hAnsi="Courier New"/>
          <w:color w:val="D4D4D4"/>
          <w:sz w:val="18"/>
          <w:szCs w:val="18"/>
        </w:rPr>
        <w:t xml:space="preserve">│   │   ├── TenantDto.ts</w:t>
      </w:r>
    </w:p>
    <w:p>
      <w:pPr>
        <w:shd w:fill="1E1E1E" w:val="clear"/>
        <w:spacing w:before="0" w:after="0"/>
        <w:ind w:left="200" w:right="200"/>
      </w:pPr>
      <w:r>
        <w:rPr>
          <w:rFonts w:ascii="Courier New" w:cs="Courier New" w:eastAsia="Courier New" w:hAnsi="Courier New"/>
          <w:color w:val="D4D4D4"/>
          <w:sz w:val="18"/>
          <w:szCs w:val="18"/>
        </w:rPr>
        <w:t xml:space="preserve">│   │   ├── TenantContextDto.ts</w:t>
      </w:r>
    </w:p>
    <w:p>
      <w:pPr>
        <w:shd w:fill="1E1E1E" w:val="clear"/>
        <w:spacing w:before="0" w:after="0"/>
        <w:ind w:left="200" w:right="200"/>
      </w:pPr>
      <w:r>
        <w:rPr>
          <w:rFonts w:ascii="Courier New" w:cs="Courier New" w:eastAsia="Courier New" w:hAnsi="Courier New"/>
          <w:color w:val="D4D4D4"/>
          <w:sz w:val="18"/>
          <w:szCs w:val="18"/>
        </w:rPr>
        <w:t xml:space="preserve">│   │   └── index.ts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api/                          # API request/response shapes</w:t>
      </w:r>
    </w:p>
    <w:p>
      <w:pPr>
        <w:shd w:fill="1E1E1E" w:val="clear"/>
        <w:spacing w:before="0" w:after="0"/>
        <w:ind w:left="200" w:right="200"/>
      </w:pPr>
      <w:r>
        <w:rPr>
          <w:rFonts w:ascii="Courier New" w:cs="Courier New" w:eastAsia="Courier New" w:hAnsi="Courier New"/>
          <w:color w:val="D4D4D4"/>
          <w:sz w:val="18"/>
          <w:szCs w:val="18"/>
        </w:rPr>
        <w:t xml:space="preserve">│   │   ├── PaginatedResponse.ts      # Generic paginated wrapper</w:t>
      </w:r>
    </w:p>
    <w:p>
      <w:pPr>
        <w:shd w:fill="1E1E1E" w:val="clear"/>
        <w:spacing w:before="0" w:after="0"/>
        <w:ind w:left="200" w:right="200"/>
      </w:pPr>
      <w:r>
        <w:rPr>
          <w:rFonts w:ascii="Courier New" w:cs="Courier New" w:eastAsia="Courier New" w:hAnsi="Courier New"/>
          <w:color w:val="D4D4D4"/>
          <w:sz w:val="18"/>
          <w:szCs w:val="18"/>
        </w:rPr>
        <w:t xml:space="preserve">│   │   ├── ProblemDetails.ts         # RFC 7807 error shape</w:t>
      </w:r>
    </w:p>
    <w:p>
      <w:pPr>
        <w:shd w:fill="1E1E1E" w:val="clear"/>
        <w:spacing w:before="0" w:after="0"/>
        <w:ind w:left="200" w:right="200"/>
      </w:pPr>
      <w:r>
        <w:rPr>
          <w:rFonts w:ascii="Courier New" w:cs="Courier New" w:eastAsia="Courier New" w:hAnsi="Courier New"/>
          <w:color w:val="D4D4D4"/>
          <w:sz w:val="18"/>
          <w:szCs w:val="18"/>
        </w:rPr>
        <w:t xml:space="preserve">│   │   ├── ApiResult.ts              # Standard success envelope</w:t>
      </w:r>
    </w:p>
    <w:p>
      <w:pPr>
        <w:shd w:fill="1E1E1E" w:val="clear"/>
        <w:spacing w:before="0" w:after="0"/>
        <w:ind w:left="200" w:right="200"/>
      </w:pPr>
      <w:r>
        <w:rPr>
          <w:rFonts w:ascii="Courier New" w:cs="Courier New" w:eastAsia="Courier New" w:hAnsi="Courier New"/>
          <w:color w:val="D4D4D4"/>
          <w:sz w:val="18"/>
          <w:szCs w:val="18"/>
        </w:rPr>
        <w:t xml:space="preserve">│   │   ├── roles/                    # Role API request/response DTOs</w:t>
      </w:r>
    </w:p>
    <w:p>
      <w:pPr>
        <w:shd w:fill="1E1E1E" w:val="clear"/>
        <w:spacing w:before="0" w:after="0"/>
        <w:ind w:left="200" w:right="200"/>
      </w:pPr>
      <w:r>
        <w:rPr>
          <w:rFonts w:ascii="Courier New" w:cs="Courier New" w:eastAsia="Courier New" w:hAnsi="Courier New"/>
          <w:color w:val="D4D4D4"/>
          <w:sz w:val="18"/>
          <w:szCs w:val="18"/>
        </w:rPr>
        <w:t xml:space="preserve">│   │   ├── users/                    # User API request/response DTOs</w:t>
      </w:r>
    </w:p>
    <w:p>
      <w:pPr>
        <w:shd w:fill="1E1E1E" w:val="clear"/>
        <w:spacing w:before="0" w:after="0"/>
        <w:ind w:left="200" w:right="200"/>
      </w:pPr>
      <w:r>
        <w:rPr>
          <w:rFonts w:ascii="Courier New" w:cs="Courier New" w:eastAsia="Courier New" w:hAnsi="Courier New"/>
          <w:color w:val="D4D4D4"/>
          <w:sz w:val="18"/>
          <w:szCs w:val="18"/>
        </w:rPr>
        <w:t xml:space="preserve">│   │   ├── modules/                  # Module API request/response DTOs</w:t>
      </w:r>
    </w:p>
    <w:p>
      <w:pPr>
        <w:shd w:fill="1E1E1E" w:val="clear"/>
        <w:spacing w:before="0" w:after="0"/>
        <w:ind w:left="200" w:right="200"/>
      </w:pPr>
      <w:r>
        <w:rPr>
          <w:rFonts w:ascii="Courier New" w:cs="Courier New" w:eastAsia="Courier New" w:hAnsi="Courier New"/>
          <w:color w:val="D4D4D4"/>
          <w:sz w:val="18"/>
          <w:szCs w:val="18"/>
        </w:rPr>
        <w:t xml:space="preserve">│   │   ├── audit/                    # Audit API request/response DTOs</w:t>
      </w:r>
    </w:p>
    <w:p>
      <w:pPr>
        <w:shd w:fill="1E1E1E" w:val="clear"/>
        <w:spacing w:before="0" w:after="0"/>
        <w:ind w:left="200" w:right="200"/>
      </w:pPr>
      <w:r>
        <w:rPr>
          <w:rFonts w:ascii="Courier New" w:cs="Courier New" w:eastAsia="Courier New" w:hAnsi="Courier New"/>
          <w:color w:val="D4D4D4"/>
          <w:sz w:val="18"/>
          <w:szCs w:val="18"/>
        </w:rPr>
        <w:t xml:space="preserve">│   │   └── access-requests/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audit/                        # Audit event structures</w:t>
      </w:r>
    </w:p>
    <w:p>
      <w:pPr>
        <w:shd w:fill="1E1E1E" w:val="clear"/>
        <w:spacing w:before="0" w:after="0"/>
        <w:ind w:left="200" w:right="200"/>
      </w:pPr>
      <w:r>
        <w:rPr>
          <w:rFonts w:ascii="Courier New" w:cs="Courier New" w:eastAsia="Courier New" w:hAnsi="Courier New"/>
          <w:color w:val="D4D4D4"/>
          <w:sz w:val="18"/>
          <w:szCs w:val="18"/>
        </w:rPr>
        <w:t xml:space="preserve">│   │   ├── AuditEventDto.ts</w:t>
      </w:r>
    </w:p>
    <w:p>
      <w:pPr>
        <w:shd w:fill="1E1E1E" w:val="clear"/>
        <w:spacing w:before="0" w:after="0"/>
        <w:ind w:left="200" w:right="200"/>
      </w:pPr>
      <w:r>
        <w:rPr>
          <w:rFonts w:ascii="Courier New" w:cs="Courier New" w:eastAsia="Courier New" w:hAnsi="Courier New"/>
          <w:color w:val="D4D4D4"/>
          <w:sz w:val="18"/>
          <w:szCs w:val="18"/>
        </w:rPr>
        <w:t xml:space="preserve">│   │   ├── AuditSessionDto.ts</w:t>
      </w:r>
    </w:p>
    <w:p>
      <w:pPr>
        <w:shd w:fill="1E1E1E" w:val="clear"/>
        <w:spacing w:before="0" w:after="0"/>
        <w:ind w:left="200" w:right="200"/>
      </w:pPr>
      <w:r>
        <w:rPr>
          <w:rFonts w:ascii="Courier New" w:cs="Courier New" w:eastAsia="Courier New" w:hAnsi="Courier New"/>
          <w:color w:val="D4D4D4"/>
          <w:sz w:val="18"/>
          <w:szCs w:val="18"/>
        </w:rPr>
        <w:t xml:space="preserve">│   │   └── index.ts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routes/                       # RouteMapEntry definition</w:t>
      </w:r>
    </w:p>
    <w:p>
      <w:pPr>
        <w:shd w:fill="1E1E1E" w:val="clear"/>
        <w:spacing w:before="0" w:after="0"/>
        <w:ind w:left="200" w:right="200"/>
      </w:pPr>
      <w:r>
        <w:rPr>
          <w:rFonts w:ascii="Courier New" w:cs="Courier New" w:eastAsia="Courier New" w:hAnsi="Courier New"/>
          <w:color w:val="D4D4D4"/>
          <w:sz w:val="18"/>
          <w:szCs w:val="18"/>
        </w:rPr>
        <w:t xml:space="preserve">│   │   ├── RouteMapEntry.ts          # Type for RoutePermissionMap entries</w:t>
      </w:r>
    </w:p>
    <w:p>
      <w:pPr>
        <w:shd w:fill="1E1E1E" w:val="clear"/>
        <w:spacing w:before="0" w:after="0"/>
        <w:ind w:left="200" w:right="200"/>
      </w:pPr>
      <w:r>
        <w:rPr>
          <w:rFonts w:ascii="Courier New" w:cs="Courier New" w:eastAsia="Courier New" w:hAnsi="Courier New"/>
          <w:color w:val="D4D4D4"/>
          <w:sz w:val="18"/>
          <w:szCs w:val="18"/>
        </w:rPr>
        <w:t xml:space="preserve">│   │   └── index.ts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 index.ts                      # Root barrel — all exports</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mirror/                           # .NET mirror — C# equivalents</w:t>
      </w:r>
    </w:p>
    <w:p>
      <w:pPr>
        <w:shd w:fill="1E1E1E" w:val="clear"/>
        <w:spacing w:before="0" w:after="0"/>
        <w:ind w:left="200" w:right="200"/>
      </w:pPr>
      <w:r>
        <w:rPr>
          <w:rFonts w:ascii="Courier New" w:cs="Courier New" w:eastAsia="Courier New" w:hAnsi="Courier New"/>
          <w:color w:val="D4D4D4"/>
          <w:sz w:val="18"/>
          <w:szCs w:val="18"/>
        </w:rPr>
        <w:t xml:space="preserve">│   └── Contracts/                    # Auto-generated or manually maintained</w:t>
      </w:r>
    </w:p>
    <w:p>
      <w:pPr>
        <w:shd w:fill="1E1E1E" w:val="clear"/>
        <w:spacing w:before="0" w:after="0"/>
        <w:ind w:left="200" w:right="200"/>
      </w:pPr>
      <w:r>
        <w:rPr>
          <w:rFonts w:ascii="Courier New" w:cs="Courier New" w:eastAsia="Courier New" w:hAnsi="Courier New"/>
          <w:color w:val="D4D4D4"/>
          <w:sz w:val="18"/>
          <w:szCs w:val="18"/>
        </w:rPr>
        <w:t xml:space="preserve">│       ├── Rbac/</w:t>
      </w:r>
    </w:p>
    <w:p>
      <w:pPr>
        <w:shd w:fill="1E1E1E" w:val="clear"/>
        <w:spacing w:before="0" w:after="0"/>
        <w:ind w:left="200" w:right="200"/>
      </w:pPr>
      <w:r>
        <w:rPr>
          <w:rFonts w:ascii="Courier New" w:cs="Courier New" w:eastAsia="Courier New" w:hAnsi="Courier New"/>
          <w:color w:val="D4D4D4"/>
          <w:sz w:val="18"/>
          <w:szCs w:val="18"/>
        </w:rPr>
        <w:t xml:space="preserve">│       │   ├── PermissionCodes.cs    # static class with const string fields</w:t>
      </w:r>
    </w:p>
    <w:p>
      <w:pPr>
        <w:shd w:fill="1E1E1E" w:val="clear"/>
        <w:spacing w:before="0" w:after="0"/>
        <w:ind w:left="200" w:right="200"/>
      </w:pPr>
      <w:r>
        <w:rPr>
          <w:rFonts w:ascii="Courier New" w:cs="Courier New" w:eastAsia="Courier New" w:hAnsi="Courier New"/>
          <w:color w:val="D4D4D4"/>
          <w:sz w:val="18"/>
          <w:szCs w:val="18"/>
        </w:rPr>
        <w:t xml:space="preserve">│       │   └── RoleDto.cs</w:t>
      </w:r>
    </w:p>
    <w:p>
      <w:pPr>
        <w:shd w:fill="1E1E1E" w:val="clear"/>
        <w:spacing w:before="0" w:after="0"/>
        <w:ind w:left="200" w:right="200"/>
      </w:pPr>
      <w:r>
        <w:rPr>
          <w:rFonts w:ascii="Courier New" w:cs="Courier New" w:eastAsia="Courier New" w:hAnsi="Courier New"/>
          <w:color w:val="D4D4D4"/>
          <w:sz w:val="18"/>
          <w:szCs w:val="18"/>
        </w:rPr>
        <w:t xml:space="preserve">│       ├── Api/</w:t>
      </w:r>
    </w:p>
    <w:p>
      <w:pPr>
        <w:shd w:fill="1E1E1E" w:val="clear"/>
        <w:spacing w:before="0" w:after="0"/>
        <w:ind w:left="200" w:right="200"/>
      </w:pPr>
      <w:r>
        <w:rPr>
          <w:rFonts w:ascii="Courier New" w:cs="Courier New" w:eastAsia="Courier New" w:hAnsi="Courier New"/>
          <w:color w:val="D4D4D4"/>
          <w:sz w:val="18"/>
          <w:szCs w:val="18"/>
        </w:rPr>
        <w:t xml:space="preserve">│       ├── Audit/</w:t>
      </w:r>
    </w:p>
    <w:p>
      <w:pPr>
        <w:shd w:fill="1E1E1E" w:val="clear"/>
        <w:spacing w:before="0" w:after="0"/>
        <w:ind w:left="200" w:right="200"/>
      </w:pPr>
      <w:r>
        <w:rPr>
          <w:rFonts w:ascii="Courier New" w:cs="Courier New" w:eastAsia="Courier New" w:hAnsi="Courier New"/>
          <w:color w:val="D4D4D4"/>
          <w:sz w:val="18"/>
          <w:szCs w:val="18"/>
        </w:rPr>
        <w:t xml:space="preserve">│       └── Tenant/</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package.json                      # name: "@claas2saas/contracts"</w:t>
      </w:r>
    </w:p>
    <w:p>
      <w:pPr>
        <w:shd w:fill="1E1E1E" w:val="clear"/>
        <w:spacing w:before="0" w:after="100"/>
        <w:ind w:left="200" w:right="200"/>
      </w:pPr>
      <w:r>
        <w:rPr>
          <w:rFonts w:ascii="Courier New" w:cs="Courier New" w:eastAsia="Courier New" w:hAnsi="Courier New"/>
          <w:color w:val="D4D4D4"/>
          <w:sz w:val="18"/>
          <w:szCs w:val="18"/>
        </w:rPr>
        <w:t xml:space="preserve">└── tsconfig.json</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4.2  PermissionCode.ts — The Registry</w:t>
      </w:r>
    </w:p>
    <w:p>
      <w:pPr>
        <w:spacing w:before="60" w:after="80"/>
      </w:pPr>
      <w:r>
        <w:rPr>
          <w:rFonts w:ascii="Segoe UI" w:cs="Segoe UI" w:eastAsia="Segoe UI" w:hAnsi="Segoe UI"/>
          <w:color w:val="1B1B1B"/>
          <w:sz w:val="20"/>
          <w:szCs w:val="20"/>
        </w:rPr>
        <w:t xml:space="preserve">Every permission code used anywhere in the system — frontend route guards, backend policy attributes, test assertions, seed data — must be defined here and only here. No magic strings.</w:t>
      </w:r>
    </w:p>
    <w:p>
      <w:pPr>
        <w:shd w:fill="1E1E1E" w:val="clear"/>
        <w:spacing w:before="100" w:after="0"/>
        <w:ind w:left="200" w:right="200"/>
      </w:pPr>
      <w:r>
        <w:rPr>
          <w:rFonts w:ascii="Courier New" w:cs="Courier New" w:eastAsia="Courier New" w:hAnsi="Courier New"/>
          <w:color w:val="D4D4D4"/>
          <w:sz w:val="18"/>
          <w:szCs w:val="18"/>
        </w:rPr>
        <w:t xml:space="preserve">// packages/contracts/src/rbac/PermissionCode.ts</w:t>
      </w:r>
    </w:p>
    <w:p>
      <w:pPr>
        <w:shd w:fill="1E1E1E" w:val="clear"/>
        <w:spacing w:before="0" w:after="0"/>
        <w:ind w:left="200" w:right="200"/>
      </w:pPr>
      <w:r>
        <w:rPr>
          <w:rFonts w:ascii="Courier New" w:cs="Courier New" w:eastAsia="Courier New" w:hAnsi="Courier New"/>
          <w:color w:val="D4D4D4"/>
          <w:sz w:val="18"/>
          <w:szCs w:val="18"/>
        </w:rPr>
        <w:t xml:space="preserve">export const PermissionCode = {</w:t>
      </w:r>
    </w:p>
    <w:p>
      <w:pPr>
        <w:shd w:fill="1E1E1E" w:val="clear"/>
        <w:spacing w:before="0" w:after="0"/>
        <w:ind w:left="200" w:right="200"/>
      </w:pPr>
      <w:r>
        <w:rPr>
          <w:rFonts w:ascii="Courier New" w:cs="Courier New" w:eastAsia="Courier New" w:hAnsi="Courier New"/>
          <w:color w:val="D4D4D4"/>
          <w:sz w:val="18"/>
          <w:szCs w:val="18"/>
        </w:rPr>
        <w:t xml:space="preserve">  // Roles</w:t>
      </w:r>
    </w:p>
    <w:p>
      <w:pPr>
        <w:shd w:fill="1E1E1E" w:val="clear"/>
        <w:spacing w:before="0" w:after="0"/>
        <w:ind w:left="200" w:right="200"/>
      </w:pPr>
      <w:r>
        <w:rPr>
          <w:rFonts w:ascii="Courier New" w:cs="Courier New" w:eastAsia="Courier New" w:hAnsi="Courier New"/>
          <w:color w:val="D4D4D4"/>
          <w:sz w:val="18"/>
          <w:szCs w:val="18"/>
        </w:rPr>
        <w:t xml:space="preserve">  ROLE_CREATE:              "ROLE:CREATE",</w:t>
      </w:r>
    </w:p>
    <w:p>
      <w:pPr>
        <w:shd w:fill="1E1E1E" w:val="clear"/>
        <w:spacing w:before="0" w:after="0"/>
        <w:ind w:left="200" w:right="200"/>
      </w:pPr>
      <w:r>
        <w:rPr>
          <w:rFonts w:ascii="Courier New" w:cs="Courier New" w:eastAsia="Courier New" w:hAnsi="Courier New"/>
          <w:color w:val="D4D4D4"/>
          <w:sz w:val="18"/>
          <w:szCs w:val="18"/>
        </w:rPr>
        <w:t xml:space="preserve">  ROLE_READ:                "ROLE:READ",</w:t>
      </w:r>
    </w:p>
    <w:p>
      <w:pPr>
        <w:shd w:fill="1E1E1E" w:val="clear"/>
        <w:spacing w:before="0" w:after="0"/>
        <w:ind w:left="200" w:right="200"/>
      </w:pPr>
      <w:r>
        <w:rPr>
          <w:rFonts w:ascii="Courier New" w:cs="Courier New" w:eastAsia="Courier New" w:hAnsi="Courier New"/>
          <w:color w:val="D4D4D4"/>
          <w:sz w:val="18"/>
          <w:szCs w:val="18"/>
        </w:rPr>
        <w:t xml:space="preserve">  ROLE_UPDATE:              "ROLE:UPDATE",</w:t>
      </w:r>
    </w:p>
    <w:p>
      <w:pPr>
        <w:shd w:fill="1E1E1E" w:val="clear"/>
        <w:spacing w:before="0" w:after="0"/>
        <w:ind w:left="200" w:right="200"/>
      </w:pPr>
      <w:r>
        <w:rPr>
          <w:rFonts w:ascii="Courier New" w:cs="Courier New" w:eastAsia="Courier New" w:hAnsi="Courier New"/>
          <w:color w:val="D4D4D4"/>
          <w:sz w:val="18"/>
          <w:szCs w:val="18"/>
        </w:rPr>
        <w:t xml:space="preserve">  ROLE_DELETE:              "ROLE:DELETE",</w:t>
      </w:r>
    </w:p>
    <w:p>
      <w:pPr>
        <w:shd w:fill="1E1E1E" w:val="clear"/>
        <w:spacing w:before="0" w:after="0"/>
        <w:ind w:left="200" w:right="200"/>
      </w:pPr>
      <w:r>
        <w:rPr>
          <w:rFonts w:ascii="Courier New" w:cs="Courier New" w:eastAsia="Courier New" w:hAnsi="Courier New"/>
          <w:color w:val="D4D4D4"/>
          <w:sz w:val="18"/>
          <w:szCs w:val="18"/>
        </w:rPr>
        <w:t xml:space="preserve">  // Users</w:t>
      </w:r>
    </w:p>
    <w:p>
      <w:pPr>
        <w:shd w:fill="1E1E1E" w:val="clear"/>
        <w:spacing w:before="0" w:after="0"/>
        <w:ind w:left="200" w:right="200"/>
      </w:pPr>
      <w:r>
        <w:rPr>
          <w:rFonts w:ascii="Courier New" w:cs="Courier New" w:eastAsia="Courier New" w:hAnsi="Courier New"/>
          <w:color w:val="D4D4D4"/>
          <w:sz w:val="18"/>
          <w:szCs w:val="18"/>
        </w:rPr>
        <w:t xml:space="preserve">  USER_READ:                "USER:READ",</w:t>
      </w:r>
    </w:p>
    <w:p>
      <w:pPr>
        <w:shd w:fill="1E1E1E" w:val="clear"/>
        <w:spacing w:before="0" w:after="0"/>
        <w:ind w:left="200" w:right="200"/>
      </w:pPr>
      <w:r>
        <w:rPr>
          <w:rFonts w:ascii="Courier New" w:cs="Courier New" w:eastAsia="Courier New" w:hAnsi="Courier New"/>
          <w:color w:val="D4D4D4"/>
          <w:sz w:val="18"/>
          <w:szCs w:val="18"/>
        </w:rPr>
        <w:t xml:space="preserve">  USER_CREATE:              "USER:CREATE",</w:t>
      </w:r>
    </w:p>
    <w:p>
      <w:pPr>
        <w:shd w:fill="1E1E1E" w:val="clear"/>
        <w:spacing w:before="0" w:after="0"/>
        <w:ind w:left="200" w:right="200"/>
      </w:pPr>
      <w:r>
        <w:rPr>
          <w:rFonts w:ascii="Courier New" w:cs="Courier New" w:eastAsia="Courier New" w:hAnsi="Courier New"/>
          <w:color w:val="D4D4D4"/>
          <w:sz w:val="18"/>
          <w:szCs w:val="18"/>
        </w:rPr>
        <w:t xml:space="preserve">  USER_UPDATE:              "USER:UPDATE",</w:t>
      </w:r>
    </w:p>
    <w:p>
      <w:pPr>
        <w:shd w:fill="1E1E1E" w:val="clear"/>
        <w:spacing w:before="0" w:after="0"/>
        <w:ind w:left="200" w:right="200"/>
      </w:pPr>
      <w:r>
        <w:rPr>
          <w:rFonts w:ascii="Courier New" w:cs="Courier New" w:eastAsia="Courier New" w:hAnsi="Courier New"/>
          <w:color w:val="D4D4D4"/>
          <w:sz w:val="18"/>
          <w:szCs w:val="18"/>
        </w:rPr>
        <w:t xml:space="preserve">  USER_DELETE:              "USER:DELETE",</w:t>
      </w:r>
    </w:p>
    <w:p>
      <w:pPr>
        <w:shd w:fill="1E1E1E" w:val="clear"/>
        <w:spacing w:before="0" w:after="0"/>
        <w:ind w:left="200" w:right="200"/>
      </w:pPr>
      <w:r>
        <w:rPr>
          <w:rFonts w:ascii="Courier New" w:cs="Courier New" w:eastAsia="Courier New" w:hAnsi="Courier New"/>
          <w:color w:val="D4D4D4"/>
          <w:sz w:val="18"/>
          <w:szCs w:val="18"/>
        </w:rPr>
        <w:t xml:space="preserve">  USER_ASSIGN_ROLE:         "USER:ASSIGN_ROLE",</w:t>
      </w:r>
    </w:p>
    <w:p>
      <w:pPr>
        <w:shd w:fill="1E1E1E" w:val="clear"/>
        <w:spacing w:before="0" w:after="0"/>
        <w:ind w:left="200" w:right="200"/>
      </w:pPr>
      <w:r>
        <w:rPr>
          <w:rFonts w:ascii="Courier New" w:cs="Courier New" w:eastAsia="Courier New" w:hAnsi="Courier New"/>
          <w:color w:val="D4D4D4"/>
          <w:sz w:val="18"/>
          <w:szCs w:val="18"/>
        </w:rPr>
        <w:t xml:space="preserve">  USER_REVOKE_ROLE:         "USER:REVOKE_ROLE",</w:t>
      </w:r>
    </w:p>
    <w:p>
      <w:pPr>
        <w:shd w:fill="1E1E1E" w:val="clear"/>
        <w:spacing w:before="0" w:after="0"/>
        <w:ind w:left="200" w:right="200"/>
      </w:pPr>
      <w:r>
        <w:rPr>
          <w:rFonts w:ascii="Courier New" w:cs="Courier New" w:eastAsia="Courier New" w:hAnsi="Courier New"/>
          <w:color w:val="D4D4D4"/>
          <w:sz w:val="18"/>
          <w:szCs w:val="18"/>
        </w:rPr>
        <w:t xml:space="preserve">  // Modules</w:t>
      </w:r>
    </w:p>
    <w:p>
      <w:pPr>
        <w:shd w:fill="1E1E1E" w:val="clear"/>
        <w:spacing w:before="0" w:after="0"/>
        <w:ind w:left="200" w:right="200"/>
      </w:pPr>
      <w:r>
        <w:rPr>
          <w:rFonts w:ascii="Courier New" w:cs="Courier New" w:eastAsia="Courier New" w:hAnsi="Courier New"/>
          <w:color w:val="D4D4D4"/>
          <w:sz w:val="18"/>
          <w:szCs w:val="18"/>
        </w:rPr>
        <w:t xml:space="preserve">  MODULE_READ:              "MODULE:READ",</w:t>
      </w:r>
    </w:p>
    <w:p>
      <w:pPr>
        <w:shd w:fill="1E1E1E" w:val="clear"/>
        <w:spacing w:before="0" w:after="0"/>
        <w:ind w:left="200" w:right="200"/>
      </w:pPr>
      <w:r>
        <w:rPr>
          <w:rFonts w:ascii="Courier New" w:cs="Courier New" w:eastAsia="Courier New" w:hAnsi="Courier New"/>
          <w:color w:val="D4D4D4"/>
          <w:sz w:val="18"/>
          <w:szCs w:val="18"/>
        </w:rPr>
        <w:t xml:space="preserve">  MODULE_CREATE:            "MODULE:CREATE",</w:t>
      </w:r>
    </w:p>
    <w:p>
      <w:pPr>
        <w:shd w:fill="1E1E1E" w:val="clear"/>
        <w:spacing w:before="0" w:after="0"/>
        <w:ind w:left="200" w:right="200"/>
      </w:pPr>
      <w:r>
        <w:rPr>
          <w:rFonts w:ascii="Courier New" w:cs="Courier New" w:eastAsia="Courier New" w:hAnsi="Courier New"/>
          <w:color w:val="D4D4D4"/>
          <w:sz w:val="18"/>
          <w:szCs w:val="18"/>
        </w:rPr>
        <w:t xml:space="preserve">  MODULE_UPDATE:            "MODULE:UPDATE",</w:t>
      </w:r>
    </w:p>
    <w:p>
      <w:pPr>
        <w:shd w:fill="1E1E1E" w:val="clear"/>
        <w:spacing w:before="0" w:after="0"/>
        <w:ind w:left="200" w:right="200"/>
      </w:pPr>
      <w:r>
        <w:rPr>
          <w:rFonts w:ascii="Courier New" w:cs="Courier New" w:eastAsia="Courier New" w:hAnsi="Courier New"/>
          <w:color w:val="D4D4D4"/>
          <w:sz w:val="18"/>
          <w:szCs w:val="18"/>
        </w:rPr>
        <w:t xml:space="preserve">  MODULE_DELETE:            "MODULE:DELETE",</w:t>
      </w:r>
    </w:p>
    <w:p>
      <w:pPr>
        <w:shd w:fill="1E1E1E" w:val="clear"/>
        <w:spacing w:before="0" w:after="0"/>
        <w:ind w:left="200" w:right="200"/>
      </w:pPr>
      <w:r>
        <w:rPr>
          <w:rFonts w:ascii="Courier New" w:cs="Courier New" w:eastAsia="Courier New" w:hAnsi="Courier New"/>
          <w:color w:val="D4D4D4"/>
          <w:sz w:val="18"/>
          <w:szCs w:val="18"/>
        </w:rPr>
        <w:t xml:space="preserve">  // Audit</w:t>
      </w:r>
    </w:p>
    <w:p>
      <w:pPr>
        <w:shd w:fill="1E1E1E" w:val="clear"/>
        <w:spacing w:before="0" w:after="0"/>
        <w:ind w:left="200" w:right="200"/>
      </w:pPr>
      <w:r>
        <w:rPr>
          <w:rFonts w:ascii="Courier New" w:cs="Courier New" w:eastAsia="Courier New" w:hAnsi="Courier New"/>
          <w:color w:val="D4D4D4"/>
          <w:sz w:val="18"/>
          <w:szCs w:val="18"/>
        </w:rPr>
        <w:t xml:space="preserve">  AUDIT_VIEW_SESSIONS:      "AUDIT:VIEW_SESSIONS",</w:t>
      </w:r>
    </w:p>
    <w:p>
      <w:pPr>
        <w:shd w:fill="1E1E1E" w:val="clear"/>
        <w:spacing w:before="0" w:after="0"/>
        <w:ind w:left="200" w:right="200"/>
      </w:pPr>
      <w:r>
        <w:rPr>
          <w:rFonts w:ascii="Courier New" w:cs="Courier New" w:eastAsia="Courier New" w:hAnsi="Courier New"/>
          <w:color w:val="D4D4D4"/>
          <w:sz w:val="18"/>
          <w:szCs w:val="18"/>
        </w:rPr>
        <w:t xml:space="preserve">  AUDIT_VIEW_ACTIONS:       "AUDIT:VIEW_ACTIONS",</w:t>
      </w:r>
    </w:p>
    <w:p>
      <w:pPr>
        <w:shd w:fill="1E1E1E" w:val="clear"/>
        <w:spacing w:before="0" w:after="0"/>
        <w:ind w:left="200" w:right="200"/>
      </w:pPr>
      <w:r>
        <w:rPr>
          <w:rFonts w:ascii="Courier New" w:cs="Courier New" w:eastAsia="Courier New" w:hAnsi="Courier New"/>
          <w:color w:val="D4D4D4"/>
          <w:sz w:val="18"/>
          <w:szCs w:val="18"/>
        </w:rPr>
        <w:t xml:space="preserve">  AUDIT_EXPORT:             "AUDIT:EXPORT",</w:t>
      </w:r>
    </w:p>
    <w:p>
      <w:pPr>
        <w:shd w:fill="1E1E1E" w:val="clear"/>
        <w:spacing w:before="0" w:after="0"/>
        <w:ind w:left="200" w:right="200"/>
      </w:pPr>
      <w:r>
        <w:rPr>
          <w:rFonts w:ascii="Courier New" w:cs="Courier New" w:eastAsia="Courier New" w:hAnsi="Courier New"/>
          <w:color w:val="D4D4D4"/>
          <w:sz w:val="18"/>
          <w:szCs w:val="18"/>
        </w:rPr>
        <w:t xml:space="preserve">  // Access Requests</w:t>
      </w:r>
    </w:p>
    <w:p>
      <w:pPr>
        <w:shd w:fill="1E1E1E" w:val="clear"/>
        <w:spacing w:before="0" w:after="0"/>
        <w:ind w:left="200" w:right="200"/>
      </w:pPr>
      <w:r>
        <w:rPr>
          <w:rFonts w:ascii="Courier New" w:cs="Courier New" w:eastAsia="Courier New" w:hAnsi="Courier New"/>
          <w:color w:val="D4D4D4"/>
          <w:sz w:val="18"/>
          <w:szCs w:val="18"/>
        </w:rPr>
        <w:t xml:space="preserve">  ACCESS_REQUEST_SUBMIT:    "ACCESS_REQUEST:SUBMIT",</w:t>
      </w:r>
    </w:p>
    <w:p>
      <w:pPr>
        <w:shd w:fill="1E1E1E" w:val="clear"/>
        <w:spacing w:before="0" w:after="0"/>
        <w:ind w:left="200" w:right="200"/>
      </w:pPr>
      <w:r>
        <w:rPr>
          <w:rFonts w:ascii="Courier New" w:cs="Courier New" w:eastAsia="Courier New" w:hAnsi="Courier New"/>
          <w:color w:val="D4D4D4"/>
          <w:sz w:val="18"/>
          <w:szCs w:val="18"/>
        </w:rPr>
        <w:t xml:space="preserve">  ACCESS_REQUEST_REVIEW:    "ACCESS_REQUEST:REVIEW",</w:t>
      </w:r>
    </w:p>
    <w:p>
      <w:pPr>
        <w:shd w:fill="1E1E1E" w:val="clear"/>
        <w:spacing w:before="0" w:after="0"/>
        <w:ind w:left="200" w:right="200"/>
      </w:pPr>
      <w:r>
        <w:rPr>
          <w:rFonts w:ascii="Courier New" w:cs="Courier New" w:eastAsia="Courier New" w:hAnsi="Courier New"/>
          <w:color w:val="D4D4D4"/>
          <w:sz w:val="18"/>
          <w:szCs w:val="18"/>
        </w:rPr>
        <w:t xml:space="preserve">  ACCESS_REQUEST_RESOLVE:   "ACCESS_REQUEST:RESOLVE",</w:t>
      </w:r>
    </w:p>
    <w:p>
      <w:pPr>
        <w:shd w:fill="1E1E1E" w:val="clear"/>
        <w:spacing w:before="0" w:after="0"/>
        <w:ind w:left="200" w:right="200"/>
      </w:pPr>
      <w:r>
        <w:rPr>
          <w:rFonts w:ascii="Courier New" w:cs="Courier New" w:eastAsia="Courier New" w:hAnsi="Courier New"/>
          <w:color w:val="D4D4D4"/>
          <w:sz w:val="18"/>
          <w:szCs w:val="18"/>
        </w:rPr>
        <w:t xml:space="preserve">  // Admin</w:t>
      </w:r>
    </w:p>
    <w:p>
      <w:pPr>
        <w:shd w:fill="1E1E1E" w:val="clear"/>
        <w:spacing w:before="0" w:after="0"/>
        <w:ind w:left="200" w:right="200"/>
      </w:pPr>
      <w:r>
        <w:rPr>
          <w:rFonts w:ascii="Courier New" w:cs="Courier New" w:eastAsia="Courier New" w:hAnsi="Courier New"/>
          <w:color w:val="D4D4D4"/>
          <w:sz w:val="18"/>
          <w:szCs w:val="18"/>
        </w:rPr>
        <w:t xml:space="preserve">  ADMIN_MODULE_SCOPED:      "ADMIN:MODULE_SCOPED",</w:t>
      </w:r>
    </w:p>
    <w:p>
      <w:pPr>
        <w:shd w:fill="1E1E1E" w:val="clear"/>
        <w:spacing w:before="0" w:after="0"/>
        <w:ind w:left="200" w:right="200"/>
      </w:pPr>
      <w:r>
        <w:rPr>
          <w:rFonts w:ascii="Courier New" w:cs="Courier New" w:eastAsia="Courier New" w:hAnsi="Courier New"/>
          <w:color w:val="D4D4D4"/>
          <w:sz w:val="18"/>
          <w:szCs w:val="18"/>
        </w:rPr>
        <w:t xml:space="preserve">  ADMIN_GLOBAL:             "ADMIN:GLOBAL",  // break-glass — elevated audit</w:t>
      </w:r>
    </w:p>
    <w:p>
      <w:pPr>
        <w:shd w:fill="1E1E1E" w:val="clear"/>
        <w:spacing w:before="0" w:after="0"/>
        <w:ind w:left="200" w:right="200"/>
      </w:pPr>
      <w:r>
        <w:rPr>
          <w:rFonts w:ascii="Courier New" w:cs="Courier New" w:eastAsia="Courier New" w:hAnsi="Courier New"/>
          <w:color w:val="D4D4D4"/>
          <w:sz w:val="18"/>
          <w:szCs w:val="18"/>
        </w:rPr>
        <w:t xml:space="preserve">} as const;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100"/>
        <w:ind w:left="200" w:right="200"/>
      </w:pPr>
      <w:r>
        <w:rPr>
          <w:rFonts w:ascii="Courier New" w:cs="Courier New" w:eastAsia="Courier New" w:hAnsi="Courier New"/>
          <w:color w:val="D4D4D4"/>
          <w:sz w:val="18"/>
          <w:szCs w:val="18"/>
        </w:rPr>
        <w:t xml:space="preserve">export type PermissionCodeValue = typeof PermissionCode[keyof typeof PermissionCode];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4.3  .NET Mirror — C# Equivalents</w:t>
      </w:r>
    </w:p>
    <w:p>
      <w:pPr>
        <w:spacing w:before="60" w:after="80"/>
      </w:pPr>
      <w:r>
        <w:rPr>
          <w:rFonts w:ascii="Segoe UI" w:cs="Segoe UI" w:eastAsia="Segoe UI" w:hAnsi="Segoe UI"/>
          <w:color w:val="1B1B1B"/>
          <w:sz w:val="20"/>
          <w:szCs w:val="20"/>
        </w:rPr>
        <w:t xml:space="preserve">The C# mirror in /packages/contracts/mirror/ replicates every TS type as a C# record or const class. This is the only location where duplication is permitted — and it is controlled duplication, validated by CI.</w:t>
      </w:r>
    </w:p>
    <w:p>
      <w:pPr>
        <w:shd w:fill="1E1E1E" w:val="clear"/>
        <w:spacing w:before="100" w:after="0"/>
        <w:ind w:left="200" w:right="200"/>
      </w:pPr>
      <w:r>
        <w:rPr>
          <w:rFonts w:ascii="Courier New" w:cs="Courier New" w:eastAsia="Courier New" w:hAnsi="Courier New"/>
          <w:color w:val="D4D4D4"/>
          <w:sz w:val="18"/>
          <w:szCs w:val="18"/>
        </w:rPr>
        <w:t xml:space="preserve">// mirror/Contracts/Rbac/PermissionCodes.cs</w:t>
      </w:r>
    </w:p>
    <w:p>
      <w:pPr>
        <w:shd w:fill="1E1E1E" w:val="clear"/>
        <w:spacing w:before="0" w:after="0"/>
        <w:ind w:left="200" w:right="200"/>
      </w:pPr>
      <w:r>
        <w:rPr>
          <w:rFonts w:ascii="Courier New" w:cs="Courier New" w:eastAsia="Courier New" w:hAnsi="Courier New"/>
          <w:color w:val="D4D4D4"/>
          <w:sz w:val="18"/>
          <w:szCs w:val="18"/>
        </w:rPr>
        <w:t xml:space="preserve">namespace Claas2Saas.Contracts.Rbac;</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public static class PermissionCodes</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public const string RoleCreate          = "ROLE:CREATE";</w:t>
      </w:r>
    </w:p>
    <w:p>
      <w:pPr>
        <w:shd w:fill="1E1E1E" w:val="clear"/>
        <w:spacing w:before="0" w:after="0"/>
        <w:ind w:left="200" w:right="200"/>
      </w:pPr>
      <w:r>
        <w:rPr>
          <w:rFonts w:ascii="Courier New" w:cs="Courier New" w:eastAsia="Courier New" w:hAnsi="Courier New"/>
          <w:color w:val="D4D4D4"/>
          <w:sz w:val="18"/>
          <w:szCs w:val="18"/>
        </w:rPr>
        <w:t xml:space="preserve">    public const string RoleRead            = "ROLE:READ";</w:t>
      </w:r>
    </w:p>
    <w:p>
      <w:pPr>
        <w:shd w:fill="1E1E1E" w:val="clear"/>
        <w:spacing w:before="0" w:after="0"/>
        <w:ind w:left="200" w:right="200"/>
      </w:pPr>
      <w:r>
        <w:rPr>
          <w:rFonts w:ascii="Courier New" w:cs="Courier New" w:eastAsia="Courier New" w:hAnsi="Courier New"/>
          <w:color w:val="D4D4D4"/>
          <w:sz w:val="18"/>
          <w:szCs w:val="18"/>
        </w:rPr>
        <w:t xml:space="preserve">    public const string UserAssignRole      = "USER:ASSIGN_ROLE";</w:t>
      </w:r>
    </w:p>
    <w:p>
      <w:pPr>
        <w:shd w:fill="1E1E1E" w:val="clear"/>
        <w:spacing w:before="0" w:after="0"/>
        <w:ind w:left="200" w:right="200"/>
      </w:pPr>
      <w:r>
        <w:rPr>
          <w:rFonts w:ascii="Courier New" w:cs="Courier New" w:eastAsia="Courier New" w:hAnsi="Courier New"/>
          <w:color w:val="D4D4D4"/>
          <w:sz w:val="18"/>
          <w:szCs w:val="18"/>
        </w:rPr>
        <w:t xml:space="preserve">    public const string AdminGlobal         = "ADMIN:GLOBAL";</w:t>
      </w:r>
    </w:p>
    <w:p>
      <w:pPr>
        <w:shd w:fill="1E1E1E" w:val="clear"/>
        <w:spacing w:before="0" w:after="0"/>
        <w:ind w:left="200" w:right="200"/>
      </w:pPr>
      <w:r>
        <w:rPr>
          <w:rFonts w:ascii="Courier New" w:cs="Courier New" w:eastAsia="Courier New" w:hAnsi="Courier New"/>
          <w:color w:val="D4D4D4"/>
          <w:sz w:val="18"/>
          <w:szCs w:val="18"/>
        </w:rPr>
        <w:t xml:space="preserve">    // ... all codes mirrored exactly</w:t>
      </w:r>
    </w:p>
    <w:p>
      <w:pPr>
        <w:shd w:fill="1E1E1E" w:val="clear"/>
        <w:spacing w:before="0" w:after="100"/>
        <w:ind w:left="200" w:right="200"/>
      </w:pPr>
      <w:r>
        <w:rPr>
          <w:rFonts w:ascii="Courier New" w:cs="Courier New" w:eastAsia="Courier New" w:hAnsi="Courier New"/>
          <w:color w:val="D4D4D4"/>
          <w:sz w:val="18"/>
          <w:szCs w:val="18"/>
        </w:rPr>
        <w:t xml:space="preserv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4.4  Drift Prevention</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3200"/>
        <w:gridCol w:w="2800"/>
      </w:tblGrid>
      <w:tr>
        <w:tc>
          <w:tcPr>
            <w:tcW w:type="dxa" w:w="3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Mechanism</w:t>
            </w:r>
          </w:p>
        </w:tc>
        <w:tc>
          <w:tcPr>
            <w:tcW w:type="dxa" w:w="3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What it Prevents</w:t>
            </w:r>
          </w:p>
        </w:tc>
        <w:tc>
          <w:tcPr>
            <w:tcW w:type="dxa" w:w="2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Where it Lives</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CI contract-sync job</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TS ↔ C# permission codes out of sync</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.github/workflows/contract-sync.yml</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ESLint no-hardcoded-permissions rule</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Magic permission strings in frontend code</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packages/eslint-config</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Roslyn analyzer PermissionCodeAnalyzer</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Magic permission strings in backend code</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apps/api/analyzers/</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Import-only rule on contracts</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Frontend types duplicated locally</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packages/eslint-config</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CODEOWNERS on /packages/contracts</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Unauthorised contract changes</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.github/CODEOWNERS</w:t>
            </w:r>
          </w:p>
        </w:tc>
      </w:tr>
    </w:tbl>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No type that is shared between frontend and backend may be defined outside /packages/contracts. This is enforced by ESLint import rules and Roslyn analyzers.</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§5  Governance &amp; Standards  /governance</w:t>
      </w:r>
    </w:p>
    <w:p>
      <w:pPr>
        <w:spacing w:before="60" w:after="80"/>
      </w:pPr>
      <w:r>
        <w:rPr>
          <w:rFonts w:ascii="Segoe UI" w:cs="Segoe UI" w:eastAsia="Segoe UI" w:hAnsi="Segoe UI"/>
          <w:color w:val="1B1B1B"/>
          <w:sz w:val="20"/>
          <w:szCs w:val="20"/>
        </w:rPr>
        <w:t xml:space="preserve">The /governance directory contains the human-readable law of this codebase. Every ESLint rule, Roslyn analyzer, and CI gate is grounded in a document here. When reviewers cite a rule, they cite a document path, not personal preference.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5.1  Document Index</w:t>
      </w:r>
    </w:p>
    <w:p>
      <w:pPr>
        <w:shd w:fill="1E1E1E" w:val="clear"/>
        <w:spacing w:before="100" w:after="0"/>
        <w:ind w:left="200" w:right="200"/>
      </w:pPr>
      <w:r>
        <w:rPr>
          <w:rFonts w:ascii="Courier New" w:cs="Courier New" w:eastAsia="Courier New" w:hAnsi="Courier New"/>
          <w:color w:val="D4D4D4"/>
          <w:sz w:val="18"/>
          <w:szCs w:val="18"/>
        </w:rPr>
        <w:t xml:space="preserve">governance/</w:t>
      </w:r>
    </w:p>
    <w:p>
      <w:pPr>
        <w:shd w:fill="1E1E1E" w:val="clear"/>
        <w:spacing w:before="0" w:after="0"/>
        <w:ind w:left="200" w:right="200"/>
      </w:pPr>
      <w:r>
        <w:rPr>
          <w:rFonts w:ascii="Courier New" w:cs="Courier New" w:eastAsia="Courier New" w:hAnsi="Courier New"/>
          <w:color w:val="D4D4D4"/>
          <w:sz w:val="18"/>
          <w:szCs w:val="18"/>
        </w:rPr>
        <w:t xml:space="preserve">├── coding-constitution.md       # The supreme law — all other docs are derived</w:t>
      </w:r>
    </w:p>
    <w:p>
      <w:pPr>
        <w:shd w:fill="1E1E1E" w:val="clear"/>
        <w:spacing w:before="0" w:after="0"/>
        <w:ind w:left="200" w:right="200"/>
      </w:pPr>
      <w:r>
        <w:rPr>
          <w:rFonts w:ascii="Courier New" w:cs="Courier New" w:eastAsia="Courier New" w:hAnsi="Courier New"/>
          <w:color w:val="D4D4D4"/>
          <w:sz w:val="18"/>
          <w:szCs w:val="18"/>
        </w:rPr>
        <w:t xml:space="preserve">├── frontend-standards.md        # Fluent/Griffel discipline, component patterns</w:t>
      </w:r>
    </w:p>
    <w:p>
      <w:pPr>
        <w:shd w:fill="1E1E1E" w:val="clear"/>
        <w:spacing w:before="0" w:after="0"/>
        <w:ind w:left="200" w:right="200"/>
      </w:pPr>
      <w:r>
        <w:rPr>
          <w:rFonts w:ascii="Courier New" w:cs="Courier New" w:eastAsia="Courier New" w:hAnsi="Courier New"/>
          <w:color w:val="D4D4D4"/>
          <w:sz w:val="18"/>
          <w:szCs w:val="18"/>
        </w:rPr>
        <w:t xml:space="preserve">├── backend-standards.md         # Clean Architecture enforcement, layering rules</w:t>
      </w:r>
    </w:p>
    <w:p>
      <w:pPr>
        <w:shd w:fill="1E1E1E" w:val="clear"/>
        <w:spacing w:before="0" w:after="0"/>
        <w:ind w:left="200" w:right="200"/>
      </w:pPr>
      <w:r>
        <w:rPr>
          <w:rFonts w:ascii="Courier New" w:cs="Courier New" w:eastAsia="Courier New" w:hAnsi="Courier New"/>
          <w:color w:val="D4D4D4"/>
          <w:sz w:val="18"/>
          <w:szCs w:val="18"/>
        </w:rPr>
        <w:t xml:space="preserve">├── security-rules.md            # Auth rules, tenant rules, audit requirements</w:t>
      </w:r>
    </w:p>
    <w:p>
      <w:pPr>
        <w:shd w:fill="1E1E1E" w:val="clear"/>
        <w:spacing w:before="0" w:after="0"/>
        <w:ind w:left="200" w:right="200"/>
      </w:pPr>
      <w:r>
        <w:rPr>
          <w:rFonts w:ascii="Courier New" w:cs="Courier New" w:eastAsia="Courier New" w:hAnsi="Courier New"/>
          <w:color w:val="D4D4D4"/>
          <w:sz w:val="18"/>
          <w:szCs w:val="18"/>
        </w:rPr>
        <w:t xml:space="preserve">├── ai-agent-rules.md            # Feature pod ingestion rules for AI agents</w:t>
      </w:r>
    </w:p>
    <w:p>
      <w:pPr>
        <w:shd w:fill="1E1E1E" w:val="clear"/>
        <w:spacing w:before="0" w:after="0"/>
        <w:ind w:left="200" w:right="200"/>
      </w:pPr>
      <w:r>
        <w:rPr>
          <w:rFonts w:ascii="Courier New" w:cs="Courier New" w:eastAsia="Courier New" w:hAnsi="Courier New"/>
          <w:color w:val="D4D4D4"/>
          <w:sz w:val="18"/>
          <w:szCs w:val="18"/>
        </w:rPr>
        <w:t xml:space="preserve">├── rbac-contract.md             # Permission code governance + change process</w:t>
      </w:r>
    </w:p>
    <w:p>
      <w:pPr>
        <w:shd w:fill="1E1E1E" w:val="clear"/>
        <w:spacing w:before="0" w:after="0"/>
        <w:ind w:left="200" w:right="200"/>
      </w:pPr>
      <w:r>
        <w:rPr>
          <w:rFonts w:ascii="Courier New" w:cs="Courier New" w:eastAsia="Courier New" w:hAnsi="Courier New"/>
          <w:color w:val="D4D4D4"/>
          <w:sz w:val="18"/>
          <w:szCs w:val="18"/>
        </w:rPr>
        <w:t xml:space="preserve">└── decisions/                   # Point-in-time rationale for major choices</w:t>
      </w:r>
    </w:p>
    <w:p>
      <w:pPr>
        <w:shd w:fill="1E1E1E" w:val="clear"/>
        <w:spacing w:before="0" w:after="0"/>
        <w:ind w:left="200" w:right="200"/>
      </w:pPr>
      <w:r>
        <w:rPr>
          <w:rFonts w:ascii="Courier New" w:cs="Courier New" w:eastAsia="Courier New" w:hAnsi="Courier New"/>
          <w:color w:val="D4D4D4"/>
          <w:sz w:val="18"/>
          <w:szCs w:val="18"/>
        </w:rPr>
        <w:t xml:space="preserve">    ├── ADR-001-identity-first.md</w:t>
      </w:r>
    </w:p>
    <w:p>
      <w:pPr>
        <w:shd w:fill="1E1E1E" w:val="clear"/>
        <w:spacing w:before="0" w:after="0"/>
        <w:ind w:left="200" w:right="200"/>
      </w:pPr>
      <w:r>
        <w:rPr>
          <w:rFonts w:ascii="Courier New" w:cs="Courier New" w:eastAsia="Courier New" w:hAnsi="Courier New"/>
          <w:color w:val="D4D4D4"/>
          <w:sz w:val="18"/>
          <w:szCs w:val="18"/>
        </w:rPr>
        <w:t xml:space="preserve">    ├── ADR-002-griffel-only.md</w:t>
      </w:r>
    </w:p>
    <w:p>
      <w:pPr>
        <w:shd w:fill="1E1E1E" w:val="clear"/>
        <w:spacing w:before="0" w:after="0"/>
        <w:ind w:left="200" w:right="200"/>
      </w:pPr>
      <w:r>
        <w:rPr>
          <w:rFonts w:ascii="Courier New" w:cs="Courier New" w:eastAsia="Courier New" w:hAnsi="Courier New"/>
          <w:color w:val="D4D4D4"/>
          <w:sz w:val="18"/>
          <w:szCs w:val="18"/>
        </w:rPr>
        <w:t xml:space="preserve">    ├── ADR-003-no-global-state.md</w:t>
      </w:r>
    </w:p>
    <w:p>
      <w:pPr>
        <w:shd w:fill="1E1E1E" w:val="clear"/>
        <w:spacing w:before="0" w:after="100"/>
        <w:ind w:left="200" w:right="200"/>
      </w:pPr>
      <w:r>
        <w:rPr>
          <w:rFonts w:ascii="Courier New" w:cs="Courier New" w:eastAsia="Courier New" w:hAnsi="Courier New"/>
          <w:color w:val="D4D4D4"/>
          <w:sz w:val="18"/>
          <w:szCs w:val="18"/>
        </w:rPr>
        <w:t xml:space="preserve">    └── ADR-004-monorepo.md</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5.2  Coding Constitution — Top-Level Rules</w:t>
      </w:r>
    </w:p>
    <w:p>
      <w:pPr>
        <w:spacing w:before="60" w:after="80"/>
      </w:pPr>
      <w:r>
        <w:rPr>
          <w:rFonts w:ascii="Segoe UI" w:cs="Segoe UI" w:eastAsia="Segoe UI" w:hAnsi="Segoe UI"/>
          <w:color w:val="1B1B1B"/>
          <w:sz w:val="20"/>
          <w:szCs w:val="20"/>
        </w:rPr>
        <w:t xml:space="preserve">The coding-constitution.md establishes the immutable rules. These are not guidelines. They are enforced by tooling.</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700"/>
        <w:gridCol w:w="1200"/>
        <w:gridCol w:w="4800"/>
        <w:gridCol w:w="2300"/>
      </w:tblGrid>
      <w:tr>
        <w:tc>
          <w:tcPr>
            <w:tcW w:type="dxa" w:w="7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Rule #</w:t>
            </w:r>
          </w:p>
        </w:tc>
        <w:tc>
          <w:tcPr>
            <w:tcW w:type="dxa" w:w="1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Category</w:t>
            </w:r>
          </w:p>
        </w:tc>
        <w:tc>
          <w:tcPr>
            <w:tcW w:type="dxa" w:w="4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Rule</w:t>
            </w:r>
          </w:p>
        </w:tc>
        <w:tc>
          <w:tcPr>
            <w:tcW w:type="dxa" w:w="23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Enforcement</w:t>
            </w:r>
          </w:p>
        </w:tc>
      </w:tr>
      <w:tr>
        <w:tc>
          <w:tcPr>
            <w:tcW w:type="dxa" w:w="7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CC-01</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Security</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Every non-public API endpoint MUST have [Authorize(Policy="...")] with a named policy.</w:t>
            </w:r>
          </w:p>
        </w:tc>
        <w:tc>
          <w:tcPr>
            <w:tcW w:type="dxa" w:w="23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Roslyn analyzer</w:t>
            </w:r>
          </w:p>
        </w:tc>
      </w:tr>
      <w:tr>
        <w:tc>
          <w:tcPr>
            <w:tcW w:type="dxa" w:w="7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CC-02</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Security</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 controller method may call IPermissionEvaluator directly. Use the policy handler.</w:t>
            </w:r>
          </w:p>
        </w:tc>
        <w:tc>
          <w:tcPr>
            <w:tcW w:type="dxa" w:w="23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Roslyn analyzer</w:t>
            </w:r>
          </w:p>
        </w:tc>
      </w:tr>
      <w:tr>
        <w:tc>
          <w:tcPr>
            <w:tcW w:type="dxa" w:w="7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CC-03</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Security</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TenantId must be present on every entity. Never pass userId without tenantId.</w:t>
            </w:r>
          </w:p>
        </w:tc>
        <w:tc>
          <w:tcPr>
            <w:tcW w:type="dxa" w:w="23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Roslyn + EF review</w:t>
            </w:r>
          </w:p>
        </w:tc>
      </w:tr>
      <w:tr>
        <w:tc>
          <w:tcPr>
            <w:tcW w:type="dxa" w:w="7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CC-04</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Auth</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ClockSkew = TimeSpan.FromMinutes(2) must not be removed or increased.</w:t>
            </w:r>
          </w:p>
        </w:tc>
        <w:tc>
          <w:tcPr>
            <w:tcW w:type="dxa" w:w="23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Roslyn + PR checklist</w:t>
            </w:r>
          </w:p>
        </w:tc>
      </w:tr>
      <w:tr>
        <w:tc>
          <w:tcPr>
            <w:tcW w:type="dxa" w:w="7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CC-05</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RBAC</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 magic permission string literals. Use PermissionCodes.* only.</w:t>
            </w:r>
          </w:p>
        </w:tc>
        <w:tc>
          <w:tcPr>
            <w:tcW w:type="dxa" w:w="23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Roslyn + ESLint</w:t>
            </w:r>
          </w:p>
        </w:tc>
      </w:tr>
      <w:tr>
        <w:tc>
          <w:tcPr>
            <w:tcW w:type="dxa" w:w="7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CC-06</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Frontend</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 inline styles on Fluent components. Griffel makeStyles() only.</w:t>
            </w:r>
          </w:p>
        </w:tc>
        <w:tc>
          <w:tcPr>
            <w:tcW w:type="dxa" w:w="23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ESLint</w:t>
            </w:r>
          </w:p>
        </w:tc>
      </w:tr>
      <w:tr>
        <w:tc>
          <w:tcPr>
            <w:tcW w:type="dxa" w:w="7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CC-07</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Frontend</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 global state libraries. React Query + Context is the ceiling.</w:t>
            </w:r>
          </w:p>
        </w:tc>
        <w:tc>
          <w:tcPr>
            <w:tcW w:type="dxa" w:w="23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ESLint ban pattern</w:t>
            </w:r>
          </w:p>
        </w:tc>
      </w:tr>
      <w:tr>
        <w:tc>
          <w:tcPr>
            <w:tcW w:type="dxa" w:w="7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CC-08</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Architecture</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Kernel.Application must not reference EF Core or ASP.NET Core.</w:t>
            </w:r>
          </w:p>
        </w:tc>
        <w:tc>
          <w:tcPr>
            <w:tcW w:type="dxa" w:w="23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Roslyn project refs</w:t>
            </w:r>
          </w:p>
        </w:tc>
      </w:tr>
      <w:tr>
        <w:tc>
          <w:tcPr>
            <w:tcW w:type="dxa" w:w="7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CC-09</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Audit</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IAuditQueue.Enqueue() is fire-and-forget. Never await it in request path.</w:t>
            </w:r>
          </w:p>
        </w:tc>
        <w:tc>
          <w:tcPr>
            <w:tcW w:type="dxa" w:w="23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Code review</w:t>
            </w:r>
          </w:p>
        </w:tc>
      </w:tr>
      <w:tr>
        <w:tc>
          <w:tcPr>
            <w:tcW w:type="dxa" w:w="7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CC-10</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Data</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Never hard-delete audit records. Append-only. No Update/Delete on audit repos.</w:t>
            </w:r>
          </w:p>
        </w:tc>
        <w:tc>
          <w:tcPr>
            <w:tcW w:type="dxa" w:w="23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Roslyn + EF config</w:t>
            </w:r>
          </w:p>
        </w:tc>
      </w:tr>
      <w:tr>
        <w:tc>
          <w:tcPr>
            <w:tcW w:type="dxa" w:w="7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CC-11</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Immutability</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Platform-critical files (app/**, auth/**, rbac/**, Program.cs, TenantMiddleware, contracts/**) MUST NOT be modified without ARB approval and a recorded ADR.</w:t>
            </w:r>
          </w:p>
        </w:tc>
        <w:tc>
          <w:tcPr>
            <w:tcW w:type="dxa" w:w="23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CODEOWNERS + Pod validation</w:t>
            </w:r>
          </w:p>
        </w:tc>
      </w:tr>
      <w:tr>
        <w:tc>
          <w:tcPr>
            <w:tcW w:type="dxa" w:w="7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CC-12</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Frontend Safety</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Components rendering permission-gated content MUST check isLoading from usePermissionContext() before evaluating hasPermission(). No exceptions.</w:t>
            </w:r>
          </w:p>
        </w:tc>
        <w:tc>
          <w:tcPr>
            <w:tcW w:type="dxa" w:w="23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ESLint custom rule</w:t>
            </w:r>
          </w:p>
        </w:tc>
      </w:tr>
      <w:tr>
        <w:tc>
          <w:tcPr>
            <w:tcW w:type="dxa" w:w="7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CC-13</w:t>
            </w:r>
          </w:p>
        </w:tc>
        <w:tc>
          <w:tcPr>
            <w:tcW w:type="dxa" w:w="1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NavRail</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Feature pods must not render custom nav elements, manage collapse state, or override NavItem focus. Navigation owned exclusively by navigation/** .</w:t>
            </w:r>
          </w:p>
        </w:tc>
        <w:tc>
          <w:tcPr>
            <w:tcW w:type="dxa" w:w="23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Pod validation</w:t>
            </w:r>
          </w:p>
        </w:tc>
      </w:tr>
      <w:tr>
        <w:tc>
          <w:tcPr>
            <w:tcW w:type="dxa" w:w="7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CC-14</w:t>
            </w:r>
          </w:p>
        </w:tc>
        <w:tc>
          <w:tcPr>
            <w:tcW w:type="dxa" w:w="1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Bundle</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Feature pods must not modify vite.config.ts or introduce npm deps without Platform team approval. Violating pods fail bundle ownership check.</w:t>
            </w:r>
          </w:p>
        </w:tc>
        <w:tc>
          <w:tcPr>
            <w:tcW w:type="dxa" w:w="23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CI bundle check</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5.3  Enforcement Model</w:t>
      </w:r>
    </w:p>
    <w:p>
      <w:pPr>
        <w:spacing w:before="60" w:after="80"/>
      </w:pPr>
      <w:r>
        <w:rPr>
          <w:rFonts w:ascii="Segoe UI" w:cs="Segoe UI" w:eastAsia="Segoe UI" w:hAnsi="Segoe UI"/>
          <w:color w:val="1B1B1B"/>
          <w:sz w:val="20"/>
          <w:szCs w:val="20"/>
        </w:rPr>
        <w:t xml:space="preserve">Rules are enforced at three levels: local (IDE), PR gate (GitHub Actions), and deployment gate (release pipeline). A rule that only lives in a document has a half-life of one sprint.</w:t>
      </w:r>
    </w:p>
    <w:tbl>
      <w:tblPr>
        <w:tblW w:type="dxa" w:w="8200"/>
        <w:tblBorders>
          <w:top w:val="single" w:color="auto" w:sz="4"/>
          <w:left w:val="single" w:color="auto" w:sz="4"/>
          <w:bottom w:val="single" w:color="auto" w:sz="4"/>
          <w:right w:val="single" w:color="auto" w:sz="4"/>
          <w:insideH w:val="single" w:color="auto" w:sz="4"/>
          <w:insideV w:val="single" w:color="auto" w:sz="4"/>
        </w:tblBorders>
      </w:tblPr>
      <w:tblGrid>
        <w:gridCol w:w="1600"/>
        <w:gridCol w:w="2400"/>
        <w:gridCol w:w="2000"/>
        <w:gridCol w:w="2200"/>
      </w:tblGrid>
      <w:tr>
        <w:tc>
          <w:tcPr>
            <w:tcW w:type="dxa" w:w="16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Level</w:t>
            </w:r>
          </w:p>
        </w:tc>
        <w:tc>
          <w:tcPr>
            <w:tcW w:type="dxa" w:w="2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Tooling</w:t>
            </w:r>
          </w:p>
        </w:tc>
        <w:tc>
          <w:tcPr>
            <w:tcW w:type="dxa" w:w="2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When</w:t>
            </w:r>
          </w:p>
        </w:tc>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Blocks Merge?</w:t>
            </w:r>
          </w:p>
        </w:tc>
      </w:tr>
      <w:tr>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IDE</w:t>
            </w:r>
          </w:p>
        </w:tc>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ESLint + Roslyn (OmniSharp)</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On save</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 — but visible</w:t>
            </w:r>
          </w:p>
        </w:tc>
      </w:tr>
      <w:tr>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Pre-commit</w:t>
            </w:r>
          </w:p>
        </w:tc>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Husky + lint-staged</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On git commit</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Yes — local</w:t>
            </w:r>
          </w:p>
        </w:tc>
      </w:tr>
      <w:tr>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PR Gate</w:t>
            </w:r>
          </w:p>
        </w:tc>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GitHub Actions CI</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On pull_request</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Yes — required checks</w:t>
            </w:r>
          </w:p>
        </w:tc>
      </w:tr>
      <w:tr>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Deployment Gate</w:t>
            </w:r>
          </w:p>
        </w:tc>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Azure DevOps Release Pipeline</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On merge to main</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Yes — blocks deploy</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5.4  Core Immutability Rule  ★</w:t>
      </w:r>
    </w:p>
    <w:p>
      <w:pPr>
        <w:spacing w:before="60" w:after="80"/>
      </w:pPr>
      <w:r>
        <w:rPr>
          <w:rFonts w:ascii="Segoe UI" w:cs="Segoe UI" w:eastAsia="Segoe UI" w:hAnsi="Segoe UI"/>
          <w:color w:val="1B1B1B"/>
          <w:sz w:val="20"/>
          <w:szCs w:val="20"/>
        </w:rPr>
        <w:t xml:space="preserve">The following files and directories define platform invariants. They are load-bearing for every tenant, every feature, and every AI-generated pod in the system. They MUST NOT be modified by feature pods, automated agents, or engineers without explicit Architecture Review Board (ARB) approval and a recorded ADR.</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Multi-AI systems will eventually attempt to modify these files. This rule exists precisely because that attempt is predictable. Automated pod validation rejects any pod that touches these paths.</w:t>
      </w:r>
    </w:p>
    <w:p>
      <w:pPr>
        <w:shd w:fill="1E1E1E" w:val="clear"/>
        <w:spacing w:before="100" w:after="0"/>
        <w:ind w:left="200" w:right="200"/>
      </w:pPr>
      <w:r>
        <w:rPr>
          <w:rFonts w:ascii="Courier New" w:cs="Courier New" w:eastAsia="Courier New" w:hAnsi="Courier New"/>
          <w:color w:val="D4D4D4"/>
          <w:sz w:val="18"/>
          <w:szCs w:val="18"/>
        </w:rPr>
        <w:t xml:space="preserve"># Immutable paths — any PR touching these requires ARB sign-off</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apps/web/src/app/**              # App shell — composition root</w:t>
      </w:r>
    </w:p>
    <w:p>
      <w:pPr>
        <w:shd w:fill="1E1E1E" w:val="clear"/>
        <w:spacing w:before="0" w:after="0"/>
        <w:ind w:left="200" w:right="200"/>
      </w:pPr>
      <w:r>
        <w:rPr>
          <w:rFonts w:ascii="Courier New" w:cs="Courier New" w:eastAsia="Courier New" w:hAnsi="Courier New"/>
          <w:color w:val="D4D4D4"/>
          <w:sz w:val="18"/>
          <w:szCs w:val="18"/>
        </w:rPr>
        <w:t xml:space="preserve">apps/web/src/auth/**             # MSAL/Mock auth providers</w:t>
      </w:r>
    </w:p>
    <w:p>
      <w:pPr>
        <w:shd w:fill="1E1E1E" w:val="clear"/>
        <w:spacing w:before="0" w:after="0"/>
        <w:ind w:left="200" w:right="200"/>
      </w:pPr>
      <w:r>
        <w:rPr>
          <w:rFonts w:ascii="Courier New" w:cs="Courier New" w:eastAsia="Courier New" w:hAnsi="Courier New"/>
          <w:color w:val="D4D4D4"/>
          <w:sz w:val="18"/>
          <w:szCs w:val="18"/>
        </w:rPr>
        <w:t xml:space="preserve">apps/web/src/rbac/**             # PermissionGuard, RoutePermissionMap shape</w:t>
      </w:r>
    </w:p>
    <w:p>
      <w:pPr>
        <w:shd w:fill="1E1E1E" w:val="clear"/>
        <w:spacing w:before="0" w:after="0"/>
        <w:ind w:left="200" w:right="200"/>
      </w:pPr>
      <w:r>
        <w:rPr>
          <w:rFonts w:ascii="Courier New" w:cs="Courier New" w:eastAsia="Courier New" w:hAnsi="Courier New"/>
          <w:color w:val="D4D4D4"/>
          <w:sz w:val="18"/>
          <w:szCs w:val="18"/>
        </w:rPr>
        <w:t xml:space="preserve">apps/api/src/Kernel.API/Program.cs</w:t>
      </w:r>
    </w:p>
    <w:p>
      <w:pPr>
        <w:shd w:fill="1E1E1E" w:val="clear"/>
        <w:spacing w:before="0" w:after="0"/>
        <w:ind w:left="200" w:right="200"/>
      </w:pPr>
      <w:r>
        <w:rPr>
          <w:rFonts w:ascii="Courier New" w:cs="Courier New" w:eastAsia="Courier New" w:hAnsi="Courier New"/>
          <w:color w:val="D4D4D4"/>
          <w:sz w:val="18"/>
          <w:szCs w:val="18"/>
        </w:rPr>
        <w:t xml:space="preserve">apps/api/src/Kernel.API/Middleware/TenantMiddleware.cs</w:t>
      </w:r>
    </w:p>
    <w:p>
      <w:pPr>
        <w:shd w:fill="1E1E1E" w:val="clear"/>
        <w:spacing w:before="0" w:after="0"/>
        <w:ind w:left="200" w:right="200"/>
      </w:pPr>
      <w:r>
        <w:rPr>
          <w:rFonts w:ascii="Courier New" w:cs="Courier New" w:eastAsia="Courier New" w:hAnsi="Courier New"/>
          <w:color w:val="D4D4D4"/>
          <w:sz w:val="18"/>
          <w:szCs w:val="18"/>
        </w:rPr>
        <w:t xml:space="preserve">apps/api/src/Kernel.Application/Authorization/IPermissionEvaluator.cs</w:t>
      </w:r>
    </w:p>
    <w:p>
      <w:pPr>
        <w:shd w:fill="1E1E1E" w:val="clear"/>
        <w:spacing w:before="0" w:after="0"/>
        <w:ind w:left="200" w:right="200"/>
      </w:pPr>
      <w:r>
        <w:rPr>
          <w:rFonts w:ascii="Courier New" w:cs="Courier New" w:eastAsia="Courier New" w:hAnsi="Courier New"/>
          <w:color w:val="D4D4D4"/>
          <w:sz w:val="18"/>
          <w:szCs w:val="18"/>
        </w:rPr>
        <w:t xml:space="preserve">apps/api/src/Kernel.Application/Authorization/IPermissionCache.cs</w:t>
      </w:r>
    </w:p>
    <w:p>
      <w:pPr>
        <w:shd w:fill="1E1E1E" w:val="clear"/>
        <w:spacing w:before="0" w:after="0"/>
        <w:ind w:left="200" w:right="200"/>
      </w:pPr>
      <w:r>
        <w:rPr>
          <w:rFonts w:ascii="Courier New" w:cs="Courier New" w:eastAsia="Courier New" w:hAnsi="Courier New"/>
          <w:color w:val="D4D4D4"/>
          <w:sz w:val="18"/>
          <w:szCs w:val="18"/>
        </w:rPr>
        <w:t xml:space="preserve">packages/contracts/**            # All shared types, enums, route definitions</w:t>
      </w:r>
    </w:p>
    <w:p>
      <w:pPr>
        <w:shd w:fill="1E1E1E" w:val="clear"/>
        <w:spacing w:before="0" w:after="0"/>
        <w:ind w:left="200" w:right="200"/>
      </w:pPr>
      <w:r>
        <w:rPr>
          <w:rFonts w:ascii="Courier New" w:cs="Courier New" w:eastAsia="Courier New" w:hAnsi="Courier New"/>
          <w:color w:val="D4D4D4"/>
          <w:sz w:val="18"/>
          <w:szCs w:val="18"/>
        </w:rPr>
        <w:t xml:space="preserve">governance/**                    # Coding laws</w:t>
      </w:r>
    </w:p>
    <w:p>
      <w:pPr>
        <w:shd w:fill="1E1E1E" w:val="clear"/>
        <w:spacing w:before="0" w:after="0"/>
        <w:ind w:left="200" w:right="200"/>
      </w:pPr>
      <w:r>
        <w:rPr>
          <w:rFonts w:ascii="Courier New" w:cs="Courier New" w:eastAsia="Courier New" w:hAnsi="Courier New"/>
          <w:color w:val="D4D4D4"/>
          <w:sz w:val="18"/>
          <w:szCs w:val="18"/>
        </w:rPr>
        <w:t xml:space="preserve">.github/CODEOWNERS</w:t>
      </w:r>
    </w:p>
    <w:p>
      <w:pPr>
        <w:shd w:fill="1E1E1E" w:val="clear"/>
        <w:spacing w:before="0" w:after="100"/>
        <w:ind w:left="200" w:right="200"/>
      </w:pPr>
      <w:r>
        <w:rPr>
          <w:rFonts w:ascii="Courier New" w:cs="Courier New" w:eastAsia="Courier New" w:hAnsi="Courier New"/>
          <w:color w:val="D4D4D4"/>
          <w:sz w:val="18"/>
          <w:szCs w:val="18"/>
        </w:rPr>
        <w:t xml:space="preserve">.github/workflows/ci.yml</w:t>
      </w:r>
    </w:p>
    <w:p>
      <w:pPr>
        <w:spacing w:before="60" w:after="80"/>
      </w:pPr>
      <w:r>
        <w:rPr>
          <w:rFonts w:ascii="Segoe UI" w:cs="Segoe UI" w:eastAsia="Segoe UI" w:hAnsi="Segoe UI"/>
          <w:color w:val="1B1B1B"/>
          <w:sz w:val="20"/>
          <w:szCs w:val="20"/>
        </w:rPr>
        <w:t xml:space="preserve">Rationale for each protected path:</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5800"/>
      </w:tblGrid>
      <w:tr>
        <w:tc>
          <w:tcPr>
            <w:tcW w:type="dxa" w:w="3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Immutable Path</w:t>
            </w:r>
          </w:p>
        </w:tc>
        <w:tc>
          <w:tcPr>
            <w:tcW w:type="dxa" w:w="5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Why Immutable</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apps/web/src/app/**</w:t>
            </w:r>
          </w:p>
        </w:tc>
        <w:tc>
          <w:tcPr>
            <w:tcW w:type="dxa" w:w="5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AppProviders.tsx and AppRouter.tsx wire every provider and route. Unauthorized changes break the entire auth and permission graph.</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apps/web/src/auth/**</w:t>
            </w:r>
          </w:p>
        </w:tc>
        <w:tc>
          <w:tcPr>
            <w:tcW w:type="dxa" w:w="5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MsalAuthProvider and MockAuthProvider define the trust boundary between browser and API. No feature touches identity.</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apps/web/src/rbac/**</w:t>
            </w:r>
          </w:p>
        </w:tc>
        <w:tc>
          <w:tcPr>
            <w:tcW w:type="dxa" w:w="5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RoutePermissionMap.ts is the single source of route/permission truth. Shape changes cascade to NavRail, breadcrumbs, and PermissionGuard simultaneously.</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Program.cs</w:t>
            </w:r>
          </w:p>
        </w:tc>
        <w:tc>
          <w:tcPr>
            <w:tcW w:type="dxa" w:w="5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Middleware order is load-bearing. Swapping TenantMiddleware and UseAuthorization() silently breaks all tenant isolation.</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TenantMiddleware.cs</w:t>
            </w:r>
          </w:p>
        </w:tc>
        <w:tc>
          <w:tcPr>
            <w:tcW w:type="dxa" w:w="5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Resolves TenantId on every request. Any bug here is a cross-tenant data leakage event — a catastrophic failure, not a bug.</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IPermissionEvaluator.cs</w:t>
            </w:r>
          </w:p>
        </w:tc>
        <w:tc>
          <w:tcPr>
            <w:tcW w:type="dxa" w:w="5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Interface contract consumed by every policy handler, test suite, and background job. Breaking changes cascade across every authorization path.</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packages/contracts/**</w:t>
            </w:r>
          </w:p>
        </w:tc>
        <w:tc>
          <w:tcPr>
            <w:tcW w:type="dxa" w:w="5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Single source of truth. Unauthorized changes create TS/C# drift that may silently corrupt API shapes.</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governance/**</w:t>
            </w:r>
          </w:p>
        </w:tc>
        <w:tc>
          <w:tcPr>
            <w:tcW w:type="dxa" w:w="5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Coding laws enforced by tooling. Unauthorized changes may disable enforcement, defeating the entire governance model.</w:t>
            </w:r>
          </w:p>
        </w:tc>
      </w:tr>
    </w:tbl>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CC-11  [Immutability]  Any PR that modifies an immutable path without an approved ADR MUST be rejected at PR gate. CODEOWNERS enforces required reviewer set. Pod validation script enforces this for all AI-generated contributions.</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§6  Feature Pod Ingestion Workflow  /feature-pods</w:t>
      </w:r>
    </w:p>
    <w:p>
      <w:pPr>
        <w:spacing w:before="60" w:after="80"/>
      </w:pPr>
      <w:r>
        <w:rPr>
          <w:rFonts w:ascii="Segoe UI" w:cs="Segoe UI" w:eastAsia="Segoe UI" w:hAnsi="Segoe UI"/>
          <w:color w:val="1B1B1B"/>
          <w:sz w:val="20"/>
          <w:szCs w:val="20"/>
        </w:rPr>
        <w:t xml:space="preserve">Feature pods are the mechanism by which AI agents (Claude, Copilot, or other models) contribute new features without polluting the main branch or creating architectural chaos. Every AI-generated feature arrives as a tar.gz archive, passes validation, and is promoted by a human engineer.</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No AI agent output goes directly to /apps or /packages. All AI contributions land in /feature-pods/inbox first. This is non-negotiable.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6.1  Pod Landing Zone Structure</w:t>
      </w:r>
    </w:p>
    <w:p>
      <w:pPr>
        <w:shd w:fill="1E1E1E" w:val="clear"/>
        <w:spacing w:before="100" w:after="0"/>
        <w:ind w:left="200" w:right="200"/>
      </w:pPr>
      <w:r>
        <w:rPr>
          <w:rFonts w:ascii="Courier New" w:cs="Courier New" w:eastAsia="Courier New" w:hAnsi="Courier New"/>
          <w:color w:val="D4D4D4"/>
          <w:sz w:val="18"/>
          <w:szCs w:val="18"/>
        </w:rPr>
        <w:t xml:space="preserve">feature-pods/</w:t>
      </w:r>
    </w:p>
    <w:p>
      <w:pPr>
        <w:shd w:fill="1E1E1E" w:val="clear"/>
        <w:spacing w:before="0" w:after="0"/>
        <w:ind w:left="200" w:right="200"/>
      </w:pPr>
      <w:r>
        <w:rPr>
          <w:rFonts w:ascii="Courier New" w:cs="Courier New" w:eastAsia="Courier New" w:hAnsi="Courier New"/>
          <w:color w:val="D4D4D4"/>
          <w:sz w:val="18"/>
          <w:szCs w:val="18"/>
        </w:rPr>
        <w:t xml:space="preserve">├── inbox/                    # AI-generated tar.gz files land here</w:t>
      </w:r>
    </w:p>
    <w:p>
      <w:pPr>
        <w:shd w:fill="1E1E1E" w:val="clear"/>
        <w:spacing w:before="0" w:after="0"/>
        <w:ind w:left="200" w:right="200"/>
      </w:pPr>
      <w:r>
        <w:rPr>
          <w:rFonts w:ascii="Courier New" w:cs="Courier New" w:eastAsia="Courier New" w:hAnsi="Courier New"/>
          <w:color w:val="D4D4D4"/>
          <w:sz w:val="18"/>
          <w:szCs w:val="18"/>
        </w:rPr>
        <w:t xml:space="preserve">│   └── feat-role-crud-20260215.tar.gz</w:t>
      </w:r>
    </w:p>
    <w:p>
      <w:pPr>
        <w:shd w:fill="1E1E1E" w:val="clear"/>
        <w:spacing w:before="0" w:after="0"/>
        <w:ind w:left="200" w:right="200"/>
      </w:pPr>
      <w:r>
        <w:rPr>
          <w:rFonts w:ascii="Courier New" w:cs="Courier New" w:eastAsia="Courier New" w:hAnsi="Courier New"/>
          <w:color w:val="D4D4D4"/>
          <w:sz w:val="18"/>
          <w:szCs w:val="18"/>
        </w:rPr>
        <w:t xml:space="preserve">├── staging/                  # Unpacked, validated, awaiting engineer review</w:t>
      </w:r>
    </w:p>
    <w:p>
      <w:pPr>
        <w:shd w:fill="1E1E1E" w:val="clear"/>
        <w:spacing w:before="0" w:after="0"/>
        <w:ind w:left="200" w:right="200"/>
      </w:pPr>
      <w:r>
        <w:rPr>
          <w:rFonts w:ascii="Courier New" w:cs="Courier New" w:eastAsia="Courier New" w:hAnsi="Courier New"/>
          <w:color w:val="D4D4D4"/>
          <w:sz w:val="18"/>
          <w:szCs w:val="18"/>
        </w:rPr>
        <w:t xml:space="preserve">│   └── feat-role-crud/</w:t>
      </w:r>
    </w:p>
    <w:p>
      <w:pPr>
        <w:shd w:fill="1E1E1E" w:val="clear"/>
        <w:spacing w:before="0" w:after="0"/>
        <w:ind w:left="200" w:right="200"/>
      </w:pPr>
      <w:r>
        <w:rPr>
          <w:rFonts w:ascii="Courier New" w:cs="Courier New" w:eastAsia="Courier New" w:hAnsi="Courier New"/>
          <w:color w:val="D4D4D4"/>
          <w:sz w:val="18"/>
          <w:szCs w:val="18"/>
        </w:rPr>
        <w:t xml:space="preserve">│       ├── MANIFEST.md       # Pod metadata: scope, contracts used, test coverage</w:t>
      </w:r>
    </w:p>
    <w:p>
      <w:pPr>
        <w:shd w:fill="1E1E1E" w:val="clear"/>
        <w:spacing w:before="0" w:after="0"/>
        <w:ind w:left="200" w:right="200"/>
      </w:pPr>
      <w:r>
        <w:rPr>
          <w:rFonts w:ascii="Courier New" w:cs="Courier New" w:eastAsia="Courier New" w:hAnsi="Courier New"/>
          <w:color w:val="D4D4D4"/>
          <w:sz w:val="18"/>
          <w:szCs w:val="18"/>
        </w:rPr>
        <w:t xml:space="preserve">│       ├── web/              # Frontend contribution</w:t>
      </w:r>
    </w:p>
    <w:p>
      <w:pPr>
        <w:shd w:fill="1E1E1E" w:val="clear"/>
        <w:spacing w:before="0" w:after="0"/>
        <w:ind w:left="200" w:right="200"/>
      </w:pPr>
      <w:r>
        <w:rPr>
          <w:rFonts w:ascii="Courier New" w:cs="Courier New" w:eastAsia="Courier New" w:hAnsi="Courier New"/>
          <w:color w:val="D4D4D4"/>
          <w:sz w:val="18"/>
          <w:szCs w:val="18"/>
        </w:rPr>
        <w:t xml:space="preserve">│       ├── api/              # Backend contribution</w:t>
      </w:r>
    </w:p>
    <w:p>
      <w:pPr>
        <w:shd w:fill="1E1E1E" w:val="clear"/>
        <w:spacing w:before="0" w:after="0"/>
        <w:ind w:left="200" w:right="200"/>
      </w:pPr>
      <w:r>
        <w:rPr>
          <w:rFonts w:ascii="Courier New" w:cs="Courier New" w:eastAsia="Courier New" w:hAnsi="Courier New"/>
          <w:color w:val="D4D4D4"/>
          <w:sz w:val="18"/>
          <w:szCs w:val="18"/>
        </w:rPr>
        <w:t xml:space="preserve">│       └── tests/            # Tests included with the pod</w:t>
      </w:r>
    </w:p>
    <w:p>
      <w:pPr>
        <w:shd w:fill="1E1E1E" w:val="clear"/>
        <w:spacing w:before="0" w:after="0"/>
        <w:ind w:left="200" w:right="200"/>
      </w:pPr>
      <w:r>
        <w:rPr>
          <w:rFonts w:ascii="Courier New" w:cs="Courier New" w:eastAsia="Courier New" w:hAnsi="Courier New"/>
          <w:color w:val="D4D4D4"/>
          <w:sz w:val="18"/>
          <w:szCs w:val="18"/>
        </w:rPr>
        <w:t xml:space="preserve">└── archive/                  # Promoted pods (never delete — audit trail)</w:t>
      </w:r>
    </w:p>
    <w:p>
      <w:pPr>
        <w:shd w:fill="1E1E1E" w:val="clear"/>
        <w:spacing w:before="0" w:after="100"/>
        <w:ind w:left="200" w:right="200"/>
      </w:pPr>
      <w:r>
        <w:rPr>
          <w:rFonts w:ascii="Courier New" w:cs="Courier New" w:eastAsia="Courier New" w:hAnsi="Courier New"/>
          <w:color w:val="D4D4D4"/>
          <w:sz w:val="18"/>
          <w:szCs w:val="18"/>
        </w:rPr>
        <w:t xml:space="preserve">    └── feat-role-crud-PROMOTED-20260217/</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6.2  Feature Pod Ingestion — Step-by-Step</w:t>
      </w:r>
    </w:p>
    <w:p>
      <w:pPr>
        <w:pStyle w:val="Heading3"/>
        <w:spacing w:before="240" w:after="80"/>
      </w:pPr>
      <w:r>
        <w:rPr>
          <w:rFonts w:ascii="Segoe UI" w:cs="Segoe UI" w:eastAsia="Segoe UI" w:hAnsi="Segoe UI"/>
          <w:b/>
          <w:bCs/>
          <w:color w:val="323130"/>
          <w:sz w:val="22"/>
          <w:szCs w:val="22"/>
        </w:rPr>
        <w:t xml:space="preserve">Step 1: AI Agent Produces Pod Archive</w:t>
      </w:r>
    </w:p>
    <w:p>
      <w:pPr>
        <w:spacing w:before="60" w:after="80"/>
      </w:pPr>
      <w:r>
        <w:rPr>
          <w:rFonts w:ascii="Segoe UI" w:cs="Segoe UI" w:eastAsia="Segoe UI" w:hAnsi="Segoe UI"/>
          <w:color w:val="1B1B1B"/>
          <w:sz w:val="20"/>
          <w:szCs w:val="20"/>
        </w:rPr>
        <w:t xml:space="preserve">The AI agent (Claude, Copilot, etc.) is given the scaffold specification and governance rules as context. It produces a tar.gz archive containing ONLY the feature slice files. It must not modify:</w:t>
      </w:r>
    </w:p>
    <w:p>
      <w:pPr>
        <w:pStyle w:val="ListParagraph"/>
        <w:numPr>
          <w:ilvl w:val="0"/>
          <w:numId w:val="2"/>
        </w:numPr>
        <w:spacing w:before="40" w:after="40"/>
      </w:pPr>
      <w:r>
        <w:rPr>
          <w:rFonts w:ascii="Segoe UI" w:cs="Segoe UI" w:eastAsia="Segoe UI" w:hAnsi="Segoe UI"/>
          <w:color w:val="1B1B1B"/>
          <w:sz w:val="20"/>
          <w:szCs w:val="20"/>
        </w:rPr>
        <w:t xml:space="preserve">RoutePermissionMap.ts (addition only, never removal)</w:t>
      </w:r>
    </w:p>
    <w:p>
      <w:pPr>
        <w:pStyle w:val="ListParagraph"/>
        <w:numPr>
          <w:ilvl w:val="0"/>
          <w:numId w:val="2"/>
        </w:numPr>
        <w:spacing w:before="40" w:after="40"/>
      </w:pPr>
      <w:r>
        <w:rPr>
          <w:rFonts w:ascii="Segoe UI" w:cs="Segoe UI" w:eastAsia="Segoe UI" w:hAnsi="Segoe UI"/>
          <w:color w:val="1B1B1B"/>
          <w:sz w:val="20"/>
          <w:szCs w:val="20"/>
        </w:rPr>
        <w:t xml:space="preserve">packages/contracts/ (read only — consume types, never define new shared types without ARB)</w:t>
      </w:r>
    </w:p>
    <w:p>
      <w:pPr>
        <w:pStyle w:val="ListParagraph"/>
        <w:numPr>
          <w:ilvl w:val="0"/>
          <w:numId w:val="2"/>
        </w:numPr>
        <w:spacing w:before="40" w:after="40"/>
      </w:pPr>
      <w:r>
        <w:rPr>
          <w:rFonts w:ascii="Segoe UI" w:cs="Segoe UI" w:eastAsia="Segoe UI" w:hAnsi="Segoe UI"/>
          <w:color w:val="1B1B1B"/>
          <w:sz w:val="20"/>
          <w:szCs w:val="20"/>
        </w:rPr>
        <w:t xml:space="preserve">Program.cs or app-level configuration</w:t>
      </w:r>
    </w:p>
    <w:p>
      <w:pPr>
        <w:pStyle w:val="ListParagraph"/>
        <w:numPr>
          <w:ilvl w:val="0"/>
          <w:numId w:val="2"/>
        </w:numPr>
        <w:spacing w:before="40" w:after="40"/>
      </w:pPr>
      <w:r>
        <w:rPr>
          <w:rFonts w:ascii="Segoe UI" w:cs="Segoe UI" w:eastAsia="Segoe UI" w:hAnsi="Segoe UI"/>
          <w:color w:val="1B1B1B"/>
          <w:sz w:val="20"/>
          <w:szCs w:val="20"/>
        </w:rPr>
        <w:t xml:space="preserve">Any existing test files</w:t>
      </w:r>
    </w:p>
    <w:p>
      <w:pPr>
        <w:pStyle w:val="Heading3"/>
        <w:spacing w:before="240" w:after="80"/>
      </w:pPr>
      <w:r>
        <w:rPr>
          <w:rFonts w:ascii="Segoe UI" w:cs="Segoe UI" w:eastAsia="Segoe UI" w:hAnsi="Segoe UI"/>
          <w:b/>
          <w:bCs/>
          <w:color w:val="323130"/>
          <w:sz w:val="22"/>
          <w:szCs w:val="22"/>
        </w:rPr>
        <w:t xml:space="preserve">Step 2: Drop to Inbox</w:t>
      </w:r>
    </w:p>
    <w:p>
      <w:pPr>
        <w:shd w:fill="1E1E1E" w:val="clear"/>
        <w:spacing w:before="100" w:after="0"/>
        <w:ind w:left="200" w:right="200"/>
      </w:pPr>
      <w:r>
        <w:rPr>
          <w:rFonts w:ascii="Courier New" w:cs="Courier New" w:eastAsia="Courier New" w:hAnsi="Courier New"/>
          <w:color w:val="D4D4D4"/>
          <w:sz w:val="18"/>
          <w:szCs w:val="18"/>
        </w:rPr>
        <w:t xml:space="preserve"># AI agent outputs to:</w:t>
      </w:r>
    </w:p>
    <w:p>
      <w:pPr>
        <w:shd w:fill="1E1E1E" w:val="clear"/>
        <w:spacing w:before="0" w:after="0"/>
        <w:ind w:left="200" w:right="200"/>
      </w:pPr>
      <w:r>
        <w:rPr>
          <w:rFonts w:ascii="Courier New" w:cs="Courier New" w:eastAsia="Courier New" w:hAnsi="Courier New"/>
          <w:color w:val="D4D4D4"/>
          <w:sz w:val="18"/>
          <w:szCs w:val="18"/>
        </w:rPr>
        <w:t xml:space="preserve">feature-pods/inbox/feat-&lt;name&gt;-&lt;YYYYMMDD&gt;.tar.gz</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Naming convention (enforced by validation script):</w:t>
      </w:r>
    </w:p>
    <w:p>
      <w:pPr>
        <w:shd w:fill="1E1E1E" w:val="clear"/>
        <w:spacing w:before="0" w:after="100"/>
        <w:ind w:left="200" w:right="200"/>
      </w:pPr>
      <w:r>
        <w:rPr>
          <w:rFonts w:ascii="Courier New" w:cs="Courier New" w:eastAsia="Courier New" w:hAnsi="Courier New"/>
          <w:color w:val="D4D4D4"/>
          <w:sz w:val="18"/>
          <w:szCs w:val="18"/>
        </w:rPr>
        <w:t xml:space="preserve">feat-&lt;kebab-case-feature-name&gt;-&lt;YYYYMMDD&gt;.tar.gz</w:t>
      </w:r>
    </w:p>
    <w:p>
      <w:pPr>
        <w:pStyle w:val="Heading3"/>
        <w:spacing w:before="240" w:after="80"/>
      </w:pPr>
      <w:r>
        <w:rPr>
          <w:rFonts w:ascii="Segoe UI" w:cs="Segoe UI" w:eastAsia="Segoe UI" w:hAnsi="Segoe UI"/>
          <w:b/>
          <w:bCs/>
          <w:color w:val="323130"/>
          <w:sz w:val="22"/>
          <w:szCs w:val="22"/>
        </w:rPr>
        <w:t xml:space="preserve">Step 3: Automated Validation (CI)</w:t>
      </w:r>
    </w:p>
    <w:p>
      <w:pPr>
        <w:spacing w:before="60" w:after="80"/>
      </w:pPr>
      <w:r>
        <w:rPr>
          <w:rFonts w:ascii="Segoe UI" w:cs="Segoe UI" w:eastAsia="Segoe UI" w:hAnsi="Segoe UI"/>
          <w:color w:val="1B1B1B"/>
          <w:sz w:val="20"/>
          <w:szCs w:val="20"/>
        </w:rPr>
        <w:t xml:space="preserve">A GitHub Actions workflow triggers on any push to feature-pods/inbox/**. It runs:</w:t>
      </w:r>
    </w:p>
    <w:p>
      <w:pPr>
        <w:shd w:fill="1E1E1E" w:val="clear"/>
        <w:spacing w:before="100" w:after="0"/>
        <w:ind w:left="200" w:right="200"/>
      </w:pPr>
      <w:r>
        <w:rPr>
          <w:rFonts w:ascii="Courier New" w:cs="Courier New" w:eastAsia="Courier New" w:hAnsi="Courier New"/>
          <w:color w:val="D4D4D4"/>
          <w:sz w:val="18"/>
          <w:szCs w:val="18"/>
        </w:rPr>
        <w:t xml:space="preserve"># .github/workflows/pod-validate.yml</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1. Unpack tar.gz → feature-pods/staging/&lt;pod-name&gt;/</w:t>
      </w:r>
    </w:p>
    <w:p>
      <w:pPr>
        <w:shd w:fill="1E1E1E" w:val="clear"/>
        <w:spacing w:before="0" w:after="0"/>
        <w:ind w:left="200" w:right="200"/>
      </w:pPr>
      <w:r>
        <w:rPr>
          <w:rFonts w:ascii="Courier New" w:cs="Courier New" w:eastAsia="Courier New" w:hAnsi="Courier New"/>
          <w:color w:val="D4D4D4"/>
          <w:sz w:val="18"/>
          <w:szCs w:val="18"/>
        </w:rPr>
        <w:t xml:space="preserve">2. Verify MANIFEST.md exists and has required fields</w:t>
      </w:r>
    </w:p>
    <w:p>
      <w:pPr>
        <w:shd w:fill="1E1E1E" w:val="clear"/>
        <w:spacing w:before="0" w:after="0"/>
        <w:ind w:left="200" w:right="200"/>
      </w:pPr>
      <w:r>
        <w:rPr>
          <w:rFonts w:ascii="Courier New" w:cs="Courier New" w:eastAsia="Courier New" w:hAnsi="Courier New"/>
          <w:color w:val="D4D4D4"/>
          <w:sz w:val="18"/>
          <w:szCs w:val="18"/>
        </w:rPr>
        <w:t xml:space="preserve">3. Run: tools/validate/pod-contracts-check.ts</w:t>
      </w:r>
    </w:p>
    <w:p>
      <w:pPr>
        <w:shd w:fill="1E1E1E" w:val="clear"/>
        <w:spacing w:before="0" w:after="0"/>
        <w:ind w:left="200" w:right="200"/>
      </w:pPr>
      <w:r>
        <w:rPr>
          <w:rFonts w:ascii="Courier New" w:cs="Courier New" w:eastAsia="Courier New" w:hAnsi="Courier New"/>
          <w:color w:val="D4D4D4"/>
          <w:sz w:val="18"/>
          <w:szCs w:val="18"/>
        </w:rPr>
        <w:t xml:space="preserve">   - All imports from @claas2saas/contracts only (no local type definitions)</w:t>
      </w:r>
    </w:p>
    <w:p>
      <w:pPr>
        <w:shd w:fill="1E1E1E" w:val="clear"/>
        <w:spacing w:before="0" w:after="0"/>
        <w:ind w:left="200" w:right="200"/>
      </w:pPr>
      <w:r>
        <w:rPr>
          <w:rFonts w:ascii="Courier New" w:cs="Courier New" w:eastAsia="Courier New" w:hAnsi="Courier New"/>
          <w:color w:val="D4D4D4"/>
          <w:sz w:val="18"/>
          <w:szCs w:val="18"/>
        </w:rPr>
        <w:t xml:space="preserve">   - No modifications to /packages/contracts</w:t>
      </w:r>
    </w:p>
    <w:p>
      <w:pPr>
        <w:shd w:fill="1E1E1E" w:val="clear"/>
        <w:spacing w:before="0" w:after="0"/>
        <w:ind w:left="200" w:right="200"/>
      </w:pPr>
      <w:r>
        <w:rPr>
          <w:rFonts w:ascii="Courier New" w:cs="Courier New" w:eastAsia="Courier New" w:hAnsi="Courier New"/>
          <w:color w:val="D4D4D4"/>
          <w:sz w:val="18"/>
          <w:szCs w:val="18"/>
        </w:rPr>
        <w:t xml:space="preserve">   - All permission codes used are registered in PermissionCode.ts</w:t>
      </w:r>
    </w:p>
    <w:p>
      <w:pPr>
        <w:shd w:fill="1E1E1E" w:val="clear"/>
        <w:spacing w:before="0" w:after="0"/>
        <w:ind w:left="200" w:right="200"/>
      </w:pPr>
      <w:r>
        <w:rPr>
          <w:rFonts w:ascii="Courier New" w:cs="Courier New" w:eastAsia="Courier New" w:hAnsi="Courier New"/>
          <w:color w:val="D4D4D4"/>
          <w:sz w:val="18"/>
          <w:szCs w:val="18"/>
        </w:rPr>
        <w:t xml:space="preserve">4. Run: pnpm turbo run typecheck --filter=&lt;pod-scope&gt;</w:t>
      </w:r>
    </w:p>
    <w:p>
      <w:pPr>
        <w:shd w:fill="1E1E1E" w:val="clear"/>
        <w:spacing w:before="0" w:after="0"/>
        <w:ind w:left="200" w:right="200"/>
      </w:pPr>
      <w:r>
        <w:rPr>
          <w:rFonts w:ascii="Courier New" w:cs="Courier New" w:eastAsia="Courier New" w:hAnsi="Courier New"/>
          <w:color w:val="D4D4D4"/>
          <w:sz w:val="18"/>
          <w:szCs w:val="18"/>
        </w:rPr>
        <w:t xml:space="preserve">5. Run: pnpm turbo run lint --filter=&lt;pod-scope&gt;</w:t>
      </w:r>
    </w:p>
    <w:p>
      <w:pPr>
        <w:shd w:fill="1E1E1E" w:val="clear"/>
        <w:spacing w:before="0" w:after="0"/>
        <w:ind w:left="200" w:right="200"/>
      </w:pPr>
      <w:r>
        <w:rPr>
          <w:rFonts w:ascii="Courier New" w:cs="Courier New" w:eastAsia="Courier New" w:hAnsi="Courier New"/>
          <w:color w:val="D4D4D4"/>
          <w:sz w:val="18"/>
          <w:szCs w:val="18"/>
        </w:rPr>
        <w:t xml:space="preserve">6. Run: dotnet build apps/api (if API changes present)</w:t>
      </w:r>
    </w:p>
    <w:p>
      <w:pPr>
        <w:shd w:fill="1E1E1E" w:val="clear"/>
        <w:spacing w:before="0" w:after="0"/>
        <w:ind w:left="200" w:right="200"/>
      </w:pPr>
      <w:r>
        <w:rPr>
          <w:rFonts w:ascii="Courier New" w:cs="Courier New" w:eastAsia="Courier New" w:hAnsi="Courier New"/>
          <w:color w:val="D4D4D4"/>
          <w:sz w:val="18"/>
          <w:szCs w:val="18"/>
        </w:rPr>
        <w:t xml:space="preserve">7. Run: dotnet test --filter Category=pod-&lt;name&gt; (pod-tagged tests)</w:t>
      </w:r>
    </w:p>
    <w:p>
      <w:pPr>
        <w:shd w:fill="1E1E1E" w:val="clear"/>
        <w:spacing w:before="0" w:after="100"/>
        <w:ind w:left="200" w:right="200"/>
      </w:pPr>
      <w:r>
        <w:rPr>
          <w:rFonts w:ascii="Courier New" w:cs="Courier New" w:eastAsia="Courier New" w:hAnsi="Courier New"/>
          <w:color w:val="D4D4D4"/>
          <w:sz w:val="18"/>
          <w:szCs w:val="18"/>
        </w:rPr>
        <w:t xml:space="preserve">8. Post validation report as PR comment</w:t>
      </w:r>
    </w:p>
    <w:p>
      <w:pPr>
        <w:pStyle w:val="Heading3"/>
        <w:spacing w:before="240" w:after="80"/>
      </w:pPr>
      <w:r>
        <w:rPr>
          <w:rFonts w:ascii="Segoe UI" w:cs="Segoe UI" w:eastAsia="Segoe UI" w:hAnsi="Segoe UI"/>
          <w:b/>
          <w:bCs/>
          <w:color w:val="323130"/>
          <w:sz w:val="22"/>
          <w:szCs w:val="22"/>
        </w:rPr>
        <w:t xml:space="preserve">Step 4: Engineer Review</w:t>
      </w:r>
    </w:p>
    <w:p>
      <w:pPr>
        <w:spacing w:before="60" w:after="80"/>
      </w:pPr>
      <w:r>
        <w:rPr>
          <w:rFonts w:ascii="Segoe UI" w:cs="Segoe UI" w:eastAsia="Segoe UI" w:hAnsi="Segoe UI"/>
          <w:color w:val="1B1B1B"/>
          <w:sz w:val="20"/>
          <w:szCs w:val="20"/>
        </w:rPr>
        <w:t xml:space="preserve">A human engineer reviews the validated pod in staging. Review checklist (documented in .github/pull_request_template.md):</w:t>
      </w:r>
    </w:p>
    <w:p>
      <w:pPr>
        <w:pStyle w:val="ListParagraph"/>
        <w:numPr>
          <w:ilvl w:val="0"/>
          <w:numId w:val="2"/>
        </w:numPr>
        <w:spacing w:before="40" w:after="40"/>
      </w:pPr>
      <w:r>
        <w:rPr>
          <w:rFonts w:ascii="Segoe UI" w:cs="Segoe UI" w:eastAsia="Segoe UI" w:hAnsi="Segoe UI"/>
          <w:color w:val="1B1B1B"/>
          <w:sz w:val="20"/>
          <w:szCs w:val="20"/>
        </w:rPr>
        <w:t xml:space="preserve">All [Authorize(Policy="...")] present on new endpoints</w:t>
      </w:r>
    </w:p>
    <w:p>
      <w:pPr>
        <w:pStyle w:val="ListParagraph"/>
        <w:numPr>
          <w:ilvl w:val="0"/>
          <w:numId w:val="2"/>
        </w:numPr>
        <w:spacing w:before="40" w:after="40"/>
      </w:pPr>
      <w:r>
        <w:rPr>
          <w:rFonts w:ascii="Segoe UI" w:cs="Segoe UI" w:eastAsia="Segoe UI" w:hAnsi="Segoe UI"/>
          <w:color w:val="1B1B1B"/>
          <w:sz w:val="20"/>
          <w:szCs w:val="20"/>
        </w:rPr>
        <w:t xml:space="preserve">No new entity without TenantId column</w:t>
      </w:r>
    </w:p>
    <w:p>
      <w:pPr>
        <w:pStyle w:val="ListParagraph"/>
        <w:numPr>
          <w:ilvl w:val="0"/>
          <w:numId w:val="2"/>
        </w:numPr>
        <w:spacing w:before="40" w:after="40"/>
      </w:pPr>
      <w:r>
        <w:rPr>
          <w:rFonts w:ascii="Segoe UI" w:cs="Segoe UI" w:eastAsia="Segoe UI" w:hAnsi="Segoe UI"/>
          <w:color w:val="1B1B1B"/>
          <w:sz w:val="20"/>
          <w:szCs w:val="20"/>
        </w:rPr>
        <w:t xml:space="preserve">RoutePermissionMap entry present for every new page</w:t>
      </w:r>
    </w:p>
    <w:p>
      <w:pPr>
        <w:pStyle w:val="ListParagraph"/>
        <w:numPr>
          <w:ilvl w:val="0"/>
          <w:numId w:val="2"/>
        </w:numPr>
        <w:spacing w:before="40" w:after="40"/>
      </w:pPr>
      <w:r>
        <w:rPr>
          <w:rFonts w:ascii="Segoe UI" w:cs="Segoe UI" w:eastAsia="Segoe UI" w:hAnsi="Segoe UI"/>
          <w:color w:val="1B1B1B"/>
          <w:sz w:val="20"/>
          <w:szCs w:val="20"/>
        </w:rPr>
        <w:t xml:space="preserve">Tests cover allow AND deny assertions for each new permission code</w:t>
      </w:r>
    </w:p>
    <w:p>
      <w:pPr>
        <w:pStyle w:val="ListParagraph"/>
        <w:numPr>
          <w:ilvl w:val="0"/>
          <w:numId w:val="2"/>
        </w:numPr>
        <w:spacing w:before="40" w:after="40"/>
      </w:pPr>
      <w:r>
        <w:rPr>
          <w:rFonts w:ascii="Segoe UI" w:cs="Segoe UI" w:eastAsia="Segoe UI" w:hAnsi="Segoe UI"/>
          <w:color w:val="1B1B1B"/>
          <w:sz w:val="20"/>
          <w:szCs w:val="20"/>
        </w:rPr>
        <w:t xml:space="preserve">No direct EF Core usage in Application layer</w:t>
      </w:r>
    </w:p>
    <w:p>
      <w:pPr>
        <w:pStyle w:val="ListParagraph"/>
        <w:numPr>
          <w:ilvl w:val="0"/>
          <w:numId w:val="2"/>
        </w:numPr>
        <w:spacing w:before="40" w:after="40"/>
      </w:pPr>
      <w:r>
        <w:rPr>
          <w:rFonts w:ascii="Segoe UI" w:cs="Segoe UI" w:eastAsia="Segoe UI" w:hAnsi="Segoe UI"/>
          <w:color w:val="1B1B1B"/>
          <w:sz w:val="20"/>
          <w:szCs w:val="20"/>
        </w:rPr>
        <w:t xml:space="preserve">No GLOBAL_ADMIN bypass in new code paths</w:t>
      </w:r>
    </w:p>
    <w:p>
      <w:pPr>
        <w:pStyle w:val="Heading3"/>
        <w:spacing w:before="240" w:after="80"/>
      </w:pPr>
      <w:r>
        <w:rPr>
          <w:rFonts w:ascii="Segoe UI" w:cs="Segoe UI" w:eastAsia="Segoe UI" w:hAnsi="Segoe UI"/>
          <w:b/>
          <w:bCs/>
          <w:color w:val="323130"/>
          <w:sz w:val="22"/>
          <w:szCs w:val="22"/>
        </w:rPr>
        <w:t xml:space="preserve">Step 5: Integration</w:t>
      </w:r>
    </w:p>
    <w:p>
      <w:pPr>
        <w:shd w:fill="1E1E1E" w:val="clear"/>
        <w:spacing w:before="100" w:after="0"/>
        <w:ind w:left="200" w:right="200"/>
      </w:pPr>
      <w:r>
        <w:rPr>
          <w:rFonts w:ascii="Courier New" w:cs="Courier New" w:eastAsia="Courier New" w:hAnsi="Courier New"/>
          <w:color w:val="D4D4D4"/>
          <w:sz w:val="18"/>
          <w:szCs w:val="18"/>
        </w:rPr>
        <w:t xml:space="preserve"># Engineer runs:</w:t>
      </w:r>
    </w:p>
    <w:p>
      <w:pPr>
        <w:shd w:fill="1E1E1E" w:val="clear"/>
        <w:spacing w:before="0" w:after="0"/>
        <w:ind w:left="200" w:right="200"/>
      </w:pPr>
      <w:r>
        <w:rPr>
          <w:rFonts w:ascii="Courier New" w:cs="Courier New" w:eastAsia="Courier New" w:hAnsi="Courier New"/>
          <w:color w:val="D4D4D4"/>
          <w:sz w:val="18"/>
          <w:szCs w:val="18"/>
        </w:rPr>
        <w:t xml:space="preserve">pnpm run tools:integrate-pod --pod feat-role-crud</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Script performs:</w:t>
      </w:r>
    </w:p>
    <w:p>
      <w:pPr>
        <w:shd w:fill="1E1E1E" w:val="clear"/>
        <w:spacing w:before="0" w:after="0"/>
        <w:ind w:left="200" w:right="200"/>
      </w:pPr>
      <w:r>
        <w:rPr>
          <w:rFonts w:ascii="Courier New" w:cs="Courier New" w:eastAsia="Courier New" w:hAnsi="Courier New"/>
          <w:color w:val="D4D4D4"/>
          <w:sz w:val="18"/>
          <w:szCs w:val="18"/>
        </w:rPr>
        <w:t xml:space="preserve"># 1. Copy web/* → apps/web/src/features/&lt;feature&gt;/</w:t>
      </w:r>
    </w:p>
    <w:p>
      <w:pPr>
        <w:shd w:fill="1E1E1E" w:val="clear"/>
        <w:spacing w:before="0" w:after="0"/>
        <w:ind w:left="200" w:right="200"/>
      </w:pPr>
      <w:r>
        <w:rPr>
          <w:rFonts w:ascii="Courier New" w:cs="Courier New" w:eastAsia="Courier New" w:hAnsi="Courier New"/>
          <w:color w:val="D4D4D4"/>
          <w:sz w:val="18"/>
          <w:szCs w:val="18"/>
        </w:rPr>
        <w:t xml:space="preserve"># 2. Copy api/* → apps/api/src/Kernel.*/Features/&lt;Feature&gt;/</w:t>
      </w:r>
    </w:p>
    <w:p>
      <w:pPr>
        <w:shd w:fill="1E1E1E" w:val="clear"/>
        <w:spacing w:before="0" w:after="0"/>
        <w:ind w:left="200" w:right="200"/>
      </w:pPr>
      <w:r>
        <w:rPr>
          <w:rFonts w:ascii="Courier New" w:cs="Courier New" w:eastAsia="Courier New" w:hAnsi="Courier New"/>
          <w:color w:val="D4D4D4"/>
          <w:sz w:val="18"/>
          <w:szCs w:val="18"/>
        </w:rPr>
        <w:t xml:space="preserve"># 3. Copy tests/* → tests/&lt;category&gt;/</w:t>
      </w:r>
    </w:p>
    <w:p>
      <w:pPr>
        <w:shd w:fill="1E1E1E" w:val="clear"/>
        <w:spacing w:before="0" w:after="0"/>
        <w:ind w:left="200" w:right="200"/>
      </w:pPr>
      <w:r>
        <w:rPr>
          <w:rFonts w:ascii="Courier New" w:cs="Courier New" w:eastAsia="Courier New" w:hAnsi="Courier New"/>
          <w:color w:val="D4D4D4"/>
          <w:sz w:val="18"/>
          <w:szCs w:val="18"/>
        </w:rPr>
        <w:t xml:space="preserve"># 4. Append RoutePermissionMap entries (prompted, not automated)</w:t>
      </w:r>
    </w:p>
    <w:p>
      <w:pPr>
        <w:shd w:fill="1E1E1E" w:val="clear"/>
        <w:spacing w:before="0" w:after="100"/>
        <w:ind w:left="200" w:right="200"/>
      </w:pPr>
      <w:r>
        <w:rPr>
          <w:rFonts w:ascii="Courier New" w:cs="Courier New" w:eastAsia="Courier New" w:hAnsi="Courier New"/>
          <w:color w:val="D4D4D4"/>
          <w:sz w:val="18"/>
          <w:szCs w:val="18"/>
        </w:rPr>
        <w:t xml:space="preserve"># 5. Move pod to feature-pods/archive/&lt;name&gt;-PROMOTED-&lt;date&gt;/</w:t>
      </w:r>
    </w:p>
    <w:p>
      <w:pPr>
        <w:pStyle w:val="Heading3"/>
        <w:spacing w:before="240" w:after="80"/>
      </w:pPr>
      <w:r>
        <w:rPr>
          <w:rFonts w:ascii="Segoe UI" w:cs="Segoe UI" w:eastAsia="Segoe UI" w:hAnsi="Segoe UI"/>
          <w:b/>
          <w:bCs/>
          <w:color w:val="323130"/>
          <w:sz w:val="22"/>
          <w:szCs w:val="22"/>
        </w:rPr>
        <w:t xml:space="preserve">Step 6: Full CI on PR</w:t>
      </w:r>
    </w:p>
    <w:p>
      <w:pPr>
        <w:spacing w:before="60" w:after="80"/>
      </w:pPr>
      <w:r>
        <w:rPr>
          <w:rFonts w:ascii="Segoe UI" w:cs="Segoe UI" w:eastAsia="Segoe UI" w:hAnsi="Segoe UI"/>
          <w:color w:val="1B1B1B"/>
          <w:sz w:val="20"/>
          <w:szCs w:val="20"/>
        </w:rPr>
        <w:t xml:space="preserve">Engineer opens PR. Full CI runs (see §7). Pod is merged only when all CI gates pass.</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6.3  Feature Pod Blast Radius Limits  ★</w:t>
      </w:r>
    </w:p>
    <w:p>
      <w:pPr>
        <w:spacing w:before="60" w:after="80"/>
      </w:pPr>
      <w:r>
        <w:rPr>
          <w:rFonts w:ascii="Segoe UI" w:cs="Segoe UI" w:eastAsia="Segoe UI" w:hAnsi="Segoe UI"/>
          <w:color w:val="1B1B1B"/>
          <w:sz w:val="20"/>
          <w:szCs w:val="20"/>
        </w:rPr>
        <w:t xml:space="preserve">Multi-AI development requires explicit, machine-checkable limits on what any single pod may touch. Without these limits, concurrent AI agents working on different features will eventually collide on shared infrastructure files — producing conflicts that are expensive to untangle and dangerous to resolve incorrectly.</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These limits are not suggestions. They are enforced by the pod-validate.yml CI workflow. A pod that touches anything outside its permitted scope fails validation automatically and is rejected before human review.</w:t>
      </w:r>
    </w:p>
    <w:p>
      <w:pPr>
        <w:pStyle w:val="Heading3"/>
        <w:spacing w:before="240" w:after="80"/>
      </w:pPr>
      <w:r>
        <w:rPr>
          <w:rFonts w:ascii="Segoe UI" w:cs="Segoe UI" w:eastAsia="Segoe UI" w:hAnsi="Segoe UI"/>
          <w:b/>
          <w:bCs/>
          <w:color w:val="323130"/>
          <w:sz w:val="22"/>
          <w:szCs w:val="22"/>
        </w:rPr>
        <w:t xml:space="preserve">What Feature Pods MAY Contribute</w:t>
      </w:r>
    </w:p>
    <w:p>
      <w:pPr>
        <w:shd w:fill="1E1E1E" w:val="clear"/>
        <w:spacing w:before="100" w:after="0"/>
        <w:ind w:left="200" w:right="200"/>
      </w:pPr>
      <w:r>
        <w:rPr>
          <w:rFonts w:ascii="Courier New" w:cs="Courier New" w:eastAsia="Courier New" w:hAnsi="Courier New"/>
          <w:color w:val="D4D4D4"/>
          <w:sz w:val="18"/>
          <w:szCs w:val="18"/>
        </w:rPr>
        <w:t xml:space="preserve"># Pod contributions are STRICTLY LIMITED to:</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apps/web/src/features/&lt;new-feature-name&gt;/**     # New feature slice only</w:t>
      </w:r>
    </w:p>
    <w:p>
      <w:pPr>
        <w:shd w:fill="1E1E1E" w:val="clear"/>
        <w:spacing w:before="0" w:after="0"/>
        <w:ind w:left="200" w:right="200"/>
      </w:pPr>
      <w:r>
        <w:rPr>
          <w:rFonts w:ascii="Courier New" w:cs="Courier New" w:eastAsia="Courier New" w:hAnsi="Courier New"/>
          <w:color w:val="D4D4D4"/>
          <w:sz w:val="18"/>
          <w:szCs w:val="18"/>
        </w:rPr>
        <w:t xml:space="preserve">apps/api/src/Kernel.Application/Features/&lt;Name&gt;/Commands/**</w:t>
      </w:r>
    </w:p>
    <w:p>
      <w:pPr>
        <w:shd w:fill="1E1E1E" w:val="clear"/>
        <w:spacing w:before="0" w:after="0"/>
        <w:ind w:left="200" w:right="200"/>
      </w:pPr>
      <w:r>
        <w:rPr>
          <w:rFonts w:ascii="Courier New" w:cs="Courier New" w:eastAsia="Courier New" w:hAnsi="Courier New"/>
          <w:color w:val="D4D4D4"/>
          <w:sz w:val="18"/>
          <w:szCs w:val="18"/>
        </w:rPr>
        <w:t xml:space="preserve">apps/api/src/Kernel.Application/Features/&lt;Name&gt;/Queries/**</w:t>
      </w:r>
    </w:p>
    <w:p>
      <w:pPr>
        <w:shd w:fill="1E1E1E" w:val="clear"/>
        <w:spacing w:before="0" w:after="0"/>
        <w:ind w:left="200" w:right="200"/>
      </w:pPr>
      <w:r>
        <w:rPr>
          <w:rFonts w:ascii="Courier New" w:cs="Courier New" w:eastAsia="Courier New" w:hAnsi="Courier New"/>
          <w:color w:val="D4D4D4"/>
          <w:sz w:val="18"/>
          <w:szCs w:val="18"/>
        </w:rPr>
        <w:t xml:space="preserve">apps/api/src/Kernel.Infrastructure/Repositories/&lt;Name&gt;Repository.cs</w:t>
      </w:r>
    </w:p>
    <w:p>
      <w:pPr>
        <w:shd w:fill="1E1E1E" w:val="clear"/>
        <w:spacing w:before="0" w:after="0"/>
        <w:ind w:left="200" w:right="200"/>
      </w:pPr>
      <w:r>
        <w:rPr>
          <w:rFonts w:ascii="Courier New" w:cs="Courier New" w:eastAsia="Courier New" w:hAnsi="Courier New"/>
          <w:color w:val="D4D4D4"/>
          <w:sz w:val="18"/>
          <w:szCs w:val="18"/>
        </w:rPr>
        <w:t xml:space="preserve">apps/api/src/Kernel.API/Controllers/&lt;Name&gt;Controller.cs</w:t>
      </w:r>
    </w:p>
    <w:p>
      <w:pPr>
        <w:shd w:fill="1E1E1E" w:val="clear"/>
        <w:spacing w:before="0" w:after="0"/>
        <w:ind w:left="200" w:right="200"/>
      </w:pPr>
      <w:r>
        <w:rPr>
          <w:rFonts w:ascii="Courier New" w:cs="Courier New" w:eastAsia="Courier New" w:hAnsi="Courier New"/>
          <w:color w:val="D4D4D4"/>
          <w:sz w:val="18"/>
          <w:szCs w:val="18"/>
        </w:rPr>
        <w:t xml:space="preserve">  # Controller must follow existing [Authorize(Policy="...")] patterns exactly</w:t>
      </w:r>
    </w:p>
    <w:p>
      <w:pPr>
        <w:shd w:fill="1E1E1E" w:val="clear"/>
        <w:spacing w:before="0" w:after="0"/>
        <w:ind w:left="200" w:right="200"/>
      </w:pPr>
      <w:r>
        <w:rPr>
          <w:rFonts w:ascii="Courier New" w:cs="Courier New" w:eastAsia="Courier New" w:hAnsi="Courier New"/>
          <w:color w:val="D4D4D4"/>
          <w:sz w:val="18"/>
          <w:szCs w:val="18"/>
        </w:rPr>
        <w:t xml:space="preserve">tests/rbac-matrix/&lt;feature&gt;-matrix.cs           # RBAC matrix tests for new codes</w:t>
      </w:r>
    </w:p>
    <w:p>
      <w:pPr>
        <w:shd w:fill="1E1E1E" w:val="clear"/>
        <w:spacing w:before="0" w:after="0"/>
        <w:ind w:left="200" w:right="200"/>
      </w:pPr>
      <w:r>
        <w:rPr>
          <w:rFonts w:ascii="Courier New" w:cs="Courier New" w:eastAsia="Courier New" w:hAnsi="Courier New"/>
          <w:color w:val="D4D4D4"/>
          <w:sz w:val="18"/>
          <w:szCs w:val="18"/>
        </w:rPr>
        <w:t xml:space="preserve">tests/integration/&lt;feature&gt;-integration.cs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RoutePermissionMap.ts: ADDITIVE ENTRIES ONLY</w:t>
      </w:r>
    </w:p>
    <w:p>
      <w:pPr>
        <w:shd w:fill="1E1E1E" w:val="clear"/>
        <w:spacing w:before="0" w:after="0"/>
        <w:ind w:left="200" w:right="200"/>
      </w:pPr>
      <w:r>
        <w:rPr>
          <w:rFonts w:ascii="Courier New" w:cs="Courier New" w:eastAsia="Courier New" w:hAnsi="Courier New"/>
          <w:color w:val="D4D4D4"/>
          <w:sz w:val="18"/>
          <w:szCs w:val="18"/>
        </w:rPr>
        <w:t xml:space="preserve"># Appending new entries to ROUTE_MAP array is permitted.</w:t>
      </w:r>
    </w:p>
    <w:p>
      <w:pPr>
        <w:shd w:fill="1E1E1E" w:val="clear"/>
        <w:spacing w:before="0" w:after="100"/>
        <w:ind w:left="200" w:right="200"/>
      </w:pPr>
      <w:r>
        <w:rPr>
          <w:rFonts w:ascii="Courier New" w:cs="Courier New" w:eastAsia="Courier New" w:hAnsi="Courier New"/>
          <w:color w:val="D4D4D4"/>
          <w:sz w:val="18"/>
          <w:szCs w:val="18"/>
        </w:rPr>
        <w:t xml:space="preserve"># Modifying existing entries or the RouteMapEntry type shape is FORBIDDEN.</w:t>
      </w:r>
    </w:p>
    <w:p>
      <w:pPr>
        <w:pStyle w:val="Heading3"/>
        <w:spacing w:before="240" w:after="80"/>
      </w:pPr>
      <w:r>
        <w:rPr>
          <w:rFonts w:ascii="Segoe UI" w:cs="Segoe UI" w:eastAsia="Segoe UI" w:hAnsi="Segoe UI"/>
          <w:b/>
          <w:bCs/>
          <w:color w:val="323130"/>
          <w:sz w:val="22"/>
          <w:szCs w:val="22"/>
        </w:rPr>
        <w:t xml:space="preserve">What Feature Pods MUST NOT Touch</w:t>
      </w:r>
    </w:p>
    <w:p>
      <w:pPr>
        <w:shd w:fill="1E1E1E" w:val="clear"/>
        <w:spacing w:before="100" w:after="0"/>
        <w:ind w:left="200" w:right="200"/>
      </w:pPr>
      <w:r>
        <w:rPr>
          <w:rFonts w:ascii="Courier New" w:cs="Courier New" w:eastAsia="Courier New" w:hAnsi="Courier New"/>
          <w:color w:val="D4D4D4"/>
          <w:sz w:val="18"/>
          <w:szCs w:val="18"/>
        </w:rPr>
        <w:t xml:space="preserve"># ABSOLUTE PROHIBITIONS — pod validation rejects these automatically:</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apps/web/src/app/**                   # App shell — composition root</w:t>
      </w:r>
    </w:p>
    <w:p>
      <w:pPr>
        <w:shd w:fill="1E1E1E" w:val="clear"/>
        <w:spacing w:before="0" w:after="0"/>
        <w:ind w:left="200" w:right="200"/>
      </w:pPr>
      <w:r>
        <w:rPr>
          <w:rFonts w:ascii="Courier New" w:cs="Courier New" w:eastAsia="Courier New" w:hAnsi="Courier New"/>
          <w:color w:val="D4D4D4"/>
          <w:sz w:val="18"/>
          <w:szCs w:val="18"/>
        </w:rPr>
        <w:t xml:space="preserve">apps/web/src/auth/**                  # Identity providers</w:t>
      </w:r>
    </w:p>
    <w:p>
      <w:pPr>
        <w:shd w:fill="1E1E1E" w:val="clear"/>
        <w:spacing w:before="0" w:after="0"/>
        <w:ind w:left="200" w:right="200"/>
      </w:pPr>
      <w:r>
        <w:rPr>
          <w:rFonts w:ascii="Courier New" w:cs="Courier New" w:eastAsia="Courier New" w:hAnsi="Courier New"/>
          <w:color w:val="D4D4D4"/>
          <w:sz w:val="18"/>
          <w:szCs w:val="18"/>
        </w:rPr>
        <w:t xml:space="preserve">apps/web/src/rbac/**                  # PermissionGuard, RoutePermissionMap shape</w:t>
      </w:r>
    </w:p>
    <w:p>
      <w:pPr>
        <w:shd w:fill="1E1E1E" w:val="clear"/>
        <w:spacing w:before="0" w:after="0"/>
        <w:ind w:left="200" w:right="200"/>
      </w:pPr>
      <w:r>
        <w:rPr>
          <w:rFonts w:ascii="Courier New" w:cs="Courier New" w:eastAsia="Courier New" w:hAnsi="Courier New"/>
          <w:color w:val="D4D4D4"/>
          <w:sz w:val="18"/>
          <w:szCs w:val="18"/>
        </w:rPr>
        <w:t xml:space="preserve">apps/web/src/shared/**                # Shared component modifications</w:t>
      </w:r>
    </w:p>
    <w:p>
      <w:pPr>
        <w:shd w:fill="1E1E1E" w:val="clear"/>
        <w:spacing w:before="0" w:after="0"/>
        <w:ind w:left="200" w:right="200"/>
      </w:pPr>
      <w:r>
        <w:rPr>
          <w:rFonts w:ascii="Courier New" w:cs="Courier New" w:eastAsia="Courier New" w:hAnsi="Courier New"/>
          <w:color w:val="D4D4D4"/>
          <w:sz w:val="18"/>
          <w:szCs w:val="18"/>
        </w:rPr>
        <w:t xml:space="preserve">apps/api/src/Kernel.API/Program.cs</w:t>
      </w:r>
    </w:p>
    <w:p>
      <w:pPr>
        <w:shd w:fill="1E1E1E" w:val="clear"/>
        <w:spacing w:before="0" w:after="0"/>
        <w:ind w:left="200" w:right="200"/>
      </w:pPr>
      <w:r>
        <w:rPr>
          <w:rFonts w:ascii="Courier New" w:cs="Courier New" w:eastAsia="Courier New" w:hAnsi="Courier New"/>
          <w:color w:val="D4D4D4"/>
          <w:sz w:val="18"/>
          <w:szCs w:val="18"/>
        </w:rPr>
        <w:t xml:space="preserve">apps/api/src/Kernel.API/Middleware/**</w:t>
      </w:r>
    </w:p>
    <w:p>
      <w:pPr>
        <w:shd w:fill="1E1E1E" w:val="clear"/>
        <w:spacing w:before="0" w:after="0"/>
        <w:ind w:left="200" w:right="200"/>
      </w:pPr>
      <w:r>
        <w:rPr>
          <w:rFonts w:ascii="Courier New" w:cs="Courier New" w:eastAsia="Courier New" w:hAnsi="Courier New"/>
          <w:color w:val="D4D4D4"/>
          <w:sz w:val="18"/>
          <w:szCs w:val="18"/>
        </w:rPr>
        <w:t xml:space="preserve">apps/api/src/Kernel.Application/Authorization/**   # IPermissionEvaluator et al.</w:t>
      </w:r>
    </w:p>
    <w:p>
      <w:pPr>
        <w:shd w:fill="1E1E1E" w:val="clear"/>
        <w:spacing w:before="0" w:after="0"/>
        <w:ind w:left="200" w:right="200"/>
      </w:pPr>
      <w:r>
        <w:rPr>
          <w:rFonts w:ascii="Courier New" w:cs="Courier New" w:eastAsia="Courier New" w:hAnsi="Courier New"/>
          <w:color w:val="D4D4D4"/>
          <w:sz w:val="18"/>
          <w:szCs w:val="18"/>
        </w:rPr>
        <w:t xml:space="preserve">apps/api/src/Kernel.Infrastructure/Authorization/**</w:t>
      </w:r>
    </w:p>
    <w:p>
      <w:pPr>
        <w:shd w:fill="1E1E1E" w:val="clear"/>
        <w:spacing w:before="0" w:after="0"/>
        <w:ind w:left="200" w:right="200"/>
      </w:pPr>
      <w:r>
        <w:rPr>
          <w:rFonts w:ascii="Courier New" w:cs="Courier New" w:eastAsia="Courier New" w:hAnsi="Courier New"/>
          <w:color w:val="D4D4D4"/>
          <w:sz w:val="18"/>
          <w:szCs w:val="18"/>
        </w:rPr>
        <w:t xml:space="preserve">apps/api/src/Kernel.Infrastructure/Persistence/KernelDbContext.cs</w:t>
      </w:r>
    </w:p>
    <w:p>
      <w:pPr>
        <w:shd w:fill="1E1E1E" w:val="clear"/>
        <w:spacing w:before="0" w:after="0"/>
        <w:ind w:left="200" w:right="200"/>
      </w:pPr>
      <w:r>
        <w:rPr>
          <w:rFonts w:ascii="Courier New" w:cs="Courier New" w:eastAsia="Courier New" w:hAnsi="Courier New"/>
          <w:color w:val="D4D4D4"/>
          <w:sz w:val="18"/>
          <w:szCs w:val="18"/>
        </w:rPr>
        <w:t xml:space="preserve">packages/contracts/**</w:t>
      </w:r>
    </w:p>
    <w:p>
      <w:pPr>
        <w:shd w:fill="1E1E1E" w:val="clear"/>
        <w:spacing w:before="0" w:after="0"/>
        <w:ind w:left="200" w:right="200"/>
      </w:pPr>
      <w:r>
        <w:rPr>
          <w:rFonts w:ascii="Courier New" w:cs="Courier New" w:eastAsia="Courier New" w:hAnsi="Courier New"/>
          <w:color w:val="D4D4D4"/>
          <w:sz w:val="18"/>
          <w:szCs w:val="18"/>
        </w:rPr>
        <w:t xml:space="preserve">governance/**</w:t>
      </w:r>
    </w:p>
    <w:p>
      <w:pPr>
        <w:shd w:fill="1E1E1E" w:val="clear"/>
        <w:spacing w:before="0" w:after="0"/>
        <w:ind w:left="200" w:right="200"/>
      </w:pPr>
      <w:r>
        <w:rPr>
          <w:rFonts w:ascii="Courier New" w:cs="Courier New" w:eastAsia="Courier New" w:hAnsi="Courier New"/>
          <w:color w:val="D4D4D4"/>
          <w:sz w:val="18"/>
          <w:szCs w:val="18"/>
        </w:rPr>
        <w:t xml:space="preserve">.github/**</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No modifications to EXISTING controllers, handlers, or repositories.</w:t>
      </w:r>
    </w:p>
    <w:p>
      <w:pPr>
        <w:shd w:fill="1E1E1E" w:val="clear"/>
        <w:spacing w:before="0" w:after="100"/>
        <w:ind w:left="200" w:right="200"/>
      </w:pPr>
      <w:r>
        <w:rPr>
          <w:rFonts w:ascii="Courier New" w:cs="Courier New" w:eastAsia="Courier New" w:hAnsi="Courier New"/>
          <w:color w:val="D4D4D4"/>
          <w:sz w:val="18"/>
          <w:szCs w:val="18"/>
        </w:rPr>
        <w:t xml:space="preserve"># Pods ADD new files. They never modify existing files.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2200"/>
        <w:gridCol w:w="3800"/>
      </w:tblGrid>
      <w:tr>
        <w:tc>
          <w:tcPr>
            <w:tcW w:type="dxa" w:w="3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Attempted Change</w:t>
            </w:r>
          </w:p>
        </w:tc>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Validation Result</w:t>
            </w:r>
          </w:p>
        </w:tc>
        <w:tc>
          <w:tcPr>
            <w:tcW w:type="dxa" w:w="3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Correct Path</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Pod modifies IPermissionEvaluator.cs</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REJECT — immutable path</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ARB review + ADR required</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Pod adds new PermissionCode to contracts</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REJECT — new_permission_codes must be empty without ARB</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File ARB request, get code registered, then pod can consume it</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Pod modifies an existing controller method</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REJECT — existing files are forbidden</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Refactor work done by a human engineer on main, then pod adds to it</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Pod modifies RoutePermissionMap type shape</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REJECT — shape is immutable</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ARB review required. Type shape changes are breaking for all consumers.</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Pod adds new feature slice under /features/**</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PASS — within permitted scope</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Standard pod workflow proceeds</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Pod adds new CQRS handler under /Features/**</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PASS — within permitted scope</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Standard pod workflow proceeds</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6.4  MANIFEST.md — Required Pod Metadata</w:t>
      </w:r>
    </w:p>
    <w:p>
      <w:pPr>
        <w:shd w:fill="1E1E1E" w:val="clear"/>
        <w:spacing w:before="100" w:after="0"/>
        <w:ind w:left="200" w:right="200"/>
      </w:pPr>
      <w:r>
        <w:rPr>
          <w:rFonts w:ascii="Courier New" w:cs="Courier New" w:eastAsia="Courier New" w:hAnsi="Courier New"/>
          <w:color w:val="D4D4D4"/>
          <w:sz w:val="18"/>
          <w:szCs w:val="18"/>
        </w:rPr>
        <w:t xml:space="preserve"># MANIFEST.md — required in every pod</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pod_name: feat-role-crud</w:t>
      </w:r>
    </w:p>
    <w:p>
      <w:pPr>
        <w:shd w:fill="1E1E1E" w:val="clear"/>
        <w:spacing w:before="0" w:after="0"/>
        <w:ind w:left="200" w:right="200"/>
      </w:pPr>
      <w:r>
        <w:rPr>
          <w:rFonts w:ascii="Courier New" w:cs="Courier New" w:eastAsia="Courier New" w:hAnsi="Courier New"/>
          <w:color w:val="D4D4D4"/>
          <w:sz w:val="18"/>
          <w:szCs w:val="18"/>
        </w:rPr>
        <w:t xml:space="preserve">feature_description: "Full CRUD for roles with permission matrix UI"</w:t>
      </w:r>
    </w:p>
    <w:p>
      <w:pPr>
        <w:shd w:fill="1E1E1E" w:val="clear"/>
        <w:spacing w:before="0" w:after="0"/>
        <w:ind w:left="200" w:right="200"/>
      </w:pPr>
      <w:r>
        <w:rPr>
          <w:rFonts w:ascii="Courier New" w:cs="Courier New" w:eastAsia="Courier New" w:hAnsi="Courier New"/>
          <w:color w:val="D4D4D4"/>
          <w:sz w:val="18"/>
          <w:szCs w:val="18"/>
        </w:rPr>
        <w:t xml:space="preserve">date: 2026-02-15</w:t>
      </w:r>
    </w:p>
    <w:p>
      <w:pPr>
        <w:shd w:fill="1E1E1E" w:val="clear"/>
        <w:spacing w:before="0" w:after="0"/>
        <w:ind w:left="200" w:right="200"/>
      </w:pPr>
      <w:r>
        <w:rPr>
          <w:rFonts w:ascii="Courier New" w:cs="Courier New" w:eastAsia="Courier New" w:hAnsi="Courier New"/>
          <w:color w:val="D4D4D4"/>
          <w:sz w:val="18"/>
          <w:szCs w:val="18"/>
        </w:rPr>
        <w:t xml:space="preserve">agent: claude-sonnet-4-5</w:t>
      </w:r>
    </w:p>
    <w:p>
      <w:pPr>
        <w:shd w:fill="1E1E1E" w:val="clear"/>
        <w:spacing w:before="0" w:after="0"/>
        <w:ind w:left="200" w:right="200"/>
      </w:pPr>
      <w:r>
        <w:rPr>
          <w:rFonts w:ascii="Courier New" w:cs="Courier New" w:eastAsia="Courier New" w:hAnsi="Courier New"/>
          <w:color w:val="D4D4D4"/>
          <w:sz w:val="18"/>
          <w:szCs w:val="18"/>
        </w:rPr>
        <w:t xml:space="preserve">scope:</w:t>
      </w:r>
    </w:p>
    <w:p>
      <w:pPr>
        <w:shd w:fill="1E1E1E" w:val="clear"/>
        <w:spacing w:before="0" w:after="0"/>
        <w:ind w:left="200" w:right="200"/>
      </w:pPr>
      <w:r>
        <w:rPr>
          <w:rFonts w:ascii="Courier New" w:cs="Courier New" w:eastAsia="Courier New" w:hAnsi="Courier New"/>
          <w:color w:val="D4D4D4"/>
          <w:sz w:val="18"/>
          <w:szCs w:val="18"/>
        </w:rPr>
        <w:t xml:space="preserve">  web: [features/roles]</w:t>
      </w:r>
    </w:p>
    <w:p>
      <w:pPr>
        <w:shd w:fill="1E1E1E" w:val="clear"/>
        <w:spacing w:before="0" w:after="0"/>
        <w:ind w:left="200" w:right="200"/>
      </w:pPr>
      <w:r>
        <w:rPr>
          <w:rFonts w:ascii="Courier New" w:cs="Courier New" w:eastAsia="Courier New" w:hAnsi="Courier New"/>
          <w:color w:val="D4D4D4"/>
          <w:sz w:val="18"/>
          <w:szCs w:val="18"/>
        </w:rPr>
        <w:t xml:space="preserve">  api: [Features/Roles]</w:t>
      </w:r>
    </w:p>
    <w:p>
      <w:pPr>
        <w:shd w:fill="1E1E1E" w:val="clear"/>
        <w:spacing w:before="0" w:after="0"/>
        <w:ind w:left="200" w:right="200"/>
      </w:pPr>
      <w:r>
        <w:rPr>
          <w:rFonts w:ascii="Courier New" w:cs="Courier New" w:eastAsia="Courier New" w:hAnsi="Courier New"/>
          <w:color w:val="D4D4D4"/>
          <w:sz w:val="18"/>
          <w:szCs w:val="18"/>
        </w:rPr>
        <w:t xml:space="preserve">contracts_consumed:</w:t>
      </w:r>
    </w:p>
    <w:p>
      <w:pPr>
        <w:shd w:fill="1E1E1E" w:val="clear"/>
        <w:spacing w:before="0" w:after="0"/>
        <w:ind w:left="200" w:right="200"/>
      </w:pPr>
      <w:r>
        <w:rPr>
          <w:rFonts w:ascii="Courier New" w:cs="Courier New" w:eastAsia="Courier New" w:hAnsi="Courier New"/>
          <w:color w:val="D4D4D4"/>
          <w:sz w:val="18"/>
          <w:szCs w:val="18"/>
        </w:rPr>
        <w:t xml:space="preserve">  - "@claas2saas/contracts/rbac"</w:t>
      </w:r>
    </w:p>
    <w:p>
      <w:pPr>
        <w:shd w:fill="1E1E1E" w:val="clear"/>
        <w:spacing w:before="0" w:after="0"/>
        <w:ind w:left="200" w:right="200"/>
      </w:pPr>
      <w:r>
        <w:rPr>
          <w:rFonts w:ascii="Courier New" w:cs="Courier New" w:eastAsia="Courier New" w:hAnsi="Courier New"/>
          <w:color w:val="D4D4D4"/>
          <w:sz w:val="18"/>
          <w:szCs w:val="18"/>
        </w:rPr>
        <w:t xml:space="preserve">  - "@claas2saas/contracts/api/roles"</w:t>
      </w:r>
    </w:p>
    <w:p>
      <w:pPr>
        <w:shd w:fill="1E1E1E" w:val="clear"/>
        <w:spacing w:before="0" w:after="0"/>
        <w:ind w:left="200" w:right="200"/>
      </w:pPr>
      <w:r>
        <w:rPr>
          <w:rFonts w:ascii="Courier New" w:cs="Courier New" w:eastAsia="Courier New" w:hAnsi="Courier New"/>
          <w:color w:val="D4D4D4"/>
          <w:sz w:val="18"/>
          <w:szCs w:val="18"/>
        </w:rPr>
        <w:t xml:space="preserve">new_permission_codes: []         # Must be empty unless ARB approved new codes</w:t>
      </w:r>
    </w:p>
    <w:p>
      <w:pPr>
        <w:shd w:fill="1E1E1E" w:val="clear"/>
        <w:spacing w:before="0" w:after="0"/>
        <w:ind w:left="200" w:right="200"/>
      </w:pPr>
      <w:r>
        <w:rPr>
          <w:rFonts w:ascii="Courier New" w:cs="Courier New" w:eastAsia="Courier New" w:hAnsi="Courier New"/>
          <w:color w:val="D4D4D4"/>
          <w:sz w:val="18"/>
          <w:szCs w:val="18"/>
        </w:rPr>
        <w:t xml:space="preserve">new_route_map_entries:</w:t>
      </w:r>
    </w:p>
    <w:p>
      <w:pPr>
        <w:shd w:fill="1E1E1E" w:val="clear"/>
        <w:spacing w:before="0" w:after="0"/>
        <w:ind w:left="200" w:right="200"/>
      </w:pPr>
      <w:r>
        <w:rPr>
          <w:rFonts w:ascii="Courier New" w:cs="Courier New" w:eastAsia="Courier New" w:hAnsi="Courier New"/>
          <w:color w:val="D4D4D4"/>
          <w:sz w:val="18"/>
          <w:szCs w:val="18"/>
        </w:rPr>
        <w:t xml:space="preserve">  - path: /roles</w:t>
      </w:r>
    </w:p>
    <w:p>
      <w:pPr>
        <w:shd w:fill="1E1E1E" w:val="clear"/>
        <w:spacing w:before="0" w:after="0"/>
        <w:ind w:left="200" w:right="200"/>
      </w:pPr>
      <w:r>
        <w:rPr>
          <w:rFonts w:ascii="Courier New" w:cs="Courier New" w:eastAsia="Courier New" w:hAnsi="Courier New"/>
          <w:color w:val="D4D4D4"/>
          <w:sz w:val="18"/>
          <w:szCs w:val="18"/>
        </w:rPr>
        <w:t xml:space="preserve">    permission: ROLE:READ</w:t>
      </w:r>
    </w:p>
    <w:p>
      <w:pPr>
        <w:shd w:fill="1E1E1E" w:val="clear"/>
        <w:spacing w:before="0" w:after="0"/>
        <w:ind w:left="200" w:right="200"/>
      </w:pPr>
      <w:r>
        <w:rPr>
          <w:rFonts w:ascii="Courier New" w:cs="Courier New" w:eastAsia="Courier New" w:hAnsi="Courier New"/>
          <w:color w:val="D4D4D4"/>
          <w:sz w:val="18"/>
          <w:szCs w:val="18"/>
        </w:rPr>
        <w:t xml:space="preserve">test_coverage:</w:t>
      </w:r>
    </w:p>
    <w:p>
      <w:pPr>
        <w:shd w:fill="1E1E1E" w:val="clear"/>
        <w:spacing w:before="0" w:after="0"/>
        <w:ind w:left="200" w:right="200"/>
      </w:pPr>
      <w:r>
        <w:rPr>
          <w:rFonts w:ascii="Courier New" w:cs="Courier New" w:eastAsia="Courier New" w:hAnsi="Courier New"/>
          <w:color w:val="D4D4D4"/>
          <w:sz w:val="18"/>
          <w:szCs w:val="18"/>
        </w:rPr>
        <w:t xml:space="preserve">  unit: true</w:t>
      </w:r>
    </w:p>
    <w:p>
      <w:pPr>
        <w:shd w:fill="1E1E1E" w:val="clear"/>
        <w:spacing w:before="0" w:after="0"/>
        <w:ind w:left="200" w:right="200"/>
      </w:pPr>
      <w:r>
        <w:rPr>
          <w:rFonts w:ascii="Courier New" w:cs="Courier New" w:eastAsia="Courier New" w:hAnsi="Courier New"/>
          <w:color w:val="D4D4D4"/>
          <w:sz w:val="18"/>
          <w:szCs w:val="18"/>
        </w:rPr>
        <w:t xml:space="preserve">  rbac_matrix: true             # Allow AND deny assertions present</w:t>
      </w:r>
    </w:p>
    <w:p>
      <w:pPr>
        <w:shd w:fill="1E1E1E" w:val="clear"/>
        <w:spacing w:before="0" w:after="0"/>
        <w:ind w:left="200" w:right="200"/>
      </w:pPr>
      <w:r>
        <w:rPr>
          <w:rFonts w:ascii="Courier New" w:cs="Courier New" w:eastAsia="Courier New" w:hAnsi="Courier New"/>
          <w:color w:val="D4D4D4"/>
          <w:sz w:val="18"/>
          <w:szCs w:val="18"/>
        </w:rPr>
        <w:t xml:space="preserve">  integration: false</w:t>
      </w:r>
    </w:p>
    <w:p>
      <w:pPr>
        <w:shd w:fill="1E1E1E" w:val="clear"/>
        <w:spacing w:before="0" w:after="100"/>
        <w:ind w:left="200" w:right="200"/>
      </w:pPr>
      <w:r>
        <w:rPr>
          <w:rFonts w:ascii="Courier New" w:cs="Courier New" w:eastAsia="Courier New" w:hAnsi="Courier New"/>
          <w:color w:val="D4D4D4"/>
          <w:sz w:val="18"/>
          <w:szCs w:val="18"/>
        </w:rPr>
        <w:t xml:space="preserve">---</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§7  CI/CD &amp; Tooling Hooks</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7.1  GitHub Actions Workflow Index</w:t>
      </w:r>
    </w:p>
    <w:p>
      <w:pPr>
        <w:shd w:fill="1E1E1E" w:val="clear"/>
        <w:spacing w:before="100" w:after="0"/>
        <w:ind w:left="200" w:right="200"/>
      </w:pPr>
      <w:r>
        <w:rPr>
          <w:rFonts w:ascii="Courier New" w:cs="Courier New" w:eastAsia="Courier New" w:hAnsi="Courier New"/>
          <w:color w:val="D4D4D4"/>
          <w:sz w:val="18"/>
          <w:szCs w:val="18"/>
        </w:rPr>
        <w:t xml:space="preserve">.github/workflows/</w:t>
      </w:r>
    </w:p>
    <w:p>
      <w:pPr>
        <w:shd w:fill="1E1E1E" w:val="clear"/>
        <w:spacing w:before="0" w:after="0"/>
        <w:ind w:left="200" w:right="200"/>
      </w:pPr>
      <w:r>
        <w:rPr>
          <w:rFonts w:ascii="Courier New" w:cs="Courier New" w:eastAsia="Courier New" w:hAnsi="Courier New"/>
          <w:color w:val="D4D4D4"/>
          <w:sz w:val="18"/>
          <w:szCs w:val="18"/>
        </w:rPr>
        <w:t xml:space="preserve">├── ci.yml                  # Main PR gate — runs on every pull_request</w:t>
      </w:r>
    </w:p>
    <w:p>
      <w:pPr>
        <w:shd w:fill="1E1E1E" w:val="clear"/>
        <w:spacing w:before="0" w:after="0"/>
        <w:ind w:left="200" w:right="200"/>
      </w:pPr>
      <w:r>
        <w:rPr>
          <w:rFonts w:ascii="Courier New" w:cs="Courier New" w:eastAsia="Courier New" w:hAnsi="Courier New"/>
          <w:color w:val="D4D4D4"/>
          <w:sz w:val="18"/>
          <w:szCs w:val="18"/>
        </w:rPr>
        <w:t xml:space="preserve">├── contract-sync.yml       # TS ↔ C# contract drift detection</w:t>
      </w:r>
    </w:p>
    <w:p>
      <w:pPr>
        <w:shd w:fill="1E1E1E" w:val="clear"/>
        <w:spacing w:before="0" w:after="0"/>
        <w:ind w:left="200" w:right="200"/>
      </w:pPr>
      <w:r>
        <w:rPr>
          <w:rFonts w:ascii="Courier New" w:cs="Courier New" w:eastAsia="Courier New" w:hAnsi="Courier New"/>
          <w:color w:val="D4D4D4"/>
          <w:sz w:val="18"/>
          <w:szCs w:val="18"/>
        </w:rPr>
        <w:t xml:space="preserve">├── pod-validate.yml        # Feature pod inbox validation</w:t>
      </w:r>
    </w:p>
    <w:p>
      <w:pPr>
        <w:shd w:fill="1E1E1E" w:val="clear"/>
        <w:spacing w:before="0" w:after="0"/>
        <w:ind w:left="200" w:right="200"/>
      </w:pPr>
      <w:r>
        <w:rPr>
          <w:rFonts w:ascii="Courier New" w:cs="Courier New" w:eastAsia="Courier New" w:hAnsi="Courier New"/>
          <w:color w:val="D4D4D4"/>
          <w:sz w:val="18"/>
          <w:szCs w:val="18"/>
        </w:rPr>
        <w:t xml:space="preserve">├── deploy-staging.yml      # Deploy to staging on merge to main</w:t>
      </w:r>
    </w:p>
    <w:p>
      <w:pPr>
        <w:shd w:fill="1E1E1E" w:val="clear"/>
        <w:spacing w:before="0" w:after="0"/>
        <w:ind w:left="200" w:right="200"/>
      </w:pPr>
      <w:r>
        <w:rPr>
          <w:rFonts w:ascii="Courier New" w:cs="Courier New" w:eastAsia="Courier New" w:hAnsi="Courier New"/>
          <w:color w:val="D4D4D4"/>
          <w:sz w:val="18"/>
          <w:szCs w:val="18"/>
        </w:rPr>
        <w:t xml:space="preserve">├── deploy-prod.yml         # Deploy to production (manual approval gate)</w:t>
      </w:r>
    </w:p>
    <w:p>
      <w:pPr>
        <w:shd w:fill="1E1E1E" w:val="clear"/>
        <w:spacing w:before="0" w:after="0"/>
        <w:ind w:left="200" w:right="200"/>
      </w:pPr>
      <w:r>
        <w:rPr>
          <w:rFonts w:ascii="Courier New" w:cs="Courier New" w:eastAsia="Courier New" w:hAnsi="Courier New"/>
          <w:color w:val="D4D4D4"/>
          <w:sz w:val="18"/>
          <w:szCs w:val="18"/>
        </w:rPr>
        <w:t xml:space="preserve">├── rbac-matrix.yml         # Scheduled RBAC regression (nightly)</w:t>
      </w:r>
    </w:p>
    <w:p>
      <w:pPr>
        <w:shd w:fill="1E1E1E" w:val="clear"/>
        <w:spacing w:before="0" w:after="100"/>
        <w:ind w:left="200" w:right="200"/>
      </w:pPr>
      <w:r>
        <w:rPr>
          <w:rFonts w:ascii="Courier New" w:cs="Courier New" w:eastAsia="Courier New" w:hAnsi="Courier New"/>
          <w:color w:val="D4D4D4"/>
          <w:sz w:val="18"/>
          <w:szCs w:val="18"/>
        </w:rPr>
        <w:t xml:space="preserve">└── bundle-size.yml         # Frontend bundle size gate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7.2  PR Gate — ci.yml — Required Checks</w:t>
      </w:r>
    </w:p>
    <w:p>
      <w:pPr>
        <w:spacing w:before="60" w:after="80"/>
      </w:pPr>
      <w:r>
        <w:rPr>
          <w:rFonts w:ascii="Segoe UI" w:cs="Segoe UI" w:eastAsia="Segoe UI" w:hAnsi="Segoe UI"/>
          <w:color w:val="1B1B1B"/>
          <w:sz w:val="20"/>
          <w:szCs w:val="20"/>
        </w:rPr>
        <w:t xml:space="preserve">Every pull request must pass all of the following checks before merge. The merge button is disabled until all pass.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2500"/>
        <w:gridCol w:w="3000"/>
        <w:gridCol w:w="2500"/>
      </w:tblGrid>
      <w:tr>
        <w:tc>
          <w:tcPr>
            <w:tcW w:type="dxa" w:w="25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Check</w:t>
            </w:r>
          </w:p>
        </w:tc>
        <w:tc>
          <w:tcPr>
            <w:tcW w:type="dxa" w:w="3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Command</w:t>
            </w:r>
          </w:p>
        </w:tc>
        <w:tc>
          <w:tcPr>
            <w:tcW w:type="dxa" w:w="25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Fail Threshold</w:t>
            </w:r>
          </w:p>
        </w:tc>
      </w:tr>
      <w:tr>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TypeScript typecheck</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pnpm turbo run typecheck</w:t>
            </w:r>
          </w:p>
        </w:tc>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Any error</w:t>
            </w:r>
          </w:p>
        </w:tc>
      </w:tr>
      <w:tr>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ESLint</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pnpm turbo run lint</w:t>
            </w:r>
          </w:p>
        </w:tc>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Any warning in CI mode</w:t>
            </w:r>
          </w:p>
        </w:tc>
      </w:tr>
      <w:tr>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Vitest (Frontend)</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pnpm vitest run</w:t>
            </w:r>
          </w:p>
        </w:tc>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Any failing test</w:t>
            </w:r>
          </w:p>
        </w:tc>
      </w:tr>
      <w:tr>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.NET build</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dotnet build --configuration Release</w:t>
            </w:r>
          </w:p>
        </w:tc>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Any error</w:t>
            </w:r>
          </w:p>
        </w:tc>
      </w:tr>
      <w:tr>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.NET unit tests</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dotnet test --filter "Category!=Integration"</w:t>
            </w:r>
          </w:p>
        </w:tc>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Any failing test</w:t>
            </w:r>
          </w:p>
        </w:tc>
      </w:tr>
      <w:tr>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RBAC matrix tests</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dotnet test --filter "Category=RbacMatrix"</w:t>
            </w:r>
          </w:p>
        </w:tc>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Any failing test</w:t>
            </w:r>
          </w:p>
        </w:tc>
      </w:tr>
      <w:tr>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Contract sync</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tools/validate/contract-sync-check.ts</w:t>
            </w:r>
          </w:p>
        </w:tc>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Any drift detected</w:t>
            </w:r>
          </w:p>
        </w:tc>
      </w:tr>
      <w:tr>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Bundle size</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pnpm run bundle-size-check</w:t>
            </w:r>
          </w:p>
        </w:tc>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&gt;500KB gzip increase (see §7.3 for ownership)</w:t>
            </w:r>
          </w:p>
        </w:tc>
      </w:tr>
      <w:tr>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Roslyn analyzers</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dotnet build (analyzers run as build step)</w:t>
            </w:r>
          </w:p>
        </w:tc>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Any analyzer error</w:t>
            </w:r>
          </w:p>
        </w:tc>
      </w:tr>
      <w:tr>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Immutability check</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tools/validate/immutable-paths-check.ts</w:t>
            </w:r>
          </w:p>
        </w:tc>
        <w:tc>
          <w:tcPr>
            <w:tcW w:type="dxa" w:w="2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Any immutable path modified without ADR tag</w:t>
            </w:r>
          </w:p>
        </w:tc>
      </w:tr>
      <w:tr>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 loading lint</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pnpm turbo run lint (ESLint CC-12 rule)</w:t>
            </w:r>
          </w:p>
        </w:tc>
        <w:tc>
          <w:tcPr>
            <w:tcW w:type="dxa" w:w="2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Any usePermission() without isLoading guard</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7.3  Bundle Size Ownership  ★</w:t>
      </w:r>
    </w:p>
    <w:p>
      <w:pPr>
        <w:spacing w:before="60" w:after="80"/>
      </w:pPr>
      <w:r>
        <w:rPr>
          <w:rFonts w:ascii="Segoe UI" w:cs="Segoe UI" w:eastAsia="Segoe UI" w:hAnsi="Segoe UI"/>
          <w:color w:val="1B1B1B"/>
          <w:sz w:val="20"/>
          <w:szCs w:val="20"/>
        </w:rPr>
        <w:t xml:space="preserve">The CI bundle size gate blocks merges that increase the gzip bundle by more than 500 KB. Without explicit ownership rules, regressions trigger blame diffusion — every team assumes the regression belongs to another team. This section eliminates that ambiguity.</w:t>
      </w:r>
    </w:p>
    <w:p>
      <w:pPr>
        <w:pBdr>
          <w:left w:val="single" w:color="0078D4" w:sz="12" w:space="8"/>
        </w:pBdr>
        <w:shd w:fill="EFF6FC" w:val="clear"/>
        <w:spacing w:before="100" w:after="100"/>
        <w:ind w:left="200" w:right="200"/>
      </w:pPr>
      <w:r>
        <w:rPr>
          <w:rFonts w:ascii="Segoe UI" w:cs="Segoe UI" w:eastAsia="Segoe UI" w:hAnsi="Segoe UI"/>
          <w:color w:val="0050EF"/>
          <w:sz w:val="20"/>
          <w:szCs w:val="20"/>
        </w:rPr>
        <w:t xml:space="preserve">ℹ  Bundle ownership is determined by the files changed in the PR. The CI report annotates regressions with the responsible team derived from CODEOWNERS. There is no shared blame.</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1600"/>
        <w:gridCol w:w="3000"/>
        <w:gridCol w:w="2000"/>
      </w:tblGrid>
      <w:tr>
        <w:tc>
          <w:tcPr>
            <w:tcW w:type="dxa" w:w="2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Regression Source</w:t>
            </w:r>
          </w:p>
        </w:tc>
        <w:tc>
          <w:tcPr>
            <w:tcW w:type="dxa" w:w="16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Owner</w:t>
            </w:r>
          </w:p>
        </w:tc>
        <w:tc>
          <w:tcPr>
            <w:tcW w:type="dxa" w:w="3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Resolution Path</w:t>
            </w:r>
          </w:p>
        </w:tc>
        <w:tc>
          <w:tcPr>
            <w:tcW w:type="dxa" w:w="2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Escalation</w:t>
            </w:r>
          </w:p>
        </w:tc>
      </w:tr>
      <w:tr>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New Fluent UI component import (barrel)</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Feature team that introduced the PR</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Replace barrel import with direct path import: "@fluentui/react-components/dist/unstable"</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None — feature team resolves before merge</w:t>
            </w:r>
          </w:p>
        </w:tc>
      </w:tr>
      <w:tr>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New third-party dependency in features/**</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Feature team that added the dependency</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Evaluate necessity. Check if already available via Fluent or contracts. Bundle-analyze and trim.</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Platform team if dependency is cross-cutting</w:t>
            </w:r>
          </w:p>
        </w:tc>
      </w:tr>
      <w:tr>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New shared component in shared/**</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Platform team (CODEOWNERS)</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Platform team reviews shared component for tree-shaking compliance before approving PR</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ARB if component cannot be made tree-shakeable</w:t>
            </w:r>
          </w:p>
        </w:tc>
      </w:tr>
      <w:tr>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Regression in existing app shell (app/**, auth/**)</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Platform team</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Platform team investigates. May involve Vite chunk config, lazy loading, or Fluent upgrade.</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ARB if regression exceeds 1MB</w:t>
            </w:r>
          </w:p>
        </w:tc>
      </w:tr>
      <w:tr>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Vite config change</w:t>
            </w:r>
          </w:p>
        </w:tc>
        <w:tc>
          <w:tcPr>
            <w:tcW w:type="dxa" w:w="16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Platform team (CODEOWNERS on vite.config.ts)</w:t>
            </w:r>
          </w:p>
        </w:tc>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Platform team owns all Vite configuration. Feature teams must not modify vite.config.ts.</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ARB for any chunk strategy change</w:t>
            </w:r>
          </w:p>
        </w:tc>
      </w:tr>
      <w:tr>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Chart.js or heavy visualization library</w:t>
            </w:r>
          </w:p>
        </w:tc>
        <w:tc>
          <w:tcPr>
            <w:tcW w:type="dxa" w:w="16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Feature team that uses it</w:t>
            </w:r>
          </w:p>
        </w:tc>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Chart.js must be registered per-component only (dynamic import). Never in shared barrel. See §2 frontend rules.</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None — ESLint import rule enforces dynamic import</w:t>
            </w:r>
          </w:p>
        </w:tc>
      </w:tr>
    </w:tbl>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CC-14  [Bundle]  Feature pods must not modify vite.config.ts, package.json at root or apps/web level, or introduce new npm dependencies without explicit Platform team approval in the PR. New dependencies added without approval fail the bundle ownership check.</w:t>
      </w:r>
    </w:p>
    <w:p>
      <w:pPr>
        <w:shd w:fill="1E1E1E" w:val="clear"/>
        <w:spacing w:before="100" w:after="0"/>
        <w:ind w:left="200" w:right="200"/>
      </w:pPr>
      <w:r>
        <w:rPr>
          <w:rFonts w:ascii="Courier New" w:cs="Courier New" w:eastAsia="Courier New" w:hAnsi="Courier New"/>
          <w:color w:val="D4D4D4"/>
          <w:sz w:val="18"/>
          <w:szCs w:val="18"/>
        </w:rPr>
        <w:t xml:space="preserve"># Bundle size check output format (CI annotation):</w:t>
      </w:r>
    </w:p>
    <w:p>
      <w:pPr>
        <w:shd w:fill="1E1E1E" w:val="clear"/>
        <w:spacing w:before="0" w:after="0"/>
        <w:ind w:left="200" w:right="200"/>
      </w:pPr>
      <w:r>
        <w:rPr>
          <w:rFonts w:ascii="Courier New" w:cs="Courier New" w:eastAsia="Courier New" w:hAnsi="Courier New"/>
          <w:color w:val="D4D4D4"/>
          <w:sz w:val="18"/>
          <w:szCs w:val="18"/>
        </w:rPr>
        <w:t xml:space="preserve"># tools/bundle-size-check output: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Bundle size report — PR #142</w:t>
      </w:r>
    </w:p>
    <w:p>
      <w:pPr>
        <w:shd w:fill="1E1E1E" w:val="clear"/>
        <w:spacing w:before="0" w:after="0"/>
        <w:ind w:left="200" w:right="200"/>
      </w:pPr>
      <w:r>
        <w:rPr>
          <w:rFonts w:ascii="Courier New" w:cs="Courier New" w:eastAsia="Courier New" w:hAnsi="Courier New"/>
          <w:color w:val="D4D4D4"/>
          <w:sz w:val="18"/>
          <w:szCs w:val="18"/>
        </w:rPr>
        <w:t xml:space="preserve">Previous:  487 KB gzip</w:t>
      </w:r>
    </w:p>
    <w:p>
      <w:pPr>
        <w:shd w:fill="1E1E1E" w:val="clear"/>
        <w:spacing w:before="0" w:after="0"/>
        <w:ind w:left="200" w:right="200"/>
      </w:pPr>
      <w:r>
        <w:rPr>
          <w:rFonts w:ascii="Courier New" w:cs="Courier New" w:eastAsia="Courier New" w:hAnsi="Courier New"/>
          <w:color w:val="D4D4D4"/>
          <w:sz w:val="18"/>
          <w:szCs w:val="18"/>
        </w:rPr>
        <w:t xml:space="preserve">Current:   512 KB gzip</w:t>
      </w:r>
    </w:p>
    <w:p>
      <w:pPr>
        <w:shd w:fill="1E1E1E" w:val="clear"/>
        <w:spacing w:before="0" w:after="0"/>
        <w:ind w:left="200" w:right="200"/>
      </w:pPr>
      <w:r>
        <w:rPr>
          <w:rFonts w:ascii="Courier New" w:cs="Courier New" w:eastAsia="Courier New" w:hAnsi="Courier New"/>
          <w:color w:val="D4D4D4"/>
          <w:sz w:val="18"/>
          <w:szCs w:val="18"/>
        </w:rPr>
        <w:t xml:space="preserve">Delta:     +25 KB (+5.1%)</w:t>
      </w:r>
    </w:p>
    <w:p>
      <w:pPr>
        <w:shd w:fill="1E1E1E" w:val="clear"/>
        <w:spacing w:before="0" w:after="0"/>
        <w:ind w:left="200" w:right="200"/>
      </w:pPr>
      <w:r>
        <w:rPr>
          <w:rFonts w:ascii="Courier New" w:cs="Courier New" w:eastAsia="Courier New" w:hAnsi="Courier New"/>
          <w:color w:val="D4D4D4"/>
          <w:sz w:val="18"/>
          <w:szCs w:val="18"/>
        </w:rPr>
        <w:t xml:space="preserve">Threshold: 500 KB increase</w:t>
      </w:r>
    </w:p>
    <w:p>
      <w:pPr>
        <w:shd w:fill="1E1E1E" w:val="clear"/>
        <w:spacing w:before="0" w:after="0"/>
        <w:ind w:left="200" w:right="200"/>
      </w:pPr>
      <w:r>
        <w:rPr>
          <w:rFonts w:ascii="Courier New" w:cs="Courier New" w:eastAsia="Courier New" w:hAnsi="Courier New"/>
          <w:color w:val="D4D4D4"/>
          <w:sz w:val="18"/>
          <w:szCs w:val="18"/>
        </w:rPr>
        <w:t xml:space="preserve">Status:    PASS (delta within threshold)</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Chunk delta breakdown:</w:t>
      </w:r>
    </w:p>
    <w:p>
      <w:pPr>
        <w:shd w:fill="1E1E1E" w:val="clear"/>
        <w:spacing w:before="0" w:after="0"/>
        <w:ind w:left="200" w:right="200"/>
      </w:pPr>
      <w:r>
        <w:rPr>
          <w:rFonts w:ascii="Courier New" w:cs="Courier New" w:eastAsia="Courier New" w:hAnsi="Courier New"/>
          <w:color w:val="D4D4D4"/>
          <w:sz w:val="18"/>
          <w:szCs w:val="18"/>
        </w:rPr>
        <w:t xml:space="preserve">  features/roles/RolesPage     +18 KB  Owner: @org/feature-team-alpha</w:t>
      </w:r>
    </w:p>
    <w:p>
      <w:pPr>
        <w:shd w:fill="1E1E1E" w:val="clear"/>
        <w:spacing w:before="0" w:after="0"/>
        <w:ind w:left="200" w:right="200"/>
      </w:pPr>
      <w:r>
        <w:rPr>
          <w:rFonts w:ascii="Courier New" w:cs="Courier New" w:eastAsia="Courier New" w:hAnsi="Courier New"/>
          <w:color w:val="D4D4D4"/>
          <w:sz w:val="18"/>
          <w:szCs w:val="18"/>
        </w:rPr>
        <w:t xml:space="preserve">  shared/components/DataTable  +7  KB  Owner: @org/platform-team</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Regressions exceeding threshold:</w:t>
      </w:r>
    </w:p>
    <w:p>
      <w:pPr>
        <w:shd w:fill="1E1E1E" w:val="clear"/>
        <w:spacing w:before="0" w:after="100"/>
        <w:ind w:left="200" w:right="200"/>
      </w:pPr>
      <w:r>
        <w:rPr>
          <w:rFonts w:ascii="Courier New" w:cs="Courier New" w:eastAsia="Courier New" w:hAnsi="Courier New"/>
          <w:color w:val="D4D4D4"/>
          <w:sz w:val="18"/>
          <w:szCs w:val="18"/>
        </w:rPr>
        <w:t xml:space="preserve">Status:    FAIL — @org/feature-team-alpha must resolve before merge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7.4  ESLint Configuration</w:t>
      </w:r>
    </w:p>
    <w:p>
      <w:pPr>
        <w:shd w:fill="1E1E1E" w:val="clear"/>
        <w:spacing w:before="100" w:after="0"/>
        <w:ind w:left="200" w:right="200"/>
      </w:pPr>
      <w:r>
        <w:rPr>
          <w:rFonts w:ascii="Courier New" w:cs="Courier New" w:eastAsia="Courier New" w:hAnsi="Courier New"/>
          <w:color w:val="D4D4D4"/>
          <w:sz w:val="18"/>
          <w:szCs w:val="18"/>
        </w:rPr>
        <w:t xml:space="preserve">// packages/eslint-config/index.js</w:t>
      </w:r>
    </w:p>
    <w:p>
      <w:pPr>
        <w:shd w:fill="1E1E1E" w:val="clear"/>
        <w:spacing w:before="0" w:after="0"/>
        <w:ind w:left="200" w:right="200"/>
      </w:pPr>
      <w:r>
        <w:rPr>
          <w:rFonts w:ascii="Courier New" w:cs="Courier New" w:eastAsia="Courier New" w:hAnsi="Courier New"/>
          <w:color w:val="D4D4D4"/>
          <w:sz w:val="18"/>
          <w:szCs w:val="18"/>
        </w:rPr>
        <w:t xml:space="preserve">module.exports = {</w:t>
      </w:r>
    </w:p>
    <w:p>
      <w:pPr>
        <w:shd w:fill="1E1E1E" w:val="clear"/>
        <w:spacing w:before="0" w:after="0"/>
        <w:ind w:left="200" w:right="200"/>
      </w:pPr>
      <w:r>
        <w:rPr>
          <w:rFonts w:ascii="Courier New" w:cs="Courier New" w:eastAsia="Courier New" w:hAnsi="Courier New"/>
          <w:color w:val="D4D4D4"/>
          <w:sz w:val="18"/>
          <w:szCs w:val="18"/>
        </w:rPr>
        <w:t xml:space="preserve">  extends: ["@fluentui/eslint-plugin"],</w:t>
      </w:r>
    </w:p>
    <w:p>
      <w:pPr>
        <w:shd w:fill="1E1E1E" w:val="clear"/>
        <w:spacing w:before="0" w:after="0"/>
        <w:ind w:left="200" w:right="200"/>
      </w:pPr>
      <w:r>
        <w:rPr>
          <w:rFonts w:ascii="Courier New" w:cs="Courier New" w:eastAsia="Courier New" w:hAnsi="Courier New"/>
          <w:color w:val="D4D4D4"/>
          <w:sz w:val="18"/>
          <w:szCs w:val="18"/>
        </w:rPr>
        <w:t xml:space="preserve">  plugins: ["@claas2saas/rbac"],</w:t>
      </w:r>
    </w:p>
    <w:p>
      <w:pPr>
        <w:shd w:fill="1E1E1E" w:val="clear"/>
        <w:spacing w:before="0" w:after="0"/>
        <w:ind w:left="200" w:right="200"/>
      </w:pPr>
      <w:r>
        <w:rPr>
          <w:rFonts w:ascii="Courier New" w:cs="Courier New" w:eastAsia="Courier New" w:hAnsi="Courier New"/>
          <w:color w:val="D4D4D4"/>
          <w:sz w:val="18"/>
          <w:szCs w:val="18"/>
        </w:rPr>
        <w:t xml:space="preserve">  rules: {</w:t>
      </w:r>
    </w:p>
    <w:p>
      <w:pPr>
        <w:shd w:fill="1E1E1E" w:val="clear"/>
        <w:spacing w:before="0" w:after="0"/>
        <w:ind w:left="200" w:right="200"/>
      </w:pPr>
      <w:r>
        <w:rPr>
          <w:rFonts w:ascii="Courier New" w:cs="Courier New" w:eastAsia="Courier New" w:hAnsi="Courier New"/>
          <w:color w:val="D4D4D4"/>
          <w:sz w:val="18"/>
          <w:szCs w:val="18"/>
        </w:rPr>
        <w:t xml:space="preserve">    // Griffel discipline</w:t>
      </w:r>
    </w:p>
    <w:p>
      <w:pPr>
        <w:shd w:fill="1E1E1E" w:val="clear"/>
        <w:spacing w:before="0" w:after="0"/>
        <w:ind w:left="200" w:right="200"/>
      </w:pPr>
      <w:r>
        <w:rPr>
          <w:rFonts w:ascii="Courier New" w:cs="Courier New" w:eastAsia="Courier New" w:hAnsi="Courier New"/>
          <w:color w:val="D4D4D4"/>
          <w:sz w:val="18"/>
          <w:szCs w:val="18"/>
        </w:rPr>
        <w:t xml:space="preserve">    "no-restricted-syntax": ["error", ...(griffelForbiddenPatterns)],</w:t>
      </w:r>
    </w:p>
    <w:p>
      <w:pPr>
        <w:shd w:fill="1E1E1E" w:val="clear"/>
        <w:spacing w:before="0" w:after="0"/>
        <w:ind w:left="200" w:right="200"/>
      </w:pPr>
      <w:r>
        <w:rPr>
          <w:rFonts w:ascii="Courier New" w:cs="Courier New" w:eastAsia="Courier New" w:hAnsi="Courier New"/>
          <w:color w:val="D4D4D4"/>
          <w:sz w:val="18"/>
          <w:szCs w:val="18"/>
        </w:rPr>
        <w:t xml:space="preserve">    // Ban global state</w:t>
      </w:r>
    </w:p>
    <w:p>
      <w:pPr>
        <w:shd w:fill="1E1E1E" w:val="clear"/>
        <w:spacing w:before="0" w:after="0"/>
        <w:ind w:left="200" w:right="200"/>
      </w:pPr>
      <w:r>
        <w:rPr>
          <w:rFonts w:ascii="Courier New" w:cs="Courier New" w:eastAsia="Courier New" w:hAnsi="Courier New"/>
          <w:color w:val="D4D4D4"/>
          <w:sz w:val="18"/>
          <w:szCs w:val="18"/>
        </w:rPr>
        <w:t xml:space="preserve">    "no-restricted-imports": ["error", { patterns: ["zustand", "jotai", "redux"] }],</w:t>
      </w:r>
    </w:p>
    <w:p>
      <w:pPr>
        <w:shd w:fill="1E1E1E" w:val="clear"/>
        <w:spacing w:before="0" w:after="0"/>
        <w:ind w:left="200" w:right="200"/>
      </w:pPr>
      <w:r>
        <w:rPr>
          <w:rFonts w:ascii="Courier New" w:cs="Courier New" w:eastAsia="Courier New" w:hAnsi="Courier New"/>
          <w:color w:val="D4D4D4"/>
          <w:sz w:val="18"/>
          <w:szCs w:val="18"/>
        </w:rPr>
        <w:t xml:space="preserve">    // Ban magic permission strings</w:t>
      </w:r>
    </w:p>
    <w:p>
      <w:pPr>
        <w:shd w:fill="1E1E1E" w:val="clear"/>
        <w:spacing w:before="0" w:after="0"/>
        <w:ind w:left="200" w:right="200"/>
      </w:pPr>
      <w:r>
        <w:rPr>
          <w:rFonts w:ascii="Courier New" w:cs="Courier New" w:eastAsia="Courier New" w:hAnsi="Courier New"/>
          <w:color w:val="D4D4D4"/>
          <w:sz w:val="18"/>
          <w:szCs w:val="18"/>
        </w:rPr>
        <w:t xml:space="preserve">    "@claas2saas/rbac/no-magic-permission-strings": "error",</w:t>
      </w:r>
    </w:p>
    <w:p>
      <w:pPr>
        <w:shd w:fill="1E1E1E" w:val="clear"/>
        <w:spacing w:before="0" w:after="0"/>
        <w:ind w:left="200" w:right="200"/>
      </w:pPr>
      <w:r>
        <w:rPr>
          <w:rFonts w:ascii="Courier New" w:cs="Courier New" w:eastAsia="Courier New" w:hAnsi="Courier New"/>
          <w:color w:val="D4D4D4"/>
          <w:sz w:val="18"/>
          <w:szCs w:val="18"/>
        </w:rPr>
        <w:t xml:space="preserve">    // Ban direct axios in features (must use useApiClient hook)</w:t>
      </w:r>
    </w:p>
    <w:p>
      <w:pPr>
        <w:shd w:fill="1E1E1E" w:val="clear"/>
        <w:spacing w:before="0" w:after="0"/>
        <w:ind w:left="200" w:right="200"/>
      </w:pPr>
      <w:r>
        <w:rPr>
          <w:rFonts w:ascii="Courier New" w:cs="Courier New" w:eastAsia="Courier New" w:hAnsi="Courier New"/>
          <w:color w:val="D4D4D4"/>
          <w:sz w:val="18"/>
          <w:szCs w:val="18"/>
        </w:rPr>
        <w:t xml:space="preserve">    "no-restricted-imports": [..., { name: "axios" }],</w:t>
      </w:r>
    </w:p>
    <w:p>
      <w:pPr>
        <w:shd w:fill="1E1E1E" w:val="clear"/>
        <w:spacing w:before="0" w:after="0"/>
        <w:ind w:left="200" w:right="200"/>
      </w:pPr>
      <w:r>
        <w:rPr>
          <w:rFonts w:ascii="Courier New" w:cs="Courier New" w:eastAsia="Courier New" w:hAnsi="Courier New"/>
          <w:color w:val="D4D4D4"/>
          <w:sz w:val="18"/>
          <w:szCs w:val="18"/>
        </w:rPr>
        <w:t xml:space="preserve">    // Enforce contracts imports</w:t>
      </w:r>
    </w:p>
    <w:p>
      <w:pPr>
        <w:shd w:fill="1E1E1E" w:val="clear"/>
        <w:spacing w:before="0" w:after="0"/>
        <w:ind w:left="200" w:right="200"/>
      </w:pPr>
      <w:r>
        <w:rPr>
          <w:rFonts w:ascii="Courier New" w:cs="Courier New" w:eastAsia="Courier New" w:hAnsi="Courier New"/>
          <w:color w:val="D4D4D4"/>
          <w:sz w:val="18"/>
          <w:szCs w:val="18"/>
        </w:rPr>
        <w:t xml:space="preserve">    "@claas2saas/rbac/no-local-dto-definitions": "error",</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100"/>
        <w:ind w:left="200" w:right="200"/>
      </w:pPr>
      <w:r>
        <w:rPr>
          <w:rFonts w:ascii="Courier New" w:cs="Courier New" w:eastAsia="Courier New" w:hAnsi="Courier New"/>
          <w:color w:val="D4D4D4"/>
          <w:sz w:val="18"/>
          <w:szCs w:val="18"/>
        </w:rPr>
        <w:t xml:space="preserv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7.5  TypeScript Configuration</w:t>
      </w:r>
    </w:p>
    <w:p>
      <w:pPr>
        <w:shd w:fill="1E1E1E" w:val="clear"/>
        <w:spacing w:before="100" w:after="0"/>
        <w:ind w:left="200" w:right="200"/>
      </w:pPr>
      <w:r>
        <w:rPr>
          <w:rFonts w:ascii="Courier New" w:cs="Courier New" w:eastAsia="Courier New" w:hAnsi="Courier New"/>
          <w:color w:val="D4D4D4"/>
          <w:sz w:val="18"/>
          <w:szCs w:val="18"/>
        </w:rPr>
        <w:t xml:space="preserve">// packages/tsconfig/web.json</w:t>
      </w:r>
    </w:p>
    <w:p>
      <w:pPr>
        <w:shd w:fill="1E1E1E" w:val="clear"/>
        <w:spacing w:before="0" w:after="0"/>
        <w:ind w:left="200" w:right="200"/>
      </w:pPr>
      <w:r>
        <w:rPr>
          <w:rFonts w:ascii="Courier New" w:cs="Courier New" w:eastAsia="Courier New" w:hAnsi="Courier New"/>
          <w:color w:val="D4D4D4"/>
          <w:sz w:val="18"/>
          <w:szCs w:val="18"/>
        </w:rPr>
        <w:t xml:space="preserve">{</w:t>
      </w:r>
    </w:p>
    <w:p>
      <w:pPr>
        <w:shd w:fill="1E1E1E" w:val="clear"/>
        <w:spacing w:before="0" w:after="0"/>
        <w:ind w:left="200" w:right="200"/>
      </w:pPr>
      <w:r>
        <w:rPr>
          <w:rFonts w:ascii="Courier New" w:cs="Courier New" w:eastAsia="Courier New" w:hAnsi="Courier New"/>
          <w:color w:val="D4D4D4"/>
          <w:sz w:val="18"/>
          <w:szCs w:val="18"/>
        </w:rPr>
        <w:t xml:space="preserve">  "compilerOptions": {</w:t>
      </w:r>
    </w:p>
    <w:p>
      <w:pPr>
        <w:shd w:fill="1E1E1E" w:val="clear"/>
        <w:spacing w:before="0" w:after="0"/>
        <w:ind w:left="200" w:right="200"/>
      </w:pPr>
      <w:r>
        <w:rPr>
          <w:rFonts w:ascii="Courier New" w:cs="Courier New" w:eastAsia="Courier New" w:hAnsi="Courier New"/>
          <w:color w:val="D4D4D4"/>
          <w:sz w:val="18"/>
          <w:szCs w:val="18"/>
        </w:rPr>
        <w:t xml:space="preserve">    "target": "ES2022",</w:t>
      </w:r>
    </w:p>
    <w:p>
      <w:pPr>
        <w:shd w:fill="1E1E1E" w:val="clear"/>
        <w:spacing w:before="0" w:after="0"/>
        <w:ind w:left="200" w:right="200"/>
      </w:pPr>
      <w:r>
        <w:rPr>
          <w:rFonts w:ascii="Courier New" w:cs="Courier New" w:eastAsia="Courier New" w:hAnsi="Courier New"/>
          <w:color w:val="D4D4D4"/>
          <w:sz w:val="18"/>
          <w:szCs w:val="18"/>
        </w:rPr>
        <w:t xml:space="preserve">    "lib": ["ES2022", "DOM"],</w:t>
      </w:r>
    </w:p>
    <w:p>
      <w:pPr>
        <w:shd w:fill="1E1E1E" w:val="clear"/>
        <w:spacing w:before="0" w:after="0"/>
        <w:ind w:left="200" w:right="200"/>
      </w:pPr>
      <w:r>
        <w:rPr>
          <w:rFonts w:ascii="Courier New" w:cs="Courier New" w:eastAsia="Courier New" w:hAnsi="Courier New"/>
          <w:color w:val="D4D4D4"/>
          <w:sz w:val="18"/>
          <w:szCs w:val="18"/>
        </w:rPr>
        <w:t xml:space="preserve">    "module": "ESNext",</w:t>
      </w:r>
    </w:p>
    <w:p>
      <w:pPr>
        <w:shd w:fill="1E1E1E" w:val="clear"/>
        <w:spacing w:before="0" w:after="0"/>
        <w:ind w:left="200" w:right="200"/>
      </w:pPr>
      <w:r>
        <w:rPr>
          <w:rFonts w:ascii="Courier New" w:cs="Courier New" w:eastAsia="Courier New" w:hAnsi="Courier New"/>
          <w:color w:val="D4D4D4"/>
          <w:sz w:val="18"/>
          <w:szCs w:val="18"/>
        </w:rPr>
        <w:t xml:space="preserve">    "moduleResolution": "bundler",</w:t>
      </w:r>
    </w:p>
    <w:p>
      <w:pPr>
        <w:shd w:fill="1E1E1E" w:val="clear"/>
        <w:spacing w:before="0" w:after="0"/>
        <w:ind w:left="200" w:right="200"/>
      </w:pPr>
      <w:r>
        <w:rPr>
          <w:rFonts w:ascii="Courier New" w:cs="Courier New" w:eastAsia="Courier New" w:hAnsi="Courier New"/>
          <w:color w:val="D4D4D4"/>
          <w:sz w:val="18"/>
          <w:szCs w:val="18"/>
        </w:rPr>
        <w:t xml:space="preserve">    "strict": true,</w:t>
      </w:r>
    </w:p>
    <w:p>
      <w:pPr>
        <w:shd w:fill="1E1E1E" w:val="clear"/>
        <w:spacing w:before="0" w:after="0"/>
        <w:ind w:left="200" w:right="200"/>
      </w:pPr>
      <w:r>
        <w:rPr>
          <w:rFonts w:ascii="Courier New" w:cs="Courier New" w:eastAsia="Courier New" w:hAnsi="Courier New"/>
          <w:color w:val="D4D4D4"/>
          <w:sz w:val="18"/>
          <w:szCs w:val="18"/>
        </w:rPr>
        <w:t xml:space="preserve">    "noUncheckedIndexedAccess": true,</w:t>
      </w:r>
    </w:p>
    <w:p>
      <w:pPr>
        <w:shd w:fill="1E1E1E" w:val="clear"/>
        <w:spacing w:before="0" w:after="0"/>
        <w:ind w:left="200" w:right="200"/>
      </w:pPr>
      <w:r>
        <w:rPr>
          <w:rFonts w:ascii="Courier New" w:cs="Courier New" w:eastAsia="Courier New" w:hAnsi="Courier New"/>
          <w:color w:val="D4D4D4"/>
          <w:sz w:val="18"/>
          <w:szCs w:val="18"/>
        </w:rPr>
        <w:t xml:space="preserve">    "exactOptionalPropertyTypes": true,</w:t>
      </w:r>
    </w:p>
    <w:p>
      <w:pPr>
        <w:shd w:fill="1E1E1E" w:val="clear"/>
        <w:spacing w:before="0" w:after="0"/>
        <w:ind w:left="200" w:right="200"/>
      </w:pPr>
      <w:r>
        <w:rPr>
          <w:rFonts w:ascii="Courier New" w:cs="Courier New" w:eastAsia="Courier New" w:hAnsi="Courier New"/>
          <w:color w:val="D4D4D4"/>
          <w:sz w:val="18"/>
          <w:szCs w:val="18"/>
        </w:rPr>
        <w:t xml:space="preserve">    "paths": {</w:t>
      </w:r>
    </w:p>
    <w:p>
      <w:pPr>
        <w:shd w:fill="1E1E1E" w:val="clear"/>
        <w:spacing w:before="0" w:after="0"/>
        <w:ind w:left="200" w:right="200"/>
      </w:pPr>
      <w:r>
        <w:rPr>
          <w:rFonts w:ascii="Courier New" w:cs="Courier New" w:eastAsia="Courier New" w:hAnsi="Courier New"/>
          <w:color w:val="D4D4D4"/>
          <w:sz w:val="18"/>
          <w:szCs w:val="18"/>
        </w:rPr>
        <w:t xml:space="preserve">      "@claas2saas/contracts": ["../../packages/contracts/src/index.ts"],</w:t>
      </w:r>
    </w:p>
    <w:p>
      <w:pPr>
        <w:shd w:fill="1E1E1E" w:val="clear"/>
        <w:spacing w:before="0" w:after="0"/>
        <w:ind w:left="200" w:right="200"/>
      </w:pPr>
      <w:r>
        <w:rPr>
          <w:rFonts w:ascii="Courier New" w:cs="Courier New" w:eastAsia="Courier New" w:hAnsi="Courier New"/>
          <w:color w:val="D4D4D4"/>
          <w:sz w:val="18"/>
          <w:szCs w:val="18"/>
        </w:rPr>
        <w:t xml:space="preserve">      "@claas2saas/contracts/*": ["../../packages/contracts/src/*"]</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100"/>
        <w:ind w:left="200" w:right="200"/>
      </w:pPr>
      <w:r>
        <w:rPr>
          <w:rFonts w:ascii="Courier New" w:cs="Courier New" w:eastAsia="Courier New" w:hAnsi="Courier New"/>
          <w:color w:val="D4D4D4"/>
          <w:sz w:val="18"/>
          <w:szCs w:val="18"/>
        </w:rPr>
        <w:t xml:space="preserv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7.6  Roslyn Analyzers</w:t>
      </w:r>
    </w:p>
    <w:p>
      <w:pPr>
        <w:shd w:fill="1E1E1E" w:val="clear"/>
        <w:spacing w:before="100" w:after="0"/>
        <w:ind w:left="200" w:right="200"/>
      </w:pPr>
      <w:r>
        <w:rPr>
          <w:rFonts w:ascii="Courier New" w:cs="Courier New" w:eastAsia="Courier New" w:hAnsi="Courier New"/>
          <w:color w:val="D4D4D4"/>
          <w:sz w:val="18"/>
          <w:szCs w:val="18"/>
        </w:rPr>
        <w:t xml:space="preserve">apps/api/analyzers/</w:t>
      </w:r>
    </w:p>
    <w:p>
      <w:pPr>
        <w:shd w:fill="1E1E1E" w:val="clear"/>
        <w:spacing w:before="0" w:after="0"/>
        <w:ind w:left="200" w:right="200"/>
      </w:pPr>
      <w:r>
        <w:rPr>
          <w:rFonts w:ascii="Courier New" w:cs="Courier New" w:eastAsia="Courier New" w:hAnsi="Courier New"/>
          <w:color w:val="D4D4D4"/>
          <w:sz w:val="18"/>
          <w:szCs w:val="18"/>
        </w:rPr>
        <w:t xml:space="preserve">├── PermissionCodeAnalyzer.cs       # Bans magic permission strings</w:t>
      </w:r>
    </w:p>
    <w:p>
      <w:pPr>
        <w:shd w:fill="1E1E1E" w:val="clear"/>
        <w:spacing w:before="0" w:after="0"/>
        <w:ind w:left="200" w:right="200"/>
      </w:pPr>
      <w:r>
        <w:rPr>
          <w:rFonts w:ascii="Courier New" w:cs="Courier New" w:eastAsia="Courier New" w:hAnsi="Courier New"/>
          <w:color w:val="D4D4D4"/>
          <w:sz w:val="18"/>
          <w:szCs w:val="18"/>
        </w:rPr>
        <w:t xml:space="preserve">├── AuthorizeAttributeAnalyzer.cs   # Flags controllers without [Authorize]</w:t>
      </w:r>
    </w:p>
    <w:p>
      <w:pPr>
        <w:shd w:fill="1E1E1E" w:val="clear"/>
        <w:spacing w:before="0" w:after="0"/>
        <w:ind w:left="200" w:right="200"/>
      </w:pPr>
      <w:r>
        <w:rPr>
          <w:rFonts w:ascii="Courier New" w:cs="Courier New" w:eastAsia="Courier New" w:hAnsi="Courier New"/>
          <w:color w:val="D4D4D4"/>
          <w:sz w:val="18"/>
          <w:szCs w:val="18"/>
        </w:rPr>
        <w:t xml:space="preserve">├── TenantIdAnalyzer.cs             # Flags new IEntity impls without TenantId</w:t>
      </w:r>
    </w:p>
    <w:p>
      <w:pPr>
        <w:shd w:fill="1E1E1E" w:val="clear"/>
        <w:spacing w:before="0" w:after="100"/>
        <w:ind w:left="200" w:right="200"/>
      </w:pPr>
      <w:r>
        <w:rPr>
          <w:rFonts w:ascii="Courier New" w:cs="Courier New" w:eastAsia="Courier New" w:hAnsi="Courier New"/>
          <w:color w:val="D4D4D4"/>
          <w:sz w:val="18"/>
          <w:szCs w:val="18"/>
        </w:rPr>
        <w:t xml:space="preserve">└── ApplicationLayerAnalyzer.cs     # Flags EF Core refs in Application project</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§8  Naming &amp; Dependency Rules</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These rules exist to prevent architectural erosion over time. They are non-negotiable. Exceptions require ARB sign-off.</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8.1  Frontend Dependency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3500"/>
        <w:gridCol w:w="3500"/>
      </w:tblGrid>
      <w:tr>
        <w:tc>
          <w:tcPr>
            <w:tcW w:type="dxa" w:w="2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Layer</w:t>
            </w:r>
          </w:p>
        </w:tc>
        <w:tc>
          <w:tcPr>
            <w:tcW w:type="dxa" w:w="35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May Import From</w:t>
            </w:r>
          </w:p>
        </w:tc>
        <w:tc>
          <w:tcPr>
            <w:tcW w:type="dxa" w:w="35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May NOT Import From</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features/*</w:t>
            </w:r>
          </w:p>
        </w:tc>
        <w:tc>
          <w:tcPr>
            <w:tcW w:type="dxa" w:w="3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shared/*, rbac/*, auth/*, @claas2saas/contracts</w:t>
            </w:r>
          </w:p>
        </w:tc>
        <w:tc>
          <w:tcPr>
            <w:tcW w:type="dxa" w:w="3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Other features/* (no cross-feature imports)</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shared/*</w:t>
            </w:r>
          </w:p>
        </w:tc>
        <w:tc>
          <w:tcPr>
            <w:tcW w:type="dxa" w:w="3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@claas2saas/contracts, Fluent UI</w:t>
            </w:r>
          </w:p>
        </w:tc>
        <w:tc>
          <w:tcPr>
            <w:tcW w:type="dxa" w:w="3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features/*, app/*, rbac/*</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rbac/*</w:t>
            </w:r>
          </w:p>
        </w:tc>
        <w:tc>
          <w:tcPr>
            <w:tcW w:type="dxa" w:w="3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@claas2saas/contracts, auth/*</w:t>
            </w:r>
          </w:p>
        </w:tc>
        <w:tc>
          <w:tcPr>
            <w:tcW w:type="dxa" w:w="3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features/*, shared/components/*</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app/*</w:t>
            </w:r>
          </w:p>
        </w:tc>
        <w:tc>
          <w:tcPr>
            <w:tcW w:type="dxa" w:w="3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All layers (composition root only)</w:t>
            </w:r>
          </w:p>
        </w:tc>
        <w:tc>
          <w:tcPr>
            <w:tcW w:type="dxa" w:w="35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Business logic</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navigation/*</w:t>
            </w:r>
          </w:p>
        </w:tc>
        <w:tc>
          <w:tcPr>
            <w:tcW w:type="dxa" w:w="3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rbac/RoutePermissionMap, Fluent UI</w:t>
            </w:r>
          </w:p>
        </w:tc>
        <w:tc>
          <w:tcPr>
            <w:tcW w:type="dxa" w:w="35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features/*, API clients</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8.2  Backend Dependency Rules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400"/>
      </w:tblGrid>
      <w:tr>
        <w:tc>
          <w:tcPr>
            <w:tcW w:type="dxa" w:w="2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Project</w:t>
            </w:r>
          </w:p>
        </w:tc>
        <w:tc>
          <w:tcPr>
            <w:tcW w:type="dxa" w:w="3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May Reference</w:t>
            </w:r>
          </w:p>
        </w:tc>
        <w:tc>
          <w:tcPr>
            <w:tcW w:type="dxa" w:w="34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Forbidden</w:t>
            </w:r>
          </w:p>
        </w:tc>
      </w:tr>
      <w:tr>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Kernel.Domain</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Nothing (zero deps)</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Every NuGet package except System.*</w:t>
            </w:r>
          </w:p>
        </w:tc>
      </w:tr>
      <w:tr>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Kernel.Application</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Kernel.Domain</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EF Core, ASP.NET Core, Redis, Dataverse SDK</w:t>
            </w:r>
          </w:p>
        </w:tc>
      </w:tr>
      <w:tr>
        <w:tc>
          <w:tcPr>
            <w:tcW w:type="dxa" w:w="2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Kernel.Infrastructure</w:t>
            </w:r>
          </w:p>
        </w:tc>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Kernel.Application + Kernel.Domain + EF Core</w:t>
            </w:r>
          </w:p>
        </w:tc>
        <w:tc>
          <w:tcPr>
            <w:tcW w:type="dxa" w:w="34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Kernel.API controllers</w:t>
            </w:r>
          </w:p>
        </w:tc>
      </w:tr>
      <w:tr>
        <w:tc>
          <w:tcPr>
            <w:tcW w:type="dxa" w:w="2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Kernel.API</w:t>
            </w:r>
          </w:p>
        </w:tc>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Kernel.Application + Kernel.Infrastructure</w:t>
            </w:r>
          </w:p>
        </w:tc>
        <w:tc>
          <w:tcPr>
            <w:tcW w:type="dxa" w:w="34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Direct EF DbContext, direct repositories</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8.3  Forbidden Patterns (Hard Bans)</w:t>
      </w:r>
    </w:p>
    <w:tbl>
      <w:tblPr>
        <w:tblW w:type="dxa" w:w="8000"/>
        <w:tblBorders>
          <w:top w:val="single" w:color="auto" w:sz="4"/>
          <w:left w:val="single" w:color="auto" w:sz="4"/>
          <w:bottom w:val="single" w:color="auto" w:sz="4"/>
          <w:right w:val="single" w:color="auto" w:sz="4"/>
          <w:insideH w:val="single" w:color="auto" w:sz="4"/>
          <w:insideV w:val="single" w:color="auto" w:sz="4"/>
        </w:tblBorders>
      </w:tblPr>
      <w:tblGrid>
        <w:gridCol w:w="3200"/>
        <w:gridCol w:w="2800"/>
        <w:gridCol w:w="2000"/>
      </w:tblGrid>
      <w:tr>
        <w:tc>
          <w:tcPr>
            <w:tcW w:type="dxa" w:w="3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Pattern</w:t>
            </w:r>
          </w:p>
        </w:tc>
        <w:tc>
          <w:tcPr>
            <w:tcW w:type="dxa" w:w="2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Why Forbidden</w:t>
            </w:r>
          </w:p>
        </w:tc>
        <w:tc>
          <w:tcPr>
            <w:tcW w:type="dxa" w:w="2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Enforcement</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Boolean permission flags (isAdmin, canCreate)</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Breaks permission code model, untestable</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Roslyn + ESLint</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Role checks in controllers (User.IsInRole())</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Bypasses IPermissionEvaluator, no audit</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Roslyn analyzer</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Cross-feature React imports</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Creates coupling that prevents parallel AI work</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ESLint</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Direct EF DbContext in API controllers</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Violates Clean Architecture</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Roslyn project refs</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Console.Log in production code</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Use ILogger&lt;T&gt;</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ESLint + Roslyn</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await on IAuditQueue.Enqueue()</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Makes audit synchronous, blocks request</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Roslyn analyzer</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TenantId optional on entities</w:t>
            </w:r>
          </w:p>
        </w:tc>
        <w:tc>
          <w:tcPr>
            <w:tcW w:type="dxa" w:w="2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Multi-tenant isolation break</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EF Core config review</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sessionStorage for custom auth state</w:t>
            </w:r>
          </w:p>
        </w:tc>
        <w:tc>
          <w:tcPr>
            <w:tcW w:type="dxa" w:w="2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MSAL manages its own storage, conflicts</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Code review</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8.4  Versioning Strategy</w:t>
      </w:r>
    </w:p>
    <w:p>
      <w:pPr>
        <w:spacing w:before="60" w:after="80"/>
      </w:pPr>
      <w:r>
        <w:rPr>
          <w:rFonts w:ascii="Segoe UI" w:cs="Segoe UI" w:eastAsia="Segoe UI" w:hAnsi="Segoe UI"/>
          <w:color w:val="1B1B1B"/>
          <w:sz w:val="20"/>
          <w:szCs w:val="20"/>
        </w:rPr>
        <w:t xml:space="preserve">The monorepo uses a single version number for internal packages (contracts, eslint-config, tsconfig). External semantic versioning is not used for internal packages — they are consumed by workspace reference, not npm version. The contracts package version is bumped only on breaking changes and requires ARB approval.</w:t>
      </w:r>
    </w:p>
    <w:p>
      <w:pPr>
        <w:shd w:fill="1E1E1E" w:val="clear"/>
        <w:spacing w:before="100" w:after="0"/>
        <w:ind w:left="200" w:right="200"/>
      </w:pPr>
      <w:r>
        <w:rPr>
          <w:rFonts w:ascii="Courier New" w:cs="Courier New" w:eastAsia="Courier New" w:hAnsi="Courier New"/>
          <w:color w:val="D4D4D4"/>
          <w:sz w:val="18"/>
          <w:szCs w:val="18"/>
        </w:rPr>
        <w:t xml:space="preserve">// All internal package references use workspace protocol:</w:t>
      </w:r>
    </w:p>
    <w:p>
      <w:pPr>
        <w:shd w:fill="1E1E1E" w:val="clear"/>
        <w:spacing w:before="0" w:after="0"/>
        <w:ind w:left="200" w:right="200"/>
      </w:pPr>
      <w:r>
        <w:rPr>
          <w:rFonts w:ascii="Courier New" w:cs="Courier New" w:eastAsia="Courier New" w:hAnsi="Courier New"/>
          <w:color w:val="D4D4D4"/>
          <w:sz w:val="18"/>
          <w:szCs w:val="18"/>
        </w:rPr>
        <w:t xml:space="preserve">"@claas2saas/contracts": "workspace:*"</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This means: always use the current local version.</w:t>
      </w:r>
    </w:p>
    <w:p>
      <w:pPr>
        <w:shd w:fill="1E1E1E" w:val="clear"/>
        <w:spacing w:before="0" w:after="100"/>
        <w:ind w:left="200" w:right="200"/>
      </w:pPr>
      <w:r>
        <w:rPr>
          <w:rFonts w:ascii="Courier New" w:cs="Courier New" w:eastAsia="Courier New" w:hAnsi="Courier New"/>
          <w:color w:val="D4D4D4"/>
          <w:sz w:val="18"/>
          <w:szCs w:val="18"/>
        </w:rPr>
        <w:t xml:space="preserve">// No version mismatch is possible between apps in the monorepo.</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§9  Initial Bootstrap Steps</w:t>
      </w:r>
    </w:p>
    <w:p>
      <w:pPr>
        <w:spacing w:before="60" w:after="80"/>
      </w:pPr>
      <w:r>
        <w:rPr>
          <w:rFonts w:ascii="Segoe UI" w:cs="Segoe UI" w:eastAsia="Segoe UI" w:hAnsi="Segoe UI"/>
          <w:color w:val="1B1B1B"/>
          <w:sz w:val="20"/>
          <w:szCs w:val="20"/>
        </w:rPr>
        <w:t xml:space="preserve">Follow these steps exactly in order. No step is optional. Deviating from this sequence produces environment inconsistencies that are difficult to diagnose.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9.1  Prerequisites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2000"/>
        <w:gridCol w:w="2200"/>
        <w:gridCol w:w="4800"/>
      </w:tblGrid>
      <w:tr>
        <w:tc>
          <w:tcPr>
            <w:tcW w:type="dxa" w:w="2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Tool</w:t>
            </w:r>
          </w:p>
        </w:tc>
        <w:tc>
          <w:tcPr>
            <w:tcW w:type="dxa" w:w="2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Required Version</w:t>
            </w:r>
          </w:p>
        </w:tc>
        <w:tc>
          <w:tcPr>
            <w:tcW w:type="dxa" w:w="4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Install Command</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Node.js</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&gt;=20.0.0 LTS</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https://nodejs.org or nvm install 20</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pnpm</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&gt;=9.0.0</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npm install -g pnpm@latest</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.NET SDK</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8.0.x</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https://dotnet.microsoft.com/download/dotnet/8.0</w:t>
            </w:r>
          </w:p>
        </w:tc>
      </w:tr>
      <w:tr>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Git</w:t>
            </w:r>
          </w:p>
        </w:tc>
        <w:tc>
          <w:tcPr>
            <w:tcW w:type="dxa" w:w="2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&gt;=2.40</w:t>
            </w:r>
          </w:p>
        </w:tc>
        <w:tc>
          <w:tcPr>
            <w:tcW w:type="dxa" w:w="4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OS package manager</w:t>
            </w:r>
          </w:p>
        </w:tc>
      </w:tr>
      <w:tr>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VS Code</w:t>
            </w:r>
          </w:p>
        </w:tc>
        <w:tc>
          <w:tcPr>
            <w:tcW w:type="dxa" w:w="2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Latest</w:t>
            </w:r>
          </w:p>
        </w:tc>
        <w:tc>
          <w:tcPr>
            <w:tcW w:type="dxa" w:w="4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Optional but recommended — .vscode/ config included</w:t>
            </w:r>
          </w:p>
        </w:tc>
      </w:tr>
    </w:tbl>
    <w:p>
      <w:pPr>
        <w:pStyle w:val="Heading2"/>
        <w:pBdr>
          <w:bottom w:val="single" w:color="0078D4" w:sz="3" w:space="2"/>
        </w:pBdr>
        <w:spacing w:before="320" w:after="120"/>
      </w:pPr>
      <w:r>
        <w:rPr>
          <w:rFonts w:ascii="Segoe UI" w:cs="Segoe UI" w:eastAsia="Segoe UI" w:hAnsi="Segoe UI"/>
          <w:b/>
          <w:bCs/>
          <w:color w:val="0078D4"/>
          <w:sz w:val="26"/>
          <w:szCs w:val="26"/>
        </w:rPr>
        <w:t xml:space="preserve">9.2  One-Time Repo Initialisation</w:t>
      </w:r>
    </w:p>
    <w:p>
      <w:pPr>
        <w:shd w:fill="1E1E1E" w:val="clear"/>
        <w:spacing w:before="100" w:after="0"/>
        <w:ind w:left="200" w:right="200"/>
      </w:pPr>
      <w:r>
        <w:rPr>
          <w:rFonts w:ascii="Courier New" w:cs="Courier New" w:eastAsia="Courier New" w:hAnsi="Courier New"/>
          <w:color w:val="D4D4D4"/>
          <w:sz w:val="18"/>
          <w:szCs w:val="18"/>
        </w:rPr>
        <w:t xml:space="preserve"># 1. Clone the repository</w:t>
      </w:r>
    </w:p>
    <w:p>
      <w:pPr>
        <w:shd w:fill="1E1E1E" w:val="clear"/>
        <w:spacing w:before="0" w:after="0"/>
        <w:ind w:left="200" w:right="200"/>
      </w:pPr>
      <w:r>
        <w:rPr>
          <w:rFonts w:ascii="Courier New" w:cs="Courier New" w:eastAsia="Courier New" w:hAnsi="Courier New"/>
          <w:color w:val="D4D4D4"/>
          <w:sz w:val="18"/>
          <w:szCs w:val="18"/>
        </w:rPr>
        <w:t xml:space="preserve">git clone https://github.com/&lt;org&gt;/claas2saas-kernel.git</w:t>
      </w:r>
    </w:p>
    <w:p>
      <w:pPr>
        <w:shd w:fill="1E1E1E" w:val="clear"/>
        <w:spacing w:before="0" w:after="0"/>
        <w:ind w:left="200" w:right="200"/>
      </w:pPr>
      <w:r>
        <w:rPr>
          <w:rFonts w:ascii="Courier New" w:cs="Courier New" w:eastAsia="Courier New" w:hAnsi="Courier New"/>
          <w:color w:val="D4D4D4"/>
          <w:sz w:val="18"/>
          <w:szCs w:val="18"/>
        </w:rPr>
        <w:t xml:space="preserve">cd claas2saas-kernel</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2. Install Node dependencies (all workspaces)</w:t>
      </w:r>
    </w:p>
    <w:p>
      <w:pPr>
        <w:shd w:fill="1E1E1E" w:val="clear"/>
        <w:spacing w:before="0" w:after="0"/>
        <w:ind w:left="200" w:right="200"/>
      </w:pPr>
      <w:r>
        <w:rPr>
          <w:rFonts w:ascii="Courier New" w:cs="Courier New" w:eastAsia="Courier New" w:hAnsi="Courier New"/>
          <w:color w:val="D4D4D4"/>
          <w:sz w:val="18"/>
          <w:szCs w:val="18"/>
        </w:rPr>
        <w:t xml:space="preserve">pnpm install</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3. Build the contracts package first (frontend and API depend on it)</w:t>
      </w:r>
    </w:p>
    <w:p>
      <w:pPr>
        <w:shd w:fill="1E1E1E" w:val="clear"/>
        <w:spacing w:before="0" w:after="0"/>
        <w:ind w:left="200" w:right="200"/>
      </w:pPr>
      <w:r>
        <w:rPr>
          <w:rFonts w:ascii="Courier New" w:cs="Courier New" w:eastAsia="Courier New" w:hAnsi="Courier New"/>
          <w:color w:val="D4D4D4"/>
          <w:sz w:val="18"/>
          <w:szCs w:val="18"/>
        </w:rPr>
        <w:t xml:space="preserve">pnpm turbo run build --filter=@claas2saas/contracts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4. Restore .NET packages</w:t>
      </w:r>
    </w:p>
    <w:p>
      <w:pPr>
        <w:shd w:fill="1E1E1E" w:val="clear"/>
        <w:spacing w:before="0" w:after="0"/>
        <w:ind w:left="200" w:right="200"/>
      </w:pPr>
      <w:r>
        <w:rPr>
          <w:rFonts w:ascii="Courier New" w:cs="Courier New" w:eastAsia="Courier New" w:hAnsi="Courier New"/>
          <w:color w:val="D4D4D4"/>
          <w:sz w:val="18"/>
          <w:szCs w:val="18"/>
        </w:rPr>
        <w:t xml:space="preserve">cd apps/api &amp;&amp; dotnet restore &amp;&amp; cd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5. Trust the .NET dev certificate (one-time)</w:t>
      </w:r>
    </w:p>
    <w:p>
      <w:pPr>
        <w:shd w:fill="1E1E1E" w:val="clear"/>
        <w:spacing w:before="0" w:after="0"/>
        <w:ind w:left="200" w:right="200"/>
      </w:pPr>
      <w:r>
        <w:rPr>
          <w:rFonts w:ascii="Courier New" w:cs="Courier New" w:eastAsia="Courier New" w:hAnsi="Courier New"/>
          <w:color w:val="D4D4D4"/>
          <w:sz w:val="18"/>
          <w:szCs w:val="18"/>
        </w:rPr>
        <w:t xml:space="preserve">dotnet dev-certs https --trust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6. Set up user secrets for local dev</w:t>
      </w:r>
    </w:p>
    <w:p>
      <w:pPr>
        <w:shd w:fill="1E1E1E" w:val="clear"/>
        <w:spacing w:before="0" w:after="0"/>
        <w:ind w:left="200" w:right="200"/>
      </w:pPr>
      <w:r>
        <w:rPr>
          <w:rFonts w:ascii="Courier New" w:cs="Courier New" w:eastAsia="Courier New" w:hAnsi="Courier New"/>
          <w:color w:val="D4D4D4"/>
          <w:sz w:val="18"/>
          <w:szCs w:val="18"/>
        </w:rPr>
        <w:t xml:space="preserve">cd apps/api/src/Kernel.API</w:t>
      </w:r>
    </w:p>
    <w:p>
      <w:pPr>
        <w:shd w:fill="1E1E1E" w:val="clear"/>
        <w:spacing w:before="0" w:after="0"/>
        <w:ind w:left="200" w:right="200"/>
      </w:pPr>
      <w:r>
        <w:rPr>
          <w:rFonts w:ascii="Courier New" w:cs="Courier New" w:eastAsia="Courier New" w:hAnsi="Courier New"/>
          <w:color w:val="D4D4D4"/>
          <w:sz w:val="18"/>
          <w:szCs w:val="18"/>
        </w:rPr>
        <w:t xml:space="preserve">dotnet user-secrets set "JwtSettings:LocalSigningKey" "$(openssl rand -base64 32)"</w:t>
      </w:r>
    </w:p>
    <w:p>
      <w:pPr>
        <w:shd w:fill="1E1E1E" w:val="clear"/>
        <w:spacing w:before="0" w:after="0"/>
        <w:ind w:left="200" w:right="200"/>
      </w:pPr>
      <w:r>
        <w:rPr>
          <w:rFonts w:ascii="Courier New" w:cs="Courier New" w:eastAsia="Courier New" w:hAnsi="Courier New"/>
          <w:color w:val="D4D4D4"/>
          <w:sz w:val="18"/>
          <w:szCs w:val="18"/>
        </w:rPr>
        <w:t xml:space="preserve">dotnet user-secrets set "ConnectionStrings:DefaultConnection" "Data Source=kernel_local.db"</w:t>
      </w:r>
    </w:p>
    <w:p>
      <w:pPr>
        <w:shd w:fill="1E1E1E" w:val="clear"/>
        <w:spacing w:before="0" w:after="0"/>
        <w:ind w:left="200" w:right="200"/>
      </w:pPr>
      <w:r>
        <w:rPr>
          <w:rFonts w:ascii="Courier New" w:cs="Courier New" w:eastAsia="Courier New" w:hAnsi="Courier New"/>
          <w:color w:val="D4D4D4"/>
          <w:sz w:val="18"/>
          <w:szCs w:val="18"/>
        </w:rPr>
        <w:t xml:space="preserve">cd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7. Run database migrations (creates SQLite file)</w:t>
      </w:r>
    </w:p>
    <w:p>
      <w:pPr>
        <w:shd w:fill="1E1E1E" w:val="clear"/>
        <w:spacing w:before="0" w:after="0"/>
        <w:ind w:left="200" w:right="200"/>
      </w:pPr>
      <w:r>
        <w:rPr>
          <w:rFonts w:ascii="Courier New" w:cs="Courier New" w:eastAsia="Courier New" w:hAnsi="Courier New"/>
          <w:color w:val="D4D4D4"/>
          <w:sz w:val="18"/>
          <w:szCs w:val="18"/>
        </w:rPr>
        <w:t xml:space="preserve">cd apps/api &amp;&amp; dotnet ef database update --project src/Kernel.Infrastructure --startup-project src/Kernel.API</w:t>
      </w:r>
    </w:p>
    <w:p>
      <w:pPr>
        <w:shd w:fill="1E1E1E" w:val="clear"/>
        <w:spacing w:before="0" w:after="0"/>
        <w:ind w:left="200" w:right="200"/>
      </w:pPr>
      <w:r>
        <w:rPr>
          <w:rFonts w:ascii="Courier New" w:cs="Courier New" w:eastAsia="Courier New" w:hAnsi="Courier New"/>
          <w:color w:val="D4D4D4"/>
          <w:sz w:val="18"/>
          <w:szCs w:val="18"/>
        </w:rPr>
        <w:t xml:space="preserve">cd ../..</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8. Verify full build</w:t>
      </w:r>
    </w:p>
    <w:p>
      <w:pPr>
        <w:shd w:fill="1E1E1E" w:val="clear"/>
        <w:spacing w:before="0" w:after="0"/>
        <w:ind w:left="200" w:right="200"/>
      </w:pPr>
      <w:r>
        <w:rPr>
          <w:rFonts w:ascii="Courier New" w:cs="Courier New" w:eastAsia="Courier New" w:hAnsi="Courier New"/>
          <w:color w:val="D4D4D4"/>
          <w:sz w:val="18"/>
          <w:szCs w:val="18"/>
        </w:rPr>
        <w:t xml:space="preserve">pnpm turbo run build</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9. Verify all tests pass</w:t>
      </w:r>
    </w:p>
    <w:p>
      <w:pPr>
        <w:shd w:fill="1E1E1E" w:val="clear"/>
        <w:spacing w:before="0" w:after="0"/>
        <w:ind w:left="200" w:right="200"/>
      </w:pPr>
      <w:r>
        <w:rPr>
          <w:rFonts w:ascii="Courier New" w:cs="Courier New" w:eastAsia="Courier New" w:hAnsi="Courier New"/>
          <w:color w:val="D4D4D4"/>
          <w:sz w:val="18"/>
          <w:szCs w:val="18"/>
        </w:rPr>
        <w:t xml:space="preserve">pnpm turbo run test</w:t>
      </w:r>
    </w:p>
    <w:p>
      <w:pPr>
        <w:shd w:fill="1E1E1E" w:val="clear"/>
        <w:spacing w:before="0" w:after="100"/>
        <w:ind w:left="200" w:right="200"/>
      </w:pPr>
      <w:r>
        <w:rPr>
          <w:rFonts w:ascii="Courier New" w:cs="Courier New" w:eastAsia="Courier New" w:hAnsi="Courier New"/>
          <w:color w:val="D4D4D4"/>
          <w:sz w:val="18"/>
          <w:szCs w:val="18"/>
        </w:rPr>
        <w:t xml:space="preserve">cd apps/api &amp;&amp; dotnet test &amp;&amp; cd ../..</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9.3  Local Development Run</w:t>
      </w:r>
    </w:p>
    <w:p>
      <w:pPr>
        <w:shd w:fill="1E1E1E" w:val="clear"/>
        <w:spacing w:before="100" w:after="0"/>
        <w:ind w:left="200" w:right="200"/>
      </w:pPr>
      <w:r>
        <w:rPr>
          <w:rFonts w:ascii="Courier New" w:cs="Courier New" w:eastAsia="Courier New" w:hAnsi="Courier New"/>
          <w:color w:val="D4D4D4"/>
          <w:sz w:val="18"/>
          <w:szCs w:val="18"/>
        </w:rPr>
        <w:t xml:space="preserve"># Terminal 1 — Start the API (port 5001)</w:t>
      </w:r>
    </w:p>
    <w:p>
      <w:pPr>
        <w:shd w:fill="1E1E1E" w:val="clear"/>
        <w:spacing w:before="0" w:after="0"/>
        <w:ind w:left="200" w:right="200"/>
      </w:pPr>
      <w:r>
        <w:rPr>
          <w:rFonts w:ascii="Courier New" w:cs="Courier New" w:eastAsia="Courier New" w:hAnsi="Courier New"/>
          <w:color w:val="D4D4D4"/>
          <w:sz w:val="18"/>
          <w:szCs w:val="18"/>
        </w:rPr>
        <w:t xml:space="preserve">cd apps/api/src/Kernel.API</w:t>
      </w:r>
    </w:p>
    <w:p>
      <w:pPr>
        <w:shd w:fill="1E1E1E" w:val="clear"/>
        <w:spacing w:before="0" w:after="0"/>
        <w:ind w:left="200" w:right="200"/>
      </w:pPr>
      <w:r>
        <w:rPr>
          <w:rFonts w:ascii="Courier New" w:cs="Courier New" w:eastAsia="Courier New" w:hAnsi="Courier New"/>
          <w:color w:val="D4D4D4"/>
          <w:sz w:val="18"/>
          <w:szCs w:val="18"/>
        </w:rPr>
        <w:t xml:space="preserve">dotnet watch run</w:t>
      </w:r>
    </w:p>
    <w:p>
      <w:pPr>
        <w:shd w:fill="1E1E1E" w:val="clear"/>
        <w:spacing w:before="0" w:after="0"/>
        <w:ind w:left="200" w:right="200"/>
      </w:pPr>
      <w:r>
        <w:rPr>
          <w:rFonts w:ascii="Courier New" w:cs="Courier New" w:eastAsia="Courier New" w:hAnsi="Courier New"/>
          <w:color w:val="D4D4D4"/>
          <w:sz w:val="18"/>
          <w:szCs w:val="18"/>
        </w:rPr>
        <w:t xml:space="preserve"># Swagger UI available at: https://localhost:5001/swagger</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Terminal 2 — Start the frontend (port 5173)</w:t>
      </w:r>
    </w:p>
    <w:p>
      <w:pPr>
        <w:shd w:fill="1E1E1E" w:val="clear"/>
        <w:spacing w:before="0" w:after="0"/>
        <w:ind w:left="200" w:right="200"/>
      </w:pPr>
      <w:r>
        <w:rPr>
          <w:rFonts w:ascii="Courier New" w:cs="Courier New" w:eastAsia="Courier New" w:hAnsi="Courier New"/>
          <w:color w:val="D4D4D4"/>
          <w:sz w:val="18"/>
          <w:szCs w:val="18"/>
        </w:rPr>
        <w:t xml:space="preserve">cd apps/web</w:t>
      </w:r>
    </w:p>
    <w:p>
      <w:pPr>
        <w:shd w:fill="1E1E1E" w:val="clear"/>
        <w:spacing w:before="0" w:after="0"/>
        <w:ind w:left="200" w:right="200"/>
      </w:pPr>
      <w:r>
        <w:rPr>
          <w:rFonts w:ascii="Courier New" w:cs="Courier New" w:eastAsia="Courier New" w:hAnsi="Courier New"/>
          <w:color w:val="D4D4D4"/>
          <w:sz w:val="18"/>
          <w:szCs w:val="18"/>
        </w:rPr>
        <w:t xml:space="preserve">pnpm dev</w:t>
      </w:r>
    </w:p>
    <w:p>
      <w:pPr>
        <w:shd w:fill="1E1E1E" w:val="clear"/>
        <w:spacing w:before="0" w:after="0"/>
        <w:ind w:left="200" w:right="200"/>
      </w:pPr>
      <w:r>
        <w:rPr>
          <w:rFonts w:ascii="Courier New" w:cs="Courier New" w:eastAsia="Courier New" w:hAnsi="Courier New"/>
          <w:color w:val="D4D4D4"/>
          <w:sz w:val="18"/>
          <w:szCs w:val="18"/>
        </w:rPr>
        <w:t xml:space="preserve"># App available at: http://localhost:5173</w:t>
      </w:r>
    </w:p>
    <w:p>
      <w:pPr>
        <w:shd w:fill="1E1E1E" w:val="clear"/>
        <w:spacing w:before="0" w:after="100"/>
        <w:ind w:left="200" w:right="200"/>
      </w:pPr>
      <w:r>
        <w:rPr>
          <w:rFonts w:ascii="Courier New" w:cs="Courier New" w:eastAsia="Courier New" w:hAnsi="Courier New"/>
          <w:color w:val="D4D4D4"/>
          <w:sz w:val="18"/>
          <w:szCs w:val="18"/>
        </w:rPr>
        <w:t xml:space="preserve"># Uses MockAuthProvider — select a persona on the login page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9.4  Verifying the Setup</w:t>
      </w:r>
    </w:p>
    <w:p>
      <w:pPr>
        <w:shd w:fill="1E1E1E" w:val="clear"/>
        <w:spacing w:before="100" w:after="0"/>
        <w:ind w:left="200" w:right="200"/>
      </w:pPr>
      <w:r>
        <w:rPr>
          <w:rFonts w:ascii="Courier New" w:cs="Courier New" w:eastAsia="Courier New" w:hAnsi="Courier New"/>
          <w:color w:val="D4D4D4"/>
          <w:sz w:val="18"/>
          <w:szCs w:val="18"/>
        </w:rPr>
        <w:t xml:space="preserve"># Expected output after pnpm turbo run build:</w:t>
      </w:r>
    </w:p>
    <w:p>
      <w:pPr>
        <w:shd w:fill="1E1E1E" w:val="clear"/>
        <w:spacing w:before="0" w:after="0"/>
        <w:ind w:left="200" w:right="200"/>
      </w:pPr>
      <w:r>
        <w:rPr>
          <w:rFonts w:ascii="Courier New" w:cs="Courier New" w:eastAsia="Courier New" w:hAnsi="Courier New"/>
          <w:color w:val="D4D4D4"/>
          <w:sz w:val="18"/>
          <w:szCs w:val="18"/>
        </w:rPr>
        <w:t xml:space="preserve"># Tasks: 4 successful, 4 total</w:t>
      </w:r>
    </w:p>
    <w:p>
      <w:pPr>
        <w:shd w:fill="1E1E1E" w:val="clear"/>
        <w:spacing w:before="0" w:after="0"/>
        <w:ind w:left="200" w:right="200"/>
      </w:pPr>
      <w:r>
        <w:rPr>
          <w:rFonts w:ascii="Courier New" w:cs="Courier New" w:eastAsia="Courier New" w:hAnsi="Courier New"/>
          <w:color w:val="D4D4D4"/>
          <w:sz w:val="18"/>
          <w:szCs w:val="18"/>
        </w:rPr>
        <w:t xml:space="preserve"># Cached: 0 cached, 4 total</w:t>
      </w:r>
    </w:p>
    <w:p>
      <w:pPr>
        <w:shd w:fill="1E1E1E" w:val="clear"/>
        <w:spacing w:before="0" w:after="0"/>
        <w:ind w:left="200" w:right="200"/>
      </w:pPr>
      <w:r>
        <w:rPr>
          <w:rFonts w:ascii="Courier New" w:cs="Courier New" w:eastAsia="Courier New" w:hAnsi="Courier New"/>
          <w:color w:val="D4D4D4"/>
          <w:sz w:val="18"/>
          <w:szCs w:val="18"/>
        </w:rPr>
        <w:t xml:space="preserve"># Time: ~45s → 3s with cache</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Expected output after dotnet test:</w:t>
      </w:r>
    </w:p>
    <w:p>
      <w:pPr>
        <w:shd w:fill="1E1E1E" w:val="clear"/>
        <w:spacing w:before="0" w:after="0"/>
        <w:ind w:left="200" w:right="200"/>
      </w:pPr>
      <w:r>
        <w:rPr>
          <w:rFonts w:ascii="Courier New" w:cs="Courier New" w:eastAsia="Courier New" w:hAnsi="Courier New"/>
          <w:color w:val="D4D4D4"/>
          <w:sz w:val="18"/>
          <w:szCs w:val="18"/>
        </w:rPr>
        <w:t xml:space="preserve"># Test run for Kernel.Application.Tests</w:t>
      </w:r>
    </w:p>
    <w:p>
      <w:pPr>
        <w:shd w:fill="1E1E1E" w:val="clear"/>
        <w:spacing w:before="0" w:after="0"/>
        <w:ind w:left="200" w:right="200"/>
      </w:pPr>
      <w:r>
        <w:rPr>
          <w:rFonts w:ascii="Courier New" w:cs="Courier New" w:eastAsia="Courier New" w:hAnsi="Courier New"/>
          <w:color w:val="D4D4D4"/>
          <w:sz w:val="18"/>
          <w:szCs w:val="18"/>
        </w:rPr>
        <w:t xml:space="preserve"># Passed: X  Failed: 0  Skipped: 0</w:t>
      </w:r>
    </w:p>
    <w:p>
      <w:pPr>
        <w:shd w:fill="1E1E1E" w:val="clear"/>
        <w:spacing w:before="0" w:after="100"/>
        <w:ind w:left="200" w:right="200"/>
      </w:pPr>
      <w:r>
        <w:rPr>
          <w:rFonts w:ascii="Courier New" w:cs="Courier New" w:eastAsia="Courier New" w:hAnsi="Courier New"/>
          <w:color w:val="D4D4D4"/>
          <w:sz w:val="18"/>
          <w:szCs w:val="18"/>
        </w:rPr>
        <w:t xml:space="preserve"># IMPORTANT: Any failed RBAC matrix test is a P0 blocker</w:t>
      </w:r>
    </w:p>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§10  Future Expansion Guardrails</w:t>
      </w:r>
    </w:p>
    <w:p>
      <w:pPr>
        <w:spacing w:before="60" w:after="80"/>
      </w:pPr>
      <w:r>
        <w:rPr>
          <w:rFonts w:ascii="Segoe UI" w:cs="Segoe UI" w:eastAsia="Segoe UI" w:hAnsi="Segoe UI"/>
          <w:color w:val="1B1B1B"/>
          <w:sz w:val="20"/>
          <w:szCs w:val="20"/>
        </w:rPr>
        <w:t xml:space="preserve">This architecture is designed to support several capability additions that are deferred to MMP. The seams exist now. The implementations do not. This section documents where additions slot in — and what must not be built prematurely.</w:t>
      </w:r>
    </w:p>
    <w:p>
      <w:pPr>
        <w:pBdr>
          <w:left w:val="single" w:color="F7630C" w:sz="12" w:space="8"/>
        </w:pBdr>
        <w:shd w:fill="FFF4CE" w:val="clear"/>
        <w:spacing w:before="120" w:after="120"/>
        <w:ind w:left="200" w:right="200"/>
      </w:pPr>
      <w:r>
        <w:rPr>
          <w:rFonts w:ascii="Segoe UI" w:cs="Segoe UI" w:eastAsia="Segoe UI" w:hAnsi="Segoe UI"/>
          <w:b/>
          <w:bCs/>
          <w:color w:val="F7630C"/>
          <w:sz w:val="20"/>
          <w:szCs w:val="20"/>
        </w:rPr>
        <w:t xml:space="preserve">⚠  PREMATURE COMPLEXITY IS THE PRIMARY RISK TO THIS PROJECT. The MVP is a well-structured monolith. Treat every item in this section as an MMP decision, not a current one.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10.1  Redis Permission Cache</w:t>
      </w:r>
    </w:p>
    <w:p>
      <w:pPr>
        <w:spacing w:before="60" w:after="80"/>
      </w:pPr>
      <w:r>
        <w:rPr>
          <w:rFonts w:ascii="Segoe UI" w:cs="Segoe UI" w:eastAsia="Segoe UI" w:hAnsi="Segoe UI"/>
          <w:color w:val="1B1B1B"/>
          <w:sz w:val="20"/>
          <w:szCs w:val="20"/>
        </w:rPr>
        <w:t xml:space="preserve">IPermissionCache is the seam. InMemoryPermissionCache is the MVP implementation. RedisPermissionCache is ~40 lines and swaps in with a single DI registration change.</w:t>
      </w:r>
    </w:p>
    <w:p>
      <w:pPr>
        <w:shd w:fill="1E1E1E" w:val="clear"/>
        <w:spacing w:before="100" w:after="0"/>
        <w:ind w:left="200" w:right="200"/>
      </w:pPr>
      <w:r>
        <w:rPr>
          <w:rFonts w:ascii="Courier New" w:cs="Courier New" w:eastAsia="Courier New" w:hAnsi="Courier New"/>
          <w:color w:val="D4D4D4"/>
          <w:sz w:val="18"/>
          <w:szCs w:val="18"/>
        </w:rPr>
        <w:t xml:space="preserve">// MMP: Replace this one line in Program.cs</w:t>
      </w:r>
    </w:p>
    <w:p>
      <w:pPr>
        <w:shd w:fill="1E1E1E" w:val="clear"/>
        <w:spacing w:before="0" w:after="0"/>
        <w:ind w:left="200" w:right="200"/>
      </w:pPr>
      <w:r>
        <w:rPr>
          <w:rFonts w:ascii="Courier New" w:cs="Courier New" w:eastAsia="Courier New" w:hAnsi="Courier New"/>
          <w:color w:val="D4D4D4"/>
          <w:sz w:val="18"/>
          <w:szCs w:val="18"/>
        </w:rPr>
        <w:t xml:space="preserve">// MVP:  services.AddSingleton&lt;IPermissionCache, InMemoryPermissionCache&gt;();</w:t>
      </w:r>
    </w:p>
    <w:p>
      <w:pPr>
        <w:shd w:fill="1E1E1E" w:val="clear"/>
        <w:spacing w:before="0" w:after="0"/>
        <w:ind w:left="200" w:right="200"/>
      </w:pPr>
      <w:r>
        <w:rPr>
          <w:rFonts w:ascii="Courier New" w:cs="Courier New" w:eastAsia="Courier New" w:hAnsi="Courier New"/>
          <w:color w:val="D4D4D4"/>
          <w:sz w:val="18"/>
          <w:szCs w:val="18"/>
        </w:rPr>
        <w:t xml:space="preserve">// MMP:  services.AddSingleton&lt;IPermissionCache, RedisPermissionCache&gt;();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NOTHING else changes. No business logic. No interface changes.</w:t>
      </w:r>
    </w:p>
    <w:p>
      <w:pPr>
        <w:shd w:fill="1E1E1E" w:val="clear"/>
        <w:spacing w:before="0" w:after="100"/>
        <w:ind w:left="200" w:right="200"/>
      </w:pPr>
      <w:r>
        <w:rPr>
          <w:rFonts w:ascii="Courier New" w:cs="Courier New" w:eastAsia="Courier New" w:hAnsi="Courier New"/>
          <w:color w:val="D4D4D4"/>
          <w:sz w:val="18"/>
          <w:szCs w:val="18"/>
        </w:rPr>
        <w:t xml:space="preserve">// Redis connection string goes in Azure Key Vault.</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10.2  Azure Service Bus Audit Pipeline</w:t>
      </w:r>
    </w:p>
    <w:p>
      <w:pPr>
        <w:spacing w:before="60" w:after="80"/>
      </w:pPr>
      <w:r>
        <w:rPr>
          <w:rFonts w:ascii="Segoe UI" w:cs="Segoe UI" w:eastAsia="Segoe UI" w:hAnsi="Segoe UI"/>
          <w:color w:val="1B1B1B"/>
          <w:sz w:val="20"/>
          <w:szCs w:val="20"/>
        </w:rPr>
        <w:t xml:space="preserve">IAuditQueue is the seam. Channel&lt;T&gt; + BackgroundService is the MVP implementation. ServiceBusAuditQueue is the MMP swap with guaranteed delivery and dead-letter queue.</w:t>
      </w:r>
    </w:p>
    <w:p>
      <w:pPr>
        <w:shd w:fill="1E1E1E" w:val="clear"/>
        <w:spacing w:before="100" w:after="0"/>
        <w:ind w:left="200" w:right="200"/>
      </w:pPr>
      <w:r>
        <w:rPr>
          <w:rFonts w:ascii="Courier New" w:cs="Courier New" w:eastAsia="Courier New" w:hAnsi="Courier New"/>
          <w:color w:val="D4D4D4"/>
          <w:sz w:val="18"/>
          <w:szCs w:val="18"/>
        </w:rPr>
        <w:t xml:space="preserve">// MMP: Replace IAuditQueue registration only</w:t>
      </w:r>
    </w:p>
    <w:p>
      <w:pPr>
        <w:shd w:fill="1E1E1E" w:val="clear"/>
        <w:spacing w:before="0" w:after="0"/>
        <w:ind w:left="200" w:right="200"/>
      </w:pPr>
      <w:r>
        <w:rPr>
          <w:rFonts w:ascii="Courier New" w:cs="Courier New" w:eastAsia="Courier New" w:hAnsi="Courier New"/>
          <w:color w:val="D4D4D4"/>
          <w:sz w:val="18"/>
          <w:szCs w:val="18"/>
        </w:rPr>
        <w:t xml:space="preserve">// MVP:  services.AddSingleton&lt;IAuditQueue, ChannelAuditQueue&gt;();</w:t>
      </w:r>
    </w:p>
    <w:p>
      <w:pPr>
        <w:shd w:fill="1E1E1E" w:val="clear"/>
        <w:spacing w:before="0" w:after="0"/>
        <w:ind w:left="200" w:right="200"/>
      </w:pPr>
      <w:r>
        <w:rPr>
          <w:rFonts w:ascii="Courier New" w:cs="Courier New" w:eastAsia="Courier New" w:hAnsi="Courier New"/>
          <w:color w:val="D4D4D4"/>
          <w:sz w:val="18"/>
          <w:szCs w:val="18"/>
        </w:rPr>
        <w:t xml:space="preserve">// MMP:  services.AddSingleton&lt;IAuditQueue, ServiceBusAuditQueue&gt;();</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100"/>
        <w:ind w:left="200" w:right="200"/>
      </w:pPr>
      <w:r>
        <w:rPr>
          <w:rFonts w:ascii="Courier New" w:cs="Courier New" w:eastAsia="Courier New" w:hAnsi="Courier New"/>
          <w:color w:val="D4D4D4"/>
          <w:sz w:val="18"/>
          <w:szCs w:val="18"/>
        </w:rPr>
        <w:t xml:space="preserve">// AuditBackgroundService is REPLACED not extended at MMP.</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10.3  Azure API Management</w:t>
      </w:r>
    </w:p>
    <w:p>
      <w:pPr>
        <w:spacing w:before="60" w:after="80"/>
      </w:pPr>
      <w:r>
        <w:rPr>
          <w:rFonts w:ascii="Segoe UI" w:cs="Segoe UI" w:eastAsia="Segoe UI" w:hAnsi="Segoe UI"/>
          <w:color w:val="1B1B1B"/>
          <w:sz w:val="20"/>
          <w:szCs w:val="20"/>
        </w:rPr>
        <w:t xml:space="preserve">Direct App Service with Entra auth is correct at MVP. APIM slots in between Front Door and App Service at MMP without any API code changes. APIM provides per-tenant rate limiting, WAF, and developer portal. Add APIM after the first enterprise customer onboards, not before.</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10.4  Microservice Extraction</w:t>
      </w:r>
    </w:p>
    <w:p>
      <w:pPr>
        <w:spacing w:before="60" w:after="80"/>
      </w:pPr>
      <w:r>
        <w:rPr>
          <w:rFonts w:ascii="Segoe UI" w:cs="Segoe UI" w:eastAsia="Segoe UI" w:hAnsi="Segoe UI"/>
          <w:color w:val="1B1B1B"/>
          <w:sz w:val="20"/>
          <w:szCs w:val="20"/>
        </w:rPr>
        <w:t xml:space="preserve">Do not. The monolith with Clean Architecture has all the seams needed for extraction if and when a single bounded context justifies independent scaling. The decision point is: a specific feature has 10x the load of the rest of the system AND team size justifies independent deployment. Neither condition exists at MVP or early MMP.</w:t>
      </w:r>
    </w:p>
    <w:p>
      <w:pPr>
        <w:pBdr>
          <w:left w:val="single" w:color="D13438" w:sz="12" w:space="8"/>
        </w:pBdr>
        <w:shd w:fill="FDE7E9" w:val="clear"/>
        <w:spacing w:before="100" w:after="100"/>
        <w:ind w:left="200" w:right="200"/>
      </w:pPr>
      <w:r>
        <w:rPr>
          <w:rFonts w:ascii="Courier New" w:cs="Courier New" w:eastAsia="Courier New" w:hAnsi="Courier New"/>
          <w:b/>
          <w:bCs/>
          <w:color w:val="D13438"/>
          <w:sz w:val="18"/>
          <w:szCs w:val="18"/>
        </w:rPr>
        <w:t xml:space="preserve">🔒  RULE: No microservice extraction before the product has reached enterprise scale with demonstrable load imbalance. Extracting prematurely destroys the shared contract model and multiplies infrastructure complexity by 5x.</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10.5  SoD Conflict Detection (MMP P1)</w:t>
      </w:r>
    </w:p>
    <w:p>
      <w:pPr>
        <w:spacing w:before="60" w:after="80"/>
      </w:pPr>
      <w:r>
        <w:rPr>
          <w:rFonts w:ascii="Segoe UI" w:cs="Segoe UI" w:eastAsia="Segoe UI" w:hAnsi="Segoe UI"/>
          <w:color w:val="1B1B1B"/>
          <w:sz w:val="20"/>
          <w:szCs w:val="20"/>
        </w:rPr>
        <w:t xml:space="preserve">ISodRuleEngine interface seam is present in Kernel.Application. The evaluation hook is inside PermissionEvaluator.EvaluateAsync() at step 4. MMP wires in a concrete SodRuleEngine without changing the evaluator interface or the policy handler.</w:t>
      </w:r>
    </w:p>
    <w:p>
      <w:pPr>
        <w:pStyle w:val="Heading2"/>
        <w:pBdr>
          <w:bottom w:val="single" w:color="0078D4" w:sz="3" w:space="2"/>
        </w:pBdr>
        <w:spacing w:before="320" w:after="120"/>
      </w:pPr>
      <w:r>
        <w:rPr>
          <w:rFonts w:ascii="Segoe UI" w:cs="Segoe UI" w:eastAsia="Segoe UI" w:hAnsi="Segoe UI"/>
          <w:b/>
          <w:bCs/>
          <w:color w:val="0078D4"/>
          <w:sz w:val="26"/>
          <w:szCs w:val="26"/>
        </w:rPr>
        <w:t xml:space="preserve">10.6  What This Structure Explicitly Protects Against</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000"/>
        <w:gridCol w:w="6000"/>
      </w:tblGrid>
      <w:tr>
        <w:tc>
          <w:tcPr>
            <w:tcW w:type="dxa" w:w="3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Risk</w:t>
            </w:r>
          </w:p>
        </w:tc>
        <w:tc>
          <w:tcPr>
            <w:tcW w:type="dxa" w:w="6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How This Structure Prevents It</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AI-generated chaos (duplicate types, broken contracts)</w:t>
            </w:r>
          </w:p>
        </w:tc>
        <w:tc>
          <w:tcPr>
            <w:tcW w:type="dxa" w:w="6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Contracts package is the only type authority. Pod validation catches drift before merge.</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Feature team architectural drift</w:t>
            </w:r>
          </w:p>
        </w:tc>
        <w:tc>
          <w:tcPr>
            <w:tcW w:type="dxa" w:w="6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Feature slices have explicit boundaries. Cross-feature imports are ESLint errors.</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 code proliferation</w:t>
            </w:r>
          </w:p>
        </w:tc>
        <w:tc>
          <w:tcPr>
            <w:tcW w:type="dxa" w:w="6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PermissionCode.ts is the registry. New codes require contracts PR with ARB review.</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Premature infrastructure complexity</w:t>
            </w:r>
          </w:p>
        </w:tc>
        <w:tc>
          <w:tcPr>
            <w:tcW w:type="dxa" w:w="6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Interfaces exist. Implementations are deferred. Program.cs has one-line swap comments.</w:t>
            </w:r>
          </w:p>
        </w:tc>
      </w:tr>
      <w:tr>
        <w:tc>
          <w:tcPr>
            <w:tcW w:type="dxa" w:w="3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Multi-tenant data leakage</w:t>
            </w:r>
          </w:p>
        </w:tc>
        <w:tc>
          <w:tcPr>
            <w:tcW w:type="dxa" w:w="6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TenantId on every entity. EF global filters. TenantMiddleware. Three independent controls.</w:t>
            </w:r>
          </w:p>
        </w:tc>
      </w:tr>
      <w:tr>
        <w:tc>
          <w:tcPr>
            <w:tcW w:type="dxa" w:w="3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AI agent unauthorized contract changes</w:t>
            </w:r>
          </w:p>
        </w:tc>
        <w:tc>
          <w:tcPr>
            <w:tcW w:type="dxa" w:w="6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CODEOWNERS gates /packages/contracts. Pod validation rejects contract modifications.</w:t>
            </w:r>
          </w:p>
        </w:tc>
      </w:tr>
    </w:tbl>
    <w:p>
      <w:pPr>
        <w:pBdr>
          <w:bottom w:val="single" w:color="EDEBE9" w:sz="4" w:space="2"/>
        </w:pBdr>
        <w:spacing w:before="160" w:after="160"/>
      </w:pPr>
      <w:r>
        <w:t xml:space="preserve"/>
      </w:r>
    </w:p>
    <w:p>
      <w:r>
        <w:br w:type="page"/>
      </w:r>
    </w:p>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Appendix A  — Technology Version Pins</w:t>
      </w:r>
    </w:p>
    <w:tbl>
      <w:tblPr>
        <w:tblW w:type="dxa" w:w="9000"/>
        <w:tblBorders>
          <w:top w:val="single" w:color="auto" w:sz="4"/>
          <w:left w:val="single" w:color="auto" w:sz="4"/>
          <w:bottom w:val="single" w:color="auto" w:sz="4"/>
          <w:right w:val="single" w:color="auto" w:sz="4"/>
          <w:insideH w:val="single" w:color="auto" w:sz="4"/>
          <w:insideV w:val="single" w:color="auto" w:sz="4"/>
        </w:tblBorders>
      </w:tblPr>
      <w:tblGrid>
        <w:gridCol w:w="3200"/>
        <w:gridCol w:w="2000"/>
        <w:gridCol w:w="3800"/>
      </w:tblGrid>
      <w:tr>
        <w:tc>
          <w:tcPr>
            <w:tcW w:type="dxa" w:w="32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Package / SDK</w:t>
            </w:r>
          </w:p>
        </w:tc>
        <w:tc>
          <w:tcPr>
            <w:tcW w:type="dxa" w:w="20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Version</w:t>
            </w:r>
          </w:p>
        </w:tc>
        <w:tc>
          <w:tcPr>
            <w:tcW w:type="dxa" w:w="3800"/>
            <w:tcBorders>
              <w:top w:val="single" w:color="EDEBE9" w:sz="1"/>
              <w:left w:val="single" w:color="EDEBE9" w:sz="1"/>
              <w:bottom w:val="single" w:color="EDEBE9" w:sz="1"/>
              <w:right w:val="single" w:color="EDEBE9" w:sz="1"/>
            </w:tcBorders>
            <w:shd w:fill="0078D4" w:val="clear"/>
            <w:tcMar>
              <w:top w:type="dxa" w:w="80"/>
              <w:left w:type="dxa" w:w="120"/>
              <w:bottom w:type="dxa" w:w="80"/>
              <w:right w:type="dxa" w:w="120"/>
            </w:tcMar>
          </w:tcPr>
          <w:p>
            <w:r>
              <w:rPr>
                <w:rFonts w:ascii="Segoe UI" w:cs="Segoe UI" w:eastAsia="Segoe UI" w:hAnsi="Segoe UI"/>
                <w:b/>
                <w:bCs/>
                <w:color w:val="FFFFFF"/>
                <w:sz w:val="18"/>
                <w:szCs w:val="18"/>
              </w:rPr>
              <w:t xml:space="preserve">Notes</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.NET SDK</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8.0.x (latest patch)</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LTS. Upgrade to 9.0 at MMP.</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ASP.NET Core</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8.0.x</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Included in .NET SDK</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Entity Framework Core</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8.x</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SQLite (local) / Cosmos (Dataverse proxy at MMP)</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React</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18.x</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No upgrade to 19.x until Fluent confirms support</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@fluentui/react-components</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9.x (Fluent UI v9)</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Pin to major 9. Do not mix v8 and v9 components.</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@griffel/react</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1.x</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Bundled with Fluent UI v9 — do not install separately</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@azure/msal-react</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2.x</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PKCE flow. Do not downgrade to 1.x.</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React Query (TanStack Query)</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5.x</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Server state only. Not for UI state.</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React Router</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6.x</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Data router API only. No legacy createBrowserRouter alternatives.</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Vite</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5.x</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Frontend build tool</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Vitest</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1.x</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Frontend unit tests</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TypeScript</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5.x</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strict: true. No exceptions.</w:t>
            </w:r>
          </w:p>
        </w:tc>
      </w:tr>
      <w:tr>
        <w:tc>
          <w:tcPr>
            <w:tcW w:type="dxa" w:w="32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pnpm</w:t>
            </w:r>
          </w:p>
        </w:tc>
        <w:tc>
          <w:tcPr>
            <w:tcW w:type="dxa" w:w="20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9.x</w:t>
            </w:r>
          </w:p>
        </w:tc>
        <w:tc>
          <w:tcPr>
            <w:tcW w:type="dxa" w:w="3800"/>
            <w:tcBorders>
              <w:top w:val="single" w:color="EDEBE9" w:sz="1"/>
              <w:left w:val="single" w:color="EDEBE9" w:sz="1"/>
              <w:bottom w:val="single" w:color="EDEBE9" w:sz="1"/>
              <w:right w:val="single" w:color="EDEBE9" w:sz="1"/>
            </w:tcBorders>
            <w:shd w:fill="FFFFFF" w:val="clear"/>
            <w:tcMar>
              <w:top w:type="dxa" w:w="80"/>
              <w:left w:type="dxa" w:w="120"/>
              <w:bottom w:type="dxa" w:w="80"/>
              <w:right w:type="dxa" w:w="120"/>
            </w:tcMar>
          </w:tcPr>
          <w:p>
            <w:r>
              <w:rPr>
                <w:rFonts w:ascii="Segoe UI" w:cs="Segoe UI" w:eastAsia="Segoe UI" w:hAnsi="Segoe UI"/>
                <w:color w:val="1B1B1B"/>
                <w:sz w:val="18"/>
                <w:szCs w:val="18"/>
              </w:rPr>
              <w:t xml:space="preserve">Package manager. Not npm, not yarn.</w:t>
            </w:r>
          </w:p>
        </w:tc>
      </w:tr>
      <w:tr>
        <w:tc>
          <w:tcPr>
            <w:tcW w:type="dxa" w:w="32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Turborepo</w:t>
            </w:r>
          </w:p>
        </w:tc>
        <w:tc>
          <w:tcPr>
            <w:tcW w:type="dxa" w:w="20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2.x</w:t>
            </w:r>
          </w:p>
        </w:tc>
        <w:tc>
          <w:tcPr>
            <w:tcW w:type="dxa" w:w="3800"/>
            <w:tcBorders>
              <w:top w:val="single" w:color="EDEBE9" w:sz="1"/>
              <w:left w:val="single" w:color="EDEBE9" w:sz="1"/>
              <w:bottom w:val="single" w:color="EDEBE9" w:sz="1"/>
              <w:right w:val="single" w:color="EDEBE9" w:sz="1"/>
            </w:tcBorders>
            <w:shd w:fill="F3F2F1" w:val="clear"/>
            <w:tcMar>
              <w:top w:type="dxa" w:w="80"/>
              <w:left w:type="dxa" w:w="120"/>
              <w:bottom w:type="dxa" w:w="80"/>
              <w:right w:type="dxa" w:w="120"/>
            </w:tcMar>
          </w:tcPr>
          <w:p>
            <w:r>
              <w:rPr>
                <w:rFonts w:ascii="Segoe UI" w:cs="Segoe UI" w:eastAsia="Segoe UI" w:hAnsi="Segoe UI"/>
                <w:color w:val="1B1B1B"/>
                <w:sz w:val="18"/>
                <w:szCs w:val="18"/>
              </w:rPr>
              <w:t xml:space="preserve">Monorepo build orchestration</w:t>
            </w:r>
          </w:p>
        </w:tc>
      </w:tr>
    </w:tbl>
    <w:p>
      <w:pPr>
        <w:pStyle w:val="Heading1"/>
        <w:pBdr>
          <w:bottom w:val="single" w:color="0078D4" w:sz="6" w:space="4"/>
        </w:pBdr>
        <w:shd w:fill="0078D4" w:val="clear"/>
        <w:spacing w:before="360" w:after="200"/>
        <w:ind w:left="200" w:right="200"/>
      </w:pPr>
      <w:r>
        <w:rPr>
          <w:rFonts w:ascii="Segoe UI" w:cs="Segoe UI" w:eastAsia="Segoe UI" w:hAnsi="Segoe UI"/>
          <w:b/>
          <w:bCs/>
          <w:color w:val="FFFFFF"/>
          <w:sz w:val="36"/>
          <w:szCs w:val="36"/>
        </w:rPr>
        <w:t xml:space="preserve">Appendix B  — CODEOWNERS</w:t>
      </w:r>
    </w:p>
    <w:p>
      <w:pPr>
        <w:shd w:fill="1E1E1E" w:val="clear"/>
        <w:spacing w:before="100" w:after="0"/>
        <w:ind w:left="200" w:right="200"/>
      </w:pPr>
      <w:r>
        <w:rPr>
          <w:rFonts w:ascii="Courier New" w:cs="Courier New" w:eastAsia="Courier New" w:hAnsi="Courier New"/>
          <w:color w:val="D4D4D4"/>
          <w:sz w:val="18"/>
          <w:szCs w:val="18"/>
        </w:rPr>
        <w:t xml:space="preserve"># .github/CODEOWNERS</w:t>
      </w:r>
    </w:p>
    <w:p>
      <w:pPr>
        <w:shd w:fill="1E1E1E" w:val="clear"/>
        <w:spacing w:before="0" w:after="0"/>
        <w:ind w:left="200" w:right="200"/>
      </w:pPr>
      <w:r>
        <w:rPr>
          <w:rFonts w:ascii="Courier New" w:cs="Courier New" w:eastAsia="Courier New" w:hAnsi="Courier New"/>
          <w:color w:val="D4D4D4"/>
          <w:sz w:val="18"/>
          <w:szCs w:val="18"/>
        </w:rPr>
        <w:t xml:space="preserve"># Every path that requires architectural review for changes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Contracts — requires Arch lead + a second architect</w:t>
      </w:r>
    </w:p>
    <w:p>
      <w:pPr>
        <w:shd w:fill="1E1E1E" w:val="clear"/>
        <w:spacing w:before="0" w:after="0"/>
        <w:ind w:left="200" w:right="200"/>
      </w:pPr>
      <w:r>
        <w:rPr>
          <w:rFonts w:ascii="Courier New" w:cs="Courier New" w:eastAsia="Courier New" w:hAnsi="Courier New"/>
          <w:color w:val="D4D4D4"/>
          <w:sz w:val="18"/>
          <w:szCs w:val="18"/>
        </w:rPr>
        <w:t xml:space="preserve">/packages/contracts/                    @org/arch-leads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Governance — requires Arch lead</w:t>
      </w:r>
    </w:p>
    <w:p>
      <w:pPr>
        <w:shd w:fill="1E1E1E" w:val="clear"/>
        <w:spacing w:before="0" w:after="0"/>
        <w:ind w:left="200" w:right="200"/>
      </w:pPr>
      <w:r>
        <w:rPr>
          <w:rFonts w:ascii="Courier New" w:cs="Courier New" w:eastAsia="Courier New" w:hAnsi="Courier New"/>
          <w:color w:val="D4D4D4"/>
          <w:sz w:val="18"/>
          <w:szCs w:val="18"/>
        </w:rPr>
        <w:t xml:space="preserve">/governance/                            @org/arch-leads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Architecture decisions — requires Arch lead</w:t>
      </w:r>
    </w:p>
    <w:p>
      <w:pPr>
        <w:shd w:fill="1E1E1E" w:val="clear"/>
        <w:spacing w:before="0" w:after="0"/>
        <w:ind w:left="200" w:right="200"/>
      </w:pPr>
      <w:r>
        <w:rPr>
          <w:rFonts w:ascii="Courier New" w:cs="Courier New" w:eastAsia="Courier New" w:hAnsi="Courier New"/>
          <w:color w:val="D4D4D4"/>
          <w:sz w:val="18"/>
          <w:szCs w:val="18"/>
        </w:rPr>
        <w:t xml:space="preserve">/architecture/                          @org/arch-leads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CI/CD pipelines</w:t>
      </w:r>
    </w:p>
    <w:p>
      <w:pPr>
        <w:shd w:fill="1E1E1E" w:val="clear"/>
        <w:spacing w:before="0" w:after="0"/>
        <w:ind w:left="200" w:right="200"/>
      </w:pPr>
      <w:r>
        <w:rPr>
          <w:rFonts w:ascii="Courier New" w:cs="Courier New" w:eastAsia="Courier New" w:hAnsi="Courier New"/>
          <w:color w:val="D4D4D4"/>
          <w:sz w:val="18"/>
          <w:szCs w:val="18"/>
        </w:rPr>
        <w:t xml:space="preserve">/.github/workflows/                     @org/devops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Authorization core — requires Security + Arch review</w:t>
      </w:r>
    </w:p>
    <w:p>
      <w:pPr>
        <w:shd w:fill="1E1E1E" w:val="clear"/>
        <w:spacing w:before="0" w:after="0"/>
        <w:ind w:left="200" w:right="200"/>
      </w:pPr>
      <w:r>
        <w:rPr>
          <w:rFonts w:ascii="Courier New" w:cs="Courier New" w:eastAsia="Courier New" w:hAnsi="Courier New"/>
          <w:color w:val="D4D4D4"/>
          <w:sz w:val="18"/>
          <w:szCs w:val="18"/>
        </w:rPr>
        <w:t xml:space="preserve">/apps/api/src/Kernel.Application/Authorization/   @org/security @org/arch-leads</w:t>
      </w:r>
    </w:p>
    <w:p>
      <w:pPr>
        <w:shd w:fill="1E1E1E" w:val="clear"/>
        <w:spacing w:before="0" w:after="0"/>
        <w:ind w:left="200" w:right="200"/>
      </w:pPr>
      <w:r>
        <w:rPr>
          <w:rFonts w:ascii="Courier New" w:cs="Courier New" w:eastAsia="Courier New" w:hAnsi="Courier New"/>
          <w:color w:val="D4D4D4"/>
          <w:sz w:val="18"/>
          <w:szCs w:val="18"/>
        </w:rPr>
        <w:t xml:space="preserve">/apps/api/src/Kernel.Infrastructure/Authorization/ @org/security @org/arch-leads</w:t>
      </w:r>
    </w:p>
    <w:p>
      <w:pPr>
        <w:shd w:fill="1E1E1E" w:val="clear"/>
        <w:spacing w:before="0" w:after="0"/>
        <w:ind w:left="200" w:right="200"/>
      </w:pPr>
      <w:r>
        <w:rPr>
          <w:rFonts w:ascii="Courier New" w:cs="Courier New" w:eastAsia="Courier New" w:hAnsi="Courier New"/>
          <w:color w:val="D4D4D4"/>
          <w:sz w:val="18"/>
          <w:szCs w:val="18"/>
        </w:rPr>
        <w:t xml:space="preserve"> </w:t>
      </w:r>
    </w:p>
    <w:p>
      <w:pPr>
        <w:shd w:fill="1E1E1E" w:val="clear"/>
        <w:spacing w:before="0" w:after="0"/>
        <w:ind w:left="200" w:right="200"/>
      </w:pPr>
      <w:r>
        <w:rPr>
          <w:rFonts w:ascii="Courier New" w:cs="Courier New" w:eastAsia="Courier New" w:hAnsi="Courier New"/>
          <w:color w:val="D4D4D4"/>
          <w:sz w:val="18"/>
          <w:szCs w:val="18"/>
        </w:rPr>
        <w:t xml:space="preserve"># Everything else — default team review</w:t>
      </w:r>
    </w:p>
    <w:p>
      <w:pPr>
        <w:shd w:fill="1E1E1E" w:val="clear"/>
        <w:spacing w:before="0" w:after="100"/>
        <w:ind w:left="200" w:right="200"/>
      </w:pPr>
      <w:r>
        <w:rPr>
          <w:rFonts w:ascii="Courier New" w:cs="Courier New" w:eastAsia="Courier New" w:hAnsi="Courier New"/>
          <w:color w:val="D4D4D4"/>
          <w:sz w:val="18"/>
          <w:szCs w:val="18"/>
        </w:rPr>
        <w:t xml:space="preserve">*                                       @org/engineering</w:t>
      </w:r>
    </w:p>
    <w:sectPr>
      <w:footerReference w:type="default" r:id="rId6"/>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Segoe UI" w:cs="Segoe UI" w:eastAsia="Segoe UI" w:hAnsi="Segoe UI"/>
        <w:color w:val="605E5C"/>
        <w:sz w:val="16"/>
        <w:szCs w:val="16"/>
      </w:rPr>
      <w:t xml:space="preserve">CLaaS2SaaS Security Kernel — Repository Scaffold Specification  |  CONFIDENTIAL  |  Page </w:t>
    </w:r>
    <w:r>
      <w:rPr>
        <w:rFonts w:ascii="Segoe UI" w:cs="Segoe UI" w:eastAsia="Segoe UI" w:hAnsi="Segoe UI"/>
        <w:color w:val="605E5C"/>
        <w:sz w:val="16"/>
        <w:szCs w:val="16"/>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60" w:hanging="28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Segoe UI" w:cs="Segoe UI" w:eastAsia="Segoe UI" w:hAnsi="Segoe UI"/>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200"/>
      <w:outlineLvl w:val="0"/>
    </w:pPr>
    <w:rPr>
      <w:rFonts w:ascii="Segoe UI" w:cs="Segoe UI" w:eastAsia="Segoe UI" w:hAnsi="Segoe UI"/>
      <w:b/>
      <w:bCs/>
      <w:color w:val="FFFFFF"/>
      <w:sz w:val="36"/>
      <w:szCs w:val="36"/>
    </w:rPr>
  </w:style>
  <w:style w:type="paragraph" w:styleId="Heading2">
    <w:name w:val="Heading 2"/>
    <w:basedOn w:val="Normal"/>
    <w:next w:val="Normal"/>
    <w:qFormat/>
    <w:pPr>
      <w:spacing w:before="320" w:after="120"/>
      <w:outlineLvl w:val="1"/>
    </w:pPr>
    <w:rPr>
      <w:rFonts w:ascii="Segoe UI" w:cs="Segoe UI" w:eastAsia="Segoe UI" w:hAnsi="Segoe UI"/>
      <w:b/>
      <w:bCs/>
      <w:color w:val="0078D4"/>
      <w:sz w:val="26"/>
      <w:szCs w:val="26"/>
    </w:rPr>
  </w:style>
  <w:style w:type="paragraph" w:styleId="Heading3">
    <w:name w:val="Heading 3"/>
    <w:basedOn w:val="Normal"/>
    <w:next w:val="Normal"/>
    <w:qFormat/>
    <w:pPr>
      <w:spacing w:before="240" w:after="80"/>
      <w:outlineLvl w:val="2"/>
    </w:pPr>
    <w:rPr>
      <w:rFonts w:ascii="Segoe UI" w:cs="Segoe UI" w:eastAsia="Segoe UI" w:hAnsi="Segoe UI"/>
      <w:b/>
      <w:bCs/>
      <w:color w:val="323130"/>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footer" Target="footer1.xml"/><Relationship Id="rId7"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2026-02-18T18:44:26.981Z</dcterms:created>
  <dcterms:modified xsi:type="dcterms:W3CDTF">2026-02-18T18:44:26.982Z</dcterms:modified>
</cp:coreProperties>
</file>

<file path=docProps/custom.xml><?xml version="1.0" encoding="utf-8"?>
<Properties xmlns="http://schemas.openxmlformats.org/officeDocument/2006/custom-properties" xmlns:vt="http://schemas.openxmlformats.org/officeDocument/2006/docPropsVTypes"/>
</file>