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C869D" w14:textId="7A4D44B5" w:rsidR="009F6E4C" w:rsidRDefault="009F6E4C">
      <w:pPr>
        <w:spacing w:after="18"/>
      </w:pPr>
    </w:p>
    <w:p w14:paraId="5524EDAE" w14:textId="77777777" w:rsidR="009F6E4C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4BF1258" w14:textId="77777777" w:rsidR="009F6E4C" w:rsidRDefault="00000000">
      <w:pPr>
        <w:spacing w:after="21"/>
        <w:ind w:left="-5" w:hanging="10"/>
      </w:pPr>
      <w:r>
        <w:rPr>
          <w:rFonts w:ascii="Roboto" w:eastAsia="Roboto" w:hAnsi="Roboto" w:cs="Roboto"/>
          <w:b/>
          <w:color w:val="3C4043"/>
          <w:sz w:val="29"/>
        </w:rPr>
        <w:t>Q</w:t>
      </w:r>
      <w:r>
        <w:rPr>
          <w:rFonts w:ascii="Roboto" w:eastAsia="Roboto" w:hAnsi="Roboto" w:cs="Roboto"/>
          <w:b/>
          <w:color w:val="3C4043"/>
          <w:sz w:val="25"/>
        </w:rPr>
        <w:t xml:space="preserve"> To perform remote desktop sharing within LAN connection using telnet. </w:t>
      </w:r>
    </w:p>
    <w:p w14:paraId="312F5D30" w14:textId="77777777" w:rsidR="009F6E4C" w:rsidRDefault="00000000">
      <w:pPr>
        <w:spacing w:after="21"/>
        <w:ind w:left="-5" w:hanging="10"/>
      </w:pPr>
      <w:r>
        <w:rPr>
          <w:rFonts w:ascii="Roboto" w:eastAsia="Roboto" w:hAnsi="Roboto" w:cs="Roboto"/>
          <w:b/>
          <w:color w:val="3C4043"/>
          <w:sz w:val="25"/>
        </w:rPr>
        <w:t xml:space="preserve">Explore and try the same with SSH </w:t>
      </w:r>
    </w:p>
    <w:p w14:paraId="0116BC27" w14:textId="77777777" w:rsidR="009F6E4C" w:rsidRDefault="00000000">
      <w:pPr>
        <w:spacing w:after="21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603CE31B" w14:textId="77777777" w:rsidR="009F6E4C" w:rsidRDefault="00000000">
      <w:pPr>
        <w:spacing w:after="21"/>
        <w:ind w:left="-5" w:hanging="10"/>
      </w:pPr>
      <w:r>
        <w:rPr>
          <w:rFonts w:ascii="Roboto" w:eastAsia="Roboto" w:hAnsi="Roboto" w:cs="Roboto"/>
          <w:b/>
          <w:color w:val="3C4043"/>
          <w:sz w:val="25"/>
        </w:rPr>
        <w:t xml:space="preserve">LAN TOPOLOGY  </w:t>
      </w:r>
    </w:p>
    <w:p w14:paraId="1AE172D5" w14:textId="77777777" w:rsidR="009F6E4C" w:rsidRDefault="00000000">
      <w:pPr>
        <w:spacing w:after="0"/>
        <w:ind w:right="1352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55FF0329" w14:textId="77777777" w:rsidR="009F6E4C" w:rsidRDefault="00000000">
      <w:pPr>
        <w:spacing w:after="0"/>
        <w:ind w:left="2235"/>
      </w:pPr>
      <w:r>
        <w:rPr>
          <w:noProof/>
        </w:rPr>
        <w:drawing>
          <wp:inline distT="0" distB="0" distL="0" distR="0" wp14:anchorId="435E21F1" wp14:editId="0D48E64F">
            <wp:extent cx="3743325" cy="3429000"/>
            <wp:effectExtent l="0" t="0" r="0" b="0"/>
            <wp:docPr id="378" name="Picture 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Picture 37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150F" w14:textId="77777777" w:rsidR="009F6E4C" w:rsidRDefault="00000000">
      <w:pPr>
        <w:spacing w:after="21"/>
        <w:ind w:right="1352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4A19C022" w14:textId="77777777" w:rsidR="009F6E4C" w:rsidRDefault="00000000">
      <w:pPr>
        <w:spacing w:after="21"/>
        <w:ind w:left="-5" w:hanging="10"/>
      </w:pPr>
      <w:r>
        <w:rPr>
          <w:rFonts w:ascii="Roboto" w:eastAsia="Roboto" w:hAnsi="Roboto" w:cs="Roboto"/>
          <w:b/>
          <w:color w:val="3C4043"/>
          <w:sz w:val="25"/>
        </w:rPr>
        <w:t xml:space="preserve">Checking the connectivity of two PC’s  </w:t>
      </w:r>
    </w:p>
    <w:p w14:paraId="58ECB077" w14:textId="77777777" w:rsidR="009F6E4C" w:rsidRDefault="00000000">
      <w:pPr>
        <w:spacing w:after="0"/>
        <w:ind w:left="848"/>
      </w:pPr>
      <w:r>
        <w:rPr>
          <w:noProof/>
        </w:rPr>
        <w:lastRenderedPageBreak/>
        <w:drawing>
          <wp:inline distT="0" distB="0" distL="0" distR="0" wp14:anchorId="40B80A50" wp14:editId="6F707FF1">
            <wp:extent cx="4623816" cy="3880104"/>
            <wp:effectExtent l="0" t="0" r="0" b="0"/>
            <wp:docPr id="2148" name="Picture 2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" name="Picture 21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3816" cy="388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B673" w14:textId="77777777" w:rsidR="009F6E4C" w:rsidRDefault="00000000">
      <w:pPr>
        <w:spacing w:after="21"/>
        <w:ind w:left="-5" w:hanging="10"/>
      </w:pPr>
      <w:r>
        <w:rPr>
          <w:rFonts w:ascii="Roboto" w:eastAsia="Roboto" w:hAnsi="Roboto" w:cs="Roboto"/>
          <w:b/>
          <w:color w:val="3C4043"/>
          <w:sz w:val="25"/>
        </w:rPr>
        <w:t xml:space="preserve">Configuring the Switch for telnet access </w:t>
      </w:r>
    </w:p>
    <w:p w14:paraId="66761EDC" w14:textId="77777777" w:rsidR="009F6E4C" w:rsidRDefault="00000000">
      <w:pPr>
        <w:spacing w:after="0"/>
        <w:ind w:right="75"/>
        <w:jc w:val="right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5C8AC9E4" w14:textId="77777777" w:rsidR="009F6E4C" w:rsidRDefault="00000000">
      <w:pPr>
        <w:spacing w:after="0"/>
        <w:ind w:left="-195"/>
      </w:pPr>
      <w:r>
        <w:rPr>
          <w:noProof/>
        </w:rPr>
        <w:drawing>
          <wp:inline distT="0" distB="0" distL="0" distR="0" wp14:anchorId="49E93B6F" wp14:editId="1399E6F8">
            <wp:extent cx="5943600" cy="3838575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2637" w14:textId="77777777" w:rsidR="009F6E4C" w:rsidRDefault="00000000">
      <w:pPr>
        <w:spacing w:after="21"/>
        <w:ind w:right="75"/>
        <w:jc w:val="right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1076E586" w14:textId="77777777" w:rsidR="009F6E4C" w:rsidRDefault="00000000">
      <w:pPr>
        <w:spacing w:after="21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3C4FFB7B" w14:textId="77777777" w:rsidR="009F6E4C" w:rsidRDefault="00000000">
      <w:pPr>
        <w:spacing w:after="21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636F6131" w14:textId="77777777" w:rsidR="009F6E4C" w:rsidRDefault="00000000">
      <w:pPr>
        <w:spacing w:after="21"/>
        <w:ind w:left="-5" w:hanging="10"/>
      </w:pPr>
      <w:r>
        <w:rPr>
          <w:rFonts w:ascii="Roboto" w:eastAsia="Roboto" w:hAnsi="Roboto" w:cs="Roboto"/>
          <w:b/>
          <w:color w:val="3C4043"/>
          <w:sz w:val="25"/>
        </w:rPr>
        <w:lastRenderedPageBreak/>
        <w:t xml:space="preserve">Final  </w:t>
      </w:r>
    </w:p>
    <w:p w14:paraId="42F087E4" w14:textId="77777777" w:rsidR="009F6E4C" w:rsidRDefault="00000000">
      <w:pPr>
        <w:spacing w:after="0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209A0FAB" w14:textId="77777777" w:rsidR="009F6E4C" w:rsidRDefault="00000000">
      <w:pPr>
        <w:spacing w:after="21"/>
        <w:jc w:val="right"/>
      </w:pPr>
      <w:r>
        <w:rPr>
          <w:noProof/>
        </w:rPr>
        <w:drawing>
          <wp:inline distT="0" distB="0" distL="0" distR="0" wp14:anchorId="123E832D" wp14:editId="033B08FA">
            <wp:extent cx="5943600" cy="5591175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5157E4CB" w14:textId="77777777" w:rsidR="009F6E4C" w:rsidRDefault="00000000">
      <w:pPr>
        <w:spacing w:after="21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p w14:paraId="33F11923" w14:textId="77777777" w:rsidR="009F6E4C" w:rsidRDefault="00000000">
      <w:pPr>
        <w:spacing w:after="0"/>
      </w:pPr>
      <w:r>
        <w:rPr>
          <w:rFonts w:ascii="Roboto" w:eastAsia="Roboto" w:hAnsi="Roboto" w:cs="Roboto"/>
          <w:b/>
          <w:color w:val="3C4043"/>
          <w:sz w:val="25"/>
        </w:rPr>
        <w:t xml:space="preserve"> </w:t>
      </w:r>
    </w:p>
    <w:sectPr w:rsidR="009F6E4C">
      <w:pgSz w:w="12240" w:h="15840"/>
      <w:pgMar w:top="1440" w:right="1318" w:bottom="4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E4C"/>
    <w:rsid w:val="00011717"/>
    <w:rsid w:val="008A4D5F"/>
    <w:rsid w:val="009F6E4C"/>
    <w:rsid w:val="00A0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CC95E"/>
  <w15:docId w15:val="{6BA4C1B7-5FBF-4E4C-9195-30F6D86B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Calibri" w:eastAsia="Calibri" w:hAnsi="Calibri" w:cs="Calibri"/>
      <w:color w:val="B45F06"/>
      <w:sz w:val="7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B45F06"/>
      <w:sz w:val="7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pn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practical_10</dc:title>
  <dc:subject/>
  <dc:creator/>
  <cp:keywords/>
  <cp:lastModifiedBy>Yashii Goswami</cp:lastModifiedBy>
  <cp:revision>3</cp:revision>
  <dcterms:created xsi:type="dcterms:W3CDTF">2025-04-02T04:50:00Z</dcterms:created>
  <dcterms:modified xsi:type="dcterms:W3CDTF">2025-04-02T04:51:00Z</dcterms:modified>
</cp:coreProperties>
</file>