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used the value of N as 100000000 and the commands: time ./trap_omp1 and time ./trap_omp2 to compute the time.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trap_omp1.c using Critical: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586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trap_omp1.c using Atomic: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604963" cy="64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trap_omp2.c using Reduction: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5989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9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laptop has 4 cores. Reduction is very fast in comparison to atomic and critical parallelization.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