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CA31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</w:rPr>
        <w:t>SESSION — ACTIVITY (20 MIN) • STUDENT HANDOUT • SLOT D</w:t>
      </w:r>
    </w:p>
    <w:p w14:paraId="092468B6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</w:rPr>
        <w:t xml:space="preserve">Redesign the Misleading </w:t>
      </w:r>
      <w:proofErr w:type="spellStart"/>
      <w:r w:rsidRPr="00E41719">
        <w:rPr>
          <w:rFonts w:ascii="Times New Roman" w:hAnsi="Times New Roman" w:cs="Times New Roman"/>
        </w:rPr>
        <w:t>Colored</w:t>
      </w:r>
      <w:proofErr w:type="spellEnd"/>
      <w:r w:rsidRPr="00E41719">
        <w:rPr>
          <w:rFonts w:ascii="Times New Roman" w:hAnsi="Times New Roman" w:cs="Times New Roman"/>
        </w:rPr>
        <w:t xml:space="preserve"> Chart</w:t>
      </w:r>
    </w:p>
    <w:p w14:paraId="54D1B65A" w14:textId="77777777" w:rsidR="00E41719" w:rsidRPr="00E41719" w:rsidRDefault="00E41719" w:rsidP="00E41719">
      <w:pPr>
        <w:rPr>
          <w:rFonts w:ascii="Times New Roman" w:hAnsi="Times New Roman" w:cs="Times New Roman"/>
        </w:rPr>
      </w:pPr>
      <w:proofErr w:type="spellStart"/>
      <w:proofErr w:type="gramStart"/>
      <w:r w:rsidRPr="00E41719">
        <w:rPr>
          <w:rFonts w:ascii="Times New Roman" w:hAnsi="Times New Roman" w:cs="Times New Roman"/>
        </w:rPr>
        <w:t>R.No</w:t>
      </w:r>
      <w:proofErr w:type="spellEnd"/>
      <w:proofErr w:type="gramEnd"/>
      <w:r w:rsidRPr="00E41719">
        <w:rPr>
          <w:rFonts w:ascii="Times New Roman" w:hAnsi="Times New Roman" w:cs="Times New Roman"/>
        </w:rPr>
        <w:t>: 40 Reg. No: 192525102 Name: Yashika R</w:t>
      </w:r>
    </w:p>
    <w:p w14:paraId="0C4D894B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</w:rPr>
        <w:t xml:space="preserve">Each chart below uses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in a misleading or confusing way. For each one, answer the three questions in your own words.</w:t>
      </w:r>
    </w:p>
    <w:p w14:paraId="4EEA8BA0" w14:textId="1598B99F" w:rsidR="006E4148" w:rsidRPr="00E41719" w:rsidRDefault="00E41719" w:rsidP="00E41719">
      <w:pPr>
        <w:rPr>
          <w:b/>
          <w:bCs/>
        </w:rPr>
      </w:pPr>
      <w:r w:rsidRPr="00E41719">
        <w:rPr>
          <w:rFonts w:ascii="Times New Roman" w:hAnsi="Times New Roman" w:cs="Times New Roman"/>
          <w:b/>
          <w:bCs/>
        </w:rPr>
        <w:t>Chart 1</w:t>
      </w:r>
    </w:p>
    <w:p w14:paraId="21395272" w14:textId="554F11A4" w:rsidR="00E41719" w:rsidRDefault="00E41719" w:rsidP="00E41719">
      <w:r w:rsidRPr="00E41719">
        <w:drawing>
          <wp:inline distT="0" distB="0" distL="0" distR="0" wp14:anchorId="5564B64A" wp14:editId="13B21C70">
            <wp:extent cx="3781953" cy="1991003"/>
            <wp:effectExtent l="0" t="0" r="9525" b="9525"/>
            <wp:docPr id="21212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820C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t>1. What is this chart trying to show?</w:t>
      </w:r>
      <w:r w:rsidRPr="00E41719">
        <w:rPr>
          <w:rFonts w:ascii="Times New Roman" w:hAnsi="Times New Roman" w:cs="Times New Roman"/>
        </w:rPr>
        <w:br/>
        <w:t>It shows the number of participants in different sports such as Cricket, Football, Tennis, Badminton, and Hockey.</w:t>
      </w:r>
    </w:p>
    <w:p w14:paraId="5286DF00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t xml:space="preserve">2. What's wrong with the </w:t>
      </w:r>
      <w:proofErr w:type="spellStart"/>
      <w:r w:rsidRPr="00E41719">
        <w:rPr>
          <w:rFonts w:ascii="Times New Roman" w:hAnsi="Times New Roman" w:cs="Times New Roman"/>
          <w:b/>
          <w:bCs/>
        </w:rPr>
        <w:t>color</w:t>
      </w:r>
      <w:proofErr w:type="spellEnd"/>
      <w:r w:rsidRPr="00E41719">
        <w:rPr>
          <w:rFonts w:ascii="Times New Roman" w:hAnsi="Times New Roman" w:cs="Times New Roman"/>
          <w:b/>
          <w:bCs/>
        </w:rPr>
        <w:t xml:space="preserve"> choice?</w:t>
      </w:r>
      <w:r w:rsidRPr="00E41719">
        <w:rPr>
          <w:rFonts w:ascii="Times New Roman" w:hAnsi="Times New Roman" w:cs="Times New Roman"/>
        </w:rPr>
        <w:br/>
        <w:t xml:space="preserve">The bars use different shades of blue, which can make the chart look unnecessarily varied. The </w:t>
      </w:r>
      <w:proofErr w:type="spellStart"/>
      <w:r w:rsidRPr="00E41719">
        <w:rPr>
          <w:rFonts w:ascii="Times New Roman" w:hAnsi="Times New Roman" w:cs="Times New Roman"/>
        </w:rPr>
        <w:t>colors</w:t>
      </w:r>
      <w:proofErr w:type="spellEnd"/>
      <w:r w:rsidRPr="00E41719">
        <w:rPr>
          <w:rFonts w:ascii="Times New Roman" w:hAnsi="Times New Roman" w:cs="Times New Roman"/>
        </w:rPr>
        <w:t xml:space="preserve"> do not represent any meaningful category or value and may distract from comparing the bar heights.</w:t>
      </w:r>
    </w:p>
    <w:p w14:paraId="1B25D845" w14:textId="77777777" w:rsid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t xml:space="preserve">3. Propose a better </w:t>
      </w:r>
      <w:proofErr w:type="spellStart"/>
      <w:r w:rsidRPr="00E41719">
        <w:rPr>
          <w:rFonts w:ascii="Times New Roman" w:hAnsi="Times New Roman" w:cs="Times New Roman"/>
          <w:b/>
          <w:bCs/>
        </w:rPr>
        <w:t>color</w:t>
      </w:r>
      <w:proofErr w:type="spellEnd"/>
      <w:r w:rsidRPr="00E41719">
        <w:rPr>
          <w:rFonts w:ascii="Times New Roman" w:hAnsi="Times New Roman" w:cs="Times New Roman"/>
          <w:b/>
          <w:bCs/>
        </w:rPr>
        <w:t xml:space="preserve"> scheme:</w:t>
      </w:r>
      <w:r w:rsidRPr="00E41719">
        <w:rPr>
          <w:rFonts w:ascii="Times New Roman" w:hAnsi="Times New Roman" w:cs="Times New Roman"/>
        </w:rPr>
        <w:br/>
        <w:t xml:space="preserve">Use one consistent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for all bars, such as medium blue. If highlighting one particular sport is necessary, use blue for all bars and a contrasting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such as orange for the selected sport.</w:t>
      </w:r>
    </w:p>
    <w:p w14:paraId="31697D4F" w14:textId="15B3A54F" w:rsidR="00E41719" w:rsidRPr="00E41719" w:rsidRDefault="00E41719" w:rsidP="00E41719">
      <w:pPr>
        <w:rPr>
          <w:rFonts w:ascii="Times New Roman" w:hAnsi="Times New Roman" w:cs="Times New Roman"/>
          <w:b/>
          <w:bCs/>
        </w:rPr>
      </w:pPr>
      <w:r w:rsidRPr="00E41719">
        <w:rPr>
          <w:rFonts w:ascii="Times New Roman" w:hAnsi="Times New Roman" w:cs="Times New Roman"/>
          <w:b/>
          <w:bCs/>
        </w:rPr>
        <w:t>Chart 2</w:t>
      </w:r>
    </w:p>
    <w:p w14:paraId="2EDD631F" w14:textId="75E6EC66" w:rsid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</w:rPr>
        <w:drawing>
          <wp:inline distT="0" distB="0" distL="0" distR="0" wp14:anchorId="37080DA6" wp14:editId="4B00783D">
            <wp:extent cx="3219899" cy="1991003"/>
            <wp:effectExtent l="0" t="0" r="0" b="9525"/>
            <wp:docPr id="758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1FD4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lastRenderedPageBreak/>
        <w:t>1. What is this chart trying to show?</w:t>
      </w:r>
      <w:r w:rsidRPr="00E41719">
        <w:rPr>
          <w:rFonts w:ascii="Times New Roman" w:hAnsi="Times New Roman" w:cs="Times New Roman"/>
        </w:rPr>
        <w:br/>
        <w:t>It shows the attendance levels of students in different classes, from Group A to Group E.</w:t>
      </w:r>
    </w:p>
    <w:p w14:paraId="6F1BDE41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t xml:space="preserve">2. What's wrong with the </w:t>
      </w:r>
      <w:proofErr w:type="spellStart"/>
      <w:r w:rsidRPr="00E41719">
        <w:rPr>
          <w:rFonts w:ascii="Times New Roman" w:hAnsi="Times New Roman" w:cs="Times New Roman"/>
          <w:b/>
          <w:bCs/>
        </w:rPr>
        <w:t>color</w:t>
      </w:r>
      <w:proofErr w:type="spellEnd"/>
      <w:r w:rsidRPr="00E41719">
        <w:rPr>
          <w:rFonts w:ascii="Times New Roman" w:hAnsi="Times New Roman" w:cs="Times New Roman"/>
          <w:b/>
          <w:bCs/>
        </w:rPr>
        <w:t xml:space="preserve"> choice?</w:t>
      </w:r>
      <w:r w:rsidRPr="00E41719">
        <w:rPr>
          <w:rFonts w:ascii="Times New Roman" w:hAnsi="Times New Roman" w:cs="Times New Roman"/>
        </w:rPr>
        <w:br/>
        <w:t xml:space="preserve">The chart uses a red-to-blue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scale for attendance, even though the bars already show attendance through their heights. The red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can also suggest a warning or poor performance, which may be misleading.</w:t>
      </w:r>
    </w:p>
    <w:p w14:paraId="1B2A6671" w14:textId="77777777" w:rsidR="00E41719" w:rsidRPr="00E41719" w:rsidRDefault="00E41719" w:rsidP="00E41719">
      <w:pPr>
        <w:rPr>
          <w:rFonts w:ascii="Times New Roman" w:hAnsi="Times New Roman" w:cs="Times New Roman"/>
        </w:rPr>
      </w:pPr>
      <w:r w:rsidRPr="00E41719">
        <w:rPr>
          <w:rFonts w:ascii="Times New Roman" w:hAnsi="Times New Roman" w:cs="Times New Roman"/>
          <w:b/>
          <w:bCs/>
        </w:rPr>
        <w:t xml:space="preserve">3. Propose a better </w:t>
      </w:r>
      <w:proofErr w:type="spellStart"/>
      <w:r w:rsidRPr="00E41719">
        <w:rPr>
          <w:rFonts w:ascii="Times New Roman" w:hAnsi="Times New Roman" w:cs="Times New Roman"/>
          <w:b/>
          <w:bCs/>
        </w:rPr>
        <w:t>color</w:t>
      </w:r>
      <w:proofErr w:type="spellEnd"/>
      <w:r w:rsidRPr="00E41719">
        <w:rPr>
          <w:rFonts w:ascii="Times New Roman" w:hAnsi="Times New Roman" w:cs="Times New Roman"/>
          <w:b/>
          <w:bCs/>
        </w:rPr>
        <w:t xml:space="preserve"> scheme:</w:t>
      </w:r>
      <w:r w:rsidRPr="00E41719">
        <w:rPr>
          <w:rFonts w:ascii="Times New Roman" w:hAnsi="Times New Roman" w:cs="Times New Roman"/>
        </w:rPr>
        <w:br/>
        <w:t xml:space="preserve">Use one consistent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, such as blue, for all classes. Alternatively, use a simple sequential </w:t>
      </w:r>
      <w:proofErr w:type="spellStart"/>
      <w:r w:rsidRPr="00E41719">
        <w:rPr>
          <w:rFonts w:ascii="Times New Roman" w:hAnsi="Times New Roman" w:cs="Times New Roman"/>
        </w:rPr>
        <w:t>color</w:t>
      </w:r>
      <w:proofErr w:type="spellEnd"/>
      <w:r w:rsidRPr="00E41719">
        <w:rPr>
          <w:rFonts w:ascii="Times New Roman" w:hAnsi="Times New Roman" w:cs="Times New Roman"/>
        </w:rPr>
        <w:t xml:space="preserve"> scale from light blue for lower attendance to dark blue for higher attendance, so the </w:t>
      </w:r>
      <w:proofErr w:type="spellStart"/>
      <w:r w:rsidRPr="00E41719">
        <w:rPr>
          <w:rFonts w:ascii="Times New Roman" w:hAnsi="Times New Roman" w:cs="Times New Roman"/>
        </w:rPr>
        <w:t>colors</w:t>
      </w:r>
      <w:proofErr w:type="spellEnd"/>
      <w:r w:rsidRPr="00E41719">
        <w:rPr>
          <w:rFonts w:ascii="Times New Roman" w:hAnsi="Times New Roman" w:cs="Times New Roman"/>
        </w:rPr>
        <w:t xml:space="preserve"> naturally represent increasing values.</w:t>
      </w:r>
    </w:p>
    <w:p w14:paraId="7A80667D" w14:textId="77777777" w:rsidR="00E41719" w:rsidRPr="00E41719" w:rsidRDefault="00E41719" w:rsidP="00E41719">
      <w:pPr>
        <w:rPr>
          <w:rFonts w:ascii="Times New Roman" w:hAnsi="Times New Roman" w:cs="Times New Roman"/>
        </w:rPr>
      </w:pPr>
    </w:p>
    <w:sectPr w:rsidR="00E41719" w:rsidRPr="00E41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C3D29"/>
    <w:multiLevelType w:val="multilevel"/>
    <w:tmpl w:val="3E76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70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19"/>
    <w:rsid w:val="00205D81"/>
    <w:rsid w:val="006E4148"/>
    <w:rsid w:val="00E41719"/>
    <w:rsid w:val="00F6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072E"/>
  <w15:chartTrackingRefBased/>
  <w15:docId w15:val="{667F03C0-A2B0-4658-BCDD-B13CFDC6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29C85-2E46-4DCD-89FE-2097914F5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rajesh</dc:creator>
  <cp:keywords/>
  <dc:description/>
  <cp:lastModifiedBy>yashika rajesh</cp:lastModifiedBy>
  <cp:revision>1</cp:revision>
  <dcterms:created xsi:type="dcterms:W3CDTF">2026-10-03T07:39:00Z</dcterms:created>
  <dcterms:modified xsi:type="dcterms:W3CDTF">2026-10-03T07:44:00Z</dcterms:modified>
</cp:coreProperties>
</file>