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3903A0" w14:paraId="05630C0B" w14:textId="77777777" w:rsidTr="00951C24">
        <w:trPr>
          <w:trHeight w:val="450"/>
        </w:trPr>
        <w:tc>
          <w:tcPr>
            <w:tcW w:w="4508" w:type="dxa"/>
            <w:shd w:val="clear" w:color="auto" w:fill="17365D"/>
          </w:tcPr>
          <w:p w14:paraId="51F455E0" w14:textId="77777777" w:rsidR="003903A0" w:rsidRDefault="003903A0" w:rsidP="00951C24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258F4BFE" w14:textId="77777777" w:rsidR="003903A0" w:rsidRDefault="003903A0" w:rsidP="00951C24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3903A0" w14:paraId="2879227F" w14:textId="77777777" w:rsidTr="00951C24">
        <w:trPr>
          <w:trHeight w:val="448"/>
        </w:trPr>
        <w:tc>
          <w:tcPr>
            <w:tcW w:w="4508" w:type="dxa"/>
            <w:shd w:val="clear" w:color="auto" w:fill="17365D"/>
          </w:tcPr>
          <w:p w14:paraId="43D1C163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60F4C010" w14:textId="77777777" w:rsidR="003903A0" w:rsidRDefault="003903A0" w:rsidP="00951C24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3903A0" w14:paraId="30876026" w14:textId="77777777" w:rsidTr="00951C24">
        <w:trPr>
          <w:trHeight w:val="448"/>
        </w:trPr>
        <w:tc>
          <w:tcPr>
            <w:tcW w:w="4508" w:type="dxa"/>
            <w:shd w:val="clear" w:color="auto" w:fill="17365D"/>
          </w:tcPr>
          <w:p w14:paraId="4A2D1F34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4012E927" w14:textId="77777777" w:rsidR="003903A0" w:rsidRDefault="003903A0" w:rsidP="00951C24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3903A0" w14:paraId="65CFB760" w14:textId="77777777" w:rsidTr="00951C24">
        <w:trPr>
          <w:trHeight w:val="450"/>
        </w:trPr>
        <w:tc>
          <w:tcPr>
            <w:tcW w:w="4508" w:type="dxa"/>
            <w:shd w:val="clear" w:color="auto" w:fill="17365D"/>
          </w:tcPr>
          <w:p w14:paraId="5480699F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5D60CE1B" w14:textId="09CD8E32" w:rsidR="003903A0" w:rsidRDefault="00C171E3" w:rsidP="00951C24">
            <w:pPr>
              <w:pStyle w:val="TableParagraph"/>
            </w:pPr>
            <w:r>
              <w:t>YASHIKA.R</w:t>
            </w:r>
          </w:p>
        </w:tc>
      </w:tr>
      <w:tr w:rsidR="003903A0" w14:paraId="53A9BA49" w14:textId="77777777" w:rsidTr="00951C24">
        <w:trPr>
          <w:trHeight w:val="448"/>
        </w:trPr>
        <w:tc>
          <w:tcPr>
            <w:tcW w:w="4508" w:type="dxa"/>
            <w:shd w:val="clear" w:color="auto" w:fill="17365D"/>
          </w:tcPr>
          <w:p w14:paraId="6CBAC858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54A4DC71" w14:textId="48104F74" w:rsidR="003903A0" w:rsidRDefault="003903A0" w:rsidP="00951C24">
            <w:pPr>
              <w:pStyle w:val="TableParagraph"/>
            </w:pPr>
            <w:r>
              <w:rPr>
                <w:spacing w:val="-2"/>
              </w:rPr>
              <w:t>192</w:t>
            </w:r>
            <w:r w:rsidR="00C171E3">
              <w:rPr>
                <w:spacing w:val="-2"/>
              </w:rPr>
              <w:t>525102</w:t>
            </w:r>
          </w:p>
        </w:tc>
      </w:tr>
      <w:tr w:rsidR="003903A0" w14:paraId="433272A7" w14:textId="77777777" w:rsidTr="00951C24">
        <w:trPr>
          <w:trHeight w:val="451"/>
        </w:trPr>
        <w:tc>
          <w:tcPr>
            <w:tcW w:w="4508" w:type="dxa"/>
            <w:shd w:val="clear" w:color="auto" w:fill="17365D"/>
          </w:tcPr>
          <w:p w14:paraId="315C5731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3E89B005" w14:textId="6381B802" w:rsidR="003903A0" w:rsidRDefault="003903A0" w:rsidP="00951C24">
            <w:pPr>
              <w:pStyle w:val="TableParagraph"/>
              <w:ind w:left="158"/>
            </w:pPr>
            <w:r>
              <w:rPr>
                <w:spacing w:val="-2"/>
              </w:rPr>
              <w:t>10/10/2026</w:t>
            </w:r>
          </w:p>
        </w:tc>
      </w:tr>
      <w:tr w:rsidR="003903A0" w14:paraId="02A8FDA3" w14:textId="77777777" w:rsidTr="00951C24">
        <w:trPr>
          <w:trHeight w:val="450"/>
        </w:trPr>
        <w:tc>
          <w:tcPr>
            <w:tcW w:w="4508" w:type="dxa"/>
            <w:shd w:val="clear" w:color="auto" w:fill="17365D"/>
          </w:tcPr>
          <w:p w14:paraId="01654B69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260AAD59" w14:textId="1DA61F13" w:rsidR="003903A0" w:rsidRDefault="003903A0" w:rsidP="00951C24">
            <w:pPr>
              <w:pStyle w:val="TableParagraph"/>
              <w:ind w:left="4"/>
            </w:pPr>
            <w:r>
              <w:rPr>
                <w:spacing w:val="-2"/>
              </w:rPr>
              <w:t>Saturday</w:t>
            </w:r>
          </w:p>
        </w:tc>
      </w:tr>
    </w:tbl>
    <w:p w14:paraId="14A9B5CC" w14:textId="0FEFEAE4" w:rsidR="0002103C" w:rsidRDefault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Set 17: Employee Performance Analysis</w:t>
      </w:r>
    </w:p>
    <w:p w14:paraId="56A4B495" w14:textId="77777777" w:rsidR="003903A0" w:rsidRDefault="003903A0">
      <w:pPr>
        <w:rPr>
          <w:rFonts w:ascii="Times New Roman" w:hAnsi="Times New Roman" w:cs="Times New Roman"/>
          <w:sz w:val="28"/>
          <w:szCs w:val="28"/>
        </w:rPr>
      </w:pPr>
    </w:p>
    <w:p w14:paraId="15D09B3A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1. Line chart — Employee performance over time</w:t>
      </w:r>
    </w:p>
    <w:p w14:paraId="7EDFB38B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visualize employee performance scores in relation to years of service.</w:t>
      </w:r>
    </w:p>
    <w:p w14:paraId="66F7D38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4C7AE1F2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the employee performance data frame.</w:t>
      </w:r>
    </w:p>
    <w:p w14:paraId="213ADD14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Load ggplot2.</w:t>
      </w:r>
    </w:p>
    <w:p w14:paraId="6A400BC6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Plot years of service on the x-axis and performance score on the y-axis.</w:t>
      </w:r>
    </w:p>
    <w:p w14:paraId="36109E05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Add points, a connecting line, a title, and axis labels.</w:t>
      </w:r>
    </w:p>
    <w:p w14:paraId="368AFFA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Code:</w:t>
      </w:r>
    </w:p>
    <w:p w14:paraId="0D7EA1B5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if (!requireNamespace("ggplot2", quietly = TRUE))</w:t>
      </w:r>
    </w:p>
    <w:p w14:paraId="4E0E4FC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install.packages("ggplot2", type = "binary")</w:t>
      </w:r>
    </w:p>
    <w:p w14:paraId="161779E2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library(ggplot2)</w:t>
      </w:r>
    </w:p>
    <w:p w14:paraId="1DAB9EDB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</w:p>
    <w:p w14:paraId="5BFA0389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employees &lt;- data.frame(</w:t>
      </w:r>
    </w:p>
    <w:p w14:paraId="21667FA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ID = c(1, 2, 3),</w:t>
      </w:r>
    </w:p>
    <w:p w14:paraId="743BFE2F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Department = c("Sales", "HR", "Marketing"),</w:t>
      </w:r>
    </w:p>
    <w:p w14:paraId="3C934D15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Years = c(5, 3, 7),</w:t>
      </w:r>
    </w:p>
    <w:p w14:paraId="7A00E9C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Score = c(85, 92, 78)</w:t>
      </w:r>
    </w:p>
    <w:p w14:paraId="10157E9E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)</w:t>
      </w:r>
    </w:p>
    <w:p w14:paraId="23A728A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</w:p>
    <w:p w14:paraId="5ED02DF1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lastRenderedPageBreak/>
        <w:t>ggplot(employees, aes(x = Years, y = Score)) +</w:t>
      </w:r>
    </w:p>
    <w:p w14:paraId="737F601F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geom_line(color = "blue") +</w:t>
      </w:r>
    </w:p>
    <w:p w14:paraId="789782D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geom_point(size = 3, color = "red") +</w:t>
      </w:r>
    </w:p>
    <w:p w14:paraId="67835C6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labs(title = "Employee Performance by Years of Service",</w:t>
      </w:r>
    </w:p>
    <w:p w14:paraId="357DB83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     x = "Years of Service",</w:t>
      </w:r>
    </w:p>
    <w:p w14:paraId="3310B7B3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     y = "Performance Score") +</w:t>
      </w:r>
    </w:p>
    <w:p w14:paraId="23641DD4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theme_minimal()</w:t>
      </w:r>
    </w:p>
    <w:p w14:paraId="3DF037E6" w14:textId="66D775C1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CD5171" wp14:editId="12F963BC">
            <wp:extent cx="5731510" cy="3223895"/>
            <wp:effectExtent l="0" t="0" r="2540" b="0"/>
            <wp:docPr id="8336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7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12A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The HR employee has the highest performance score of 92, with 3 years of service. The Marketing employee has the lowest score of 78.</w:t>
      </w:r>
    </w:p>
    <w:p w14:paraId="6CAD52D4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2. Bar chart — Employees by department</w:t>
      </w:r>
    </w:p>
    <w:p w14:paraId="504F77C4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visualize the number of employees in each department.</w:t>
      </w:r>
    </w:p>
    <w:p w14:paraId="13B271A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3FBE9FCF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Count employees by department.</w:t>
      </w:r>
    </w:p>
    <w:p w14:paraId="0F058C03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Map department to the x-axis.</w:t>
      </w:r>
    </w:p>
    <w:p w14:paraId="62D91153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Draw bars representing employee counts.</w:t>
      </w:r>
    </w:p>
    <w:p w14:paraId="3C7A8CDF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Add a title and axis labels.</w:t>
      </w:r>
    </w:p>
    <w:p w14:paraId="6E11186C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</w:p>
    <w:p w14:paraId="447B1A2F" w14:textId="0473EB28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41A84861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ggplot(employees, aes(x = Department, fill = Department)) +</w:t>
      </w:r>
    </w:p>
    <w:p w14:paraId="6FED79C4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geom_bar() +</w:t>
      </w:r>
    </w:p>
    <w:p w14:paraId="04654DD1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labs(title = "Employee Distribution by Department",</w:t>
      </w:r>
    </w:p>
    <w:p w14:paraId="3D66F6E9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     x = "Department", y = "Number of Employees") +</w:t>
      </w:r>
    </w:p>
    <w:p w14:paraId="321B140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theme_minimal() +</w:t>
      </w:r>
    </w:p>
    <w:p w14:paraId="53DBF9AD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theme(legend.position = "none")</w:t>
      </w:r>
    </w:p>
    <w:p w14:paraId="3A8254B2" w14:textId="72B94532" w:rsidR="003903A0" w:rsidRPr="003903A0" w:rsidRDefault="00752610" w:rsidP="003903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A08267" wp14:editId="55D87BE8">
            <wp:extent cx="5731510" cy="3223895"/>
            <wp:effectExtent l="0" t="0" r="2540" b="0"/>
            <wp:docPr id="154735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5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575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Each department has one employee. Therefore, the distribution is equal across Sales, HR, and Marketing.</w:t>
      </w:r>
    </w:p>
    <w:p w14:paraId="435150E3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3. Employee performance table</w:t>
      </w:r>
    </w:p>
    <w:p w14:paraId="2198FBB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display employee IDs, departments, years of service, and performance scores.</w:t>
      </w:r>
    </w:p>
    <w:p w14:paraId="04FD80D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0C45488C" w14:textId="77777777" w:rsidR="003903A0" w:rsidRPr="003903A0" w:rsidRDefault="003903A0" w:rsidP="003903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Store the employee records in a data frame.</w:t>
      </w:r>
    </w:p>
    <w:p w14:paraId="58FCE76B" w14:textId="77777777" w:rsidR="003903A0" w:rsidRPr="003903A0" w:rsidRDefault="003903A0" w:rsidP="003903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Assign descriptive column names.</w:t>
      </w:r>
    </w:p>
    <w:p w14:paraId="7946D56D" w14:textId="77777777" w:rsidR="003903A0" w:rsidRPr="003903A0" w:rsidRDefault="003903A0" w:rsidP="003903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Print the table.</w:t>
      </w:r>
    </w:p>
    <w:p w14:paraId="2D76A37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Code:</w:t>
      </w:r>
    </w:p>
    <w:p w14:paraId="3B6A0996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print(employees)</w:t>
      </w:r>
    </w:p>
    <w:p w14:paraId="4EF5DEE8" w14:textId="77777777" w:rsidR="00752610" w:rsidRDefault="00752610" w:rsidP="003903A0">
      <w:pPr>
        <w:rPr>
          <w:noProof/>
        </w:rPr>
      </w:pPr>
    </w:p>
    <w:p w14:paraId="0F8782AC" w14:textId="281529EB" w:rsidR="00752610" w:rsidRPr="003903A0" w:rsidRDefault="00752610" w:rsidP="003903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AF126E" wp14:editId="4491CA92">
            <wp:extent cx="3024554" cy="3223895"/>
            <wp:effectExtent l="0" t="0" r="4445" b="0"/>
            <wp:docPr id="3391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04393" name=""/>
                    <pic:cNvPicPr/>
                  </pic:nvPicPr>
                  <pic:blipFill rotWithShape="1">
                    <a:blip r:embed="rId7"/>
                    <a:srcRect r="4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54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E94E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The table provides a clear comparison of performance scores and service years for all three employees.</w:t>
      </w:r>
    </w:p>
    <w:p w14:paraId="5AA38B2E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4. Tableau dashboard</w:t>
      </w:r>
    </w:p>
    <w:p w14:paraId="4F1F4A23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combine the performance line chart, department bar chart, and employee table into an interactive dashboard.</w:t>
      </w:r>
    </w:p>
    <w:p w14:paraId="7E6C062A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11357737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Import the employee dataset into Tableau.</w:t>
      </w:r>
    </w:p>
    <w:p w14:paraId="4B2B397E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a line chart using Years of Service and Performance Score.</w:t>
      </w:r>
    </w:p>
    <w:p w14:paraId="54497FAC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a department bar chart using Employee ID as a count.</w:t>
      </w:r>
    </w:p>
    <w:p w14:paraId="22B3CEB7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a table containing all employee details.</w:t>
      </w:r>
    </w:p>
    <w:p w14:paraId="670E052A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Combine the worksheets into a dashboard and add filters.</w:t>
      </w:r>
    </w:p>
    <w:p w14:paraId="1FE90F6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Procedure in Tableau:</w:t>
      </w:r>
    </w:p>
    <w:p w14:paraId="4B01830B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Connect to the employee dataset.</w:t>
      </w:r>
    </w:p>
    <w:p w14:paraId="140D0A8D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the line chart by placing Years of Service on Columns and Performance Score on Rows. Add Employee ID to Detail.</w:t>
      </w:r>
    </w:p>
    <w:p w14:paraId="535A769F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the department bar chart using Department and COUNT(Employee ID).</w:t>
      </w:r>
    </w:p>
    <w:p w14:paraId="5085A2D4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lastRenderedPageBreak/>
        <w:t>Create a table with Employee ID, Department, Years of Service, and Performance Score.</w:t>
      </w:r>
    </w:p>
    <w:p w14:paraId="31C47C87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Add all three worksheets to a dashboard.</w:t>
      </w:r>
    </w:p>
    <w:p w14:paraId="59EA14E4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Add a Department filter and enable Use as Filter on the department chart.</w:t>
      </w:r>
    </w:p>
    <w:p w14:paraId="0430647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The dashboard allows users to compare employee performance, departmental headcount, and individual employee records.</w:t>
      </w:r>
    </w:p>
    <w:p w14:paraId="1B5B4E96" w14:textId="77777777" w:rsidR="003903A0" w:rsidRPr="003903A0" w:rsidRDefault="003903A0">
      <w:pPr>
        <w:rPr>
          <w:rFonts w:ascii="Times New Roman" w:hAnsi="Times New Roman" w:cs="Times New Roman"/>
          <w:sz w:val="28"/>
          <w:szCs w:val="28"/>
        </w:rPr>
      </w:pPr>
    </w:p>
    <w:sectPr w:rsidR="003903A0" w:rsidRPr="003903A0" w:rsidSect="003903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5D8"/>
    <w:multiLevelType w:val="multilevel"/>
    <w:tmpl w:val="E8FC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14B26"/>
    <w:multiLevelType w:val="multilevel"/>
    <w:tmpl w:val="4D76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9083E"/>
    <w:multiLevelType w:val="multilevel"/>
    <w:tmpl w:val="E09C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244C2"/>
    <w:multiLevelType w:val="multilevel"/>
    <w:tmpl w:val="1D68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AF1"/>
    <w:multiLevelType w:val="multilevel"/>
    <w:tmpl w:val="AE0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339970">
    <w:abstractNumId w:val="3"/>
  </w:num>
  <w:num w:numId="2" w16cid:durableId="923993458">
    <w:abstractNumId w:val="2"/>
  </w:num>
  <w:num w:numId="3" w16cid:durableId="1675952799">
    <w:abstractNumId w:val="0"/>
  </w:num>
  <w:num w:numId="4" w16cid:durableId="610674672">
    <w:abstractNumId w:val="1"/>
  </w:num>
  <w:num w:numId="5" w16cid:durableId="151187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A0"/>
    <w:rsid w:val="0002103C"/>
    <w:rsid w:val="003903A0"/>
    <w:rsid w:val="006F4259"/>
    <w:rsid w:val="00710B2E"/>
    <w:rsid w:val="00752610"/>
    <w:rsid w:val="00A164A4"/>
    <w:rsid w:val="00C171E3"/>
    <w:rsid w:val="00D810AA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82D1"/>
  <w15:chartTrackingRefBased/>
  <w15:docId w15:val="{D815C555-27FF-4E9D-A957-BA6EEB2B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3A0"/>
  </w:style>
  <w:style w:type="paragraph" w:styleId="Heading1">
    <w:name w:val="heading 1"/>
    <w:basedOn w:val="Normal"/>
    <w:next w:val="Normal"/>
    <w:link w:val="Heading1Char"/>
    <w:uiPriority w:val="9"/>
    <w:qFormat/>
    <w:rsid w:val="0039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A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03A0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2</cp:revision>
  <dcterms:created xsi:type="dcterms:W3CDTF">2026-10-12T06:51:00Z</dcterms:created>
  <dcterms:modified xsi:type="dcterms:W3CDTF">2026-10-29T03:48:00Z</dcterms:modified>
</cp:coreProperties>
</file>