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E8EC" w14:textId="77777777" w:rsidR="008D2F51" w:rsidRDefault="008D2F51" w:rsidP="008D2F51">
      <w:pPr>
        <w:rPr>
          <w:rFonts w:ascii="Times New Roman" w:hAnsi="Times New Roman" w:cs="Times New Roman"/>
          <w:sz w:val="28"/>
          <w:szCs w:val="28"/>
        </w:rPr>
      </w:pPr>
      <w:r w:rsidRPr="008D2F51">
        <w:rPr>
          <w:rFonts w:ascii="Times New Roman" w:hAnsi="Times New Roman" w:cs="Times New Roman"/>
          <w:sz w:val="28"/>
          <w:szCs w:val="28"/>
        </w:rPr>
        <w:t xml:space="preserve">SESSION 1 — ACTIVITY (20 MIN) </w:t>
      </w:r>
    </w:p>
    <w:p w14:paraId="12BAD42F" w14:textId="73DE07FA" w:rsidR="008D2F51" w:rsidRPr="008D2F51" w:rsidRDefault="008D2F51" w:rsidP="008D2F51">
      <w:pPr>
        <w:rPr>
          <w:rFonts w:ascii="Times New Roman" w:hAnsi="Times New Roman" w:cs="Times New Roman"/>
          <w:sz w:val="28"/>
          <w:szCs w:val="28"/>
        </w:rPr>
      </w:pPr>
      <w:r w:rsidRPr="008D2F51">
        <w:rPr>
          <w:rFonts w:ascii="Times New Roman" w:hAnsi="Times New Roman" w:cs="Times New Roman"/>
          <w:sz w:val="28"/>
          <w:szCs w:val="28"/>
        </w:rPr>
        <w:t>• STUDENT HANDOUT (Set 40 of 40 — every set uses different data)</w:t>
      </w:r>
    </w:p>
    <w:p w14:paraId="246AC3C0" w14:textId="77777777" w:rsidR="008D2F51" w:rsidRPr="008D2F51" w:rsidRDefault="008D2F51" w:rsidP="008D2F51">
      <w:pPr>
        <w:rPr>
          <w:rFonts w:ascii="Times New Roman" w:hAnsi="Times New Roman" w:cs="Times New Roman"/>
          <w:sz w:val="28"/>
          <w:szCs w:val="28"/>
        </w:rPr>
      </w:pPr>
      <w:r w:rsidRPr="008D2F51">
        <w:rPr>
          <w:rFonts w:ascii="Times New Roman" w:hAnsi="Times New Roman" w:cs="Times New Roman"/>
          <w:sz w:val="28"/>
          <w:szCs w:val="28"/>
        </w:rPr>
        <w:t>Decode the Chart</w:t>
      </w:r>
    </w:p>
    <w:p w14:paraId="2EE46AD4" w14:textId="32DC2300" w:rsidR="008D2F51" w:rsidRPr="008D2F51" w:rsidRDefault="008D2F51" w:rsidP="008D2F51">
      <w:pPr>
        <w:rPr>
          <w:rFonts w:ascii="Times New Roman" w:hAnsi="Times New Roman" w:cs="Times New Roman"/>
          <w:sz w:val="28"/>
          <w:szCs w:val="28"/>
        </w:rPr>
      </w:pPr>
      <w:r w:rsidRPr="008D2F51">
        <w:rPr>
          <w:rFonts w:ascii="Times New Roman" w:hAnsi="Times New Roman" w:cs="Times New Roman"/>
          <w:sz w:val="28"/>
          <w:szCs w:val="28"/>
        </w:rPr>
        <w:t xml:space="preserve">Name: </w:t>
      </w:r>
      <w:r>
        <w:rPr>
          <w:rFonts w:ascii="Times New Roman" w:hAnsi="Times New Roman" w:cs="Times New Roman"/>
          <w:sz w:val="28"/>
          <w:szCs w:val="28"/>
        </w:rPr>
        <w:t xml:space="preserve">R.YASHIKA                                  </w:t>
      </w:r>
      <w:r w:rsidRPr="008D2F51">
        <w:rPr>
          <w:rFonts w:ascii="Times New Roman" w:hAnsi="Times New Roman" w:cs="Times New Roman"/>
          <w:sz w:val="28"/>
          <w:szCs w:val="28"/>
        </w:rPr>
        <w:t xml:space="preserve">Roll No: </w:t>
      </w:r>
      <w:r>
        <w:rPr>
          <w:rFonts w:ascii="Times New Roman" w:hAnsi="Times New Roman" w:cs="Times New Roman"/>
          <w:sz w:val="28"/>
          <w:szCs w:val="28"/>
        </w:rPr>
        <w:t>192525102</w:t>
      </w:r>
    </w:p>
    <w:p w14:paraId="328B2C89" w14:textId="0BE304D6" w:rsidR="006E4148" w:rsidRDefault="008D2F51" w:rsidP="008D2F51">
      <w:pPr>
        <w:rPr>
          <w:rFonts w:ascii="Times New Roman" w:hAnsi="Times New Roman" w:cs="Times New Roman"/>
          <w:sz w:val="28"/>
          <w:szCs w:val="28"/>
        </w:rPr>
      </w:pPr>
      <w:r w:rsidRPr="008D2F51">
        <w:rPr>
          <w:rFonts w:ascii="Times New Roman" w:hAnsi="Times New Roman" w:cs="Times New Roman"/>
          <w:sz w:val="28"/>
          <w:szCs w:val="28"/>
        </w:rPr>
        <w:t>For each chart below, answer: What is it trying to tell you? Do you trust it? Why or why not?</w:t>
      </w:r>
    </w:p>
    <w:p w14:paraId="1261F704" w14:textId="24BD4D24" w:rsidR="008D2F51" w:rsidRDefault="008D2F51" w:rsidP="008D2F51">
      <w:pPr>
        <w:rPr>
          <w:rFonts w:ascii="Times New Roman" w:hAnsi="Times New Roman" w:cs="Times New Roman"/>
          <w:sz w:val="28"/>
          <w:szCs w:val="28"/>
        </w:rPr>
      </w:pPr>
      <w:r w:rsidRPr="008D2F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451454" wp14:editId="527D2901">
            <wp:extent cx="5731510" cy="4361180"/>
            <wp:effectExtent l="0" t="0" r="2540" b="1270"/>
            <wp:docPr id="111401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13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EFEF" w14:textId="77777777" w:rsidR="008D2F51" w:rsidRPr="008D2F51" w:rsidRDefault="008D2F51" w:rsidP="008D2F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2F51">
        <w:rPr>
          <w:rFonts w:ascii="Times New Roman" w:hAnsi="Times New Roman" w:cs="Times New Roman"/>
          <w:b/>
          <w:bCs/>
          <w:sz w:val="28"/>
          <w:szCs w:val="28"/>
        </w:rPr>
        <w:t>Chart 1 – Regional Comparison</w:t>
      </w:r>
    </w:p>
    <w:p w14:paraId="430F90D8" w14:textId="77777777" w:rsidR="008D2F51" w:rsidRPr="008D2F51" w:rsidRDefault="008D2F51" w:rsidP="008D2F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2F51">
        <w:rPr>
          <w:rFonts w:ascii="Times New Roman" w:hAnsi="Times New Roman" w:cs="Times New Roman"/>
          <w:b/>
          <w:bCs/>
          <w:sz w:val="28"/>
          <w:szCs w:val="28"/>
        </w:rPr>
        <w:t>What is it telling you?</w:t>
      </w:r>
      <w:r w:rsidRPr="008D2F51">
        <w:rPr>
          <w:rFonts w:ascii="Times New Roman" w:hAnsi="Times New Roman" w:cs="Times New Roman"/>
          <w:sz w:val="28"/>
          <w:szCs w:val="28"/>
        </w:rPr>
        <w:t xml:space="preserve"> Ahmedabad has the highest attendance, while Vizag and Nagpur have lower attendance. Lucknow is also relatively high. </w:t>
      </w:r>
    </w:p>
    <w:p w14:paraId="47349366" w14:textId="77777777" w:rsidR="008D2F51" w:rsidRDefault="008D2F51" w:rsidP="008D2F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2F51">
        <w:rPr>
          <w:rFonts w:ascii="Times New Roman" w:hAnsi="Times New Roman" w:cs="Times New Roman"/>
          <w:b/>
          <w:bCs/>
          <w:sz w:val="28"/>
          <w:szCs w:val="28"/>
        </w:rPr>
        <w:t>Do you trust it? Why/why not?</w:t>
      </w:r>
      <w:r w:rsidRPr="008D2F51">
        <w:rPr>
          <w:rFonts w:ascii="Times New Roman" w:hAnsi="Times New Roman" w:cs="Times New Roman"/>
          <w:sz w:val="28"/>
          <w:szCs w:val="28"/>
        </w:rPr>
        <w:t xml:space="preserve"> </w:t>
      </w:r>
      <w:r w:rsidRPr="008D2F51">
        <w:rPr>
          <w:rFonts w:ascii="Times New Roman" w:hAnsi="Times New Roman" w:cs="Times New Roman"/>
          <w:b/>
          <w:bCs/>
          <w:sz w:val="28"/>
          <w:szCs w:val="28"/>
        </w:rPr>
        <w:t>Yes, mostly</w:t>
      </w:r>
      <w:r w:rsidRPr="008D2F51">
        <w:rPr>
          <w:rFonts w:ascii="Times New Roman" w:hAnsi="Times New Roman" w:cs="Times New Roman"/>
          <w:sz w:val="28"/>
          <w:szCs w:val="28"/>
        </w:rPr>
        <w:t xml:space="preserve">, because the bar chart makes the regional differences easy to compare. However, I would want to know the number of students and the data source before making a strong conclusion. </w:t>
      </w:r>
    </w:p>
    <w:p w14:paraId="43A3897B" w14:textId="77777777" w:rsidR="008D2F51" w:rsidRPr="008D2F51" w:rsidRDefault="008D2F51" w:rsidP="008D2F51">
      <w:pPr>
        <w:rPr>
          <w:rFonts w:ascii="Times New Roman" w:hAnsi="Times New Roman" w:cs="Times New Roman"/>
          <w:sz w:val="28"/>
          <w:szCs w:val="28"/>
        </w:rPr>
      </w:pPr>
    </w:p>
    <w:p w14:paraId="47077D3B" w14:textId="77777777" w:rsidR="008D2F51" w:rsidRPr="008D2F51" w:rsidRDefault="008D2F51" w:rsidP="008D2F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2F51">
        <w:rPr>
          <w:rFonts w:ascii="Times New Roman" w:hAnsi="Times New Roman" w:cs="Times New Roman"/>
          <w:b/>
          <w:bCs/>
          <w:sz w:val="28"/>
          <w:szCs w:val="28"/>
        </w:rPr>
        <w:lastRenderedPageBreak/>
        <w:t>Chart 2 – Market Share by Product</w:t>
      </w:r>
    </w:p>
    <w:p w14:paraId="055C1DB9" w14:textId="77777777" w:rsidR="008D2F51" w:rsidRPr="008D2F51" w:rsidRDefault="008D2F51" w:rsidP="008D2F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D2F51">
        <w:rPr>
          <w:rFonts w:ascii="Times New Roman" w:hAnsi="Times New Roman" w:cs="Times New Roman"/>
          <w:b/>
          <w:bCs/>
          <w:sz w:val="28"/>
          <w:szCs w:val="28"/>
        </w:rPr>
        <w:t>What is it telling you?</w:t>
      </w:r>
      <w:r w:rsidRPr="008D2F51">
        <w:rPr>
          <w:rFonts w:ascii="Times New Roman" w:hAnsi="Times New Roman" w:cs="Times New Roman"/>
          <w:sz w:val="28"/>
          <w:szCs w:val="28"/>
        </w:rPr>
        <w:t xml:space="preserve"> The market is divided among several products, with some products having larger shares than others. </w:t>
      </w:r>
    </w:p>
    <w:p w14:paraId="39ECFB27" w14:textId="77777777" w:rsidR="008D2F51" w:rsidRPr="008D2F51" w:rsidRDefault="008D2F51" w:rsidP="008D2F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D2F51">
        <w:rPr>
          <w:rFonts w:ascii="Times New Roman" w:hAnsi="Times New Roman" w:cs="Times New Roman"/>
          <w:b/>
          <w:bCs/>
          <w:sz w:val="28"/>
          <w:szCs w:val="28"/>
        </w:rPr>
        <w:t>Do you trust it? Why/why not?</w:t>
      </w:r>
      <w:r w:rsidRPr="008D2F51">
        <w:rPr>
          <w:rFonts w:ascii="Times New Roman" w:hAnsi="Times New Roman" w:cs="Times New Roman"/>
          <w:sz w:val="28"/>
          <w:szCs w:val="28"/>
        </w:rPr>
        <w:t xml:space="preserve"> </w:t>
      </w:r>
      <w:r w:rsidRPr="008D2F51">
        <w:rPr>
          <w:rFonts w:ascii="Times New Roman" w:hAnsi="Times New Roman" w:cs="Times New Roman"/>
          <w:b/>
          <w:bCs/>
          <w:sz w:val="28"/>
          <w:szCs w:val="28"/>
        </w:rPr>
        <w:t>Partly</w:t>
      </w:r>
      <w:r w:rsidRPr="008D2F51">
        <w:rPr>
          <w:rFonts w:ascii="Times New Roman" w:hAnsi="Times New Roman" w:cs="Times New Roman"/>
          <w:sz w:val="28"/>
          <w:szCs w:val="28"/>
        </w:rPr>
        <w:t xml:space="preserve">, because a pie chart shows proportions clearly, but the exact percentages and product names are not clearly shown. </w:t>
      </w:r>
    </w:p>
    <w:p w14:paraId="536BE2CE" w14:textId="77777777" w:rsidR="008D2F51" w:rsidRPr="008D2F51" w:rsidRDefault="008D2F51" w:rsidP="008D2F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2F51">
        <w:rPr>
          <w:rFonts w:ascii="Times New Roman" w:hAnsi="Times New Roman" w:cs="Times New Roman"/>
          <w:b/>
          <w:bCs/>
          <w:sz w:val="28"/>
          <w:szCs w:val="28"/>
        </w:rPr>
        <w:t>Chart 3 – Ice Cream Sales vs. Drowning Incidents</w:t>
      </w:r>
    </w:p>
    <w:p w14:paraId="6CE8D84B" w14:textId="77777777" w:rsidR="008D2F51" w:rsidRPr="008D2F51" w:rsidRDefault="008D2F51" w:rsidP="008D2F5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2F51">
        <w:rPr>
          <w:rFonts w:ascii="Times New Roman" w:hAnsi="Times New Roman" w:cs="Times New Roman"/>
          <w:b/>
          <w:bCs/>
          <w:sz w:val="28"/>
          <w:szCs w:val="28"/>
        </w:rPr>
        <w:t>What is it telling you?</w:t>
      </w:r>
      <w:r w:rsidRPr="008D2F51">
        <w:rPr>
          <w:rFonts w:ascii="Times New Roman" w:hAnsi="Times New Roman" w:cs="Times New Roman"/>
          <w:sz w:val="28"/>
          <w:szCs w:val="28"/>
        </w:rPr>
        <w:t xml:space="preserve"> Both ice cream sales and drowning incidents generally increase over the same time period. </w:t>
      </w:r>
    </w:p>
    <w:p w14:paraId="3BBE9ED2" w14:textId="77777777" w:rsidR="008D2F51" w:rsidRPr="008D2F51" w:rsidRDefault="008D2F51" w:rsidP="008D2F5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2F51">
        <w:rPr>
          <w:rFonts w:ascii="Times New Roman" w:hAnsi="Times New Roman" w:cs="Times New Roman"/>
          <w:b/>
          <w:bCs/>
          <w:sz w:val="28"/>
          <w:szCs w:val="28"/>
        </w:rPr>
        <w:t>Do you trust it? Why/why not?</w:t>
      </w:r>
      <w:r w:rsidRPr="008D2F51">
        <w:rPr>
          <w:rFonts w:ascii="Times New Roman" w:hAnsi="Times New Roman" w:cs="Times New Roman"/>
          <w:sz w:val="28"/>
          <w:szCs w:val="28"/>
        </w:rPr>
        <w:t xml:space="preserve"> </w:t>
      </w:r>
      <w:r w:rsidRPr="008D2F51">
        <w:rPr>
          <w:rFonts w:ascii="Times New Roman" w:hAnsi="Times New Roman" w:cs="Times New Roman"/>
          <w:b/>
          <w:bCs/>
          <w:sz w:val="28"/>
          <w:szCs w:val="28"/>
        </w:rPr>
        <w:t>Not completely.</w:t>
      </w:r>
      <w:r w:rsidRPr="008D2F51">
        <w:rPr>
          <w:rFonts w:ascii="Times New Roman" w:hAnsi="Times New Roman" w:cs="Times New Roman"/>
          <w:sz w:val="28"/>
          <w:szCs w:val="28"/>
        </w:rPr>
        <w:t xml:space="preserve"> The chart shows a relationship, but it does </w:t>
      </w:r>
      <w:r w:rsidRPr="008D2F51">
        <w:rPr>
          <w:rFonts w:ascii="Times New Roman" w:hAnsi="Times New Roman" w:cs="Times New Roman"/>
          <w:b/>
          <w:bCs/>
          <w:sz w:val="28"/>
          <w:szCs w:val="28"/>
        </w:rPr>
        <w:t>not prove that ice cream sales cause drowning incidents</w:t>
      </w:r>
      <w:r w:rsidRPr="008D2F51">
        <w:rPr>
          <w:rFonts w:ascii="Times New Roman" w:hAnsi="Times New Roman" w:cs="Times New Roman"/>
          <w:sz w:val="28"/>
          <w:szCs w:val="28"/>
        </w:rPr>
        <w:t xml:space="preserve">. A third factor, such as hot weather or summer, could affect both. </w:t>
      </w:r>
    </w:p>
    <w:p w14:paraId="1ADFB595" w14:textId="77777777" w:rsidR="008D2F51" w:rsidRPr="008D2F51" w:rsidRDefault="008D2F51" w:rsidP="008D2F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2F51">
        <w:rPr>
          <w:rFonts w:ascii="Times New Roman" w:hAnsi="Times New Roman" w:cs="Times New Roman"/>
          <w:b/>
          <w:bCs/>
          <w:sz w:val="28"/>
          <w:szCs w:val="28"/>
        </w:rPr>
        <w:t>Chart 4 – Coffee Cups/Day vs. Typing Speed</w:t>
      </w:r>
    </w:p>
    <w:p w14:paraId="1345E00F" w14:textId="77777777" w:rsidR="008D2F51" w:rsidRPr="008D2F51" w:rsidRDefault="008D2F51" w:rsidP="008D2F5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2F51">
        <w:rPr>
          <w:rFonts w:ascii="Times New Roman" w:hAnsi="Times New Roman" w:cs="Times New Roman"/>
          <w:b/>
          <w:bCs/>
          <w:sz w:val="28"/>
          <w:szCs w:val="28"/>
        </w:rPr>
        <w:t>What is it telling you?</w:t>
      </w:r>
      <w:r w:rsidRPr="008D2F51">
        <w:rPr>
          <w:rFonts w:ascii="Times New Roman" w:hAnsi="Times New Roman" w:cs="Times New Roman"/>
          <w:sz w:val="28"/>
          <w:szCs w:val="28"/>
        </w:rPr>
        <w:t xml:space="preserve"> The points are widely scattered, so there does not appear to be a strong relationship between coffee consumption and typing speed. </w:t>
      </w:r>
    </w:p>
    <w:p w14:paraId="7AB16B80" w14:textId="77777777" w:rsidR="008D2F51" w:rsidRPr="008D2F51" w:rsidRDefault="008D2F51" w:rsidP="008D2F5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2F51">
        <w:rPr>
          <w:rFonts w:ascii="Times New Roman" w:hAnsi="Times New Roman" w:cs="Times New Roman"/>
          <w:b/>
          <w:bCs/>
          <w:sz w:val="28"/>
          <w:szCs w:val="28"/>
        </w:rPr>
        <w:t>Do you trust it? Why/why not?</w:t>
      </w:r>
      <w:r w:rsidRPr="008D2F51">
        <w:rPr>
          <w:rFonts w:ascii="Times New Roman" w:hAnsi="Times New Roman" w:cs="Times New Roman"/>
          <w:sz w:val="28"/>
          <w:szCs w:val="28"/>
        </w:rPr>
        <w:t xml:space="preserve"> </w:t>
      </w:r>
      <w:r w:rsidRPr="008D2F51">
        <w:rPr>
          <w:rFonts w:ascii="Times New Roman" w:hAnsi="Times New Roman" w:cs="Times New Roman"/>
          <w:b/>
          <w:bCs/>
          <w:sz w:val="28"/>
          <w:szCs w:val="28"/>
        </w:rPr>
        <w:t>Yes, to some extent</w:t>
      </w:r>
      <w:r w:rsidRPr="008D2F51">
        <w:rPr>
          <w:rFonts w:ascii="Times New Roman" w:hAnsi="Times New Roman" w:cs="Times New Roman"/>
          <w:sz w:val="28"/>
          <w:szCs w:val="28"/>
        </w:rPr>
        <w:t xml:space="preserve">, because many data points are shown. However, more information about the participants and how the data was collected would make the conclusion more reliable. </w:t>
      </w:r>
    </w:p>
    <w:p w14:paraId="1F4C4E15" w14:textId="77777777" w:rsidR="008D2F51" w:rsidRPr="008D2F51" w:rsidRDefault="008D2F51" w:rsidP="008D2F51">
      <w:pPr>
        <w:rPr>
          <w:rFonts w:ascii="Times New Roman" w:hAnsi="Times New Roman" w:cs="Times New Roman"/>
          <w:sz w:val="28"/>
          <w:szCs w:val="28"/>
        </w:rPr>
      </w:pPr>
    </w:p>
    <w:sectPr w:rsidR="008D2F51" w:rsidRPr="008D2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05A4"/>
    <w:multiLevelType w:val="multilevel"/>
    <w:tmpl w:val="3BF0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72E87"/>
    <w:multiLevelType w:val="multilevel"/>
    <w:tmpl w:val="651C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0261C"/>
    <w:multiLevelType w:val="multilevel"/>
    <w:tmpl w:val="7134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C1806"/>
    <w:multiLevelType w:val="multilevel"/>
    <w:tmpl w:val="848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324780">
    <w:abstractNumId w:val="3"/>
  </w:num>
  <w:num w:numId="2" w16cid:durableId="1858616320">
    <w:abstractNumId w:val="2"/>
  </w:num>
  <w:num w:numId="3" w16cid:durableId="1633556438">
    <w:abstractNumId w:val="0"/>
  </w:num>
  <w:num w:numId="4" w16cid:durableId="540169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51"/>
    <w:rsid w:val="001E1BF5"/>
    <w:rsid w:val="00205D81"/>
    <w:rsid w:val="006E4148"/>
    <w:rsid w:val="008D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7FAEE"/>
  <w15:chartTrackingRefBased/>
  <w15:docId w15:val="{9707A8EE-0974-46F7-BE86-3F611A26A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rajesh</dc:creator>
  <cp:keywords/>
  <dc:description/>
  <cp:lastModifiedBy>yashika rajesh</cp:lastModifiedBy>
  <cp:revision>1</cp:revision>
  <dcterms:created xsi:type="dcterms:W3CDTF">2026-10-01T02:56:00Z</dcterms:created>
  <dcterms:modified xsi:type="dcterms:W3CDTF">2026-10-01T03:01:00Z</dcterms:modified>
</cp:coreProperties>
</file>