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4F6DCBF" w14:textId="33639284" w:rsidR="30B1BACF" w:rsidRDefault="30B1BACF" w:rsidP="400DE42A">
      <w:pPr>
        <w:pStyle w:val="papertitle"/>
        <w:spacing w:beforeAutospacing="1" w:afterAutospacing="1" w:line="12.95pt" w:lineRule="auto"/>
      </w:pPr>
      <w:r>
        <w:t>Supervised Learning Networks with Backpropagation</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headerReference w:type="default" r:id="rId8"/>
          <w:footerReference w:type="default" r:id="rId9"/>
          <w:footerReference w:type="first" r:id="rId10"/>
          <w:pgSz w:w="595.30pt" w:h="841.90pt" w:code="9"/>
          <w:pgMar w:top="27pt" w:right="44.65pt" w:bottom="72pt" w:left="44.65pt" w:header="36pt" w:footer="36pt" w:gutter="0pt"/>
          <w:cols w:space="36pt"/>
          <w:titlePg/>
          <w:docGrid w:linePitch="360"/>
        </w:sectPr>
      </w:pPr>
    </w:p>
    <w:p w14:paraId="4CF2BD1C" w14:textId="38612871" w:rsidR="00447BB9" w:rsidRDefault="00447BB9" w:rsidP="639799A8">
      <w:pPr>
        <w:pStyle w:val="Author"/>
        <w:spacing w:before="5pt" w:beforeAutospacing="1"/>
      </w:pPr>
      <w:r w:rsidRPr="639799A8">
        <w:rPr>
          <w:sz w:val="18"/>
          <w:szCs w:val="18"/>
        </w:rPr>
        <w:br w:type="column"/>
      </w:r>
      <w:r w:rsidR="4CFEEF90" w:rsidRPr="639799A8">
        <w:rPr>
          <w:sz w:val="18"/>
          <w:szCs w:val="18"/>
        </w:rPr>
        <w:t>Yashila Ramesh</w:t>
      </w:r>
      <w:r>
        <w:br/>
      </w:r>
      <w:r w:rsidR="6080A003" w:rsidRPr="639799A8">
        <w:rPr>
          <w:sz w:val="18"/>
          <w:szCs w:val="18"/>
        </w:rPr>
        <w:t>ECE 3803 Fall 2025</w:t>
      </w:r>
      <w:r>
        <w:br/>
      </w:r>
      <w:r w:rsidR="45A688CB" w:rsidRPr="639799A8">
        <w:rPr>
          <w:sz w:val="18"/>
          <w:szCs w:val="18"/>
        </w:rPr>
        <w:t>Georgia-Tech Europe</w:t>
      </w:r>
    </w:p>
    <w:p w14:paraId="61B9B7E6" w14:textId="0A3CA23A" w:rsidR="00447BB9" w:rsidRDefault="45A688CB" w:rsidP="639799A8">
      <w:pPr>
        <w:pStyle w:val="Author"/>
        <w:spacing w:before="5pt" w:beforeAutospacing="1"/>
      </w:pPr>
      <w:r w:rsidRPr="639799A8">
        <w:rPr>
          <w:sz w:val="18"/>
          <w:szCs w:val="18"/>
        </w:rPr>
        <w:t>Metz, France</w:t>
      </w:r>
    </w:p>
    <w:p w14:paraId="2729A11B" w14:textId="22131F34" w:rsidR="00447BB9" w:rsidRDefault="45A688CB" w:rsidP="639799A8">
      <w:pPr>
        <w:pStyle w:val="Author"/>
        <w:spacing w:before="5pt" w:beforeAutospacing="1"/>
      </w:pPr>
      <w:r w:rsidRPr="639799A8">
        <w:rPr>
          <w:sz w:val="18"/>
          <w:szCs w:val="18"/>
        </w:rPr>
        <w:t>yramesh6@gatech.edu</w:t>
      </w:r>
      <w:r w:rsidR="00447BB9">
        <w:br/>
      </w:r>
    </w:p>
    <w:p w14:paraId="0316535E" w14:textId="77777777" w:rsidR="009F1D79" w:rsidRDefault="009F1D79">
      <w:pPr>
        <w:sectPr w:rsidR="009F1D79" w:rsidSect="003B4E04">
          <w:headerReference w:type="default" r:id="rId11"/>
          <w:footerReference w:type="default" r:id="rId12"/>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headerReference w:type="default" r:id="rId13"/>
          <w:footerReference w:type="default" r:id="rId14"/>
          <w:type w:val="continuous"/>
          <w:pgSz w:w="595.30pt" w:h="841.90pt" w:code="9"/>
          <w:pgMar w:top="22.50pt" w:right="44.65pt" w:bottom="72pt" w:left="44.65pt" w:header="36pt" w:footer="36pt" w:gutter="0pt"/>
          <w:cols w:num="3" w:space="36pt"/>
          <w:docGrid w:linePitch="360"/>
        </w:sectPr>
      </w:pPr>
      <w:r>
        <w:br w:type="column"/>
      </w:r>
    </w:p>
    <w:p w14:paraId="58B10678" w14:textId="3ABE72B7" w:rsidR="009303D9" w:rsidRPr="004D72B5" w:rsidRDefault="3E44D34E" w:rsidP="400DE42A">
      <w:pPr>
        <w:pStyle w:val="Abstract"/>
      </w:pPr>
      <w:r w:rsidRPr="3E44D34E">
        <w:rPr>
          <w:i/>
          <w:iCs/>
        </w:rPr>
        <w:t>Abstract</w:t>
      </w:r>
      <w:r>
        <w:t>—</w:t>
      </w:r>
      <w:r w:rsidR="00428507">
        <w:t>This project</w:t>
      </w:r>
      <w:r w:rsidR="4AE83AF2">
        <w:t xml:space="preserve"> aims to create an unsupervised backpropagation network to predict and reconstruct an audio sequence.</w:t>
      </w:r>
    </w:p>
    <w:p w14:paraId="1A521F3C" w14:textId="3C16AC41" w:rsidR="009303D9" w:rsidRPr="00D632BE" w:rsidRDefault="5B368EFF" w:rsidP="006B6B66">
      <w:pPr>
        <w:pStyle w:val="Heading1"/>
      </w:pPr>
      <w:r>
        <w:t>Introduction to Unsupervised Learning</w:t>
      </w:r>
      <w:r w:rsidR="5B74B2FC">
        <w:t xml:space="preserve"> and </w:t>
      </w:r>
      <w:r w:rsidR="4B954DB0">
        <w:t>Backpropagation Methods</w:t>
      </w:r>
    </w:p>
    <w:p w14:paraId="361FBA1E" w14:textId="01CB564A" w:rsidR="2B892400" w:rsidRDefault="2B892400" w:rsidP="6DB322A9">
      <w:pPr>
        <w:pStyle w:val="BodyText"/>
        <w:ind w:firstLine="0pt"/>
        <w:rPr>
          <w:lang w:val="en-US"/>
        </w:rPr>
      </w:pPr>
      <w:r w:rsidRPr="6DB322A9">
        <w:rPr>
          <w:lang w:val="en-US"/>
        </w:rPr>
        <w:t>When developing learning algorithms, the motivation for error reduction is immediately clear: the lower the error, the better the prediction. Backpropagation is a computational method designed specifically to reduce this error in feedforward neural networks. A simple definition is as follows: backpropagation computes the gradient, in weight space, of a feedforward neural network with respect to a loss function. In other terms, one takes an input vector and runs it forward through a multilayer neural network with nonlinear units. The output of this forward pass is then compared with the desired target to produce an error signal. This error signal is subsequently propagated backward through the network to compute the partial derivatives of the loss with respect to each weight. With this gradient information, the weights can be updated in the direction that most efficiently reduces the error. Over many iterations, the network gradually reshapes itself to model the underlying input–output relationship. Backpropagation therefore serves as the core mechanism that enables multilayer neural networks to learn complex, nonlinear mappings from data, and forms the foundation of most modern supervised and self-supervised learning systems.</w:t>
      </w:r>
    </w:p>
    <w:p w14:paraId="0C00D766" w14:textId="32C00B92" w:rsidR="2B892400" w:rsidRDefault="2B892400" w:rsidP="6DB322A9">
      <w:pPr>
        <w:pStyle w:val="Heading2"/>
        <w:rPr>
          <w:noProof w:val="0"/>
        </w:rPr>
      </w:pPr>
      <w:r w:rsidRPr="6DB322A9">
        <w:rPr>
          <w:noProof w:val="0"/>
        </w:rPr>
        <w:t>Mathematical Basis of Backpropagation</w:t>
      </w:r>
    </w:p>
    <w:p w14:paraId="320A6705" w14:textId="6F72A1D0" w:rsidR="2B892400" w:rsidRDefault="2B892400" w:rsidP="6DB322A9">
      <w:pPr>
        <w:ind w:firstLine="14.40pt"/>
        <w:jc w:val="start"/>
      </w:pPr>
      <w:r w:rsidRPr="6DB322A9">
        <w:t xml:space="preserve">To proceed, it is important to set up </w:t>
      </w:r>
      <w:r w:rsidR="44489CCF" w:rsidRPr="6DB322A9">
        <w:t>a</w:t>
      </w:r>
      <w:r w:rsidRPr="6DB322A9">
        <w:t xml:space="preserve"> mathematical foundation for backpropagation. To begin we can think of our error term to be </w:t>
      </w:r>
      <m:oMath>
        <m:sSub>
          <m:sSubPr>
            <m:ctrlPr>
              <w:rPr>
                <w:rFonts w:ascii="Cambria Math" w:hAnsi="Cambria Math"/>
              </w:rPr>
            </m:ctrlPr>
          </m:sSubPr>
          <m:e>
            <m:r>
              <w:rPr>
                <w:rFonts w:ascii="Cambria Math" w:hAnsi="Cambria Math"/>
              </w:rPr>
              <m:t>E</m:t>
            </m:r>
          </m:e>
          <m:sub>
            <m:r>
              <w:rPr>
                <w:rFonts w:ascii="Cambria Math" w:hAnsi="Cambria Math"/>
              </w:rPr>
              <m:t>p</m:t>
            </m:r>
          </m:sub>
        </m:sSub>
        <m:r>
          <w:rPr>
            <w:rFonts w:ascii="Cambria Math" w:hAnsi="Cambria Math"/>
          </w:rPr>
          <m:t> = </m:t>
        </m:r>
        <m:f>
          <m:fPr>
            <m:ctrlPr>
              <w:rPr>
                <w:rFonts w:ascii="Cambria Math" w:hAnsi="Cambria Math"/>
              </w:rPr>
            </m:ctrlPr>
          </m:fPr>
          <m:num>
            <m:r>
              <w:rPr>
                <w:rFonts w:ascii="Cambria Math" w:hAnsi="Cambria Math"/>
              </w:rPr>
              <m:t>1</m:t>
            </m:r>
          </m:num>
          <m:den>
            <m:r>
              <w:rPr>
                <w:rFonts w:ascii="Cambria Math" w:hAnsi="Cambria Math"/>
              </w:rPr>
              <m:t>2</m:t>
            </m:r>
          </m:den>
        </m:f>
        <m:nary>
          <m:naryPr>
            <m:chr m:val="∑"/>
            <m:ctrlPr>
              <w:rPr>
                <w:rFonts w:ascii="Cambria Math" w:hAnsi="Cambria Math"/>
              </w:rPr>
            </m:ctrlPr>
          </m:naryPr>
          <m:sub>
            <m:r>
              <w:rPr>
                <w:rFonts w:ascii="Cambria Math" w:hAnsi="Cambria Math"/>
              </w:rPr>
              <m:t> j</m:t>
            </m:r>
          </m:sub>
          <m:sup>
            <m:r>
              <w:rPr>
                <w:rFonts w:ascii="Cambria Math" w:hAnsi="Cambria Math"/>
              </w:rPr>
              <m:t> </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pj</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pj</m:t>
                        </m:r>
                      </m:sub>
                    </m:sSub>
                  </m:e>
                </m:d>
              </m:e>
              <m:sup>
                <m:r>
                  <w:rPr>
                    <w:rFonts w:ascii="Cambria Math" w:hAnsi="Cambria Math"/>
                  </w:rPr>
                  <m:t>2</m:t>
                </m:r>
              </m:sup>
            </m:sSup>
          </m:e>
        </m:nary>
      </m:oMath>
    </w:p>
    <w:p w14:paraId="34BA7CA0" w14:textId="77777777" w:rsidR="008B0F18" w:rsidRDefault="60A3EB59" w:rsidP="0D58B0D1">
      <w:pPr>
        <w:spacing w:line="12.95pt" w:lineRule="auto"/>
        <w:jc w:val="start"/>
      </w:pPr>
      <w:r w:rsidRPr="6DB322A9">
        <w:t xml:space="preserve">With </w:t>
      </w:r>
      <m:oMath>
        <m:sSub>
          <m:sSubPr>
            <m:ctrlPr>
              <w:rPr>
                <w:rFonts w:ascii="Cambria Math" w:hAnsi="Cambria Math"/>
              </w:rPr>
            </m:ctrlPr>
          </m:sSubPr>
          <m:e>
            <m:r>
              <w:rPr>
                <w:rFonts w:ascii="Cambria Math" w:hAnsi="Cambria Math"/>
              </w:rPr>
              <m:t>E</m:t>
            </m:r>
          </m:e>
          <m:sub>
            <m:r>
              <w:rPr>
                <w:rFonts w:ascii="Cambria Math" w:hAnsi="Cambria Math"/>
              </w:rPr>
              <m:t>p</m:t>
            </m:r>
          </m:sub>
        </m:sSub>
      </m:oMath>
      <w:r w:rsidRPr="6DB322A9">
        <w:t xml:space="preserve"> being our measure of the error on input/output pattern p. And the overall error can be measured as </w:t>
      </w:r>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E</m:t>
                </m:r>
              </m:e>
              <m:sub>
                <m:r>
                  <w:rPr>
                    <w:rFonts w:ascii="Cambria Math" w:hAnsi="Cambria Math"/>
                  </w:rPr>
                  <m:t>p</m:t>
                </m:r>
              </m:sub>
            </m:sSub>
          </m:e>
        </m:nary>
      </m:oMath>
      <w:r w:rsidRPr="6DB322A9">
        <w:t>Then,</w:t>
      </w:r>
      <w:r w:rsidR="0100F0D5" w:rsidRPr="6DB322A9">
        <w:t xml:space="preserve"> </w:t>
      </w:r>
      <w:r w:rsidR="40E39025" w:rsidRPr="6DB322A9">
        <w:t>since</w:t>
      </w:r>
      <w:r w:rsidR="0100F0D5" w:rsidRPr="6DB322A9">
        <w:t xml:space="preserve"> we wish to </w:t>
      </w:r>
      <w:r w:rsidR="7797F31C" w:rsidRPr="6DB322A9">
        <w:t xml:space="preserve">use this error signal to perform weight updates, we take the derivative </w:t>
      </w:r>
      <w:r w:rsidR="7601B66F" w:rsidRPr="6DB322A9">
        <w:t xml:space="preserve">of this error signal with respect to w. </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num>
          <m:den>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pj</m:t>
                </m:r>
              </m:sub>
            </m:sSub>
          </m:den>
        </m:f>
        <m: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pj</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den>
        </m:f>
      </m:oMath>
      <w:r w:rsidR="62364EB2" w:rsidRPr="6DB322A9">
        <w:t xml:space="preserve"> This derivative is shown here as the product of two parts. T</w:t>
      </w:r>
      <w:r w:rsidR="3C5162A8" w:rsidRPr="6DB322A9">
        <w:t>h</w:t>
      </w:r>
      <w:r w:rsidR="62364EB2" w:rsidRPr="6DB322A9">
        <w:t xml:space="preserve">e derivative of the error with respect to the output times the </w:t>
      </w:r>
      <w:r w:rsidR="470C9E0C" w:rsidRPr="6DB322A9">
        <w:t>derivative</w:t>
      </w:r>
      <w:r w:rsidR="62364EB2" w:rsidRPr="6DB322A9">
        <w:t xml:space="preserve"> of the output with respect to the weight.</w:t>
      </w:r>
      <w:r w:rsidR="2A413D88" w:rsidRPr="6DB322A9">
        <w:t xml:space="preserve"> The derivative of the error with respect to the outputs tells us how much the error changes with the output of the </w:t>
      </w:r>
      <w:proofErr w:type="spellStart"/>
      <w:r w:rsidR="2A413D88" w:rsidRPr="6DB322A9">
        <w:t>jth</w:t>
      </w:r>
      <w:proofErr w:type="spellEnd"/>
      <w:r w:rsidR="2A413D88" w:rsidRPr="6DB322A9">
        <w:t xml:space="preserve"> unit and the derivative of the output with respect to the weights tells us how the output changes with respect to</w:t>
      </w:r>
      <w:r w:rsidR="3A128EB0" w:rsidRPr="6DB322A9">
        <w:t xml:space="preserve"> the weights. </w:t>
      </w:r>
      <w:r w:rsidR="370457D3" w:rsidRPr="6DB322A9">
        <w:t>Using the equation f</w:t>
      </w:r>
      <w:r w:rsidR="3A5368D6" w:rsidRPr="6DB322A9">
        <w:t xml:space="preserve">or the error of a pattern p, we can calculate the derivative of the error with respect to the output as: </w:t>
      </w:r>
    </w:p>
    <w:p w14:paraId="07A50F5A" w14:textId="624AB527" w:rsidR="008B0F18" w:rsidRDefault="00A51434" w:rsidP="008B0F18">
      <w:pPr>
        <w:spacing w:line="12.95pt" w:lineRule="auto"/>
      </w:p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num>
          <m:den>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pj</m:t>
                </m:r>
              </m:sub>
            </m:sSub>
          </m:den>
        </m:f>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pj</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pj</m:t>
                </m:r>
              </m:sub>
            </m:sSub>
          </m:e>
        </m:d>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pj</m:t>
            </m:r>
          </m:sub>
        </m:sSub>
      </m:oMath>
      <w:r w:rsidR="59F3250B" w:rsidRPr="6DB322A9">
        <w:t>.</w:t>
      </w:r>
    </w:p>
    <w:p w14:paraId="4E665530" w14:textId="714BE535" w:rsidR="008B0F18" w:rsidRDefault="59F3250B" w:rsidP="0D58B0D1">
      <w:pPr>
        <w:spacing w:line="12.95pt" w:lineRule="auto"/>
        <w:jc w:val="start"/>
      </w:pPr>
      <w:r w:rsidRPr="6DB322A9">
        <w:t>The term</w:t>
      </w:r>
      <w:r w:rsidR="4AFEDD85" w:rsidRPr="6DB322A9">
        <w:t xml:space="preserve"> δ here represents the difference between the target and the output. Then to find </w:t>
      </w:r>
      <w:r w:rsidR="57DEB9A8" w:rsidRPr="6DB322A9">
        <w:t xml:space="preserve">the derivative of the outputs with respect to the weights we can use the definition </w:t>
      </w:r>
      <w:r w:rsidR="00A65CBA" w:rsidRPr="6DB322A9">
        <w:t>of the artificial neuron as</w:t>
      </w:r>
      <w:r w:rsidR="111E9153" w:rsidRPr="6DB322A9">
        <w:t xml:space="preserve"> </w:t>
      </w:r>
      <m:oMath>
        <m:sSub>
          <m:sSubPr>
            <m:ctrlPr>
              <w:rPr>
                <w:rFonts w:ascii="Cambria Math" w:hAnsi="Cambria Math"/>
              </w:rPr>
            </m:ctrlPr>
          </m:sSubPr>
          <m:e>
            <m:r>
              <w:rPr>
                <w:rFonts w:ascii="Cambria Math" w:hAnsi="Cambria Math"/>
              </w:rPr>
              <m:t>o</m:t>
            </m:r>
          </m:e>
          <m:sub>
            <m:r>
              <w:rPr>
                <w:rFonts w:ascii="Cambria Math" w:hAnsi="Cambria Math"/>
              </w:rPr>
              <m:t>pj</m:t>
            </m:r>
          </m:sub>
        </m:sSub>
        <m:r>
          <w:rPr>
            <w:rFonts w:ascii="Cambria Math" w:hAnsi="Cambria Math"/>
          </w:rPr>
          <m:t>= </m:t>
        </m:r>
        <m:nary>
          <m:naryPr>
            <m:chr m:val="∑"/>
            <m:ctrlPr>
              <w:rPr>
                <w:rFonts w:ascii="Cambria Math" w:hAnsi="Cambria Math"/>
              </w:rPr>
            </m:ctrlPr>
          </m:naryPr>
          <m:sub>
            <m:r>
              <w:rPr>
                <w:rFonts w:ascii="Cambria Math" w:hAnsi="Cambria Math"/>
              </w:rPr>
              <m:t> i</m:t>
            </m:r>
          </m:sub>
          <m:sup>
            <m:r>
              <w:rPr>
                <w:rFonts w:ascii="Cambria Math" w:hAnsi="Cambria Math"/>
              </w:rPr>
              <m:t> </m:t>
            </m:r>
          </m:sup>
          <m:e>
            <m:sSub>
              <m:sSubPr>
                <m:ctrlPr>
                  <w:rPr>
                    <w:rFonts w:ascii="Cambria Math" w:hAnsi="Cambria Math"/>
                  </w:rPr>
                </m:ctrlPr>
              </m:sSubPr>
              <m:e>
                <m:r>
                  <w:rPr>
                    <w:rFonts w:ascii="Cambria Math" w:hAnsi="Cambria Math"/>
                  </w:rPr>
                  <m:t>w</m:t>
                </m:r>
              </m:e>
              <m:sub>
                <m:r>
                  <w:rPr>
                    <w:rFonts w:ascii="Cambria Math" w:hAnsi="Cambria Math"/>
                  </w:rPr>
                  <m:t>ji</m:t>
                </m:r>
              </m:sub>
            </m:sSub>
          </m:e>
        </m:nary>
        <m:sSub>
          <m:sSubPr>
            <m:ctrlPr>
              <w:rPr>
                <w:rFonts w:ascii="Cambria Math" w:hAnsi="Cambria Math"/>
              </w:rPr>
            </m:ctrlPr>
          </m:sSubPr>
          <m:e>
            <m:r>
              <w:rPr>
                <w:rFonts w:ascii="Cambria Math" w:hAnsi="Cambria Math"/>
              </w:rPr>
              <m:t>i</m:t>
            </m:r>
          </m:e>
          <m:sub>
            <m:r>
              <w:rPr>
                <w:rFonts w:ascii="Cambria Math" w:hAnsi="Cambria Math"/>
              </w:rPr>
              <m:t>pi</m:t>
            </m:r>
          </m:sub>
        </m:sSub>
      </m:oMath>
      <w:r w:rsidR="4F4CA442" w:rsidRPr="6DB322A9">
        <w:t xml:space="preserve"> </w:t>
      </w:r>
      <w:r w:rsidR="5228075D" w:rsidRPr="6DB322A9">
        <w:t xml:space="preserve">with this it is obvious that </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pj</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pi</m:t>
            </m:r>
          </m:sub>
        </m:sSub>
      </m:oMath>
      <w:r w:rsidR="621F5C44" w:rsidRPr="6DB322A9">
        <w:t xml:space="preserve">. Thus, we can model </w:t>
      </w:r>
      <m:oMath>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num>
          <m:den>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pj</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pj</m:t>
            </m:r>
          </m:sub>
        </m:sSub>
        <m:sSub>
          <m:sSubPr>
            <m:ctrlPr>
              <w:rPr>
                <w:rFonts w:ascii="Cambria Math" w:hAnsi="Cambria Math"/>
              </w:rPr>
            </m:ctrlPr>
          </m:sSubPr>
          <m:e>
            <m:r>
              <w:rPr>
                <w:rFonts w:ascii="Cambria Math" w:hAnsi="Cambria Math"/>
              </w:rPr>
              <m:t>i</m:t>
            </m:r>
          </m:e>
          <m:sub>
            <m:r>
              <w:rPr>
                <w:rFonts w:ascii="Cambria Math" w:hAnsi="Cambria Math"/>
              </w:rPr>
              <m:t>pi</m:t>
            </m:r>
          </m:sub>
        </m:sSub>
      </m:oMath>
      <w:r w:rsidR="1BC4CF8F" w:rsidRPr="6DB322A9">
        <w:t xml:space="preserve">. </w:t>
      </w:r>
      <w:r w:rsidR="7D4D5791" w:rsidRPr="6DB322A9">
        <w:t>To complete the backpropagation derivation, we must now propagate the error signal backward into the hidd</w:t>
      </w:r>
      <w:r w:rsidR="3FF70600" w:rsidRPr="6DB322A9">
        <w:t>en</w:t>
      </w:r>
      <w:r w:rsidR="7D4D5791" w:rsidRPr="6DB322A9">
        <w:t xml:space="preserve"> layer. The hidden units do not have explic</w:t>
      </w:r>
      <w:r w:rsidR="2407CD7B" w:rsidRPr="6DB322A9">
        <w:t>it target values</w:t>
      </w:r>
      <w:r w:rsidR="71EEF751" w:rsidRPr="6DB322A9">
        <w:t xml:space="preserve"> and use nonlinear activation functions.</w:t>
      </w:r>
      <w:r w:rsidR="4608BC8B" w:rsidRPr="6DB322A9">
        <w:t xml:space="preserve"> Each function compute</w:t>
      </w:r>
      <w:r w:rsidR="6DC7C738" w:rsidRPr="6DB322A9">
        <w:t xml:space="preserve">s </w:t>
      </w:r>
      <m:oMath>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oMath>
      <w:r w:rsidR="6DB322A9" w:rsidRPr="6DB322A9">
        <w:t xml:space="preserve">. In this project we are using tanh as the function f. </w:t>
      </w:r>
      <w:r w:rsidR="19D2CC69" w:rsidRPr="6DB322A9">
        <w:t>With this we can calculate</w:t>
      </w:r>
    </w:p>
    <w:p w14:paraId="7168CDF8" w14:textId="5CB2A6AB" w:rsidR="008B0F18" w:rsidRDefault="00A51434" w:rsidP="008B0F18">
      <w:pPr>
        <w:spacing w:line="12.95pt" w:lineRule="auto"/>
      </w:p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den>
        </m:f>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r>
          <w:rPr>
            <w:rFonts w:ascii="Cambria Math" w:hAnsi="Cambria Math"/>
          </w:rPr>
          <m:t>=1-</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tanh</m:t>
                </m:r>
              </m:e>
              <m:sup>
                <m:r>
                  <w:rPr>
                    <w:rFonts w:ascii="Cambria Math" w:hAnsi="Cambria Math"/>
                  </w:rPr>
                  <m:t>2</m:t>
                </m:r>
              </m:sup>
            </m:sSup>
          </m:fName>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e>
        </m:func>
        <m:r>
          <w:rPr>
            <w:rFonts w:ascii="Cambria Math" w:hAnsi="Cambria Math"/>
          </w:rPr>
          <m:t>= 1-</m:t>
        </m:r>
        <m:sSubSup>
          <m:sSubSupPr>
            <m:ctrlPr>
              <w:rPr>
                <w:rFonts w:ascii="Cambria Math" w:hAnsi="Cambria Math"/>
              </w:rPr>
            </m:ctrlPr>
          </m:sSubSupPr>
          <m:e>
            <m:r>
              <w:rPr>
                <w:rFonts w:ascii="Cambria Math" w:hAnsi="Cambria Math"/>
              </w:rPr>
              <m:t>o</m:t>
            </m:r>
          </m:e>
          <m:sub>
            <m:r>
              <w:rPr>
                <w:rFonts w:ascii="Cambria Math" w:hAnsi="Cambria Math"/>
              </w:rPr>
              <m:t>j</m:t>
            </m:r>
          </m:sub>
          <m:sup>
            <m:r>
              <w:rPr>
                <w:rFonts w:ascii="Cambria Math" w:hAnsi="Cambria Math"/>
              </w:rPr>
              <m:t>2</m:t>
            </m:r>
          </m:sup>
        </m:sSubSup>
      </m:oMath>
      <w:r w:rsidR="0048026A">
        <w:t>.</w:t>
      </w:r>
    </w:p>
    <w:p w14:paraId="6377C69B" w14:textId="663F6715" w:rsidR="454D4DB9" w:rsidRDefault="0060208C" w:rsidP="454D4DB9">
      <w:pPr>
        <w:spacing w:line="12.95pt" w:lineRule="auto"/>
        <w:jc w:val="start"/>
      </w:pPr>
      <w:r>
        <w:t>The neuron computes</w:t>
      </w:r>
      <w:r w:rsidR="006C3810">
        <w:t xml:space="preserve"> </w:t>
      </w:r>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nary>
          <m:naryPr>
            <m:chr m:val="∑"/>
            <m:ctrlPr>
              <w:rPr>
                <w:rFonts w:ascii="Cambria Math" w:hAnsi="Cambria Math"/>
              </w:rPr>
            </m:ctrlPr>
          </m:naryPr>
          <m:sub>
            <m:r>
              <w:rPr>
                <w:rFonts w:ascii="Cambria Math" w:hAnsi="Cambria Math"/>
              </w:rPr>
              <m:t> i</m:t>
            </m:r>
          </m:sub>
          <m:sup>
            <m:r>
              <w:rPr>
                <w:rFonts w:ascii="Cambria Math" w:hAnsi="Cambria Math"/>
              </w:rPr>
              <m:t> </m:t>
            </m:r>
          </m:sup>
          <m:e>
            <m:sSub>
              <m:sSubPr>
                <m:ctrlPr>
                  <w:rPr>
                    <w:rFonts w:ascii="Cambria Math" w:hAnsi="Cambria Math"/>
                  </w:rPr>
                </m:ctrlPr>
              </m:sSubPr>
              <m:e>
                <m:r>
                  <w:rPr>
                    <w:rFonts w:ascii="Cambria Math" w:hAnsi="Cambria Math"/>
                  </w:rPr>
                  <m:t>w</m:t>
                </m:r>
              </m:e>
              <m:sub>
                <m:r>
                  <w:rPr>
                    <w:rFonts w:ascii="Cambria Math" w:hAnsi="Cambria Math"/>
                  </w:rPr>
                  <m:t>ji</m:t>
                </m:r>
              </m:sub>
            </m:sSub>
          </m:e>
        </m:nary>
        <m:sSub>
          <m:sSubPr>
            <m:ctrlPr>
              <w:rPr>
                <w:rFonts w:ascii="Cambria Math" w:hAnsi="Cambria Math"/>
              </w:rPr>
            </m:ctrlPr>
          </m:sSubPr>
          <m:e>
            <m:r>
              <w:rPr>
                <w:rFonts w:ascii="Cambria Math" w:hAnsi="Cambria Math"/>
              </w:rPr>
              <m:t>a</m:t>
            </m:r>
          </m:e>
          <m:sub>
            <m:r>
              <w:rPr>
                <w:rFonts w:ascii="Cambria Math" w:hAnsi="Cambria Math"/>
              </w:rPr>
              <m:t>i</m:t>
            </m:r>
          </m:sub>
        </m:sSub>
      </m:oMath>
      <w:r w:rsidR="006C3810">
        <w:t>.</w:t>
      </w:r>
      <w:r w:rsidR="00CC095A">
        <w:t xml:space="preserve">Therefore, the derivative of </w:t>
      </w:r>
      <w:r w:rsidR="006C3810">
        <w:t xml:space="preserve"> </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rsidR="0028052B">
        <w:t xml:space="preserve">. </w:t>
      </w:r>
      <w:r w:rsidR="00347C39">
        <w:t>Now to find the change in error with respect to the weights of</w:t>
      </w:r>
      <w:r w:rsidR="008C6D4D">
        <w:t xml:space="preserve"> the hidden layers we can put together the components above: the output error, the activation derivative, and the input activation. </w:t>
      </w:r>
      <w:r w:rsidR="00170706">
        <w:t xml:space="preserve">With </w:t>
      </w:r>
      <w:r w:rsidR="0004432D">
        <w:t xml:space="preserve">this we can say: </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num>
          <m:den>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o</m:t>
                </m:r>
              </m:e>
              <m:sub>
                <m:r>
                  <w:rPr>
                    <w:rFonts w:ascii="Cambria Math" w:hAnsi="Cambria Math"/>
                  </w:rPr>
                  <m:t>j</m:t>
                </m:r>
              </m:sub>
              <m:sup>
                <m:r>
                  <w:rPr>
                    <w:rFonts w:ascii="Cambria Math" w:hAnsi="Cambria Math"/>
                  </w:rPr>
                  <m:t>2</m:t>
                </m:r>
              </m:sup>
            </m:sSubSup>
          </m:e>
        </m:d>
        <m:sSub>
          <m:sSubPr>
            <m:ctrlPr>
              <w:rPr>
                <w:rFonts w:ascii="Cambria Math" w:hAnsi="Cambria Math"/>
              </w:rPr>
            </m:ctrlPr>
          </m:sSubPr>
          <m:e>
            <m:r>
              <w:rPr>
                <w:rFonts w:ascii="Cambria Math" w:hAnsi="Cambria Math"/>
              </w:rPr>
              <m:t>a</m:t>
            </m:r>
          </m:e>
          <m:sub>
            <m:r>
              <w:rPr>
                <w:rFonts w:ascii="Cambria Math" w:hAnsi="Cambria Math"/>
              </w:rPr>
              <m:t>i</m:t>
            </m:r>
          </m:sub>
        </m:sSub>
      </m:oMath>
      <w:r w:rsidR="00AD1F24">
        <w:t xml:space="preserve">. Since the usage of gradient </w:t>
      </w:r>
      <w:r w:rsidR="00560822">
        <w:t xml:space="preserve">descent requires this term to be </w:t>
      </w:r>
      <w:r w:rsidR="0088642C">
        <w:t xml:space="preserve">subtracted. </w:t>
      </w:r>
      <w:r w:rsidR="00F20F89">
        <w:t>Therefore,</w:t>
      </w:r>
      <w:r w:rsidR="006E33A7">
        <w:t xml:space="preserve"> we can </w:t>
      </w:r>
      <w:r w:rsidR="00953C1E">
        <w:t xml:space="preserve">display the </w:t>
      </w:r>
      <w:r w:rsidR="00F20F89">
        <w:t>output-layer weights</w:t>
      </w:r>
      <w:r w:rsidR="00953C1E">
        <w:t xml:space="preserve">: </w:t>
      </w:r>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=+η</m:t>
        </m:r>
        <m:sSub>
          <m:sSubPr>
            <m:ctrlPr>
              <w:rPr>
                <w:rFonts w:ascii="Cambria Math" w:hAnsi="Cambria Math"/>
              </w:rPr>
            </m:ctrlPr>
          </m:sSubPr>
          <m:e>
            <m:r>
              <w:rPr>
                <w:rFonts w:ascii="Cambria Math" w:hAnsi="Cambria Math"/>
              </w:rPr>
              <m:t>δ</m:t>
            </m:r>
          </m:e>
          <m:sub>
            <m:r>
              <w:rPr>
                <w:rFonts w:ascii="Cambria Math" w:hAnsi="Cambria Math"/>
              </w:rPr>
              <m:t>pj</m:t>
            </m:r>
          </m:sub>
        </m:sSub>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o</m:t>
                </m:r>
              </m:e>
              <m:sub>
                <m:r>
                  <w:rPr>
                    <w:rFonts w:ascii="Cambria Math" w:hAnsi="Cambria Math"/>
                  </w:rPr>
                  <m:t>pi</m:t>
                </m:r>
              </m:sub>
              <m:sup>
                <m:r>
                  <w:rPr>
                    <w:rFonts w:ascii="Cambria Math" w:hAnsi="Cambria Math"/>
                  </w:rPr>
                  <m:t>2</m:t>
                </m:r>
              </m:sup>
            </m:sSubSup>
          </m:e>
        </m:d>
        <m:sSub>
          <m:sSubPr>
            <m:ctrlPr>
              <w:rPr>
                <w:rFonts w:ascii="Cambria Math" w:hAnsi="Cambria Math"/>
              </w:rPr>
            </m:ctrlPr>
          </m:sSubPr>
          <m:e>
            <m:r>
              <w:rPr>
                <w:rFonts w:ascii="Cambria Math" w:hAnsi="Cambria Math"/>
              </w:rPr>
              <m:t>a</m:t>
            </m:r>
          </m:e>
          <m:sub>
            <m:r>
              <w:rPr>
                <w:rFonts w:ascii="Cambria Math" w:hAnsi="Cambria Math"/>
              </w:rPr>
              <m:t>i</m:t>
            </m:r>
          </m:sub>
        </m:sSub>
      </m:oMath>
      <w:r w:rsidR="001405EE">
        <w:t xml:space="preserve"> where </w:t>
      </w:r>
      <w:r w:rsidR="0626B4B9">
        <w:t>η</w:t>
      </w:r>
      <w:r w:rsidR="009A24D1">
        <w:t xml:space="preserve"> represents the learning rate</w:t>
      </w:r>
      <w:r w:rsidR="006F2F04">
        <w:t xml:space="preserve">. The hidden unit has no target, so its delta must be computed from downstream deltas. </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num>
          <m:den>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h</m:t>
                </m:r>
              </m:sub>
            </m:sSub>
          </m:den>
        </m:f>
        <m:r>
          <w:rPr>
            <w:rFonts w:ascii="Cambria Math" w:hAnsi="Cambria Math"/>
          </w:rPr>
          <m:t>=</m:t>
        </m:r>
        <m:nary>
          <m:naryPr>
            <m:chr m:val="∑"/>
            <m:ctrlPr>
              <w:rPr>
                <w:rFonts w:ascii="Cambria Math" w:hAnsi="Cambria Math"/>
              </w:rPr>
            </m:ctrlPr>
          </m:naryPr>
          <m:sub>
            <m:r>
              <w:rPr>
                <w:rFonts w:ascii="Cambria Math" w:hAnsi="Cambria Math"/>
              </w:rPr>
              <m:t> k</m:t>
            </m:r>
          </m:sub>
          <m:sup>
            <m:r>
              <w:rPr>
                <w:rFonts w:ascii="Cambria Math" w:hAnsi="Cambria Math"/>
              </w:rPr>
              <m:t> </m:t>
            </m:r>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p</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den>
            </m:f>
          </m:e>
        </m:nary>
        <m: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num>
          <m:den>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h</m:t>
                </m:r>
              </m:sub>
            </m:sSub>
          </m:den>
        </m:f>
        <m:r>
          <w:rPr>
            <w:rFonts w:ascii="Cambria Math" w:hAnsi="Cambria Math"/>
          </w:rPr>
          <m:t>=</m:t>
        </m:r>
        <m:nary>
          <m:naryPr>
            <m:chr m:val="∑"/>
            <m:ctrlPr>
              <w:rPr>
                <w:rFonts w:ascii="Cambria Math" w:hAnsi="Cambria Math"/>
              </w:rPr>
            </m:ctrlPr>
          </m:naryPr>
          <m:sub>
            <m:r>
              <w:rPr>
                <w:rFonts w:ascii="Cambria Math" w:hAnsi="Cambria Math"/>
              </w:rPr>
              <m:t> k</m:t>
            </m:r>
          </m:sub>
          <m:sup>
            <m:r>
              <w:rPr>
                <w:rFonts w:ascii="Cambria Math" w:hAnsi="Cambria Math"/>
              </w:rPr>
              <m:t> </m:t>
            </m:r>
          </m:sup>
          <m:e>
            <m:sSub>
              <m:sSubPr>
                <m:ctrlPr>
                  <w:rPr>
                    <w:rFonts w:ascii="Cambria Math" w:hAnsi="Cambria Math"/>
                  </w:rPr>
                </m:ctrlPr>
              </m:sSubPr>
              <m:e>
                <m:r>
                  <w:rPr>
                    <w:rFonts w:ascii="Cambria Math" w:hAnsi="Cambria Math"/>
                  </w:rPr>
                  <m:t>δ</m:t>
                </m:r>
              </m:e>
              <m:sub>
                <m:r>
                  <w:rPr>
                    <w:rFonts w:ascii="Cambria Math" w:hAnsi="Cambria Math"/>
                  </w:rPr>
                  <m:t>k</m:t>
                </m:r>
              </m:sub>
            </m:sSub>
          </m:e>
        </m:nary>
        <m:sSub>
          <m:sSubPr>
            <m:ctrlPr>
              <w:rPr>
                <w:rFonts w:ascii="Cambria Math" w:hAnsi="Cambria Math"/>
              </w:rPr>
            </m:ctrlPr>
          </m:sSubPr>
          <m:e>
            <m:r>
              <w:rPr>
                <w:rFonts w:ascii="Cambria Math" w:hAnsi="Cambria Math"/>
              </w:rPr>
              <m:t>w</m:t>
            </m:r>
          </m:e>
          <m:sub>
            <m:r>
              <w:rPr>
                <w:rFonts w:ascii="Cambria Math" w:hAnsi="Cambria Math"/>
              </w:rPr>
              <m:t>kh</m:t>
            </m:r>
          </m:sub>
        </m:sSub>
      </m:oMath>
      <w:r w:rsidR="4CFE4594">
        <w:t>. Then the hidden</w:t>
      </w:r>
      <w:r w:rsidR="1A959C60">
        <w:t xml:space="preserve"> </w:t>
      </w:r>
      <w:r w:rsidR="4CFE4594">
        <w:t>layer delta term becomes</w:t>
      </w:r>
      <w:r w:rsidR="31CE0124">
        <w:t xml:space="preserve"> </w:t>
      </w:r>
      <m:oMath>
        <m:sSub>
          <m:sSubPr>
            <m:ctrlPr>
              <w:rPr>
                <w:rFonts w:ascii="Cambria Math" w:hAnsi="Cambria Math"/>
              </w:rPr>
            </m:ctrlPr>
          </m:sSubPr>
          <m:e>
            <m:r>
              <w:rPr>
                <w:rFonts w:ascii="Cambria Math" w:hAnsi="Cambria Math"/>
              </w:rPr>
              <m:t>δ</m:t>
            </m:r>
          </m:e>
          <m:sub>
            <m:r>
              <w:rPr>
                <w:rFonts w:ascii="Cambria Math" w:hAnsi="Cambria Math"/>
              </w:rPr>
              <m:t>h</m:t>
            </m:r>
          </m:sub>
        </m:sSub>
        <m:r>
          <w:rPr>
            <w:rFonts w:ascii="Cambria Math" w:hAnsi="Cambria Math"/>
          </w:rPr>
          <m:t>=</m:t>
        </m:r>
        <m:d>
          <m:dPr>
            <m:ctrlPr>
              <w:rPr>
                <w:rFonts w:ascii="Cambria Math" w:hAnsi="Cambria Math"/>
              </w:rPr>
            </m:ctrlPr>
          </m:dPr>
          <m:e>
            <m:nary>
              <m:naryPr>
                <m:chr m:val="∑"/>
                <m:ctrlPr>
                  <w:rPr>
                    <w:rFonts w:ascii="Cambria Math" w:hAnsi="Cambria Math"/>
                  </w:rPr>
                </m:ctrlPr>
              </m:naryPr>
              <m:sub>
                <m:r>
                  <w:rPr>
                    <w:rFonts w:ascii="Cambria Math" w:hAnsi="Cambria Math"/>
                  </w:rPr>
                  <m:t> k</m:t>
                </m:r>
              </m:sub>
              <m:sup>
                <m:r>
                  <w:rPr>
                    <w:rFonts w:ascii="Cambria Math" w:hAnsi="Cambria Math"/>
                  </w:rPr>
                  <m:t> </m:t>
                </m:r>
              </m:sup>
              <m:e>
                <m:sSub>
                  <m:sSubPr>
                    <m:ctrlPr>
                      <w:rPr>
                        <w:rFonts w:ascii="Cambria Math" w:hAnsi="Cambria Math"/>
                      </w:rPr>
                    </m:ctrlPr>
                  </m:sSubPr>
                  <m:e>
                    <m:r>
                      <w:rPr>
                        <w:rFonts w:ascii="Cambria Math" w:hAnsi="Cambria Math"/>
                      </w:rPr>
                      <m:t>δ</m:t>
                    </m:r>
                  </m:e>
                  <m:sub>
                    <m:r>
                      <w:rPr>
                        <w:rFonts w:ascii="Cambria Math" w:hAnsi="Cambria Math"/>
                      </w:rPr>
                      <m:t>k</m:t>
                    </m:r>
                  </m:sub>
                </m:sSub>
              </m:e>
            </m:nary>
            <m:sSub>
              <m:sSubPr>
                <m:ctrlPr>
                  <w:rPr>
                    <w:rFonts w:ascii="Cambria Math" w:hAnsi="Cambria Math"/>
                  </w:rPr>
                </m:ctrlPr>
              </m:sSubPr>
              <m:e>
                <m:r>
                  <w:rPr>
                    <w:rFonts w:ascii="Cambria Math" w:hAnsi="Cambria Math"/>
                  </w:rPr>
                  <m:t>w</m:t>
                </m:r>
              </m:e>
              <m:sub>
                <m:r>
                  <w:rPr>
                    <w:rFonts w:ascii="Cambria Math" w:hAnsi="Cambria Math"/>
                  </w:rPr>
                  <m:t>kh</m:t>
                </m:r>
              </m:sub>
            </m:sSub>
          </m:e>
        </m:d>
        <m:r>
          <w:rPr>
            <w:rFonts w:ascii="Cambria Math" w:hAnsi="Cambria Math"/>
          </w:rPr>
          <m:t>⋅</m:t>
        </m:r>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o</m:t>
                </m:r>
              </m:e>
              <m:sub>
                <m:r>
                  <w:rPr>
                    <w:rFonts w:ascii="Cambria Math" w:hAnsi="Cambria Math"/>
                  </w:rPr>
                  <m:t>h</m:t>
                </m:r>
              </m:sub>
              <m:sup>
                <m:r>
                  <w:rPr>
                    <w:rFonts w:ascii="Cambria Math" w:hAnsi="Cambria Math"/>
                  </w:rPr>
                  <m:t>2</m:t>
                </m:r>
              </m:sup>
            </m:sSubSup>
          </m:e>
        </m:d>
      </m:oMath>
      <w:r w:rsidR="2E949FCC">
        <w:t xml:space="preserve">. </w:t>
      </w:r>
      <w:r w:rsidR="1F858182">
        <w:t xml:space="preserve">The backpropagation weight update for any layer is </w:t>
      </w:r>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ji</m:t>
            </m:r>
          </m:sub>
        </m:sSub>
        <m:r>
          <w:rPr>
            <w:rFonts w:ascii="Cambria Math" w:hAnsi="Cambria Math"/>
          </w:rPr>
          <m:t>=η</m:t>
        </m:r>
        <m:sSub>
          <m:sSubPr>
            <m:ctrlPr>
              <w:rPr>
                <w:rFonts w:ascii="Cambria Math" w:hAnsi="Cambria Math"/>
              </w:rPr>
            </m:ctrlPr>
          </m:sSubPr>
          <m:e>
            <m:r>
              <w:rPr>
                <w:rFonts w:ascii="Cambria Math" w:hAnsi="Cambria Math"/>
              </w:rPr>
              <m:t>δ</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i</m:t>
            </m:r>
          </m:sub>
        </m:sSub>
      </m:oMath>
      <w:r w:rsidR="7A6BA61E">
        <w:t xml:space="preserve">. Where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4D1334C8">
        <w:t xml:space="preserve">is the activation feeding into weight </w:t>
      </w:r>
      <m:oMath>
        <m:sSub>
          <m:sSubPr>
            <m:ctrlPr>
              <w:rPr>
                <w:rFonts w:ascii="Cambria Math" w:hAnsi="Cambria Math"/>
              </w:rPr>
            </m:ctrlPr>
          </m:sSubPr>
          <m:e>
            <m:r>
              <w:rPr>
                <w:rFonts w:ascii="Cambria Math" w:hAnsi="Cambria Math"/>
              </w:rPr>
              <m:t>w</m:t>
            </m:r>
          </m:e>
          <m:sub>
            <m:r>
              <w:rPr>
                <w:rFonts w:ascii="Cambria Math" w:hAnsi="Cambria Math"/>
              </w:rPr>
              <m:t>ji</m:t>
            </m:r>
          </m:sub>
        </m:sSub>
      </m:oMath>
      <w:r w:rsidR="14D02FC3">
        <w:t xml:space="preserve">, </w:t>
      </w:r>
      <m:oMath>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rsidR="1D25A587">
        <w:t xml:space="preserve"> for output units, and </w:t>
      </w:r>
      <m:oMath>
        <m:sSub>
          <m:sSubPr>
            <m:ctrlPr>
              <w:rPr>
                <w:rFonts w:ascii="Cambria Math" w:hAnsi="Cambria Math"/>
              </w:rPr>
            </m:ctrlPr>
          </m:sSubPr>
          <m:e>
            <m:r>
              <w:rPr>
                <w:rFonts w:ascii="Cambria Math" w:hAnsi="Cambria Math"/>
              </w:rPr>
              <m:t>δ</m:t>
            </m:r>
          </m:e>
          <m:sub>
            <m:r>
              <w:rPr>
                <w:rFonts w:ascii="Cambria Math" w:hAnsi="Cambria Math"/>
              </w:rPr>
              <m:t>j</m:t>
            </m:r>
          </m:sub>
        </m:sSub>
        <m:r>
          <w:rPr>
            <w:rFonts w:ascii="Cambria Math" w:hAnsi="Cambria Math"/>
          </w:rPr>
          <m:t>=</m:t>
        </m:r>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o</m:t>
                </m:r>
              </m:e>
              <m:sub>
                <m:r>
                  <w:rPr>
                    <w:rFonts w:ascii="Cambria Math" w:hAnsi="Cambria Math"/>
                  </w:rPr>
                  <m:t>j</m:t>
                </m:r>
              </m:sub>
              <m:sup>
                <m:r>
                  <w:rPr>
                    <w:rFonts w:ascii="Cambria Math" w:hAnsi="Cambria Math"/>
                  </w:rPr>
                  <m:t>2</m:t>
                </m:r>
              </m:sup>
            </m:sSubSup>
          </m:e>
        </m:d>
        <m:nary>
          <m:naryPr>
            <m:chr m:val="∑"/>
            <m:ctrlPr>
              <w:rPr>
                <w:rFonts w:ascii="Cambria Math" w:hAnsi="Cambria Math"/>
              </w:rPr>
            </m:ctrlPr>
          </m:naryPr>
          <m:sub>
            <m:r>
              <w:rPr>
                <w:rFonts w:ascii="Cambria Math" w:hAnsi="Cambria Math"/>
              </w:rPr>
              <m:t> k</m:t>
            </m:r>
          </m:sub>
          <m:sup>
            <m:r>
              <w:rPr>
                <w:rFonts w:ascii="Cambria Math" w:hAnsi="Cambria Math"/>
              </w:rPr>
              <m:t> </m:t>
            </m:r>
          </m:sup>
          <m:e>
            <m:sSub>
              <m:sSubPr>
                <m:ctrlPr>
                  <w:rPr>
                    <w:rFonts w:ascii="Cambria Math" w:hAnsi="Cambria Math"/>
                  </w:rPr>
                </m:ctrlPr>
              </m:sSubPr>
              <m:e>
                <m:r>
                  <w:rPr>
                    <w:rFonts w:ascii="Cambria Math" w:hAnsi="Cambria Math"/>
                  </w:rPr>
                  <m:t>δ</m:t>
                </m:r>
              </m:e>
              <m:sub>
                <m:r>
                  <w:rPr>
                    <w:rFonts w:ascii="Cambria Math" w:hAnsi="Cambria Math"/>
                  </w:rPr>
                  <m:t>k</m:t>
                </m:r>
              </m:sub>
            </m:sSub>
          </m:e>
        </m:nary>
        <m:sSub>
          <m:sSubPr>
            <m:ctrlPr>
              <w:rPr>
                <w:rFonts w:ascii="Cambria Math" w:hAnsi="Cambria Math"/>
              </w:rPr>
            </m:ctrlPr>
          </m:sSubPr>
          <m:e>
            <m:r>
              <w:rPr>
                <w:rFonts w:ascii="Cambria Math" w:hAnsi="Cambria Math"/>
              </w:rPr>
              <m:t>w</m:t>
            </m:r>
          </m:e>
          <m:sub>
            <m:r>
              <w:rPr>
                <w:rFonts w:ascii="Cambria Math" w:hAnsi="Cambria Math"/>
              </w:rPr>
              <m:t>kj</m:t>
            </m:r>
          </m:sub>
        </m:sSub>
      </m:oMath>
      <w:r w:rsidR="1112CF7D">
        <w:t xml:space="preserve"> for hidden units. </w:t>
      </w:r>
      <w:r w:rsidR="5857EE4F">
        <w:t>In this project, we will be using a continuous time</w:t>
      </w:r>
      <w:r w:rsidR="1A0D6F3E">
        <w:t xml:space="preserve"> differential equation</w:t>
      </w:r>
      <w:r w:rsidR="43AEB1A5">
        <w:t>,</w:t>
      </w:r>
      <w:r w:rsidR="1A0D6F3E">
        <w:t xml:space="preserve"> </w:t>
      </w:r>
      <w:r w:rsidR="43AEB1A5">
        <w:t>not discrete updates,</w:t>
      </w:r>
      <w:r w:rsidR="1A0D6F3E">
        <w:t xml:space="preserve"> </w:t>
      </w:r>
      <w:r w:rsidR="43AEB1A5">
        <w:t>which we can model</w:t>
      </w:r>
      <w:r w:rsidR="1A0D6F3E">
        <w:t xml:space="preserve"> </w:t>
      </w:r>
      <w:r w:rsidR="43AEB1A5">
        <w:t>with the following</w:t>
      </w:r>
      <w:r w:rsidR="1A0D6F3E">
        <w:t xml:space="preserve"> </w:t>
      </w:r>
      <m:oMath>
        <m:f>
          <m:fPr>
            <m:ctrlPr>
              <w:rPr>
                <w:rFonts w:ascii="Cambria Math" w:hAnsi="Cambria Math"/>
              </w:rPr>
            </m:ctrlPr>
          </m:fPr>
          <m:num>
            <m:r>
              <w:rPr>
                <w:rFonts w:ascii="Cambria Math" w:hAnsi="Cambria Math"/>
              </w:rPr>
              <m:t>dw</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η</m:t>
            </m:r>
          </m:num>
          <m:den>
            <m:sSub>
              <m:sSubPr>
                <m:ctrlPr>
                  <w:rPr>
                    <w:rFonts w:ascii="Cambria Math" w:hAnsi="Cambria Math"/>
                  </w:rPr>
                </m:ctrlPr>
              </m:sSubPr>
              <m:e>
                <m:r>
                  <w:rPr>
                    <w:rFonts w:ascii="Cambria Math" w:hAnsi="Cambria Math"/>
                  </w:rPr>
                  <m:t>τ</m:t>
                </m:r>
              </m:e>
              <m:sub>
                <m:r>
                  <w:rPr>
                    <w:rFonts w:ascii="Cambria Math" w:hAnsi="Cambria Math"/>
                  </w:rPr>
                  <m:t>slow</m:t>
                </m:r>
              </m:sub>
            </m:sSub>
          </m:den>
        </m:f>
        <m:r>
          <w:rPr>
            <w:rFonts w:ascii="Cambria Math" w:hAnsi="Cambria Math"/>
          </w:rPr>
          <m:t> </m:t>
        </m:r>
        <m:f>
          <m:fPr>
            <m:ctrlPr>
              <w:rPr>
                <w:rFonts w:ascii="Cambria Math" w:hAnsi="Cambria Math"/>
              </w:rPr>
            </m:ctrlPr>
          </m:fPr>
          <m:num>
            <m:r>
              <w:rPr>
                <w:rFonts w:ascii="Cambria Math" w:hAnsi="Cambria Math"/>
              </w:rPr>
              <m:t>∂E</m:t>
            </m:r>
          </m:num>
          <m:den>
            <m:r>
              <w:rPr>
                <w:rFonts w:ascii="Cambria Math" w:hAnsi="Cambria Math"/>
              </w:rPr>
              <m:t>∂w</m:t>
            </m:r>
          </m:den>
        </m:f>
      </m:oMath>
      <w:r w:rsidR="4764A009">
        <w:t xml:space="preserve"> (1)</w:t>
      </w:r>
      <w:r w:rsidR="7345334B">
        <w:t>.</w:t>
      </w:r>
      <w:r w:rsidR="645ACBD3">
        <w:t xml:space="preserve"> </w:t>
      </w:r>
    </w:p>
    <w:p w14:paraId="179EA777" w14:textId="6B985970" w:rsidR="009303D9" w:rsidRPr="006B6B66" w:rsidRDefault="4507CD78" w:rsidP="006B6B66">
      <w:pPr>
        <w:pStyle w:val="Heading1"/>
      </w:pPr>
      <w:r>
        <w:lastRenderedPageBreak/>
        <w:t>Methods And Results</w:t>
      </w:r>
    </w:p>
    <w:p w14:paraId="358FF0FC" w14:textId="28C11F81" w:rsidR="009303D9" w:rsidRDefault="639799A8" w:rsidP="00ED0149">
      <w:pPr>
        <w:pStyle w:val="Heading2"/>
      </w:pPr>
      <w:r>
        <w:t>S</w:t>
      </w:r>
      <w:r w:rsidR="77D5EE4B">
        <w:t>imulation Setup</w:t>
      </w:r>
    </w:p>
    <w:p w14:paraId="139F3C75" w14:textId="3CB49330" w:rsidR="0B39C9C9" w:rsidRDefault="1A980D37" w:rsidP="4AD3B587">
      <w:pPr>
        <w:jc w:val="start"/>
      </w:pPr>
      <w:r>
        <w:t xml:space="preserve">For the purposes of this project the tanh nonlinearity was used for the hidden layers. The song “Ironic” by Alanis </w:t>
      </w:r>
      <w:r w:rsidR="609989FC">
        <w:t>Morissette</w:t>
      </w:r>
      <w:r>
        <w:t xml:space="preserve"> was </w:t>
      </w:r>
      <w:r w:rsidR="1437AE87">
        <w:t xml:space="preserve">used for the training data. </w:t>
      </w:r>
      <w:r w:rsidR="004B753B">
        <w:t xml:space="preserve">The original sample can be </w:t>
      </w:r>
      <w:r w:rsidR="005F2A8D">
        <w:t>heard</w:t>
      </w:r>
      <w:r w:rsidR="004B753B">
        <w:t xml:space="preserve"> in “Ironic</w:t>
      </w:r>
      <w:r w:rsidR="005F2A8D">
        <w:t xml:space="preserve">.wav”. </w:t>
      </w:r>
      <w:r w:rsidR="00442ECD">
        <w:t>The audio was normalized by dividing by its maximum absolute value, ensuring all samples fell within the range [-1, 1]</w:t>
      </w:r>
      <w:r w:rsidR="00AD7463">
        <w:t>.</w:t>
      </w:r>
      <w:r w:rsidR="007379E3">
        <w:t xml:space="preserve"> The learning rate (η) was set to 0.01, the slow timescale </w:t>
      </w:r>
      <w:r w:rsidR="002E1DA9">
        <w:rPr>
          <w:rFonts w:ascii="Cambria Math" w:hAnsi="Cambria Math"/>
        </w:rPr>
        <w:t>𝜏</w:t>
      </w:r>
      <w:r w:rsidR="007379E3">
        <w:t xml:space="preserve"> was 100.0, yielding an effective step size of 0.0001.</w:t>
      </w:r>
      <w:r w:rsidR="00E76EFF">
        <w:t xml:space="preserve"> This two-timescale formulation separates the fast dynamics of signal propagation from the slow dynamics of weight adaptation.</w:t>
      </w:r>
    </w:p>
    <w:p w14:paraId="1C67D16F" w14:textId="06C3DB4D" w:rsidR="00B62359" w:rsidRDefault="003220F7" w:rsidP="00B62359">
      <w:pPr>
        <w:pStyle w:val="Heading2"/>
      </w:pPr>
      <w:r>
        <w:t>Results</w:t>
      </w:r>
    </w:p>
    <w:p w14:paraId="1DE913FC" w14:textId="16C73DA7" w:rsidR="00776A8C" w:rsidRDefault="3E44D34E" w:rsidP="00C1048C">
      <w:pPr>
        <w:ind w:firstLine="14.40pt"/>
        <w:jc w:val="start"/>
      </w:pPr>
      <w:r>
        <w:t>After running the simulation multiple times, with multiple different simulations</w:t>
      </w:r>
      <w:r w:rsidR="00227FE3">
        <w:t>, I was able to get the following data. With a simulation of</w:t>
      </w:r>
      <w:r w:rsidR="005F0ED5">
        <w:t xml:space="preserve"> </w:t>
      </w:r>
      <w:r w:rsidR="00776A8C">
        <w:t>6</w:t>
      </w:r>
      <w:r w:rsidR="005F0ED5">
        <w:t>0 epochs of data</w:t>
      </w:r>
      <w:r w:rsidR="00776A8C">
        <w:t>, the</w:t>
      </w:r>
      <w:r w:rsidR="005C64D0">
        <w:t xml:space="preserve"> reconstruction titled “Ironic-recon-60ep.wav” can be heard. Further a prediction with 60 epochs of data with an </w:t>
      </w:r>
      <w:r w:rsidR="00C1048C">
        <w:t>8-sample</w:t>
      </w:r>
      <w:r w:rsidR="005C64D0">
        <w:t xml:space="preserve"> prediction </w:t>
      </w:r>
      <w:r w:rsidR="000E2FDA">
        <w:t>can be heard in “Ironic-pred-60ep.wav</w:t>
      </w:r>
      <w:r w:rsidR="003C24B8">
        <w:t>”. The</w:t>
      </w:r>
      <w:r w:rsidR="000E2FDA">
        <w:t xml:space="preserve"> overlay of the soundwaves resembles the following.</w:t>
      </w:r>
      <w:r w:rsidR="0B78FF2D">
        <w:rPr>
          <w:noProof/>
        </w:rPr>
        <w:drawing>
          <wp:inline distT="0" distB="0" distL="0" distR="0" wp14:anchorId="0ECA7A3E" wp14:editId="7AD954DD">
            <wp:extent cx="3447746" cy="1436915"/>
            <wp:effectExtent l="0" t="0" r="0" b="0"/>
            <wp:docPr id="1724670566" name="Picture 1" descr="A graph showing a wave of sound&#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90018959" name="Picture 1" descr="A graph showing a wave of sound&#10;&#10;AI-generated content may be incorrect."/>
                    <pic:cNvPicPr/>
                  </pic:nvPicPr>
                  <pic:blipFill>
                    <a:blip r:embed="rId15"/>
                    <a:stretch>
                      <a:fillRect/>
                    </a:stretch>
                  </pic:blipFill>
                  <pic:spPr>
                    <a:xfrm>
                      <a:off x="0" y="0"/>
                      <a:ext cx="3452964" cy="1439090"/>
                    </a:xfrm>
                    <a:prstGeom prst="rect">
                      <a:avLst/>
                    </a:prstGeom>
                  </pic:spPr>
                </pic:pic>
              </a:graphicData>
            </a:graphic>
          </wp:inline>
        </w:drawing>
      </w:r>
      <w:r w:rsidR="000E2FDA">
        <w:t xml:space="preserve"> </w:t>
      </w:r>
      <w:r w:rsidR="00776A8C">
        <w:t xml:space="preserve"> </w:t>
      </w:r>
      <w:r w:rsidR="414F6154">
        <w:t>As can be seen in the graph, the prediction faces a slight delay that can be hard to hear with the naked ear. The amplitude is also reduced which can be heard in the wav</w:t>
      </w:r>
      <w:r w:rsidR="45E1F798">
        <w:t xml:space="preserve"> files themselves. </w:t>
      </w:r>
      <w:r w:rsidR="001B0AB2">
        <w:t>The loss curve is pictured below:</w:t>
      </w:r>
    </w:p>
    <w:p w14:paraId="1869D966" w14:textId="5D10938A" w:rsidR="001B0AB2" w:rsidRDefault="001B0AB2" w:rsidP="3E44D34E">
      <w:pPr>
        <w:jc w:val="start"/>
      </w:pPr>
      <w:r w:rsidRPr="001B0AB2">
        <w:drawing>
          <wp:inline distT="0" distB="0" distL="0" distR="0" wp14:anchorId="5FF8FB69" wp14:editId="1B659770">
            <wp:extent cx="3089910" cy="1287780"/>
            <wp:effectExtent l="0" t="0" r="0" b="0"/>
            <wp:docPr id="1239227877" name="Picture 1" descr="A graph showing a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39227877" name="Picture 1" descr="A graph showing a line&#10;&#10;AI-generated content may be incorrect."/>
                    <pic:cNvPicPr/>
                  </pic:nvPicPr>
                  <pic:blipFill>
                    <a:blip r:embed="rId16"/>
                    <a:stretch>
                      <a:fillRect/>
                    </a:stretch>
                  </pic:blipFill>
                  <pic:spPr>
                    <a:xfrm>
                      <a:off x="0" y="0"/>
                      <a:ext cx="3089910" cy="1287780"/>
                    </a:xfrm>
                    <a:prstGeom prst="rect">
                      <a:avLst/>
                    </a:prstGeom>
                  </pic:spPr>
                </pic:pic>
              </a:graphicData>
            </a:graphic>
          </wp:inline>
        </w:drawing>
      </w:r>
    </w:p>
    <w:p w14:paraId="336A9868" w14:textId="1143EAD7" w:rsidR="001B0AB2" w:rsidRDefault="001B0AB2" w:rsidP="3E44D34E">
      <w:pPr>
        <w:jc w:val="start"/>
      </w:pPr>
      <w:r>
        <w:t xml:space="preserve">Since I ran multiple simulations, I also had a simulation with a </w:t>
      </w:r>
      <w:r w:rsidR="00EB448C">
        <w:t>loss curve of the following:</w:t>
      </w:r>
      <w:r w:rsidR="007805E4">
        <w:rPr>
          <w:noProof/>
        </w:rPr>
        <w:drawing>
          <wp:inline distT="0" distB="0" distL="0" distR="0" wp14:anchorId="45107BCF" wp14:editId="6FC6E3A4">
            <wp:extent cx="3089910" cy="1992630"/>
            <wp:effectExtent l="0" t="0" r="0" b="1270"/>
            <wp:docPr id="1339751823" name="Picture 2" descr="A graph with a red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39751823" name="Picture 2" descr="A graph with a red li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992630"/>
                    </a:xfrm>
                    <a:prstGeom prst="rect">
                      <a:avLst/>
                    </a:prstGeom>
                  </pic:spPr>
                </pic:pic>
              </a:graphicData>
            </a:graphic>
          </wp:inline>
        </w:drawing>
      </w:r>
    </w:p>
    <w:p w14:paraId="11437B86" w14:textId="22F9E403" w:rsidR="004D7910" w:rsidRDefault="00BD7DB6" w:rsidP="00C1048C">
      <w:pPr>
        <w:jc w:val="start"/>
      </w:pPr>
      <w:r>
        <w:t>The two learning implementations produce distinct loss profiles.</w:t>
      </w:r>
      <w:r>
        <w:t xml:space="preserve"> </w:t>
      </w:r>
      <w:r>
        <w:t xml:space="preserve">In </w:t>
      </w:r>
      <w:r>
        <w:t>the latter of the two</w:t>
      </w:r>
      <w:r>
        <w:t>, the average MSE decreases smoothly, consistent with full-batch or continuous-time gradient descent. This indicate</w:t>
      </w:r>
      <w:r w:rsidR="003846CD">
        <w:t xml:space="preserve">d </w:t>
      </w:r>
      <w:r>
        <w:t>stable error propagation and a well-conditioned update rule.</w:t>
      </w:r>
      <w:r>
        <w:t xml:space="preserve"> </w:t>
      </w:r>
      <w:r>
        <w:t xml:space="preserve">In contrast, </w:t>
      </w:r>
      <w:r>
        <w:t>the former</w:t>
      </w:r>
      <w:r>
        <w:t xml:space="preserve"> shows a noisy, “spiky” loss curve. The higher variance arises from more granular weight updates and a larger effective step size, causing sample-to-sample fluctuations in gradient estimates. Despite the noise, the trend is still downward, demonstrating that the system continues to learn but under a more stochastic training dynamic.</w:t>
      </w:r>
      <w:r w:rsidR="00DC7A05">
        <w:t xml:space="preserve"> However, the predictions and reconstructions sounded remarkably similar from each simulation.</w:t>
      </w:r>
      <w:r>
        <w:t xml:space="preserve"> </w:t>
      </w:r>
      <w:r w:rsidR="00F5129B">
        <w:t xml:space="preserve">This was a very interesting </w:t>
      </w:r>
      <w:r w:rsidR="00F54F5F">
        <w:t>t</w:t>
      </w:r>
      <w:r w:rsidR="00DC7A05">
        <w:t>o see while creating the project</w:t>
      </w:r>
      <w:r w:rsidR="00F54F5F">
        <w:t>.</w:t>
      </w:r>
      <w:r w:rsidR="00AD6B5B">
        <w:t xml:space="preserve"> Below</w:t>
      </w:r>
      <w:r w:rsidR="00655A26">
        <w:t xml:space="preserve"> is a </w:t>
      </w:r>
      <w:r w:rsidR="00444DDC">
        <w:t xml:space="preserve">graph that displays the </w:t>
      </w:r>
      <w:r w:rsidR="006717A7">
        <w:t xml:space="preserve">covariance </w:t>
      </w:r>
      <w:r w:rsidR="00DC7A05">
        <w:t>eigenvalue spectrum:</w:t>
      </w:r>
    </w:p>
    <w:p w14:paraId="73CA4AB0" w14:textId="43903149" w:rsidR="00DC7A05" w:rsidRDefault="00A324C5" w:rsidP="00BD7DB6">
      <w:pPr>
        <w:jc w:val="start"/>
      </w:pPr>
      <w:r w:rsidRPr="00A324C5">
        <w:drawing>
          <wp:inline distT="0" distB="0" distL="0" distR="0" wp14:anchorId="0DBF9F61" wp14:editId="4A289C2A">
            <wp:extent cx="3089910" cy="2059940"/>
            <wp:effectExtent l="0" t="0" r="0" b="0"/>
            <wp:docPr id="1692369399" name="Picture 1" descr="A graph with blue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2369399" name="Picture 1" descr="A graph with blue lines&#10;&#10;AI-generated content may be incorrect."/>
                    <pic:cNvPicPr/>
                  </pic:nvPicPr>
                  <pic:blipFill>
                    <a:blip r:embed="rId18"/>
                    <a:stretch>
                      <a:fillRect/>
                    </a:stretch>
                  </pic:blipFill>
                  <pic:spPr>
                    <a:xfrm>
                      <a:off x="0" y="0"/>
                      <a:ext cx="3089910" cy="2059940"/>
                    </a:xfrm>
                    <a:prstGeom prst="rect">
                      <a:avLst/>
                    </a:prstGeom>
                  </pic:spPr>
                </pic:pic>
              </a:graphicData>
            </a:graphic>
          </wp:inline>
        </w:drawing>
      </w:r>
    </w:p>
    <w:p w14:paraId="2C2FB85F" w14:textId="366752D8" w:rsidR="0003607A" w:rsidRPr="003220F7" w:rsidRDefault="0003607A" w:rsidP="00C1048C">
      <w:pPr>
        <w:ind w:firstLine="36pt"/>
        <w:jc w:val="start"/>
      </w:pPr>
      <w:r>
        <w:t xml:space="preserve">This plot shows that the </w:t>
      </w:r>
      <w:r w:rsidR="00562A93">
        <w:t>first 10-20 eigenvalues are an order of magnitude larger than the rest. This means that a small set of principal components captures most of the variance</w:t>
      </w:r>
      <w:r w:rsidR="00A82852">
        <w:t>. Th</w:t>
      </w:r>
      <w:r w:rsidR="005240D8">
        <w:t>is indicates to me that the data is highly structured, which falls in line for my expectations of musical data. The tail is long and smooth</w:t>
      </w:r>
      <w:r w:rsidR="005F6360">
        <w:t xml:space="preserve">, which shows that there </w:t>
      </w:r>
      <w:r w:rsidR="0052056F">
        <w:t>are</w:t>
      </w:r>
      <w:r w:rsidR="005F6360">
        <w:t xml:space="preserve"> a mix of </w:t>
      </w:r>
      <w:r w:rsidR="005F6360">
        <w:t>strong principal directions and many weakly correlated modes, rather than a sharp low-rank structure</w:t>
      </w:r>
      <w:r w:rsidR="00A223B5">
        <w:t>, this can help explain the diminishing returns later in training</w:t>
      </w:r>
      <w:r w:rsidR="005F6360">
        <w:t>.</w:t>
      </w:r>
      <w:r w:rsidR="009F0AA7">
        <w:t xml:space="preserve"> </w:t>
      </w:r>
      <w:r w:rsidR="000D2B70">
        <w:t>For matters of convergence, t</w:t>
      </w:r>
      <w:r w:rsidR="000D2B70">
        <w:t>he biggest eigenvalues dominate variance.</w:t>
      </w:r>
      <w:r w:rsidR="000D2B70">
        <w:t xml:space="preserve"> </w:t>
      </w:r>
      <w:r w:rsidR="000D2B70">
        <w:t>Gradient descent immediately makes big progress in these directions.</w:t>
      </w:r>
      <w:r w:rsidR="000D2B70">
        <w:t xml:space="preserve"> </w:t>
      </w:r>
      <w:r w:rsidR="000D2B70">
        <w:t xml:space="preserve">This explains why </w:t>
      </w:r>
      <w:r w:rsidR="000D2B70">
        <w:t>the</w:t>
      </w:r>
      <w:r w:rsidR="000D2B70">
        <w:t xml:space="preserve"> loss drops quickly early on.</w:t>
      </w:r>
    </w:p>
    <w:p w14:paraId="5F772DA8" w14:textId="7A859078" w:rsidR="0AB59242" w:rsidRDefault="0AB59242" w:rsidP="639799A8">
      <w:pPr>
        <w:pStyle w:val="Heading1"/>
        <w:spacing w:line="12.95pt" w:lineRule="auto"/>
      </w:pPr>
      <w:r>
        <w:t>Conclusion</w:t>
      </w:r>
      <w:r w:rsidR="007379E3">
        <w:t xml:space="preserve"> </w:t>
      </w:r>
    </w:p>
    <w:p w14:paraId="236DF228" w14:textId="54566CF6" w:rsidR="29790B36" w:rsidRDefault="00712038" w:rsidP="00712038">
      <w:pPr>
        <w:pStyle w:val="BodyText"/>
        <w:ind w:firstLine="0pt"/>
      </w:pPr>
      <w:r>
        <w:tab/>
        <w:t>This project taught me a lot about training neural network</w:t>
      </w:r>
      <w:r w:rsidR="00945320">
        <w:t xml:space="preserve">s. I was able to make multiple simulations with different results and tunings. The simulation with the smooth curve took up to 2.5 hours for a simulation of 100 epochs. With a training set so small it is a small taste of the </w:t>
      </w:r>
      <w:r w:rsidR="001A61DB">
        <w:t>massive training requirements of the LLMs of today. Of course, their models</w:t>
      </w:r>
      <w:r w:rsidR="00452D8C">
        <w:t xml:space="preserve"> are much more sophisticated, but the crisis of training power remains. </w:t>
      </w:r>
      <w:r w:rsidR="00B44907">
        <w:t>I also played around with different nonlinearit</w:t>
      </w:r>
      <w:r w:rsidR="00AC1D52">
        <w:t xml:space="preserve">ies such as the </w:t>
      </w:r>
      <w:r w:rsidR="00C67207">
        <w:t xml:space="preserve">sigmoid activation from the Hinton paper. This gave me a very hands on approach with the neural network and really enhanced my understanding, by building it from scratch. If I were to extend this project I </w:t>
      </w:r>
      <w:r w:rsidR="00F23A29">
        <w:t>would use multiple pieces of training data</w:t>
      </w:r>
      <w:r w:rsidR="003442E0">
        <w:t xml:space="preserve"> and see what is produced by the network</w:t>
      </w:r>
      <w:r w:rsidR="00757CF3">
        <w:t>. Overall, I felt this project provided a clear picture of neural networks</w:t>
      </w:r>
      <w:r w:rsidR="00822A4E">
        <w:t xml:space="preserve"> and the results it produced were very interesting.</w:t>
      </w:r>
    </w:p>
    <w:p w14:paraId="144D91D7" w14:textId="483D097C" w:rsidR="009303D9" w:rsidRPr="005B520E" w:rsidRDefault="29790B36" w:rsidP="6C90CDD8">
      <w:pPr>
        <w:pStyle w:val="Heading1"/>
      </w:pPr>
      <w:r>
        <w:lastRenderedPageBreak/>
        <w:t>References</w:t>
      </w:r>
    </w:p>
    <w:p w14:paraId="67664B9A" w14:textId="619B7B5C" w:rsidR="008147B5" w:rsidRDefault="40EABF95" w:rsidP="6C90CDD8">
      <w:pPr>
        <w:pStyle w:val="references"/>
        <w:ind w:start="17.70pt" w:firstLine="0pt"/>
      </w:pPr>
      <w:r w:rsidRPr="6D07D1FA">
        <w:t>D.</w:t>
      </w:r>
      <w:r w:rsidRPr="0DD86E92">
        <w:t xml:space="preserve"> E. Rumelhart, G. E. Hinton, and R. J. Williams, </w:t>
      </w:r>
      <w:r w:rsidRPr="0DD86E92">
        <w:rPr>
          <w:i/>
          <w:iCs/>
        </w:rPr>
        <w:t>Learning internal representations by error propagation</w:t>
      </w:r>
      <w:r w:rsidRPr="0DD86E92">
        <w:t>, Sep. 1985. doi:10.21236/ada164453</w:t>
      </w:r>
    </w:p>
    <w:p w14:paraId="2CBC4D6A" w14:textId="55DD7E79" w:rsidR="00836367" w:rsidRPr="00311D10" w:rsidRDefault="00836367" w:rsidP="00311D10">
      <w:pPr>
        <w:pStyle w:val="references"/>
        <w:ind w:start="17.70pt" w:firstLine="0pt"/>
        <w:sectPr w:rsidR="00836367" w:rsidRPr="00311D10" w:rsidSect="003B4E04">
          <w:headerReference w:type="default" r:id="rId19"/>
          <w:footerReference w:type="default" r:id="rId20"/>
          <w:type w:val="continuous"/>
          <w:pgSz w:w="595.30pt" w:h="841.90pt" w:code="9"/>
          <w:pgMar w:top="54pt" w:right="45.35pt" w:bottom="72pt" w:left="45.35pt" w:header="36pt" w:footer="36pt" w:gutter="0pt"/>
          <w:cols w:num="2" w:space="18pt"/>
          <w:docGrid w:linePitch="360"/>
        </w:sectPr>
      </w:pPr>
    </w:p>
    <w:p w14:paraId="4EF2B8B8" w14:textId="7CA21C5A" w:rsidR="009303D9" w:rsidRDefault="001825D3" w:rsidP="009E192E">
      <w:pPr>
        <w:jc w:val="both"/>
      </w:pPr>
      <w:r>
        <w:t xml:space="preserve"> </w:t>
      </w:r>
    </w:p>
    <w:sectPr w:rsidR="009303D9" w:rsidSect="003B4E04">
      <w:headerReference w:type="default" r:id="rId21"/>
      <w:footerReference w:type="default" r:id="rId22"/>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03A8494" w14:textId="77777777" w:rsidR="00A51434" w:rsidRDefault="00A51434" w:rsidP="001A3B3D">
      <w:r>
        <w:separator/>
      </w:r>
    </w:p>
  </w:endnote>
  <w:endnote w:type="continuationSeparator" w:id="0">
    <w:p w14:paraId="449B5A05" w14:textId="77777777" w:rsidR="00A51434" w:rsidRDefault="00A5143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0002AFF" w:usb1="C000ACFF" w:usb2="00000009" w:usb3="00000000" w:csb0="000001FF" w:csb1="00000000"/>
  </w:font>
  <w:font w:name="Arial">
    <w:panose1 w:val="020B0604020202020204"/>
    <w:charset w:characterSet="iso-8859-1"/>
    <w:family w:val="swiss"/>
    <w:pitch w:val="variable"/>
    <w:sig w:usb0="E0002AFF" w:usb1="C0007843"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400DE42A" w14:paraId="7E9BA068" w14:textId="77777777" w:rsidTr="400DE42A">
      <w:trPr>
        <w:trHeight w:val="300"/>
      </w:trPr>
      <w:tc>
        <w:tcPr>
          <w:tcW w:w="168.50pt" w:type="dxa"/>
        </w:tcPr>
        <w:p w14:paraId="57030BCE" w14:textId="5CC33EEA" w:rsidR="400DE42A" w:rsidRDefault="400DE42A" w:rsidP="400DE42A">
          <w:pPr>
            <w:pStyle w:val="Header"/>
            <w:ind w:start="0.25pt"/>
            <w:jc w:val="start"/>
          </w:pPr>
        </w:p>
      </w:tc>
      <w:tc>
        <w:tcPr>
          <w:tcW w:w="168.50pt" w:type="dxa"/>
        </w:tcPr>
        <w:p w14:paraId="68B3D78A" w14:textId="203E9574" w:rsidR="400DE42A" w:rsidRDefault="400DE42A" w:rsidP="400DE42A">
          <w:pPr>
            <w:pStyle w:val="Header"/>
          </w:pPr>
        </w:p>
      </w:tc>
      <w:tc>
        <w:tcPr>
          <w:tcW w:w="168.50pt" w:type="dxa"/>
        </w:tcPr>
        <w:p w14:paraId="2DD966E6" w14:textId="1AF36191" w:rsidR="400DE42A" w:rsidRDefault="400DE42A" w:rsidP="400DE42A">
          <w:pPr>
            <w:pStyle w:val="Header"/>
            <w:ind w:end="0.25pt"/>
            <w:jc w:val="end"/>
          </w:pPr>
        </w:p>
      </w:tc>
    </w:tr>
  </w:tbl>
  <w:p w14:paraId="15C3692A" w14:textId="65164DD6" w:rsidR="400DE42A" w:rsidRDefault="400DE42A" w:rsidP="400DE42A">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2194F6E9" w:rsidR="001A3B3D" w:rsidRPr="006F6D3D" w:rsidRDefault="001A3B3D" w:rsidP="0056610F">
    <w:pPr>
      <w:pStyle w:val="Footer"/>
      <w:jc w:val="start"/>
      <w:rPr>
        <w:sz w:val="16"/>
        <w:szCs w:val="16"/>
      </w:rP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400DE42A" w14:paraId="503A3950" w14:textId="77777777" w:rsidTr="400DE42A">
      <w:trPr>
        <w:trHeight w:val="300"/>
      </w:trPr>
      <w:tc>
        <w:tcPr>
          <w:tcW w:w="168.50pt" w:type="dxa"/>
        </w:tcPr>
        <w:p w14:paraId="78BC04F3" w14:textId="4EE82CCD" w:rsidR="400DE42A" w:rsidRDefault="400DE42A" w:rsidP="400DE42A">
          <w:pPr>
            <w:pStyle w:val="Header"/>
            <w:ind w:start="0.25pt"/>
            <w:jc w:val="start"/>
          </w:pPr>
        </w:p>
      </w:tc>
      <w:tc>
        <w:tcPr>
          <w:tcW w:w="168.50pt" w:type="dxa"/>
        </w:tcPr>
        <w:p w14:paraId="555422A1" w14:textId="3712C4D4" w:rsidR="400DE42A" w:rsidRDefault="400DE42A" w:rsidP="400DE42A">
          <w:pPr>
            <w:pStyle w:val="Header"/>
          </w:pPr>
        </w:p>
      </w:tc>
      <w:tc>
        <w:tcPr>
          <w:tcW w:w="168.50pt" w:type="dxa"/>
        </w:tcPr>
        <w:p w14:paraId="18652A09" w14:textId="7299EE83" w:rsidR="400DE42A" w:rsidRDefault="400DE42A" w:rsidP="400DE42A">
          <w:pPr>
            <w:pStyle w:val="Header"/>
            <w:ind w:end="0.25pt"/>
            <w:jc w:val="end"/>
          </w:pPr>
        </w:p>
      </w:tc>
    </w:tr>
  </w:tbl>
  <w:p w14:paraId="339C52FD" w14:textId="04115012" w:rsidR="400DE42A" w:rsidRDefault="400DE42A" w:rsidP="400DE42A">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400DE42A" w14:paraId="002067F4" w14:textId="77777777" w:rsidTr="400DE42A">
      <w:trPr>
        <w:trHeight w:val="300"/>
      </w:trPr>
      <w:tc>
        <w:tcPr>
          <w:tcW w:w="168.50pt" w:type="dxa"/>
        </w:tcPr>
        <w:p w14:paraId="3AC473AA" w14:textId="11087158" w:rsidR="400DE42A" w:rsidRDefault="400DE42A" w:rsidP="400DE42A">
          <w:pPr>
            <w:pStyle w:val="Header"/>
            <w:ind w:start="0.25pt"/>
            <w:jc w:val="start"/>
          </w:pPr>
        </w:p>
      </w:tc>
      <w:tc>
        <w:tcPr>
          <w:tcW w:w="168.50pt" w:type="dxa"/>
        </w:tcPr>
        <w:p w14:paraId="448CCEBC" w14:textId="27B6C7D1" w:rsidR="400DE42A" w:rsidRDefault="400DE42A" w:rsidP="400DE42A">
          <w:pPr>
            <w:pStyle w:val="Header"/>
          </w:pPr>
        </w:p>
      </w:tc>
      <w:tc>
        <w:tcPr>
          <w:tcW w:w="168.50pt" w:type="dxa"/>
        </w:tcPr>
        <w:p w14:paraId="7B1B6A48" w14:textId="6C475DDF" w:rsidR="400DE42A" w:rsidRDefault="400DE42A" w:rsidP="400DE42A">
          <w:pPr>
            <w:pStyle w:val="Header"/>
            <w:ind w:end="0.25pt"/>
            <w:jc w:val="end"/>
          </w:pPr>
        </w:p>
      </w:tc>
    </w:tr>
  </w:tbl>
  <w:p w14:paraId="4F910E13" w14:textId="1B5B9CFE" w:rsidR="400DE42A" w:rsidRDefault="400DE42A" w:rsidP="400DE42A">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60"/>
      <w:gridCol w:w="3360"/>
      <w:gridCol w:w="3360"/>
    </w:tblGrid>
    <w:tr w:rsidR="400DE42A" w14:paraId="576C80BC" w14:textId="77777777" w:rsidTr="400DE42A">
      <w:trPr>
        <w:trHeight w:val="300"/>
      </w:trPr>
      <w:tc>
        <w:tcPr>
          <w:tcW w:w="168pt" w:type="dxa"/>
        </w:tcPr>
        <w:p w14:paraId="53274561" w14:textId="3340EE6E" w:rsidR="400DE42A" w:rsidRDefault="400DE42A" w:rsidP="400DE42A">
          <w:pPr>
            <w:pStyle w:val="Header"/>
            <w:ind w:start="0.25pt"/>
            <w:jc w:val="start"/>
          </w:pPr>
        </w:p>
      </w:tc>
      <w:tc>
        <w:tcPr>
          <w:tcW w:w="168pt" w:type="dxa"/>
        </w:tcPr>
        <w:p w14:paraId="7A483916" w14:textId="48B7FFE2" w:rsidR="400DE42A" w:rsidRDefault="400DE42A" w:rsidP="400DE42A">
          <w:pPr>
            <w:pStyle w:val="Header"/>
          </w:pPr>
        </w:p>
      </w:tc>
      <w:tc>
        <w:tcPr>
          <w:tcW w:w="168pt" w:type="dxa"/>
        </w:tcPr>
        <w:p w14:paraId="4BAFAF89" w14:textId="47764797" w:rsidR="400DE42A" w:rsidRDefault="400DE42A" w:rsidP="400DE42A">
          <w:pPr>
            <w:pStyle w:val="Header"/>
            <w:ind w:end="0.25pt"/>
            <w:jc w:val="end"/>
          </w:pPr>
        </w:p>
      </w:tc>
    </w:tr>
  </w:tbl>
  <w:p w14:paraId="18641A68" w14:textId="0FBA7CF6" w:rsidR="400DE42A" w:rsidRDefault="400DE42A" w:rsidP="400DE42A">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400DE42A" w14:paraId="4F103BCC" w14:textId="77777777" w:rsidTr="400DE42A">
      <w:trPr>
        <w:trHeight w:val="300"/>
      </w:trPr>
      <w:tc>
        <w:tcPr>
          <w:tcW w:w="168.50pt" w:type="dxa"/>
        </w:tcPr>
        <w:p w14:paraId="5425098A" w14:textId="711C31D4" w:rsidR="400DE42A" w:rsidRDefault="400DE42A" w:rsidP="400DE42A">
          <w:pPr>
            <w:pStyle w:val="Header"/>
            <w:ind w:start="0.25pt"/>
            <w:jc w:val="start"/>
          </w:pPr>
        </w:p>
      </w:tc>
      <w:tc>
        <w:tcPr>
          <w:tcW w:w="168.50pt" w:type="dxa"/>
        </w:tcPr>
        <w:p w14:paraId="05DE70CE" w14:textId="3425BF47" w:rsidR="400DE42A" w:rsidRDefault="400DE42A" w:rsidP="400DE42A">
          <w:pPr>
            <w:pStyle w:val="Header"/>
          </w:pPr>
        </w:p>
      </w:tc>
      <w:tc>
        <w:tcPr>
          <w:tcW w:w="168.50pt" w:type="dxa"/>
        </w:tcPr>
        <w:p w14:paraId="55B4FD61" w14:textId="643D76C1" w:rsidR="400DE42A" w:rsidRDefault="400DE42A" w:rsidP="400DE42A">
          <w:pPr>
            <w:pStyle w:val="Header"/>
            <w:ind w:end="0.25pt"/>
            <w:jc w:val="end"/>
          </w:pPr>
        </w:p>
      </w:tc>
    </w:tr>
  </w:tbl>
  <w:p w14:paraId="71B245E0" w14:textId="5287D1B2" w:rsidR="400DE42A" w:rsidRDefault="400DE42A" w:rsidP="400DE42A">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523A5D9" w14:textId="77777777" w:rsidR="00A51434" w:rsidRDefault="00A51434" w:rsidP="001A3B3D">
      <w:r>
        <w:separator/>
      </w:r>
    </w:p>
  </w:footnote>
  <w:footnote w:type="continuationSeparator" w:id="0">
    <w:p w14:paraId="45C60BD2" w14:textId="77777777" w:rsidR="00A51434" w:rsidRDefault="00A51434"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400DE42A" w14:paraId="3E8B9754" w14:textId="77777777" w:rsidTr="400DE42A">
      <w:trPr>
        <w:trHeight w:val="300"/>
      </w:trPr>
      <w:tc>
        <w:tcPr>
          <w:tcW w:w="168.50pt" w:type="dxa"/>
        </w:tcPr>
        <w:p w14:paraId="4B342246" w14:textId="16AC0AC6" w:rsidR="400DE42A" w:rsidRDefault="400DE42A" w:rsidP="400DE42A">
          <w:pPr>
            <w:pStyle w:val="Header"/>
            <w:ind w:start="0.25pt"/>
            <w:jc w:val="start"/>
          </w:pPr>
        </w:p>
      </w:tc>
      <w:tc>
        <w:tcPr>
          <w:tcW w:w="168.50pt" w:type="dxa"/>
        </w:tcPr>
        <w:p w14:paraId="373C9CCC" w14:textId="5A05D955" w:rsidR="400DE42A" w:rsidRDefault="400DE42A" w:rsidP="400DE42A">
          <w:pPr>
            <w:pStyle w:val="Header"/>
          </w:pPr>
        </w:p>
      </w:tc>
      <w:tc>
        <w:tcPr>
          <w:tcW w:w="168.50pt" w:type="dxa"/>
        </w:tcPr>
        <w:p w14:paraId="224C028F" w14:textId="7B25BECC" w:rsidR="400DE42A" w:rsidRDefault="400DE42A" w:rsidP="400DE42A">
          <w:pPr>
            <w:pStyle w:val="Header"/>
            <w:ind w:end="0.25pt"/>
            <w:jc w:val="end"/>
          </w:pPr>
        </w:p>
      </w:tc>
    </w:tr>
  </w:tbl>
  <w:p w14:paraId="53D30F79" w14:textId="05F4E986" w:rsidR="400DE42A" w:rsidRDefault="400DE42A" w:rsidP="400DE42A">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400DE42A" w14:paraId="1238A7E8" w14:textId="77777777" w:rsidTr="400DE42A">
      <w:trPr>
        <w:trHeight w:val="300"/>
      </w:trPr>
      <w:tc>
        <w:tcPr>
          <w:tcW w:w="168.50pt" w:type="dxa"/>
        </w:tcPr>
        <w:p w14:paraId="392EFE60" w14:textId="7FBD74A9" w:rsidR="400DE42A" w:rsidRDefault="400DE42A" w:rsidP="400DE42A">
          <w:pPr>
            <w:pStyle w:val="Header"/>
            <w:ind w:start="0.25pt"/>
            <w:jc w:val="start"/>
          </w:pPr>
        </w:p>
      </w:tc>
      <w:tc>
        <w:tcPr>
          <w:tcW w:w="168.50pt" w:type="dxa"/>
        </w:tcPr>
        <w:p w14:paraId="5E7ED378" w14:textId="0258738D" w:rsidR="400DE42A" w:rsidRDefault="400DE42A" w:rsidP="400DE42A">
          <w:pPr>
            <w:pStyle w:val="Header"/>
          </w:pPr>
        </w:p>
      </w:tc>
      <w:tc>
        <w:tcPr>
          <w:tcW w:w="168.50pt" w:type="dxa"/>
        </w:tcPr>
        <w:p w14:paraId="6D9F0A2D" w14:textId="24786262" w:rsidR="400DE42A" w:rsidRDefault="400DE42A" w:rsidP="400DE42A">
          <w:pPr>
            <w:pStyle w:val="Header"/>
            <w:ind w:end="0.25pt"/>
            <w:jc w:val="end"/>
          </w:pPr>
        </w:p>
      </w:tc>
    </w:tr>
  </w:tbl>
  <w:p w14:paraId="6E672649" w14:textId="26EEA24E" w:rsidR="400DE42A" w:rsidRDefault="400DE42A" w:rsidP="400DE42A">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400DE42A" w14:paraId="6FE99A25" w14:textId="77777777" w:rsidTr="400DE42A">
      <w:trPr>
        <w:trHeight w:val="300"/>
      </w:trPr>
      <w:tc>
        <w:tcPr>
          <w:tcW w:w="168.50pt" w:type="dxa"/>
        </w:tcPr>
        <w:p w14:paraId="0019592E" w14:textId="6A713F0B" w:rsidR="400DE42A" w:rsidRDefault="400DE42A" w:rsidP="400DE42A">
          <w:pPr>
            <w:pStyle w:val="Header"/>
            <w:ind w:start="0.25pt"/>
            <w:jc w:val="start"/>
          </w:pPr>
        </w:p>
      </w:tc>
      <w:tc>
        <w:tcPr>
          <w:tcW w:w="168.50pt" w:type="dxa"/>
        </w:tcPr>
        <w:p w14:paraId="67A46833" w14:textId="7802A016" w:rsidR="400DE42A" w:rsidRDefault="400DE42A" w:rsidP="400DE42A">
          <w:pPr>
            <w:pStyle w:val="Header"/>
          </w:pPr>
        </w:p>
      </w:tc>
      <w:tc>
        <w:tcPr>
          <w:tcW w:w="168.50pt" w:type="dxa"/>
        </w:tcPr>
        <w:p w14:paraId="489EE13F" w14:textId="4C9ED456" w:rsidR="400DE42A" w:rsidRDefault="400DE42A" w:rsidP="400DE42A">
          <w:pPr>
            <w:pStyle w:val="Header"/>
            <w:ind w:end="0.25pt"/>
            <w:jc w:val="end"/>
          </w:pPr>
        </w:p>
      </w:tc>
    </w:tr>
  </w:tbl>
  <w:p w14:paraId="5471B75F" w14:textId="17CFE7EA" w:rsidR="400DE42A" w:rsidRDefault="400DE42A" w:rsidP="400DE42A">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60"/>
      <w:gridCol w:w="3360"/>
      <w:gridCol w:w="3360"/>
    </w:tblGrid>
    <w:tr w:rsidR="400DE42A" w14:paraId="17B7DE1F" w14:textId="77777777" w:rsidTr="400DE42A">
      <w:trPr>
        <w:trHeight w:val="300"/>
      </w:trPr>
      <w:tc>
        <w:tcPr>
          <w:tcW w:w="168pt" w:type="dxa"/>
        </w:tcPr>
        <w:p w14:paraId="038B6B30" w14:textId="0269682D" w:rsidR="400DE42A" w:rsidRDefault="400DE42A" w:rsidP="400DE42A">
          <w:pPr>
            <w:pStyle w:val="Header"/>
            <w:ind w:start="0.25pt"/>
            <w:jc w:val="start"/>
          </w:pPr>
        </w:p>
      </w:tc>
      <w:tc>
        <w:tcPr>
          <w:tcW w:w="168pt" w:type="dxa"/>
        </w:tcPr>
        <w:p w14:paraId="4B1F3876" w14:textId="73D22595" w:rsidR="400DE42A" w:rsidRDefault="400DE42A" w:rsidP="400DE42A">
          <w:pPr>
            <w:pStyle w:val="Header"/>
          </w:pPr>
        </w:p>
      </w:tc>
      <w:tc>
        <w:tcPr>
          <w:tcW w:w="168pt" w:type="dxa"/>
        </w:tcPr>
        <w:p w14:paraId="0CC094E9" w14:textId="34C93866" w:rsidR="400DE42A" w:rsidRDefault="400DE42A" w:rsidP="400DE42A">
          <w:pPr>
            <w:pStyle w:val="Header"/>
            <w:ind w:end="0.25pt"/>
            <w:jc w:val="end"/>
          </w:pPr>
        </w:p>
      </w:tc>
    </w:tr>
  </w:tbl>
  <w:p w14:paraId="1ACE642C" w14:textId="3EA84A3F" w:rsidR="400DE42A" w:rsidRDefault="400DE42A" w:rsidP="400DE42A">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0pt" w:type="dxa"/>
      <w:tblLayout w:type="fixed"/>
      <w:tblLook w:firstRow="1" w:lastRow="0" w:firstColumn="1" w:lastColumn="0" w:noHBand="1" w:noVBand="1"/>
    </w:tblPr>
    <w:tblGrid>
      <w:gridCol w:w="3370"/>
      <w:gridCol w:w="3370"/>
      <w:gridCol w:w="3370"/>
    </w:tblGrid>
    <w:tr w:rsidR="400DE42A" w14:paraId="1EE4674C" w14:textId="77777777" w:rsidTr="400DE42A">
      <w:trPr>
        <w:trHeight w:val="300"/>
      </w:trPr>
      <w:tc>
        <w:tcPr>
          <w:tcW w:w="168.50pt" w:type="dxa"/>
        </w:tcPr>
        <w:p w14:paraId="566A13F8" w14:textId="7004AD71" w:rsidR="400DE42A" w:rsidRDefault="400DE42A" w:rsidP="400DE42A">
          <w:pPr>
            <w:pStyle w:val="Header"/>
            <w:ind w:start="0.25pt"/>
            <w:jc w:val="start"/>
          </w:pPr>
        </w:p>
      </w:tc>
      <w:tc>
        <w:tcPr>
          <w:tcW w:w="168.50pt" w:type="dxa"/>
        </w:tcPr>
        <w:p w14:paraId="735621A4" w14:textId="62203CF0" w:rsidR="400DE42A" w:rsidRDefault="400DE42A" w:rsidP="400DE42A">
          <w:pPr>
            <w:pStyle w:val="Header"/>
          </w:pPr>
        </w:p>
      </w:tc>
      <w:tc>
        <w:tcPr>
          <w:tcW w:w="168.50pt" w:type="dxa"/>
        </w:tcPr>
        <w:p w14:paraId="367C13D9" w14:textId="6D2FDDC7" w:rsidR="400DE42A" w:rsidRDefault="400DE42A" w:rsidP="400DE42A">
          <w:pPr>
            <w:pStyle w:val="Header"/>
            <w:ind w:end="0.25pt"/>
            <w:jc w:val="end"/>
          </w:pPr>
        </w:p>
      </w:tc>
    </w:tr>
  </w:tbl>
  <w:p w14:paraId="514ECFEA" w14:textId="774388DD" w:rsidR="400DE42A" w:rsidRDefault="400DE42A" w:rsidP="400DE42A">
    <w:pPr>
      <w:pStyle w:val="Header"/>
    </w:pPr>
  </w:p>
</w:hdr>
</file>

<file path=word/intelligence2.xml><?xml version="1.0" encoding="utf-8"?>
<int2:intelligence xmlns:int2="http://schemas.microsoft.com/office/intelligence/2020/intelligence" xmlns:oel="http://schemas.microsoft.com/office/2019/extlst">
  <int2:observations>
    <int2:textHash int2:hashCode="uygbGWjxzxg9K1" int2:id="fUqqfMmi">
      <int2:state int2:value="Rejected" int2:type="spell"/>
    </int2:textHash>
  </int2:observations>
  <int2:intelligenceSettings/>
  <int2:onDemandWorkflows/>
</int2:intelligence>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2E08EC"/>
    <w:multiLevelType w:val="hybridMultilevel"/>
    <w:tmpl w:val="FFFFFFFF"/>
    <w:lvl w:ilvl="0" w:tplc="CAD03F36">
      <w:start w:val="1"/>
      <w:numFmt w:val="decimal"/>
      <w:lvlText w:val="[%1]"/>
      <w:lvlJc w:val="start"/>
      <w:pPr>
        <w:ind w:start="36pt" w:hanging="18pt"/>
      </w:pPr>
    </w:lvl>
    <w:lvl w:ilvl="1" w:tplc="4AF625FE">
      <w:start w:val="1"/>
      <w:numFmt w:val="lowerLetter"/>
      <w:lvlText w:val="%2."/>
      <w:lvlJc w:val="start"/>
      <w:pPr>
        <w:ind w:start="72pt" w:hanging="18pt"/>
      </w:pPr>
    </w:lvl>
    <w:lvl w:ilvl="2" w:tplc="063CA964">
      <w:start w:val="1"/>
      <w:numFmt w:val="lowerRoman"/>
      <w:lvlText w:val="%3."/>
      <w:lvlJc w:val="end"/>
      <w:pPr>
        <w:ind w:start="108pt" w:hanging="9pt"/>
      </w:pPr>
    </w:lvl>
    <w:lvl w:ilvl="3" w:tplc="CBD061F8">
      <w:start w:val="1"/>
      <w:numFmt w:val="decimal"/>
      <w:lvlText w:val="%4."/>
      <w:lvlJc w:val="start"/>
      <w:pPr>
        <w:ind w:start="144pt" w:hanging="18pt"/>
      </w:pPr>
    </w:lvl>
    <w:lvl w:ilvl="4" w:tplc="EE829F4A">
      <w:start w:val="1"/>
      <w:numFmt w:val="lowerLetter"/>
      <w:lvlText w:val="%5."/>
      <w:lvlJc w:val="start"/>
      <w:pPr>
        <w:ind w:start="180pt" w:hanging="18pt"/>
      </w:pPr>
    </w:lvl>
    <w:lvl w:ilvl="5" w:tplc="7042103E">
      <w:start w:val="1"/>
      <w:numFmt w:val="lowerRoman"/>
      <w:lvlText w:val="%6."/>
      <w:lvlJc w:val="end"/>
      <w:pPr>
        <w:ind w:start="216pt" w:hanging="9pt"/>
      </w:pPr>
    </w:lvl>
    <w:lvl w:ilvl="6" w:tplc="7E341770">
      <w:start w:val="1"/>
      <w:numFmt w:val="decimal"/>
      <w:lvlText w:val="%7."/>
      <w:lvlJc w:val="start"/>
      <w:pPr>
        <w:ind w:start="252pt" w:hanging="18pt"/>
      </w:pPr>
    </w:lvl>
    <w:lvl w:ilvl="7" w:tplc="61300440">
      <w:start w:val="1"/>
      <w:numFmt w:val="lowerLetter"/>
      <w:lvlText w:val="%8."/>
      <w:lvlJc w:val="start"/>
      <w:pPr>
        <w:ind w:start="288pt" w:hanging="18pt"/>
      </w:pPr>
    </w:lvl>
    <w:lvl w:ilvl="8" w:tplc="6346E85E">
      <w:start w:val="1"/>
      <w:numFmt w:val="lowerRoman"/>
      <w:lvlText w:val="%9."/>
      <w:lvlJc w:val="end"/>
      <w:pPr>
        <w:ind w:start="324pt" w:hanging="9pt"/>
      </w:pPr>
    </w:lvl>
  </w:abstractNum>
  <w:abstractNum w:abstractNumId="12" w15:restartNumberingAfterBreak="0">
    <w:nsid w:val="07B6D227"/>
    <w:multiLevelType w:val="hybridMultilevel"/>
    <w:tmpl w:val="461AA0C4"/>
    <w:lvl w:ilvl="0" w:tplc="EBB2A036">
      <w:start w:val="1"/>
      <w:numFmt w:val="upperLetter"/>
      <w:lvlText w:val="%1."/>
      <w:lvlJc w:val="start"/>
      <w:pPr>
        <w:ind w:start="32.40pt" w:hanging="18pt"/>
      </w:pPr>
    </w:lvl>
    <w:lvl w:ilvl="1" w:tplc="CC5EC282">
      <w:start w:val="1"/>
      <w:numFmt w:val="lowerLetter"/>
      <w:lvlText w:val="%2."/>
      <w:lvlJc w:val="start"/>
      <w:pPr>
        <w:ind w:start="68.40pt" w:hanging="18pt"/>
      </w:pPr>
    </w:lvl>
    <w:lvl w:ilvl="2" w:tplc="704EE416">
      <w:start w:val="1"/>
      <w:numFmt w:val="lowerRoman"/>
      <w:lvlText w:val="%3."/>
      <w:lvlJc w:val="end"/>
      <w:pPr>
        <w:ind w:start="104.40pt" w:hanging="9pt"/>
      </w:pPr>
    </w:lvl>
    <w:lvl w:ilvl="3" w:tplc="CD42FDAE">
      <w:start w:val="1"/>
      <w:numFmt w:val="decimal"/>
      <w:lvlText w:val="%4."/>
      <w:lvlJc w:val="start"/>
      <w:pPr>
        <w:ind w:start="140.40pt" w:hanging="18pt"/>
      </w:pPr>
    </w:lvl>
    <w:lvl w:ilvl="4" w:tplc="C0E21D0C">
      <w:start w:val="1"/>
      <w:numFmt w:val="lowerLetter"/>
      <w:lvlText w:val="%5."/>
      <w:lvlJc w:val="start"/>
      <w:pPr>
        <w:ind w:start="176.40pt" w:hanging="18pt"/>
      </w:pPr>
    </w:lvl>
    <w:lvl w:ilvl="5" w:tplc="BE24DDF6">
      <w:start w:val="1"/>
      <w:numFmt w:val="lowerRoman"/>
      <w:lvlText w:val="%6."/>
      <w:lvlJc w:val="end"/>
      <w:pPr>
        <w:ind w:start="212.40pt" w:hanging="9pt"/>
      </w:pPr>
    </w:lvl>
    <w:lvl w:ilvl="6" w:tplc="E988AB6E">
      <w:start w:val="1"/>
      <w:numFmt w:val="decimal"/>
      <w:lvlText w:val="%7."/>
      <w:lvlJc w:val="start"/>
      <w:pPr>
        <w:ind w:start="248.40pt" w:hanging="18pt"/>
      </w:pPr>
    </w:lvl>
    <w:lvl w:ilvl="7" w:tplc="3E162CD8">
      <w:start w:val="1"/>
      <w:numFmt w:val="lowerLetter"/>
      <w:lvlText w:val="%8."/>
      <w:lvlJc w:val="start"/>
      <w:pPr>
        <w:ind w:start="284.40pt" w:hanging="18pt"/>
      </w:pPr>
    </w:lvl>
    <w:lvl w:ilvl="8" w:tplc="DEEECB12">
      <w:start w:val="1"/>
      <w:numFmt w:val="lowerRoman"/>
      <w:lvlText w:val="%9."/>
      <w:lvlJc w:val="end"/>
      <w:pPr>
        <w:ind w:start="320.40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4BAC9D3"/>
    <w:multiLevelType w:val="hybridMultilevel"/>
    <w:tmpl w:val="5FA6EEB0"/>
    <w:lvl w:ilvl="0" w:tplc="7D5A8CDE">
      <w:start w:val="1"/>
      <w:numFmt w:val="decimal"/>
      <w:lvlText w:val="[%1]"/>
      <w:lvlJc w:val="start"/>
      <w:pPr>
        <w:ind w:start="36pt" w:hanging="18pt"/>
      </w:pPr>
    </w:lvl>
    <w:lvl w:ilvl="1" w:tplc="8F041090">
      <w:start w:val="1"/>
      <w:numFmt w:val="lowerLetter"/>
      <w:lvlText w:val="%2."/>
      <w:lvlJc w:val="start"/>
      <w:pPr>
        <w:ind w:start="72pt" w:hanging="18pt"/>
      </w:pPr>
    </w:lvl>
    <w:lvl w:ilvl="2" w:tplc="DCBE25CA">
      <w:start w:val="1"/>
      <w:numFmt w:val="lowerRoman"/>
      <w:lvlText w:val="%3."/>
      <w:lvlJc w:val="end"/>
      <w:pPr>
        <w:ind w:start="108pt" w:hanging="9pt"/>
      </w:pPr>
    </w:lvl>
    <w:lvl w:ilvl="3" w:tplc="F964FE42">
      <w:start w:val="1"/>
      <w:numFmt w:val="decimal"/>
      <w:lvlText w:val="%4."/>
      <w:lvlJc w:val="start"/>
      <w:pPr>
        <w:ind w:start="144pt" w:hanging="18pt"/>
      </w:pPr>
    </w:lvl>
    <w:lvl w:ilvl="4" w:tplc="C4FA4148">
      <w:start w:val="1"/>
      <w:numFmt w:val="lowerLetter"/>
      <w:lvlText w:val="%5."/>
      <w:lvlJc w:val="start"/>
      <w:pPr>
        <w:ind w:start="180pt" w:hanging="18pt"/>
      </w:pPr>
    </w:lvl>
    <w:lvl w:ilvl="5" w:tplc="E75A2590">
      <w:start w:val="1"/>
      <w:numFmt w:val="lowerRoman"/>
      <w:lvlText w:val="%6."/>
      <w:lvlJc w:val="end"/>
      <w:pPr>
        <w:ind w:start="216pt" w:hanging="9pt"/>
      </w:pPr>
    </w:lvl>
    <w:lvl w:ilvl="6" w:tplc="8F58C2D0">
      <w:start w:val="1"/>
      <w:numFmt w:val="decimal"/>
      <w:lvlText w:val="%7."/>
      <w:lvlJc w:val="start"/>
      <w:pPr>
        <w:ind w:start="252pt" w:hanging="18pt"/>
      </w:pPr>
    </w:lvl>
    <w:lvl w:ilvl="7" w:tplc="447CCE68">
      <w:start w:val="1"/>
      <w:numFmt w:val="lowerLetter"/>
      <w:lvlText w:val="%8."/>
      <w:lvlJc w:val="start"/>
      <w:pPr>
        <w:ind w:start="288pt" w:hanging="18pt"/>
      </w:pPr>
    </w:lvl>
    <w:lvl w:ilvl="8" w:tplc="0D561368">
      <w:start w:val="1"/>
      <w:numFmt w:val="lowerRoman"/>
      <w:lvlText w:val="%9."/>
      <w:lvlJc w:val="end"/>
      <w:pPr>
        <w:ind w:start="324pt" w:hanging="9pt"/>
      </w:p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6D327115"/>
    <w:multiLevelType w:val="hybridMultilevel"/>
    <w:tmpl w:val="C4A23500"/>
    <w:lvl w:ilvl="0" w:tplc="B6D6DB4E">
      <w:start w:val="1"/>
      <w:numFmt w:val="decimal"/>
      <w:lvlText w:val="[%1]"/>
      <w:lvlJc w:val="start"/>
      <w:pPr>
        <w:ind w:start="36pt" w:hanging="18pt"/>
      </w:pPr>
    </w:lvl>
    <w:lvl w:ilvl="1" w:tplc="EC645F60">
      <w:start w:val="1"/>
      <w:numFmt w:val="lowerLetter"/>
      <w:lvlText w:val="%2."/>
      <w:lvlJc w:val="start"/>
      <w:pPr>
        <w:ind w:start="72pt" w:hanging="18pt"/>
      </w:pPr>
    </w:lvl>
    <w:lvl w:ilvl="2" w:tplc="6DE2D7E0">
      <w:start w:val="1"/>
      <w:numFmt w:val="lowerRoman"/>
      <w:lvlText w:val="%3."/>
      <w:lvlJc w:val="end"/>
      <w:pPr>
        <w:ind w:start="108pt" w:hanging="9pt"/>
      </w:pPr>
    </w:lvl>
    <w:lvl w:ilvl="3" w:tplc="4796A7D8">
      <w:start w:val="1"/>
      <w:numFmt w:val="decimal"/>
      <w:lvlText w:val="%4."/>
      <w:lvlJc w:val="start"/>
      <w:pPr>
        <w:ind w:start="144pt" w:hanging="18pt"/>
      </w:pPr>
    </w:lvl>
    <w:lvl w:ilvl="4" w:tplc="B56C806A">
      <w:start w:val="1"/>
      <w:numFmt w:val="lowerLetter"/>
      <w:lvlText w:val="%5."/>
      <w:lvlJc w:val="start"/>
      <w:pPr>
        <w:ind w:start="180pt" w:hanging="18pt"/>
      </w:pPr>
    </w:lvl>
    <w:lvl w:ilvl="5" w:tplc="D7AC8836">
      <w:start w:val="1"/>
      <w:numFmt w:val="lowerRoman"/>
      <w:lvlText w:val="%6."/>
      <w:lvlJc w:val="end"/>
      <w:pPr>
        <w:ind w:start="216pt" w:hanging="9pt"/>
      </w:pPr>
    </w:lvl>
    <w:lvl w:ilvl="6" w:tplc="267E2936">
      <w:start w:val="1"/>
      <w:numFmt w:val="decimal"/>
      <w:lvlText w:val="%7."/>
      <w:lvlJc w:val="start"/>
      <w:pPr>
        <w:ind w:start="252pt" w:hanging="18pt"/>
      </w:pPr>
    </w:lvl>
    <w:lvl w:ilvl="7" w:tplc="612EAB5A">
      <w:start w:val="1"/>
      <w:numFmt w:val="lowerLetter"/>
      <w:lvlText w:val="%8."/>
      <w:lvlJc w:val="start"/>
      <w:pPr>
        <w:ind w:start="288pt" w:hanging="18pt"/>
      </w:pPr>
    </w:lvl>
    <w:lvl w:ilvl="8" w:tplc="30E08692">
      <w:start w:val="1"/>
      <w:numFmt w:val="lowerRoman"/>
      <w:lvlText w:val="%9."/>
      <w:lvlJc w:val="end"/>
      <w:pPr>
        <w:ind w:start="324pt" w:hanging="9pt"/>
      </w:pPr>
    </w:lvl>
  </w:abstractNum>
  <w:num w:numId="1" w16cid:durableId="591201238">
    <w:abstractNumId w:val="12"/>
  </w:num>
  <w:num w:numId="2" w16cid:durableId="526258861">
    <w:abstractNumId w:val="21"/>
  </w:num>
  <w:num w:numId="3" w16cid:durableId="1922639587">
    <w:abstractNumId w:val="24"/>
  </w:num>
  <w:num w:numId="4" w16cid:durableId="1369909383">
    <w:abstractNumId w:val="16"/>
  </w:num>
  <w:num w:numId="5" w16cid:durableId="568543031">
    <w:abstractNumId w:val="22"/>
  </w:num>
  <w:num w:numId="6" w16cid:durableId="1207790780">
    <w:abstractNumId w:val="15"/>
  </w:num>
  <w:num w:numId="7" w16cid:durableId="629168631">
    <w:abstractNumId w:val="18"/>
  </w:num>
  <w:num w:numId="8" w16cid:durableId="1032806882">
    <w:abstractNumId w:val="18"/>
  </w:num>
  <w:num w:numId="9" w16cid:durableId="1614826021">
    <w:abstractNumId w:val="18"/>
  </w:num>
  <w:num w:numId="10" w16cid:durableId="1871990542">
    <w:abstractNumId w:val="18"/>
  </w:num>
  <w:num w:numId="11" w16cid:durableId="2088458160">
    <w:abstractNumId w:val="20"/>
  </w:num>
  <w:num w:numId="12" w16cid:durableId="231694775">
    <w:abstractNumId w:val="23"/>
  </w:num>
  <w:num w:numId="13" w16cid:durableId="2126189682">
    <w:abstractNumId w:val="17"/>
  </w:num>
  <w:num w:numId="14" w16cid:durableId="771515552">
    <w:abstractNumId w:val="14"/>
  </w:num>
  <w:num w:numId="15" w16cid:durableId="1603688421">
    <w:abstractNumId w:val="13"/>
  </w:num>
  <w:num w:numId="16" w16cid:durableId="308025467">
    <w:abstractNumId w:val="0"/>
  </w:num>
  <w:num w:numId="17" w16cid:durableId="915015855">
    <w:abstractNumId w:val="10"/>
  </w:num>
  <w:num w:numId="18" w16cid:durableId="124853704">
    <w:abstractNumId w:val="8"/>
  </w:num>
  <w:num w:numId="19" w16cid:durableId="378433823">
    <w:abstractNumId w:val="7"/>
  </w:num>
  <w:num w:numId="20" w16cid:durableId="178550123">
    <w:abstractNumId w:val="6"/>
  </w:num>
  <w:num w:numId="21" w16cid:durableId="1882938436">
    <w:abstractNumId w:val="5"/>
  </w:num>
  <w:num w:numId="22" w16cid:durableId="1292051459">
    <w:abstractNumId w:val="9"/>
  </w:num>
  <w:num w:numId="23" w16cid:durableId="439644133">
    <w:abstractNumId w:val="4"/>
  </w:num>
  <w:num w:numId="24" w16cid:durableId="277882354">
    <w:abstractNumId w:val="3"/>
  </w:num>
  <w:num w:numId="25" w16cid:durableId="85808594">
    <w:abstractNumId w:val="2"/>
  </w:num>
  <w:num w:numId="26" w16cid:durableId="306714086">
    <w:abstractNumId w:val="1"/>
  </w:num>
  <w:num w:numId="27" w16cid:durableId="276639338">
    <w:abstractNumId w:val="19"/>
  </w:num>
  <w:num w:numId="28" w16cid:durableId="1972665727">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138"/>
    <w:rsid w:val="00011E2C"/>
    <w:rsid w:val="000319A7"/>
    <w:rsid w:val="00031DA5"/>
    <w:rsid w:val="00035CA7"/>
    <w:rsid w:val="0003607A"/>
    <w:rsid w:val="000379AE"/>
    <w:rsid w:val="00041F97"/>
    <w:rsid w:val="00044274"/>
    <w:rsid w:val="0004432D"/>
    <w:rsid w:val="00046BC8"/>
    <w:rsid w:val="0004781E"/>
    <w:rsid w:val="00053DAE"/>
    <w:rsid w:val="00056876"/>
    <w:rsid w:val="000618D4"/>
    <w:rsid w:val="00071DDD"/>
    <w:rsid w:val="000729BC"/>
    <w:rsid w:val="000750B0"/>
    <w:rsid w:val="00080985"/>
    <w:rsid w:val="00081F04"/>
    <w:rsid w:val="00082E38"/>
    <w:rsid w:val="0008448C"/>
    <w:rsid w:val="0008758A"/>
    <w:rsid w:val="000A3B12"/>
    <w:rsid w:val="000A5A44"/>
    <w:rsid w:val="000A6F48"/>
    <w:rsid w:val="000B1AA6"/>
    <w:rsid w:val="000B4193"/>
    <w:rsid w:val="000B7027"/>
    <w:rsid w:val="000BBBEE"/>
    <w:rsid w:val="000C1669"/>
    <w:rsid w:val="000C1E68"/>
    <w:rsid w:val="000C62F1"/>
    <w:rsid w:val="000D0587"/>
    <w:rsid w:val="000D25C4"/>
    <w:rsid w:val="000D2B70"/>
    <w:rsid w:val="000D73C3"/>
    <w:rsid w:val="000E2FDA"/>
    <w:rsid w:val="000E5779"/>
    <w:rsid w:val="000F1E5B"/>
    <w:rsid w:val="000F42C6"/>
    <w:rsid w:val="00101C51"/>
    <w:rsid w:val="00102BF8"/>
    <w:rsid w:val="00111EBF"/>
    <w:rsid w:val="00113D99"/>
    <w:rsid w:val="00116B38"/>
    <w:rsid w:val="00117378"/>
    <w:rsid w:val="00126402"/>
    <w:rsid w:val="00129D82"/>
    <w:rsid w:val="001303F7"/>
    <w:rsid w:val="001344BE"/>
    <w:rsid w:val="00135102"/>
    <w:rsid w:val="00135227"/>
    <w:rsid w:val="001405EE"/>
    <w:rsid w:val="001429AC"/>
    <w:rsid w:val="001440CC"/>
    <w:rsid w:val="001464D7"/>
    <w:rsid w:val="00147075"/>
    <w:rsid w:val="00147B94"/>
    <w:rsid w:val="00152E86"/>
    <w:rsid w:val="00153835"/>
    <w:rsid w:val="00153DE9"/>
    <w:rsid w:val="00156022"/>
    <w:rsid w:val="00167D89"/>
    <w:rsid w:val="0017002C"/>
    <w:rsid w:val="001702D4"/>
    <w:rsid w:val="00170706"/>
    <w:rsid w:val="0017594D"/>
    <w:rsid w:val="00175BD3"/>
    <w:rsid w:val="00181DFC"/>
    <w:rsid w:val="001825D3"/>
    <w:rsid w:val="00185F8C"/>
    <w:rsid w:val="00187D47"/>
    <w:rsid w:val="00193336"/>
    <w:rsid w:val="0019398E"/>
    <w:rsid w:val="001A2EFD"/>
    <w:rsid w:val="001A3B3D"/>
    <w:rsid w:val="001A61DB"/>
    <w:rsid w:val="001B08E5"/>
    <w:rsid w:val="001B0AB2"/>
    <w:rsid w:val="001B42D9"/>
    <w:rsid w:val="001B48F1"/>
    <w:rsid w:val="001B4C96"/>
    <w:rsid w:val="001B67DC"/>
    <w:rsid w:val="001D7E56"/>
    <w:rsid w:val="001F1913"/>
    <w:rsid w:val="001F5E81"/>
    <w:rsid w:val="001F6646"/>
    <w:rsid w:val="00203240"/>
    <w:rsid w:val="00203DCE"/>
    <w:rsid w:val="00207931"/>
    <w:rsid w:val="00212E57"/>
    <w:rsid w:val="002254A9"/>
    <w:rsid w:val="00227FE3"/>
    <w:rsid w:val="00231DC6"/>
    <w:rsid w:val="002323A7"/>
    <w:rsid w:val="00233D97"/>
    <w:rsid w:val="002347A2"/>
    <w:rsid w:val="00255290"/>
    <w:rsid w:val="00255E6D"/>
    <w:rsid w:val="00257177"/>
    <w:rsid w:val="00261057"/>
    <w:rsid w:val="00271027"/>
    <w:rsid w:val="00272FA3"/>
    <w:rsid w:val="0028052B"/>
    <w:rsid w:val="00280F97"/>
    <w:rsid w:val="00281C0C"/>
    <w:rsid w:val="002837A0"/>
    <w:rsid w:val="002850E3"/>
    <w:rsid w:val="0028644A"/>
    <w:rsid w:val="00290846"/>
    <w:rsid w:val="00290DC7"/>
    <w:rsid w:val="00297FD9"/>
    <w:rsid w:val="002A74CA"/>
    <w:rsid w:val="002B306C"/>
    <w:rsid w:val="002B41BA"/>
    <w:rsid w:val="002B5779"/>
    <w:rsid w:val="002C376E"/>
    <w:rsid w:val="002C69A8"/>
    <w:rsid w:val="002C7F54"/>
    <w:rsid w:val="002D3A62"/>
    <w:rsid w:val="002E1DA9"/>
    <w:rsid w:val="002E2EE9"/>
    <w:rsid w:val="002E698E"/>
    <w:rsid w:val="002F391E"/>
    <w:rsid w:val="002F425B"/>
    <w:rsid w:val="002F4EEA"/>
    <w:rsid w:val="002F4F5D"/>
    <w:rsid w:val="002F61CE"/>
    <w:rsid w:val="002F6D35"/>
    <w:rsid w:val="00307E73"/>
    <w:rsid w:val="00310B68"/>
    <w:rsid w:val="00311D10"/>
    <w:rsid w:val="00313D1D"/>
    <w:rsid w:val="003149C4"/>
    <w:rsid w:val="00314F27"/>
    <w:rsid w:val="003220F7"/>
    <w:rsid w:val="00326241"/>
    <w:rsid w:val="00326CB6"/>
    <w:rsid w:val="00331A6B"/>
    <w:rsid w:val="00332D5E"/>
    <w:rsid w:val="0033448A"/>
    <w:rsid w:val="003372ED"/>
    <w:rsid w:val="003442E0"/>
    <w:rsid w:val="0034553E"/>
    <w:rsid w:val="00345767"/>
    <w:rsid w:val="00347C39"/>
    <w:rsid w:val="00354791"/>
    <w:rsid w:val="00354FCF"/>
    <w:rsid w:val="0037689D"/>
    <w:rsid w:val="003846CD"/>
    <w:rsid w:val="003869E3"/>
    <w:rsid w:val="0039640B"/>
    <w:rsid w:val="003A0A80"/>
    <w:rsid w:val="003A19E2"/>
    <w:rsid w:val="003A1BF3"/>
    <w:rsid w:val="003A603C"/>
    <w:rsid w:val="003B21DE"/>
    <w:rsid w:val="003B2B40"/>
    <w:rsid w:val="003B4E04"/>
    <w:rsid w:val="003B5386"/>
    <w:rsid w:val="003C24B8"/>
    <w:rsid w:val="003C2E3A"/>
    <w:rsid w:val="003D0069"/>
    <w:rsid w:val="003D2CB0"/>
    <w:rsid w:val="003D5ECB"/>
    <w:rsid w:val="003D7FC6"/>
    <w:rsid w:val="003F1FE0"/>
    <w:rsid w:val="003F5A08"/>
    <w:rsid w:val="00400075"/>
    <w:rsid w:val="00403A77"/>
    <w:rsid w:val="00406192"/>
    <w:rsid w:val="004077B0"/>
    <w:rsid w:val="004104FB"/>
    <w:rsid w:val="00420716"/>
    <w:rsid w:val="00420842"/>
    <w:rsid w:val="00428507"/>
    <w:rsid w:val="004325FB"/>
    <w:rsid w:val="004330E2"/>
    <w:rsid w:val="004345BC"/>
    <w:rsid w:val="00437FD9"/>
    <w:rsid w:val="00442ECD"/>
    <w:rsid w:val="004432BA"/>
    <w:rsid w:val="0044407E"/>
    <w:rsid w:val="00444DDC"/>
    <w:rsid w:val="00447BB9"/>
    <w:rsid w:val="00447C0C"/>
    <w:rsid w:val="00451E4D"/>
    <w:rsid w:val="00452D8C"/>
    <w:rsid w:val="0046031D"/>
    <w:rsid w:val="00467D1E"/>
    <w:rsid w:val="00471093"/>
    <w:rsid w:val="00473AC9"/>
    <w:rsid w:val="00474437"/>
    <w:rsid w:val="004800F0"/>
    <w:rsid w:val="0048026A"/>
    <w:rsid w:val="00480AB4"/>
    <w:rsid w:val="0048381D"/>
    <w:rsid w:val="0048381F"/>
    <w:rsid w:val="00487663"/>
    <w:rsid w:val="00491736"/>
    <w:rsid w:val="00497F71"/>
    <w:rsid w:val="004A46EF"/>
    <w:rsid w:val="004A4AD4"/>
    <w:rsid w:val="004B04BE"/>
    <w:rsid w:val="004B6C65"/>
    <w:rsid w:val="004B753B"/>
    <w:rsid w:val="004B76DA"/>
    <w:rsid w:val="004C47AE"/>
    <w:rsid w:val="004C65C6"/>
    <w:rsid w:val="004D1A1B"/>
    <w:rsid w:val="004D3BCC"/>
    <w:rsid w:val="004D72B5"/>
    <w:rsid w:val="004D7910"/>
    <w:rsid w:val="004F3630"/>
    <w:rsid w:val="004F6B34"/>
    <w:rsid w:val="004F6C04"/>
    <w:rsid w:val="005018EA"/>
    <w:rsid w:val="00506D93"/>
    <w:rsid w:val="00512ADE"/>
    <w:rsid w:val="00515146"/>
    <w:rsid w:val="0052056F"/>
    <w:rsid w:val="00520761"/>
    <w:rsid w:val="005240D8"/>
    <w:rsid w:val="005247B2"/>
    <w:rsid w:val="00530D77"/>
    <w:rsid w:val="00532005"/>
    <w:rsid w:val="005339EF"/>
    <w:rsid w:val="0054004A"/>
    <w:rsid w:val="00542E66"/>
    <w:rsid w:val="00550819"/>
    <w:rsid w:val="00551B7F"/>
    <w:rsid w:val="005553D8"/>
    <w:rsid w:val="00560822"/>
    <w:rsid w:val="00562A93"/>
    <w:rsid w:val="00564433"/>
    <w:rsid w:val="0056610F"/>
    <w:rsid w:val="00570BAC"/>
    <w:rsid w:val="00575BCA"/>
    <w:rsid w:val="00581BF5"/>
    <w:rsid w:val="00581EEC"/>
    <w:rsid w:val="0058272D"/>
    <w:rsid w:val="00582AA9"/>
    <w:rsid w:val="005943AA"/>
    <w:rsid w:val="005A2F32"/>
    <w:rsid w:val="005B0344"/>
    <w:rsid w:val="005B4035"/>
    <w:rsid w:val="005B520E"/>
    <w:rsid w:val="005C2D41"/>
    <w:rsid w:val="005C329B"/>
    <w:rsid w:val="005C49FD"/>
    <w:rsid w:val="005C64D0"/>
    <w:rsid w:val="005C6B88"/>
    <w:rsid w:val="005C7D9C"/>
    <w:rsid w:val="005D042C"/>
    <w:rsid w:val="005D3161"/>
    <w:rsid w:val="005E2800"/>
    <w:rsid w:val="005E3184"/>
    <w:rsid w:val="005E531F"/>
    <w:rsid w:val="005F0ED5"/>
    <w:rsid w:val="005F2A8D"/>
    <w:rsid w:val="005F6360"/>
    <w:rsid w:val="00601E66"/>
    <w:rsid w:val="0060202E"/>
    <w:rsid w:val="0060208C"/>
    <w:rsid w:val="0060517F"/>
    <w:rsid w:val="00605825"/>
    <w:rsid w:val="00605DD8"/>
    <w:rsid w:val="0061533B"/>
    <w:rsid w:val="00617D73"/>
    <w:rsid w:val="00620AB2"/>
    <w:rsid w:val="00624F2D"/>
    <w:rsid w:val="00633FB9"/>
    <w:rsid w:val="00644731"/>
    <w:rsid w:val="00644D6B"/>
    <w:rsid w:val="006455ED"/>
    <w:rsid w:val="00645D22"/>
    <w:rsid w:val="00647894"/>
    <w:rsid w:val="00651A08"/>
    <w:rsid w:val="00654204"/>
    <w:rsid w:val="006555B4"/>
    <w:rsid w:val="00655A26"/>
    <w:rsid w:val="00655ECF"/>
    <w:rsid w:val="00656005"/>
    <w:rsid w:val="00662760"/>
    <w:rsid w:val="00663B5C"/>
    <w:rsid w:val="00663D76"/>
    <w:rsid w:val="00670434"/>
    <w:rsid w:val="006717A7"/>
    <w:rsid w:val="00672B33"/>
    <w:rsid w:val="00673089"/>
    <w:rsid w:val="006738D9"/>
    <w:rsid w:val="00675E5C"/>
    <w:rsid w:val="006778BB"/>
    <w:rsid w:val="00680FF6"/>
    <w:rsid w:val="00681235"/>
    <w:rsid w:val="006835AA"/>
    <w:rsid w:val="00695285"/>
    <w:rsid w:val="00697AA5"/>
    <w:rsid w:val="006A25B6"/>
    <w:rsid w:val="006A5D82"/>
    <w:rsid w:val="006B0202"/>
    <w:rsid w:val="006B33CC"/>
    <w:rsid w:val="006B6B66"/>
    <w:rsid w:val="006C013C"/>
    <w:rsid w:val="006C1180"/>
    <w:rsid w:val="006C1DFF"/>
    <w:rsid w:val="006C3810"/>
    <w:rsid w:val="006C545D"/>
    <w:rsid w:val="006E1EAC"/>
    <w:rsid w:val="006E33A7"/>
    <w:rsid w:val="006E3CC0"/>
    <w:rsid w:val="006F2F04"/>
    <w:rsid w:val="006F306D"/>
    <w:rsid w:val="006F4532"/>
    <w:rsid w:val="006F6D3D"/>
    <w:rsid w:val="00703E48"/>
    <w:rsid w:val="00705BAB"/>
    <w:rsid w:val="00706B35"/>
    <w:rsid w:val="00706D3F"/>
    <w:rsid w:val="007073D9"/>
    <w:rsid w:val="00712038"/>
    <w:rsid w:val="00714C8D"/>
    <w:rsid w:val="00715BEA"/>
    <w:rsid w:val="00717CDC"/>
    <w:rsid w:val="00721EE9"/>
    <w:rsid w:val="00731D30"/>
    <w:rsid w:val="007379E3"/>
    <w:rsid w:val="00737DA1"/>
    <w:rsid w:val="00740EEA"/>
    <w:rsid w:val="00757CF3"/>
    <w:rsid w:val="0077510E"/>
    <w:rsid w:val="0077670A"/>
    <w:rsid w:val="00776A8C"/>
    <w:rsid w:val="007805E4"/>
    <w:rsid w:val="00780ACC"/>
    <w:rsid w:val="007871D1"/>
    <w:rsid w:val="0079060F"/>
    <w:rsid w:val="00794804"/>
    <w:rsid w:val="00795D67"/>
    <w:rsid w:val="007978CC"/>
    <w:rsid w:val="007A2A3E"/>
    <w:rsid w:val="007A5848"/>
    <w:rsid w:val="007A5D69"/>
    <w:rsid w:val="007B2272"/>
    <w:rsid w:val="007B33F1"/>
    <w:rsid w:val="007B46D8"/>
    <w:rsid w:val="007B6DDA"/>
    <w:rsid w:val="007C0308"/>
    <w:rsid w:val="007C063D"/>
    <w:rsid w:val="007C2FF2"/>
    <w:rsid w:val="007D0B9B"/>
    <w:rsid w:val="007D4268"/>
    <w:rsid w:val="007D42B2"/>
    <w:rsid w:val="007D6016"/>
    <w:rsid w:val="007D6232"/>
    <w:rsid w:val="007F15DB"/>
    <w:rsid w:val="007F1F99"/>
    <w:rsid w:val="007F768F"/>
    <w:rsid w:val="00801C98"/>
    <w:rsid w:val="00803E34"/>
    <w:rsid w:val="008050B5"/>
    <w:rsid w:val="0080791D"/>
    <w:rsid w:val="00811036"/>
    <w:rsid w:val="00811AD1"/>
    <w:rsid w:val="00812188"/>
    <w:rsid w:val="00812A7B"/>
    <w:rsid w:val="008147B5"/>
    <w:rsid w:val="008148D1"/>
    <w:rsid w:val="00815871"/>
    <w:rsid w:val="00822A4E"/>
    <w:rsid w:val="00822AE6"/>
    <w:rsid w:val="00836367"/>
    <w:rsid w:val="00836EE9"/>
    <w:rsid w:val="008376AB"/>
    <w:rsid w:val="008379DB"/>
    <w:rsid w:val="00847A12"/>
    <w:rsid w:val="008501D5"/>
    <w:rsid w:val="00851B91"/>
    <w:rsid w:val="00851E40"/>
    <w:rsid w:val="0085237D"/>
    <w:rsid w:val="00852890"/>
    <w:rsid w:val="0085546A"/>
    <w:rsid w:val="00856C22"/>
    <w:rsid w:val="0086046D"/>
    <w:rsid w:val="008622DC"/>
    <w:rsid w:val="00863090"/>
    <w:rsid w:val="00863F19"/>
    <w:rsid w:val="0086445C"/>
    <w:rsid w:val="00867337"/>
    <w:rsid w:val="00873603"/>
    <w:rsid w:val="008832C3"/>
    <w:rsid w:val="00883C77"/>
    <w:rsid w:val="0088642C"/>
    <w:rsid w:val="00890F5D"/>
    <w:rsid w:val="00897771"/>
    <w:rsid w:val="008A0B82"/>
    <w:rsid w:val="008A2C7D"/>
    <w:rsid w:val="008A566A"/>
    <w:rsid w:val="008A6DBD"/>
    <w:rsid w:val="008B0D21"/>
    <w:rsid w:val="008B0F18"/>
    <w:rsid w:val="008B285D"/>
    <w:rsid w:val="008B6524"/>
    <w:rsid w:val="008C4B23"/>
    <w:rsid w:val="008C621F"/>
    <w:rsid w:val="008C6D4D"/>
    <w:rsid w:val="008D2AA8"/>
    <w:rsid w:val="008D6A2D"/>
    <w:rsid w:val="008E6258"/>
    <w:rsid w:val="008F1582"/>
    <w:rsid w:val="008F3BFD"/>
    <w:rsid w:val="008F6E2C"/>
    <w:rsid w:val="00902E5B"/>
    <w:rsid w:val="00902FE3"/>
    <w:rsid w:val="00906F31"/>
    <w:rsid w:val="009249D8"/>
    <w:rsid w:val="009261AD"/>
    <w:rsid w:val="00927F55"/>
    <w:rsid w:val="009303D9"/>
    <w:rsid w:val="009330CE"/>
    <w:rsid w:val="00933C64"/>
    <w:rsid w:val="009357EA"/>
    <w:rsid w:val="00935923"/>
    <w:rsid w:val="00941E91"/>
    <w:rsid w:val="00945320"/>
    <w:rsid w:val="00945463"/>
    <w:rsid w:val="00953C1E"/>
    <w:rsid w:val="00954981"/>
    <w:rsid w:val="009627D4"/>
    <w:rsid w:val="00972203"/>
    <w:rsid w:val="0097239F"/>
    <w:rsid w:val="00972F46"/>
    <w:rsid w:val="00984478"/>
    <w:rsid w:val="00985779"/>
    <w:rsid w:val="00992BC6"/>
    <w:rsid w:val="00992D90"/>
    <w:rsid w:val="00994526"/>
    <w:rsid w:val="009A24D1"/>
    <w:rsid w:val="009A2E40"/>
    <w:rsid w:val="009A677E"/>
    <w:rsid w:val="009B718A"/>
    <w:rsid w:val="009C390E"/>
    <w:rsid w:val="009C4620"/>
    <w:rsid w:val="009C58AD"/>
    <w:rsid w:val="009D1177"/>
    <w:rsid w:val="009D709F"/>
    <w:rsid w:val="009E0EF0"/>
    <w:rsid w:val="009E192E"/>
    <w:rsid w:val="009E6131"/>
    <w:rsid w:val="009E6B20"/>
    <w:rsid w:val="009F0AA7"/>
    <w:rsid w:val="009F1D79"/>
    <w:rsid w:val="009F67C3"/>
    <w:rsid w:val="009F7632"/>
    <w:rsid w:val="00A01CAA"/>
    <w:rsid w:val="00A059B3"/>
    <w:rsid w:val="00A204CE"/>
    <w:rsid w:val="00A223B5"/>
    <w:rsid w:val="00A225D1"/>
    <w:rsid w:val="00A265AD"/>
    <w:rsid w:val="00A30079"/>
    <w:rsid w:val="00A324C5"/>
    <w:rsid w:val="00A332F9"/>
    <w:rsid w:val="00A401FC"/>
    <w:rsid w:val="00A44EAB"/>
    <w:rsid w:val="00A51434"/>
    <w:rsid w:val="00A55A02"/>
    <w:rsid w:val="00A60049"/>
    <w:rsid w:val="00A65CBA"/>
    <w:rsid w:val="00A7010C"/>
    <w:rsid w:val="00A75E01"/>
    <w:rsid w:val="00A8228C"/>
    <w:rsid w:val="00A82852"/>
    <w:rsid w:val="00A84093"/>
    <w:rsid w:val="00A85082"/>
    <w:rsid w:val="00AA3007"/>
    <w:rsid w:val="00AB251F"/>
    <w:rsid w:val="00AB4EAA"/>
    <w:rsid w:val="00AB7A77"/>
    <w:rsid w:val="00AC1D52"/>
    <w:rsid w:val="00AC380B"/>
    <w:rsid w:val="00AC429E"/>
    <w:rsid w:val="00AC703A"/>
    <w:rsid w:val="00AD0055"/>
    <w:rsid w:val="00AD1F24"/>
    <w:rsid w:val="00AD6B5B"/>
    <w:rsid w:val="00AD72F2"/>
    <w:rsid w:val="00AD7463"/>
    <w:rsid w:val="00AE3409"/>
    <w:rsid w:val="00AE408A"/>
    <w:rsid w:val="00AE7BE5"/>
    <w:rsid w:val="00AF39A0"/>
    <w:rsid w:val="00B03A63"/>
    <w:rsid w:val="00B11A60"/>
    <w:rsid w:val="00B13D9C"/>
    <w:rsid w:val="00B22613"/>
    <w:rsid w:val="00B230EC"/>
    <w:rsid w:val="00B25252"/>
    <w:rsid w:val="00B3126F"/>
    <w:rsid w:val="00B41C00"/>
    <w:rsid w:val="00B44907"/>
    <w:rsid w:val="00B44A76"/>
    <w:rsid w:val="00B5198E"/>
    <w:rsid w:val="00B60DFB"/>
    <w:rsid w:val="00B61090"/>
    <w:rsid w:val="00B62359"/>
    <w:rsid w:val="00B768D1"/>
    <w:rsid w:val="00B81E6C"/>
    <w:rsid w:val="00B81F8D"/>
    <w:rsid w:val="00B825D9"/>
    <w:rsid w:val="00B87F28"/>
    <w:rsid w:val="00B9755E"/>
    <w:rsid w:val="00BA1025"/>
    <w:rsid w:val="00BA1732"/>
    <w:rsid w:val="00BA298A"/>
    <w:rsid w:val="00BB33A8"/>
    <w:rsid w:val="00BB4860"/>
    <w:rsid w:val="00BB6A3E"/>
    <w:rsid w:val="00BC3420"/>
    <w:rsid w:val="00BC4510"/>
    <w:rsid w:val="00BC49C9"/>
    <w:rsid w:val="00BC64C8"/>
    <w:rsid w:val="00BD306C"/>
    <w:rsid w:val="00BD3DB2"/>
    <w:rsid w:val="00BD49BE"/>
    <w:rsid w:val="00BD670B"/>
    <w:rsid w:val="00BD7DB6"/>
    <w:rsid w:val="00BE106B"/>
    <w:rsid w:val="00BE45F0"/>
    <w:rsid w:val="00BE526A"/>
    <w:rsid w:val="00BE7D3C"/>
    <w:rsid w:val="00BF4187"/>
    <w:rsid w:val="00BF5C0F"/>
    <w:rsid w:val="00BF5FF6"/>
    <w:rsid w:val="00C0207F"/>
    <w:rsid w:val="00C02C76"/>
    <w:rsid w:val="00C04377"/>
    <w:rsid w:val="00C078DD"/>
    <w:rsid w:val="00C07B72"/>
    <w:rsid w:val="00C1048C"/>
    <w:rsid w:val="00C12AA1"/>
    <w:rsid w:val="00C15B85"/>
    <w:rsid w:val="00C16117"/>
    <w:rsid w:val="00C20403"/>
    <w:rsid w:val="00C20E08"/>
    <w:rsid w:val="00C3075A"/>
    <w:rsid w:val="00C314FC"/>
    <w:rsid w:val="00C355E2"/>
    <w:rsid w:val="00C36699"/>
    <w:rsid w:val="00C379DF"/>
    <w:rsid w:val="00C4298F"/>
    <w:rsid w:val="00C42F4B"/>
    <w:rsid w:val="00C473D9"/>
    <w:rsid w:val="00C56CB6"/>
    <w:rsid w:val="00C604CD"/>
    <w:rsid w:val="00C62413"/>
    <w:rsid w:val="00C65B25"/>
    <w:rsid w:val="00C67207"/>
    <w:rsid w:val="00C70987"/>
    <w:rsid w:val="00C7568D"/>
    <w:rsid w:val="00C872C6"/>
    <w:rsid w:val="00C919A4"/>
    <w:rsid w:val="00C9314D"/>
    <w:rsid w:val="00C9365F"/>
    <w:rsid w:val="00CA4392"/>
    <w:rsid w:val="00CA521D"/>
    <w:rsid w:val="00CB3D96"/>
    <w:rsid w:val="00CB6D11"/>
    <w:rsid w:val="00CC095A"/>
    <w:rsid w:val="00CC393F"/>
    <w:rsid w:val="00CD0189"/>
    <w:rsid w:val="00CD689C"/>
    <w:rsid w:val="00CD6B98"/>
    <w:rsid w:val="00CE3306"/>
    <w:rsid w:val="00CE5768"/>
    <w:rsid w:val="00CE5C5A"/>
    <w:rsid w:val="00CF218E"/>
    <w:rsid w:val="00CF6012"/>
    <w:rsid w:val="00CF6A71"/>
    <w:rsid w:val="00D2176E"/>
    <w:rsid w:val="00D3122F"/>
    <w:rsid w:val="00D3557A"/>
    <w:rsid w:val="00D4302F"/>
    <w:rsid w:val="00D52C2D"/>
    <w:rsid w:val="00D533C1"/>
    <w:rsid w:val="00D628B3"/>
    <w:rsid w:val="00D632BE"/>
    <w:rsid w:val="00D640A0"/>
    <w:rsid w:val="00D67DB9"/>
    <w:rsid w:val="00D72D06"/>
    <w:rsid w:val="00D7475A"/>
    <w:rsid w:val="00D751C5"/>
    <w:rsid w:val="00D7522C"/>
    <w:rsid w:val="00D7536F"/>
    <w:rsid w:val="00D76668"/>
    <w:rsid w:val="00D94248"/>
    <w:rsid w:val="00DA7673"/>
    <w:rsid w:val="00DB0594"/>
    <w:rsid w:val="00DB5411"/>
    <w:rsid w:val="00DB7CA4"/>
    <w:rsid w:val="00DC02CF"/>
    <w:rsid w:val="00DC49C8"/>
    <w:rsid w:val="00DC4CF9"/>
    <w:rsid w:val="00DC7A05"/>
    <w:rsid w:val="00DD2D95"/>
    <w:rsid w:val="00DE1A66"/>
    <w:rsid w:val="00DE2EC2"/>
    <w:rsid w:val="00E01483"/>
    <w:rsid w:val="00E0279B"/>
    <w:rsid w:val="00E07383"/>
    <w:rsid w:val="00E12D63"/>
    <w:rsid w:val="00E165BC"/>
    <w:rsid w:val="00E23E9F"/>
    <w:rsid w:val="00E24440"/>
    <w:rsid w:val="00E50CF0"/>
    <w:rsid w:val="00E51693"/>
    <w:rsid w:val="00E54437"/>
    <w:rsid w:val="00E54D93"/>
    <w:rsid w:val="00E56600"/>
    <w:rsid w:val="00E61E12"/>
    <w:rsid w:val="00E64C3F"/>
    <w:rsid w:val="00E67B32"/>
    <w:rsid w:val="00E748CF"/>
    <w:rsid w:val="00E7596C"/>
    <w:rsid w:val="00E76EFF"/>
    <w:rsid w:val="00E83B31"/>
    <w:rsid w:val="00E878F2"/>
    <w:rsid w:val="00E94197"/>
    <w:rsid w:val="00EA6CE3"/>
    <w:rsid w:val="00EA7E75"/>
    <w:rsid w:val="00EB3B16"/>
    <w:rsid w:val="00EB448C"/>
    <w:rsid w:val="00ED0149"/>
    <w:rsid w:val="00ED39B0"/>
    <w:rsid w:val="00EE18D2"/>
    <w:rsid w:val="00EE210B"/>
    <w:rsid w:val="00EE795A"/>
    <w:rsid w:val="00EF562C"/>
    <w:rsid w:val="00EF7DE3"/>
    <w:rsid w:val="00F03103"/>
    <w:rsid w:val="00F0635C"/>
    <w:rsid w:val="00F140FD"/>
    <w:rsid w:val="00F1601A"/>
    <w:rsid w:val="00F20382"/>
    <w:rsid w:val="00F20A66"/>
    <w:rsid w:val="00F20F89"/>
    <w:rsid w:val="00F23266"/>
    <w:rsid w:val="00F23A29"/>
    <w:rsid w:val="00F271DE"/>
    <w:rsid w:val="00F27B34"/>
    <w:rsid w:val="00F42F27"/>
    <w:rsid w:val="00F5129B"/>
    <w:rsid w:val="00F52E80"/>
    <w:rsid w:val="00F5357F"/>
    <w:rsid w:val="00F53B64"/>
    <w:rsid w:val="00F54F5F"/>
    <w:rsid w:val="00F5593F"/>
    <w:rsid w:val="00F627DA"/>
    <w:rsid w:val="00F64870"/>
    <w:rsid w:val="00F652E4"/>
    <w:rsid w:val="00F6740C"/>
    <w:rsid w:val="00F7288F"/>
    <w:rsid w:val="00F75B0E"/>
    <w:rsid w:val="00F77C4B"/>
    <w:rsid w:val="00F81CC7"/>
    <w:rsid w:val="00F847A6"/>
    <w:rsid w:val="00F92F85"/>
    <w:rsid w:val="00F939AC"/>
    <w:rsid w:val="00F9441B"/>
    <w:rsid w:val="00F94B89"/>
    <w:rsid w:val="00F96AFD"/>
    <w:rsid w:val="00FA4C32"/>
    <w:rsid w:val="00FA5580"/>
    <w:rsid w:val="00FB0FBE"/>
    <w:rsid w:val="00FB24D6"/>
    <w:rsid w:val="00FB330B"/>
    <w:rsid w:val="00FB3F45"/>
    <w:rsid w:val="00FC1516"/>
    <w:rsid w:val="00FC1CA9"/>
    <w:rsid w:val="00FC2312"/>
    <w:rsid w:val="00FC4869"/>
    <w:rsid w:val="00FD080E"/>
    <w:rsid w:val="00FD7B7A"/>
    <w:rsid w:val="00FE14EE"/>
    <w:rsid w:val="00FE7114"/>
    <w:rsid w:val="00FF05FC"/>
    <w:rsid w:val="0100F0D5"/>
    <w:rsid w:val="01191753"/>
    <w:rsid w:val="011B5514"/>
    <w:rsid w:val="0121FF93"/>
    <w:rsid w:val="0122F5D9"/>
    <w:rsid w:val="012524DB"/>
    <w:rsid w:val="013596D1"/>
    <w:rsid w:val="014F2300"/>
    <w:rsid w:val="01B088C7"/>
    <w:rsid w:val="01E68C11"/>
    <w:rsid w:val="01F06539"/>
    <w:rsid w:val="022086F5"/>
    <w:rsid w:val="02236AC0"/>
    <w:rsid w:val="02525972"/>
    <w:rsid w:val="028CF7A5"/>
    <w:rsid w:val="02C35046"/>
    <w:rsid w:val="02ED52E7"/>
    <w:rsid w:val="043A0F33"/>
    <w:rsid w:val="043FD825"/>
    <w:rsid w:val="045EFCC0"/>
    <w:rsid w:val="04AB582F"/>
    <w:rsid w:val="04AFE6DB"/>
    <w:rsid w:val="04EA1688"/>
    <w:rsid w:val="04EF0D7D"/>
    <w:rsid w:val="04FBCCC0"/>
    <w:rsid w:val="0570208A"/>
    <w:rsid w:val="05787138"/>
    <w:rsid w:val="05892E40"/>
    <w:rsid w:val="059D763D"/>
    <w:rsid w:val="05B4633D"/>
    <w:rsid w:val="05C5B225"/>
    <w:rsid w:val="05F7FAC0"/>
    <w:rsid w:val="05FCE76E"/>
    <w:rsid w:val="0626B4B9"/>
    <w:rsid w:val="06435F8E"/>
    <w:rsid w:val="067B46F2"/>
    <w:rsid w:val="06924303"/>
    <w:rsid w:val="06925651"/>
    <w:rsid w:val="06D2BF66"/>
    <w:rsid w:val="075CE208"/>
    <w:rsid w:val="07AB9565"/>
    <w:rsid w:val="07C7FD44"/>
    <w:rsid w:val="07DD7CC3"/>
    <w:rsid w:val="080FDC13"/>
    <w:rsid w:val="084B8345"/>
    <w:rsid w:val="08A88100"/>
    <w:rsid w:val="08BC7C3F"/>
    <w:rsid w:val="08CBEEC9"/>
    <w:rsid w:val="08F5D802"/>
    <w:rsid w:val="09029743"/>
    <w:rsid w:val="0959F56B"/>
    <w:rsid w:val="095D8957"/>
    <w:rsid w:val="09B82620"/>
    <w:rsid w:val="09F4925B"/>
    <w:rsid w:val="0A498760"/>
    <w:rsid w:val="0A851C06"/>
    <w:rsid w:val="0A8D9323"/>
    <w:rsid w:val="0AA6487D"/>
    <w:rsid w:val="0AB59242"/>
    <w:rsid w:val="0AF21B96"/>
    <w:rsid w:val="0B39C9C9"/>
    <w:rsid w:val="0B66908A"/>
    <w:rsid w:val="0B78FF2D"/>
    <w:rsid w:val="0C07EE54"/>
    <w:rsid w:val="0C0C2235"/>
    <w:rsid w:val="0C480759"/>
    <w:rsid w:val="0CF6A5BE"/>
    <w:rsid w:val="0D38538E"/>
    <w:rsid w:val="0D58B0D1"/>
    <w:rsid w:val="0D8D6F28"/>
    <w:rsid w:val="0D9DA213"/>
    <w:rsid w:val="0DD86E92"/>
    <w:rsid w:val="0E22E422"/>
    <w:rsid w:val="0E2AE2C9"/>
    <w:rsid w:val="0E54B492"/>
    <w:rsid w:val="0EB9E3EA"/>
    <w:rsid w:val="0EC3942F"/>
    <w:rsid w:val="0EC50722"/>
    <w:rsid w:val="0F334A6F"/>
    <w:rsid w:val="0F749D4A"/>
    <w:rsid w:val="0F96BC89"/>
    <w:rsid w:val="0FC4FE9F"/>
    <w:rsid w:val="0FC958E3"/>
    <w:rsid w:val="104EDFA0"/>
    <w:rsid w:val="10BC16DC"/>
    <w:rsid w:val="10E1CC1B"/>
    <w:rsid w:val="1102E554"/>
    <w:rsid w:val="1112CF7D"/>
    <w:rsid w:val="111E9153"/>
    <w:rsid w:val="1133C55D"/>
    <w:rsid w:val="116D87F8"/>
    <w:rsid w:val="117D47A5"/>
    <w:rsid w:val="11D060BD"/>
    <w:rsid w:val="11E13A97"/>
    <w:rsid w:val="11F89497"/>
    <w:rsid w:val="12448871"/>
    <w:rsid w:val="126AE32A"/>
    <w:rsid w:val="12D86A3C"/>
    <w:rsid w:val="12FE56C7"/>
    <w:rsid w:val="13262980"/>
    <w:rsid w:val="134C4043"/>
    <w:rsid w:val="1358D425"/>
    <w:rsid w:val="136083E5"/>
    <w:rsid w:val="13B7499F"/>
    <w:rsid w:val="13D33744"/>
    <w:rsid w:val="13E8B970"/>
    <w:rsid w:val="1437AE87"/>
    <w:rsid w:val="144CD1C2"/>
    <w:rsid w:val="14A6D2CF"/>
    <w:rsid w:val="14D02FC3"/>
    <w:rsid w:val="14F5378D"/>
    <w:rsid w:val="14F778FB"/>
    <w:rsid w:val="1503A09A"/>
    <w:rsid w:val="150707DC"/>
    <w:rsid w:val="153E015C"/>
    <w:rsid w:val="15709A9C"/>
    <w:rsid w:val="15A76811"/>
    <w:rsid w:val="160FDA1B"/>
    <w:rsid w:val="161F09C4"/>
    <w:rsid w:val="167710A7"/>
    <w:rsid w:val="167F2C33"/>
    <w:rsid w:val="170DED48"/>
    <w:rsid w:val="176A1EF3"/>
    <w:rsid w:val="17D596A9"/>
    <w:rsid w:val="180D1F03"/>
    <w:rsid w:val="18250F6D"/>
    <w:rsid w:val="1845F682"/>
    <w:rsid w:val="18909EC4"/>
    <w:rsid w:val="18E330D8"/>
    <w:rsid w:val="19195757"/>
    <w:rsid w:val="192566CF"/>
    <w:rsid w:val="1954412D"/>
    <w:rsid w:val="19605902"/>
    <w:rsid w:val="1977398C"/>
    <w:rsid w:val="19D2CC69"/>
    <w:rsid w:val="1A0D6F3E"/>
    <w:rsid w:val="1A7EDC4C"/>
    <w:rsid w:val="1A959C60"/>
    <w:rsid w:val="1A980D37"/>
    <w:rsid w:val="1A9E51B0"/>
    <w:rsid w:val="1ADC526C"/>
    <w:rsid w:val="1B199F1C"/>
    <w:rsid w:val="1BC4CF8F"/>
    <w:rsid w:val="1C622486"/>
    <w:rsid w:val="1C6BE64B"/>
    <w:rsid w:val="1C868C11"/>
    <w:rsid w:val="1C9C556A"/>
    <w:rsid w:val="1CE21412"/>
    <w:rsid w:val="1D25A587"/>
    <w:rsid w:val="1D32E859"/>
    <w:rsid w:val="1E0E36D8"/>
    <w:rsid w:val="1E1770F6"/>
    <w:rsid w:val="1E242FC8"/>
    <w:rsid w:val="1E548CA3"/>
    <w:rsid w:val="1E7A1758"/>
    <w:rsid w:val="1E7AB834"/>
    <w:rsid w:val="1EF8C044"/>
    <w:rsid w:val="1F0F6AEF"/>
    <w:rsid w:val="1F858182"/>
    <w:rsid w:val="1F946906"/>
    <w:rsid w:val="1FAD66DE"/>
    <w:rsid w:val="1FBF7401"/>
    <w:rsid w:val="1FE2F24F"/>
    <w:rsid w:val="1FE32111"/>
    <w:rsid w:val="1FFC7019"/>
    <w:rsid w:val="20060E8F"/>
    <w:rsid w:val="20168C49"/>
    <w:rsid w:val="204645F5"/>
    <w:rsid w:val="2067490A"/>
    <w:rsid w:val="208D1DF4"/>
    <w:rsid w:val="20AA5665"/>
    <w:rsid w:val="20F96ED3"/>
    <w:rsid w:val="2125052D"/>
    <w:rsid w:val="2191B3AD"/>
    <w:rsid w:val="219AC795"/>
    <w:rsid w:val="22549855"/>
    <w:rsid w:val="225AD02A"/>
    <w:rsid w:val="2263568B"/>
    <w:rsid w:val="2281C5DB"/>
    <w:rsid w:val="22B76F7C"/>
    <w:rsid w:val="2307E2F7"/>
    <w:rsid w:val="230D6D21"/>
    <w:rsid w:val="231BBCA4"/>
    <w:rsid w:val="2357EEF6"/>
    <w:rsid w:val="23D439CC"/>
    <w:rsid w:val="23DD30CB"/>
    <w:rsid w:val="23DF3712"/>
    <w:rsid w:val="23E046AE"/>
    <w:rsid w:val="2407CD7B"/>
    <w:rsid w:val="2414E88D"/>
    <w:rsid w:val="24259646"/>
    <w:rsid w:val="24376D75"/>
    <w:rsid w:val="24449D4F"/>
    <w:rsid w:val="2446E7F6"/>
    <w:rsid w:val="244AE993"/>
    <w:rsid w:val="247AC36C"/>
    <w:rsid w:val="247AF408"/>
    <w:rsid w:val="251CC248"/>
    <w:rsid w:val="2545D8A6"/>
    <w:rsid w:val="2556DC39"/>
    <w:rsid w:val="255E9DA2"/>
    <w:rsid w:val="25D01F06"/>
    <w:rsid w:val="25FB38D9"/>
    <w:rsid w:val="2611C8D4"/>
    <w:rsid w:val="26D03648"/>
    <w:rsid w:val="26F1D7BE"/>
    <w:rsid w:val="271A9689"/>
    <w:rsid w:val="274544A2"/>
    <w:rsid w:val="27657A28"/>
    <w:rsid w:val="277BCBD4"/>
    <w:rsid w:val="278B50EA"/>
    <w:rsid w:val="27C9D6C3"/>
    <w:rsid w:val="27FF42F5"/>
    <w:rsid w:val="2800AF83"/>
    <w:rsid w:val="283ADD46"/>
    <w:rsid w:val="2850589B"/>
    <w:rsid w:val="285B0CE8"/>
    <w:rsid w:val="291E61B5"/>
    <w:rsid w:val="2948CE98"/>
    <w:rsid w:val="29790B36"/>
    <w:rsid w:val="298B1229"/>
    <w:rsid w:val="298D8A8E"/>
    <w:rsid w:val="29907600"/>
    <w:rsid w:val="29A03446"/>
    <w:rsid w:val="29D61602"/>
    <w:rsid w:val="29E3777B"/>
    <w:rsid w:val="29E639A7"/>
    <w:rsid w:val="2A18135B"/>
    <w:rsid w:val="2A36A484"/>
    <w:rsid w:val="2A413D88"/>
    <w:rsid w:val="2A8BC7C9"/>
    <w:rsid w:val="2AAADF0A"/>
    <w:rsid w:val="2AB41C53"/>
    <w:rsid w:val="2AE28808"/>
    <w:rsid w:val="2AF29CB3"/>
    <w:rsid w:val="2B062C5E"/>
    <w:rsid w:val="2B075CE3"/>
    <w:rsid w:val="2B4DF8AF"/>
    <w:rsid w:val="2B892400"/>
    <w:rsid w:val="2BA8A239"/>
    <w:rsid w:val="2C34C9BC"/>
    <w:rsid w:val="2C38B23C"/>
    <w:rsid w:val="2CD81685"/>
    <w:rsid w:val="2CD8FC16"/>
    <w:rsid w:val="2D403358"/>
    <w:rsid w:val="2DD314EF"/>
    <w:rsid w:val="2E0B0427"/>
    <w:rsid w:val="2E724CB8"/>
    <w:rsid w:val="2E949FCC"/>
    <w:rsid w:val="2EB56904"/>
    <w:rsid w:val="2EED192B"/>
    <w:rsid w:val="2F1846BB"/>
    <w:rsid w:val="2F2449F9"/>
    <w:rsid w:val="2F293F4E"/>
    <w:rsid w:val="2F5E80BB"/>
    <w:rsid w:val="2FAAE968"/>
    <w:rsid w:val="2FCA72FC"/>
    <w:rsid w:val="2FE2E0F1"/>
    <w:rsid w:val="2FEE2A7E"/>
    <w:rsid w:val="2FF70F63"/>
    <w:rsid w:val="2FFABD9F"/>
    <w:rsid w:val="3014B920"/>
    <w:rsid w:val="304DDA63"/>
    <w:rsid w:val="3052DAB3"/>
    <w:rsid w:val="3066AB24"/>
    <w:rsid w:val="308D45EA"/>
    <w:rsid w:val="30B1BACF"/>
    <w:rsid w:val="30C0230A"/>
    <w:rsid w:val="30D7D412"/>
    <w:rsid w:val="311C9D18"/>
    <w:rsid w:val="313D86A1"/>
    <w:rsid w:val="31560180"/>
    <w:rsid w:val="31CE0124"/>
    <w:rsid w:val="31DD5356"/>
    <w:rsid w:val="31E892D3"/>
    <w:rsid w:val="3207EED1"/>
    <w:rsid w:val="3216A2A7"/>
    <w:rsid w:val="32600BB5"/>
    <w:rsid w:val="32B43A9C"/>
    <w:rsid w:val="32D72452"/>
    <w:rsid w:val="32F6E93D"/>
    <w:rsid w:val="33348829"/>
    <w:rsid w:val="333A898F"/>
    <w:rsid w:val="33566333"/>
    <w:rsid w:val="337E7515"/>
    <w:rsid w:val="33FD2A5E"/>
    <w:rsid w:val="34003C33"/>
    <w:rsid w:val="34449F52"/>
    <w:rsid w:val="34602556"/>
    <w:rsid w:val="348D3E2D"/>
    <w:rsid w:val="34A18880"/>
    <w:rsid w:val="34AE9088"/>
    <w:rsid w:val="34C5335F"/>
    <w:rsid w:val="34D8EF1B"/>
    <w:rsid w:val="353E055D"/>
    <w:rsid w:val="3543DECF"/>
    <w:rsid w:val="356C3A40"/>
    <w:rsid w:val="3584DCE8"/>
    <w:rsid w:val="35A1E802"/>
    <w:rsid w:val="35F74507"/>
    <w:rsid w:val="36242B96"/>
    <w:rsid w:val="364ECCA0"/>
    <w:rsid w:val="368DA8EF"/>
    <w:rsid w:val="36D87CA9"/>
    <w:rsid w:val="370457D3"/>
    <w:rsid w:val="371B5239"/>
    <w:rsid w:val="37362BE8"/>
    <w:rsid w:val="383309FC"/>
    <w:rsid w:val="383CD056"/>
    <w:rsid w:val="386E5A10"/>
    <w:rsid w:val="38707E3F"/>
    <w:rsid w:val="389821A0"/>
    <w:rsid w:val="38A282B5"/>
    <w:rsid w:val="39233653"/>
    <w:rsid w:val="393198FD"/>
    <w:rsid w:val="39E150CA"/>
    <w:rsid w:val="3A058874"/>
    <w:rsid w:val="3A0BCC7F"/>
    <w:rsid w:val="3A128EB0"/>
    <w:rsid w:val="3A1D3A52"/>
    <w:rsid w:val="3A3FDA61"/>
    <w:rsid w:val="3A5368D6"/>
    <w:rsid w:val="3A5BB306"/>
    <w:rsid w:val="3AAE1C30"/>
    <w:rsid w:val="3AC4001C"/>
    <w:rsid w:val="3B506311"/>
    <w:rsid w:val="3B752971"/>
    <w:rsid w:val="3B7EA6EF"/>
    <w:rsid w:val="3B883810"/>
    <w:rsid w:val="3BB0F8A4"/>
    <w:rsid w:val="3BB559A2"/>
    <w:rsid w:val="3C5162A8"/>
    <w:rsid w:val="3C659F19"/>
    <w:rsid w:val="3C776476"/>
    <w:rsid w:val="3CA68236"/>
    <w:rsid w:val="3CB01D8A"/>
    <w:rsid w:val="3CBE5C5F"/>
    <w:rsid w:val="3CD74FE0"/>
    <w:rsid w:val="3D111789"/>
    <w:rsid w:val="3D5A1519"/>
    <w:rsid w:val="3D762FB7"/>
    <w:rsid w:val="3D9C9D46"/>
    <w:rsid w:val="3DB948C3"/>
    <w:rsid w:val="3E44D34E"/>
    <w:rsid w:val="3E66278C"/>
    <w:rsid w:val="3E7B3621"/>
    <w:rsid w:val="3EA300A1"/>
    <w:rsid w:val="3ECE411D"/>
    <w:rsid w:val="3F01FA3E"/>
    <w:rsid w:val="3F062E1F"/>
    <w:rsid w:val="3F16C300"/>
    <w:rsid w:val="3F3DAFE0"/>
    <w:rsid w:val="3F94B316"/>
    <w:rsid w:val="3FE0B4F4"/>
    <w:rsid w:val="3FEB888D"/>
    <w:rsid w:val="3FEBC16A"/>
    <w:rsid w:val="3FF70600"/>
    <w:rsid w:val="400DE42A"/>
    <w:rsid w:val="4024300B"/>
    <w:rsid w:val="4068AD95"/>
    <w:rsid w:val="40C268D1"/>
    <w:rsid w:val="40E39025"/>
    <w:rsid w:val="40EABF95"/>
    <w:rsid w:val="41365BA0"/>
    <w:rsid w:val="413C334E"/>
    <w:rsid w:val="414F6154"/>
    <w:rsid w:val="4155763B"/>
    <w:rsid w:val="41748BD1"/>
    <w:rsid w:val="41DD57E3"/>
    <w:rsid w:val="420D1CA8"/>
    <w:rsid w:val="42B19BF3"/>
    <w:rsid w:val="42C3ADCF"/>
    <w:rsid w:val="42DFCF4F"/>
    <w:rsid w:val="42E231EF"/>
    <w:rsid w:val="430CBFCE"/>
    <w:rsid w:val="4325E7BF"/>
    <w:rsid w:val="4349A4AE"/>
    <w:rsid w:val="436381CA"/>
    <w:rsid w:val="43720BEC"/>
    <w:rsid w:val="43A30692"/>
    <w:rsid w:val="43AEB1A5"/>
    <w:rsid w:val="43D888AC"/>
    <w:rsid w:val="440C27C0"/>
    <w:rsid w:val="442D94FF"/>
    <w:rsid w:val="44489CCF"/>
    <w:rsid w:val="44823C49"/>
    <w:rsid w:val="448FF012"/>
    <w:rsid w:val="44CCDA80"/>
    <w:rsid w:val="44D3B452"/>
    <w:rsid w:val="4505824A"/>
    <w:rsid w:val="4507CD78"/>
    <w:rsid w:val="454A22BD"/>
    <w:rsid w:val="454D4DB9"/>
    <w:rsid w:val="457DF7B9"/>
    <w:rsid w:val="459EC8FF"/>
    <w:rsid w:val="45A688CB"/>
    <w:rsid w:val="45DE9E49"/>
    <w:rsid w:val="45E1F798"/>
    <w:rsid w:val="4608BC8B"/>
    <w:rsid w:val="462F3C89"/>
    <w:rsid w:val="4678DC43"/>
    <w:rsid w:val="46BAF1E4"/>
    <w:rsid w:val="46CEEDE4"/>
    <w:rsid w:val="46D91432"/>
    <w:rsid w:val="46F46BED"/>
    <w:rsid w:val="470938E1"/>
    <w:rsid w:val="470C9E0C"/>
    <w:rsid w:val="472422F4"/>
    <w:rsid w:val="472C7DD9"/>
    <w:rsid w:val="47317955"/>
    <w:rsid w:val="4760D784"/>
    <w:rsid w:val="4764A009"/>
    <w:rsid w:val="47821A1C"/>
    <w:rsid w:val="478B53D2"/>
    <w:rsid w:val="478BAD56"/>
    <w:rsid w:val="48431094"/>
    <w:rsid w:val="4866957B"/>
    <w:rsid w:val="487C6EDE"/>
    <w:rsid w:val="48A3493B"/>
    <w:rsid w:val="48B0D0FF"/>
    <w:rsid w:val="48BA36E9"/>
    <w:rsid w:val="48E57549"/>
    <w:rsid w:val="490E98B8"/>
    <w:rsid w:val="49625AB9"/>
    <w:rsid w:val="49B15DF5"/>
    <w:rsid w:val="4A1D1CE8"/>
    <w:rsid w:val="4A569C16"/>
    <w:rsid w:val="4AD3B587"/>
    <w:rsid w:val="4AE83AF2"/>
    <w:rsid w:val="4AFEDD85"/>
    <w:rsid w:val="4B611489"/>
    <w:rsid w:val="4B954DB0"/>
    <w:rsid w:val="4BE3004E"/>
    <w:rsid w:val="4BF4431D"/>
    <w:rsid w:val="4C2E385A"/>
    <w:rsid w:val="4C3CBE7C"/>
    <w:rsid w:val="4CEC5F8F"/>
    <w:rsid w:val="4CFE4594"/>
    <w:rsid w:val="4CFEEF90"/>
    <w:rsid w:val="4D00D95F"/>
    <w:rsid w:val="4D1334C8"/>
    <w:rsid w:val="4D283E83"/>
    <w:rsid w:val="4D632C7E"/>
    <w:rsid w:val="4D6A8BB9"/>
    <w:rsid w:val="4D8CFC9A"/>
    <w:rsid w:val="4DDF69F2"/>
    <w:rsid w:val="4DE23F4E"/>
    <w:rsid w:val="4DFFCD55"/>
    <w:rsid w:val="4E007A54"/>
    <w:rsid w:val="4E160F31"/>
    <w:rsid w:val="4E1AF26A"/>
    <w:rsid w:val="4E4F7BEB"/>
    <w:rsid w:val="4EA82784"/>
    <w:rsid w:val="4EC9164C"/>
    <w:rsid w:val="4F4CA442"/>
    <w:rsid w:val="4F603CF8"/>
    <w:rsid w:val="4F6F081E"/>
    <w:rsid w:val="4F757225"/>
    <w:rsid w:val="4F8C3FF3"/>
    <w:rsid w:val="4FA46A27"/>
    <w:rsid w:val="4FDE928A"/>
    <w:rsid w:val="4FE6BCC5"/>
    <w:rsid w:val="4FECF708"/>
    <w:rsid w:val="4FEE90D3"/>
    <w:rsid w:val="50603724"/>
    <w:rsid w:val="50A3BA22"/>
    <w:rsid w:val="50A4AE9E"/>
    <w:rsid w:val="50F29B54"/>
    <w:rsid w:val="51819E64"/>
    <w:rsid w:val="51A629E5"/>
    <w:rsid w:val="51AE1CBD"/>
    <w:rsid w:val="51C480E0"/>
    <w:rsid w:val="51E9DAF4"/>
    <w:rsid w:val="5202837C"/>
    <w:rsid w:val="5228075D"/>
    <w:rsid w:val="52467E59"/>
    <w:rsid w:val="526A84DC"/>
    <w:rsid w:val="5291E188"/>
    <w:rsid w:val="5302640B"/>
    <w:rsid w:val="535573E6"/>
    <w:rsid w:val="53641229"/>
    <w:rsid w:val="53707BD3"/>
    <w:rsid w:val="539DE388"/>
    <w:rsid w:val="53FCAD5C"/>
    <w:rsid w:val="54183099"/>
    <w:rsid w:val="543DF904"/>
    <w:rsid w:val="544618C5"/>
    <w:rsid w:val="544790B0"/>
    <w:rsid w:val="54604A86"/>
    <w:rsid w:val="54BDF843"/>
    <w:rsid w:val="54F18F49"/>
    <w:rsid w:val="5517BAAA"/>
    <w:rsid w:val="555D6BC2"/>
    <w:rsid w:val="55A2AAC0"/>
    <w:rsid w:val="55B5F5EC"/>
    <w:rsid w:val="55E317C8"/>
    <w:rsid w:val="56037BFF"/>
    <w:rsid w:val="565348E8"/>
    <w:rsid w:val="5669766C"/>
    <w:rsid w:val="566C011F"/>
    <w:rsid w:val="56B61842"/>
    <w:rsid w:val="56B911F4"/>
    <w:rsid w:val="56EEBD3F"/>
    <w:rsid w:val="56F25C1E"/>
    <w:rsid w:val="57385FFD"/>
    <w:rsid w:val="578A4236"/>
    <w:rsid w:val="57A8E999"/>
    <w:rsid w:val="57DEB9A8"/>
    <w:rsid w:val="58090840"/>
    <w:rsid w:val="5857EE4F"/>
    <w:rsid w:val="588A5D4D"/>
    <w:rsid w:val="58E5DC07"/>
    <w:rsid w:val="58FD129C"/>
    <w:rsid w:val="58FD41C5"/>
    <w:rsid w:val="59081E97"/>
    <w:rsid w:val="592C5992"/>
    <w:rsid w:val="5939D871"/>
    <w:rsid w:val="59740348"/>
    <w:rsid w:val="59AFDA9B"/>
    <w:rsid w:val="59B86C8A"/>
    <w:rsid w:val="59EAB102"/>
    <w:rsid w:val="59F3250B"/>
    <w:rsid w:val="5A4D446A"/>
    <w:rsid w:val="5AA19E90"/>
    <w:rsid w:val="5AB727C5"/>
    <w:rsid w:val="5ACBBAA6"/>
    <w:rsid w:val="5B01921A"/>
    <w:rsid w:val="5B127F21"/>
    <w:rsid w:val="5B2CDB90"/>
    <w:rsid w:val="5B368EFF"/>
    <w:rsid w:val="5B626B3D"/>
    <w:rsid w:val="5B74B2FC"/>
    <w:rsid w:val="5BDFE892"/>
    <w:rsid w:val="5BE7AD1D"/>
    <w:rsid w:val="5CABF33E"/>
    <w:rsid w:val="5D7D6336"/>
    <w:rsid w:val="5D9EAC2A"/>
    <w:rsid w:val="5DDD0365"/>
    <w:rsid w:val="5DF56498"/>
    <w:rsid w:val="5E48294B"/>
    <w:rsid w:val="5E676AAD"/>
    <w:rsid w:val="5E900497"/>
    <w:rsid w:val="5EC1B17F"/>
    <w:rsid w:val="5ED48B88"/>
    <w:rsid w:val="5F4089EE"/>
    <w:rsid w:val="5F5F2AF1"/>
    <w:rsid w:val="5F9BC77A"/>
    <w:rsid w:val="5FE46AC3"/>
    <w:rsid w:val="6038AD49"/>
    <w:rsid w:val="603F55E0"/>
    <w:rsid w:val="604F10AF"/>
    <w:rsid w:val="606A605B"/>
    <w:rsid w:val="606C9485"/>
    <w:rsid w:val="6080A003"/>
    <w:rsid w:val="609989FC"/>
    <w:rsid w:val="60A3EB59"/>
    <w:rsid w:val="60C54498"/>
    <w:rsid w:val="6124FCB1"/>
    <w:rsid w:val="613D93C8"/>
    <w:rsid w:val="61BF43E3"/>
    <w:rsid w:val="61D726A2"/>
    <w:rsid w:val="621F5C44"/>
    <w:rsid w:val="6230C8D8"/>
    <w:rsid w:val="62364EB2"/>
    <w:rsid w:val="62829009"/>
    <w:rsid w:val="62A1E020"/>
    <w:rsid w:val="62B5B8B8"/>
    <w:rsid w:val="6311CA83"/>
    <w:rsid w:val="636EE49E"/>
    <w:rsid w:val="6381AD33"/>
    <w:rsid w:val="638F1D69"/>
    <w:rsid w:val="639799A8"/>
    <w:rsid w:val="6398F2DA"/>
    <w:rsid w:val="63E2432F"/>
    <w:rsid w:val="63FDEA60"/>
    <w:rsid w:val="6433D79F"/>
    <w:rsid w:val="6447B332"/>
    <w:rsid w:val="645ACBD3"/>
    <w:rsid w:val="6499A658"/>
    <w:rsid w:val="64A148EC"/>
    <w:rsid w:val="64E173DC"/>
    <w:rsid w:val="64E854F9"/>
    <w:rsid w:val="65974FF9"/>
    <w:rsid w:val="65C41F6E"/>
    <w:rsid w:val="6600C043"/>
    <w:rsid w:val="660651E6"/>
    <w:rsid w:val="6614F186"/>
    <w:rsid w:val="66F2002C"/>
    <w:rsid w:val="676B274B"/>
    <w:rsid w:val="67A143E8"/>
    <w:rsid w:val="67BCD8D4"/>
    <w:rsid w:val="67CFE2B6"/>
    <w:rsid w:val="684AEABA"/>
    <w:rsid w:val="68699CCE"/>
    <w:rsid w:val="6871BD23"/>
    <w:rsid w:val="68963392"/>
    <w:rsid w:val="68EB95BD"/>
    <w:rsid w:val="68FC0C52"/>
    <w:rsid w:val="69084A8B"/>
    <w:rsid w:val="69343B84"/>
    <w:rsid w:val="69D7318A"/>
    <w:rsid w:val="6A02D039"/>
    <w:rsid w:val="6A573537"/>
    <w:rsid w:val="6A83D55D"/>
    <w:rsid w:val="6A981637"/>
    <w:rsid w:val="6AD3FDC5"/>
    <w:rsid w:val="6ADC5EFD"/>
    <w:rsid w:val="6B196C02"/>
    <w:rsid w:val="6B29862F"/>
    <w:rsid w:val="6B7F8B7C"/>
    <w:rsid w:val="6BDB6959"/>
    <w:rsid w:val="6BFD5C7E"/>
    <w:rsid w:val="6C36065C"/>
    <w:rsid w:val="6C5AA5D4"/>
    <w:rsid w:val="6C90CDD8"/>
    <w:rsid w:val="6CCD7128"/>
    <w:rsid w:val="6CF42F67"/>
    <w:rsid w:val="6D07D1FA"/>
    <w:rsid w:val="6D4B2C2C"/>
    <w:rsid w:val="6DB29343"/>
    <w:rsid w:val="6DB322A9"/>
    <w:rsid w:val="6DC7C738"/>
    <w:rsid w:val="6DED3ABA"/>
    <w:rsid w:val="6EEFF62E"/>
    <w:rsid w:val="6F055548"/>
    <w:rsid w:val="6F413D9A"/>
    <w:rsid w:val="6F84D7E8"/>
    <w:rsid w:val="6FF24A4C"/>
    <w:rsid w:val="7088893A"/>
    <w:rsid w:val="70C800ED"/>
    <w:rsid w:val="70D632CB"/>
    <w:rsid w:val="70FB71EF"/>
    <w:rsid w:val="71B5511B"/>
    <w:rsid w:val="71EA8E6A"/>
    <w:rsid w:val="71EEF751"/>
    <w:rsid w:val="7206CBEC"/>
    <w:rsid w:val="721AFE21"/>
    <w:rsid w:val="721E4FA3"/>
    <w:rsid w:val="72295CF6"/>
    <w:rsid w:val="723B30A0"/>
    <w:rsid w:val="724E9C99"/>
    <w:rsid w:val="724F4DBE"/>
    <w:rsid w:val="72AF3D9A"/>
    <w:rsid w:val="72BE8A1D"/>
    <w:rsid w:val="732F827F"/>
    <w:rsid w:val="7345334B"/>
    <w:rsid w:val="73C489C7"/>
    <w:rsid w:val="7433D74E"/>
    <w:rsid w:val="743CAB6C"/>
    <w:rsid w:val="74404EAA"/>
    <w:rsid w:val="74A67D52"/>
    <w:rsid w:val="74CB48D2"/>
    <w:rsid w:val="74DC72FA"/>
    <w:rsid w:val="74E4FBA5"/>
    <w:rsid w:val="75169536"/>
    <w:rsid w:val="75302B16"/>
    <w:rsid w:val="75659868"/>
    <w:rsid w:val="758366A0"/>
    <w:rsid w:val="7586C28D"/>
    <w:rsid w:val="75C76DFD"/>
    <w:rsid w:val="75FB1F17"/>
    <w:rsid w:val="7601B66F"/>
    <w:rsid w:val="7602FD89"/>
    <w:rsid w:val="761691BA"/>
    <w:rsid w:val="76C00075"/>
    <w:rsid w:val="76F2AF7F"/>
    <w:rsid w:val="773F1BB4"/>
    <w:rsid w:val="7776FC09"/>
    <w:rsid w:val="7797F31C"/>
    <w:rsid w:val="77A89891"/>
    <w:rsid w:val="77C8D2BB"/>
    <w:rsid w:val="77D5EE4B"/>
    <w:rsid w:val="77EADD59"/>
    <w:rsid w:val="783C9BD1"/>
    <w:rsid w:val="7866FBF4"/>
    <w:rsid w:val="78E5CCB0"/>
    <w:rsid w:val="79002C29"/>
    <w:rsid w:val="79459CBE"/>
    <w:rsid w:val="79628E22"/>
    <w:rsid w:val="797C4F27"/>
    <w:rsid w:val="79E2873E"/>
    <w:rsid w:val="79E87881"/>
    <w:rsid w:val="79EE9E8F"/>
    <w:rsid w:val="79F1873E"/>
    <w:rsid w:val="7A409555"/>
    <w:rsid w:val="7A5A7A5E"/>
    <w:rsid w:val="7A6BA61E"/>
    <w:rsid w:val="7AC46441"/>
    <w:rsid w:val="7B431391"/>
    <w:rsid w:val="7B6EEC38"/>
    <w:rsid w:val="7B90123C"/>
    <w:rsid w:val="7BAE98D8"/>
    <w:rsid w:val="7BD7BF2F"/>
    <w:rsid w:val="7BEE1CA0"/>
    <w:rsid w:val="7C02885B"/>
    <w:rsid w:val="7C311F1D"/>
    <w:rsid w:val="7CD93490"/>
    <w:rsid w:val="7D041D77"/>
    <w:rsid w:val="7D28993F"/>
    <w:rsid w:val="7D39BDD3"/>
    <w:rsid w:val="7D4D5791"/>
    <w:rsid w:val="7D5E9D16"/>
    <w:rsid w:val="7D6A0835"/>
    <w:rsid w:val="7D6DF006"/>
    <w:rsid w:val="7D716C58"/>
    <w:rsid w:val="7DD84FDF"/>
    <w:rsid w:val="7DF34F49"/>
    <w:rsid w:val="7E1DC059"/>
    <w:rsid w:val="7E38DA20"/>
    <w:rsid w:val="7E7E8449"/>
    <w:rsid w:val="7EF96BF2"/>
    <w:rsid w:val="7F3EB125"/>
    <w:rsid w:val="7F554723"/>
    <w:rsid w:val="7F592738"/>
    <w:rsid w:val="7F6343CB"/>
    <w:rsid w:val="7F81C1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632C9E0A-E318-0B45-A5CA-42EB718CAA4A}"/>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7"/>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7"/>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7"/>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7"/>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5"/>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6"/>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1"/>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7"/>
      </w:numPr>
      <w:spacing w:before="3pt" w:after="1.50pt"/>
      <w:ind w:start="2.90pt" w:hanging="1.45pt"/>
      <w:jc w:val="end"/>
    </w:pPr>
    <w:rPr>
      <w:sz w:val="12"/>
      <w:szCs w:val="12"/>
    </w:rPr>
  </w:style>
  <w:style w:type="paragraph" w:customStyle="1" w:styleId="tablehead">
    <w:name w:val="table head"/>
    <w:pPr>
      <w:numPr>
        <w:numId w:val="12"/>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639799A8"/>
    <w:rPr>
      <w:color w:val="0563C1"/>
      <w:u w:val="single"/>
    </w:rPr>
  </w:style>
  <w:style w:type="table" w:styleId="TableGrid">
    <w:name w:val="Table Grid"/>
    <w:basedOn w:val="TableNormal"/>
    <w:uiPriority w:val="59"/>
    <w:rsid w:val="00FB4123"/>
    <w:tblPr>
      <w:tblCellMar>
        <w:start w:w="0pt" w:type="dxa"/>
        <w:end w:w="0pt" w:type="dxa"/>
      </w:tblCellMar>
    </w:tblPr>
  </w:style>
  <w:style w:type="character" w:styleId="PlaceholderText">
    <w:name w:val="Placeholder Text"/>
    <w:basedOn w:val="DefaultParagraphFont"/>
    <w:uiPriority w:val="99"/>
    <w:semiHidden/>
    <w:rsid w:val="000A3B12"/>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header" Target="header3.xml"/><Relationship Id="rId18" Type="http://purl.oclc.org/ooxml/officeDocument/relationships/image" Target="media/image4.png"/><Relationship Id="rId3" Type="http://purl.oclc.org/ooxml/officeDocument/relationships/styles" Target="styles.xml"/><Relationship Id="rId21" Type="http://purl.oclc.org/ooxml/officeDocument/relationships/header" Target="header5.xml"/><Relationship Id="rId7" Type="http://purl.oclc.org/ooxml/officeDocument/relationships/endnotes" Target="endnotes.xml"/><Relationship Id="rId12" Type="http://purl.oclc.org/ooxml/officeDocument/relationships/footer" Target="footer3.xml"/><Relationship Id="rId17" Type="http://purl.oclc.org/ooxml/officeDocument/relationships/image" Target="media/image3.png"/><Relationship Id="rId25" Type="http://schemas.microsoft.com/office/2020/10/relationships/intelligence" Target="intelligence2.xml"/><Relationship Id="rId2" Type="http://purl.oclc.org/ooxml/officeDocument/relationships/numbering" Target="numbering.xml"/><Relationship Id="rId16" Type="http://purl.oclc.org/ooxml/officeDocument/relationships/image" Target="media/image2.png"/><Relationship Id="rId20" Type="http://purl.oclc.org/ooxml/officeDocument/relationships/footer" Target="footer5.xml"/><Relationship Id="rId1" Type="http://purl.oclc.org/ooxml/officeDocument/relationships/customXml" Target="../customXml/item1.xml"/><Relationship Id="rId6" Type="http://purl.oclc.org/ooxml/officeDocument/relationships/footnotes" Target="footnotes.xml"/><Relationship Id="rId11" Type="http://purl.oclc.org/ooxml/officeDocument/relationships/header" Target="header2.xml"/><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1.png"/><Relationship Id="rId23" Type="http://purl.oclc.org/ooxml/officeDocument/relationships/fontTable" Target="fontTable.xml"/><Relationship Id="rId10" Type="http://purl.oclc.org/ooxml/officeDocument/relationships/footer" Target="footer2.xml"/><Relationship Id="rId19" Type="http://purl.oclc.org/ooxml/officeDocument/relationships/header" Target="header4.xml"/><Relationship Id="rId4" Type="http://purl.oclc.org/ooxml/officeDocument/relationships/settings" Target="settings.xml"/><Relationship Id="rId9" Type="http://purl.oclc.org/ooxml/officeDocument/relationships/footer" Target="footer1.xml"/><Relationship Id="rId14" Type="http://purl.oclc.org/ooxml/officeDocument/relationships/footer" Target="footer4.xml"/><Relationship Id="rId22" Type="http://purl.oclc.org/ooxml/officeDocument/relationships/footer" Target="footer6.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1311</Words>
  <Characters>7477</Characters>
  <Application>Microsoft Office Word</Application>
  <DocSecurity>0</DocSecurity>
  <Lines>62</Lines>
  <Paragraphs>17</Paragraphs>
  <ScaleCrop>false</ScaleCrop>
  <Company>IEEE</Company>
  <LinksUpToDate>false</LinksUpToDate>
  <CharactersWithSpaces>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yashi ramesh</cp:lastModifiedBy>
  <cp:revision>2</cp:revision>
  <dcterms:created xsi:type="dcterms:W3CDTF">2025-11-15T13:58:00Z</dcterms:created>
  <dcterms:modified xsi:type="dcterms:W3CDTF">2025-11-15T13:58:00Z</dcterms:modified>
</cp:coreProperties>
</file>