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64D7" w:rsidRDefault="001F64D7"/>
    <w:tbl>
      <w:tblPr>
        <w:tblStyle w:val="TableGrid"/>
        <w:tblW w:w="11341" w:type="dxa"/>
        <w:tblInd w:w="-885" w:type="dxa"/>
        <w:tblLook w:val="04A0"/>
      </w:tblPr>
      <w:tblGrid>
        <w:gridCol w:w="1419"/>
        <w:gridCol w:w="2268"/>
        <w:gridCol w:w="5386"/>
        <w:gridCol w:w="2268"/>
      </w:tblGrid>
      <w:tr w:rsidR="00DA6A3B" w:rsidRPr="00DA6A3B" w:rsidTr="001F64D7">
        <w:tc>
          <w:tcPr>
            <w:tcW w:w="1419" w:type="dxa"/>
          </w:tcPr>
          <w:p w:rsidR="00DA6A3B" w:rsidRPr="00DA6A3B" w:rsidRDefault="00DA6A3B" w:rsidP="00AB5F24">
            <w:pPr>
              <w:spacing w:before="100" w:beforeAutospacing="1" w:after="100" w:afterAutospacing="1"/>
              <w:outlineLvl w:val="1"/>
              <w:rPr>
                <w:rFonts w:ascii="Times New Roman" w:eastAsia="Times New Roman" w:hAnsi="Times New Roman" w:cs="Times New Roman"/>
                <w:b/>
                <w:bCs/>
                <w:sz w:val="20"/>
                <w:szCs w:val="20"/>
              </w:rPr>
            </w:pPr>
            <w:r w:rsidRPr="00DA6A3B">
              <w:rPr>
                <w:rFonts w:ascii="Times New Roman" w:eastAsia="Times New Roman" w:hAnsi="Times New Roman" w:cs="Times New Roman"/>
                <w:b/>
                <w:bCs/>
                <w:sz w:val="20"/>
                <w:szCs w:val="20"/>
              </w:rPr>
              <w:t>Product code</w:t>
            </w:r>
          </w:p>
        </w:tc>
        <w:tc>
          <w:tcPr>
            <w:tcW w:w="2268" w:type="dxa"/>
          </w:tcPr>
          <w:p w:rsidR="00DA6A3B" w:rsidRPr="00DA6A3B" w:rsidRDefault="00DA6A3B" w:rsidP="00AB5F24">
            <w:pPr>
              <w:spacing w:before="100" w:beforeAutospacing="1" w:after="100" w:afterAutospacing="1"/>
              <w:outlineLvl w:val="1"/>
              <w:rPr>
                <w:rFonts w:ascii="Times New Roman" w:eastAsia="Times New Roman" w:hAnsi="Times New Roman" w:cs="Times New Roman"/>
                <w:b/>
                <w:bCs/>
                <w:sz w:val="20"/>
                <w:szCs w:val="20"/>
              </w:rPr>
            </w:pPr>
            <w:r w:rsidRPr="00DA6A3B">
              <w:rPr>
                <w:rFonts w:ascii="Times New Roman" w:eastAsia="Times New Roman" w:hAnsi="Times New Roman" w:cs="Times New Roman"/>
                <w:b/>
                <w:bCs/>
                <w:sz w:val="20"/>
                <w:szCs w:val="20"/>
              </w:rPr>
              <w:t>Product Name</w:t>
            </w:r>
          </w:p>
        </w:tc>
        <w:tc>
          <w:tcPr>
            <w:tcW w:w="5386" w:type="dxa"/>
          </w:tcPr>
          <w:p w:rsidR="00DA6A3B" w:rsidRPr="00DA6A3B" w:rsidRDefault="00DA6A3B" w:rsidP="00AB5F24">
            <w:pPr>
              <w:spacing w:before="100" w:beforeAutospacing="1" w:after="100" w:afterAutospacing="1"/>
              <w:outlineLvl w:val="1"/>
              <w:rPr>
                <w:rFonts w:ascii="Times New Roman" w:eastAsia="Times New Roman" w:hAnsi="Times New Roman" w:cs="Times New Roman"/>
                <w:b/>
                <w:bCs/>
                <w:sz w:val="20"/>
                <w:szCs w:val="20"/>
              </w:rPr>
            </w:pPr>
            <w:r w:rsidRPr="00DA6A3B">
              <w:rPr>
                <w:rFonts w:ascii="Times New Roman" w:eastAsia="Times New Roman" w:hAnsi="Times New Roman" w:cs="Times New Roman"/>
                <w:b/>
                <w:bCs/>
                <w:sz w:val="20"/>
                <w:szCs w:val="20"/>
              </w:rPr>
              <w:t xml:space="preserve">Description </w:t>
            </w:r>
          </w:p>
        </w:tc>
        <w:tc>
          <w:tcPr>
            <w:tcW w:w="2268" w:type="dxa"/>
          </w:tcPr>
          <w:p w:rsidR="00DA6A3B" w:rsidRPr="00DA6A3B" w:rsidRDefault="00DA6A3B" w:rsidP="00AB5F24">
            <w:pPr>
              <w:spacing w:before="100" w:beforeAutospacing="1" w:after="100" w:afterAutospacing="1"/>
              <w:outlineLvl w:val="1"/>
              <w:rPr>
                <w:rFonts w:ascii="Times New Roman" w:eastAsia="Times New Roman" w:hAnsi="Times New Roman" w:cs="Times New Roman"/>
                <w:b/>
                <w:bCs/>
                <w:sz w:val="20"/>
                <w:szCs w:val="20"/>
              </w:rPr>
            </w:pPr>
            <w:r w:rsidRPr="00DA6A3B">
              <w:rPr>
                <w:rFonts w:ascii="Times New Roman" w:eastAsia="Times New Roman" w:hAnsi="Times New Roman" w:cs="Times New Roman"/>
                <w:b/>
                <w:bCs/>
                <w:sz w:val="20"/>
                <w:szCs w:val="20"/>
              </w:rPr>
              <w:t>Specifications</w:t>
            </w:r>
          </w:p>
        </w:tc>
      </w:tr>
      <w:tr w:rsidR="00DA6A3B" w:rsidRPr="00DA6A3B" w:rsidTr="001F64D7">
        <w:tc>
          <w:tcPr>
            <w:tcW w:w="1419" w:type="dxa"/>
          </w:tcPr>
          <w:p w:rsidR="00DA6A3B"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TRJ001</w:t>
            </w:r>
          </w:p>
        </w:tc>
        <w:tc>
          <w:tcPr>
            <w:tcW w:w="2268" w:type="dxa"/>
          </w:tcPr>
          <w:p w:rsidR="00DA6A3B" w:rsidRPr="001F64D7" w:rsidRDefault="001F64D7" w:rsidP="001F64D7">
            <w:pPr>
              <w:spacing w:before="100" w:beforeAutospacing="1" w:after="100" w:afterAutospacing="1"/>
              <w:rPr>
                <w:rFonts w:ascii="Times New Roman" w:eastAsia="Times New Roman" w:hAnsi="Times New Roman" w:cs="Times New Roman"/>
                <w:sz w:val="24"/>
                <w:szCs w:val="24"/>
              </w:rPr>
            </w:pPr>
            <w:r w:rsidRPr="00AB5F24">
              <w:rPr>
                <w:rFonts w:ascii="Times New Roman" w:eastAsia="Times New Roman" w:hAnsi="Times New Roman" w:cs="Times New Roman"/>
                <w:sz w:val="24"/>
                <w:szCs w:val="24"/>
              </w:rPr>
              <w:t xml:space="preserve">The </w:t>
            </w:r>
            <w:proofErr w:type="spellStart"/>
            <w:r w:rsidRPr="00AB5F24">
              <w:rPr>
                <w:rFonts w:ascii="Times New Roman" w:eastAsia="Times New Roman" w:hAnsi="Times New Roman" w:cs="Times New Roman"/>
                <w:sz w:val="24"/>
                <w:szCs w:val="24"/>
              </w:rPr>
              <w:t>Gulnaz</w:t>
            </w:r>
            <w:proofErr w:type="spellEnd"/>
            <w:r w:rsidRPr="00AB5F24">
              <w:rPr>
                <w:rFonts w:ascii="Times New Roman" w:eastAsia="Times New Roman" w:hAnsi="Times New Roman" w:cs="Times New Roman"/>
                <w:sz w:val="24"/>
                <w:szCs w:val="24"/>
              </w:rPr>
              <w:t xml:space="preserve"> Heritage Choker Set</w:t>
            </w:r>
          </w:p>
        </w:tc>
        <w:tc>
          <w:tcPr>
            <w:tcW w:w="5386" w:type="dxa"/>
          </w:tcPr>
          <w:p w:rsidR="00DA6A3B" w:rsidRPr="001F64D7" w:rsidRDefault="001F64D7" w:rsidP="001F64D7">
            <w:pPr>
              <w:spacing w:before="100" w:beforeAutospacing="1" w:after="100" w:afterAutospacing="1"/>
              <w:rPr>
                <w:rFonts w:ascii="Times New Roman" w:eastAsia="Times New Roman" w:hAnsi="Times New Roman" w:cs="Times New Roman"/>
                <w:sz w:val="24"/>
                <w:szCs w:val="24"/>
              </w:rPr>
            </w:pPr>
            <w:r w:rsidRPr="00AB5F24">
              <w:rPr>
                <w:rFonts w:ascii="Times New Roman" w:eastAsia="Times New Roman" w:hAnsi="Times New Roman" w:cs="Times New Roman"/>
                <w:sz w:val="24"/>
                <w:szCs w:val="24"/>
              </w:rPr>
              <w:t xml:space="preserve">A breathtaking celebration of timeless Indian craftsmanship, this exquisite 925 Sterling Silver </w:t>
            </w:r>
            <w:proofErr w:type="spellStart"/>
            <w:r w:rsidRPr="00AB5F24">
              <w:rPr>
                <w:rFonts w:ascii="Times New Roman" w:eastAsia="Times New Roman" w:hAnsi="Times New Roman" w:cs="Times New Roman"/>
                <w:sz w:val="24"/>
                <w:szCs w:val="24"/>
              </w:rPr>
              <w:t>Jadau</w:t>
            </w:r>
            <w:proofErr w:type="spellEnd"/>
            <w:r w:rsidRPr="00AB5F24">
              <w:rPr>
                <w:rFonts w:ascii="Times New Roman" w:eastAsia="Times New Roman" w:hAnsi="Times New Roman" w:cs="Times New Roman"/>
                <w:sz w:val="24"/>
                <w:szCs w:val="24"/>
              </w:rPr>
              <w:t xml:space="preserve">-inspired choker set is dipped in luxurious </w:t>
            </w:r>
            <w:r>
              <w:rPr>
                <w:rFonts w:ascii="Times New Roman" w:eastAsia="Times New Roman" w:hAnsi="Times New Roman" w:cs="Times New Roman"/>
                <w:sz w:val="24"/>
                <w:szCs w:val="24"/>
              </w:rPr>
              <w:t>a go</w:t>
            </w:r>
            <w:r w:rsidRPr="00AB5F24">
              <w:rPr>
                <w:rFonts w:ascii="Times New Roman" w:eastAsia="Times New Roman" w:hAnsi="Times New Roman" w:cs="Times New Roman"/>
                <w:sz w:val="24"/>
                <w:szCs w:val="24"/>
              </w:rPr>
              <w:t>ld p</w:t>
            </w:r>
            <w:r>
              <w:rPr>
                <w:rFonts w:ascii="Times New Roman" w:eastAsia="Times New Roman" w:hAnsi="Times New Roman" w:cs="Times New Roman"/>
                <w:sz w:val="24"/>
                <w:szCs w:val="24"/>
              </w:rPr>
              <w:t>olish</w:t>
            </w:r>
            <w:r w:rsidRPr="00AB5F24">
              <w:rPr>
                <w:rFonts w:ascii="Times New Roman" w:eastAsia="Times New Roman" w:hAnsi="Times New Roman" w:cs="Times New Roman"/>
                <w:sz w:val="24"/>
                <w:szCs w:val="24"/>
              </w:rPr>
              <w:t>. Perfectly blending regal opulence with vintage charm, this set is designed for the modern bride and connoisseur of heritage jewelry.</w:t>
            </w:r>
          </w:p>
        </w:tc>
        <w:tc>
          <w:tcPr>
            <w:tcW w:w="2268" w:type="dxa"/>
          </w:tcPr>
          <w:p w:rsidR="00DA6A3B"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r w:rsidRPr="001F64D7">
              <w:rPr>
                <w:rFonts w:ascii="Times New Roman" w:eastAsia="Times New Roman" w:hAnsi="Times New Roman" w:cs="Times New Roman"/>
                <w:sz w:val="24"/>
                <w:szCs w:val="24"/>
              </w:rPr>
              <w:t xml:space="preserve"> </w:t>
            </w:r>
          </w:p>
        </w:tc>
      </w:tr>
      <w:tr w:rsidR="001F64D7" w:rsidRPr="00DA6A3B" w:rsidTr="001F64D7">
        <w:tc>
          <w:tcPr>
            <w:tcW w:w="1419" w:type="dxa"/>
          </w:tcPr>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t>TRJ002</w:t>
            </w:r>
          </w:p>
        </w:tc>
        <w:tc>
          <w:tcPr>
            <w:tcW w:w="2268" w:type="dxa"/>
          </w:tcPr>
          <w:p w:rsidR="001F64D7" w:rsidRPr="00AB5F24" w:rsidRDefault="001F64D7" w:rsidP="001F64D7">
            <w:pPr>
              <w:spacing w:before="100" w:beforeAutospacing="1" w:after="100" w:afterAutospacing="1"/>
              <w:rPr>
                <w:rFonts w:ascii="Times New Roman" w:eastAsia="Times New Roman" w:hAnsi="Times New Roman" w:cs="Times New Roman"/>
                <w:sz w:val="24"/>
                <w:szCs w:val="24"/>
              </w:rPr>
            </w:pPr>
            <w:r>
              <w:t xml:space="preserve">The </w:t>
            </w:r>
            <w:proofErr w:type="spellStart"/>
            <w:r>
              <w:t>Roohi</w:t>
            </w:r>
            <w:proofErr w:type="spellEnd"/>
            <w:r>
              <w:t xml:space="preserve"> </w:t>
            </w:r>
            <w:proofErr w:type="spellStart"/>
            <w:r>
              <w:t>Jadau</w:t>
            </w:r>
            <w:proofErr w:type="spellEnd"/>
            <w:r>
              <w:t xml:space="preserve"> Pendant Set</w:t>
            </w:r>
          </w:p>
        </w:tc>
        <w:tc>
          <w:tcPr>
            <w:tcW w:w="5386" w:type="dxa"/>
          </w:tcPr>
          <w:p w:rsidR="001F64D7" w:rsidRPr="00AB5F24" w:rsidRDefault="001F64D7" w:rsidP="001F64D7">
            <w:pPr>
              <w:pStyle w:val="NormalWeb"/>
            </w:pPr>
            <w:r>
              <w:t xml:space="preserve">A beautiful blend of minimalistic elegance and royal heritage, this sleek pendant and earring set is crafted in pure 925 Sterling Silver with a premium gold polish. Inspired by classic </w:t>
            </w:r>
            <w:proofErr w:type="spellStart"/>
            <w:r>
              <w:rPr>
                <w:i/>
                <w:iCs/>
              </w:rPr>
              <w:t>Jadau</w:t>
            </w:r>
            <w:proofErr w:type="spellEnd"/>
            <w:r>
              <w:t xml:space="preserve"> motifs, it is designed for the modern woman who loves a touch of traditional luxury without the weight of heavy bridal sets.</w:t>
            </w:r>
          </w:p>
        </w:tc>
        <w:tc>
          <w:tcPr>
            <w:tcW w:w="2268" w:type="dxa"/>
          </w:tcPr>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1F64D7" w:rsidRPr="00DA6A3B" w:rsidTr="001F64D7">
        <w:tc>
          <w:tcPr>
            <w:tcW w:w="1419" w:type="dxa"/>
          </w:tcPr>
          <w:p w:rsidR="001F64D7" w:rsidRDefault="001F64D7" w:rsidP="001F64D7">
            <w:pPr>
              <w:spacing w:before="100" w:beforeAutospacing="1" w:after="100" w:afterAutospacing="1"/>
            </w:pPr>
            <w:r>
              <w:t>TRJ003</w:t>
            </w:r>
          </w:p>
        </w:tc>
        <w:tc>
          <w:tcPr>
            <w:tcW w:w="2268" w:type="dxa"/>
          </w:tcPr>
          <w:p w:rsidR="001F64D7" w:rsidRDefault="001F64D7" w:rsidP="001F64D7">
            <w:pPr>
              <w:spacing w:before="100" w:beforeAutospacing="1" w:after="100" w:afterAutospacing="1"/>
            </w:pPr>
            <w:r>
              <w:t xml:space="preserve">The </w:t>
            </w:r>
            <w:proofErr w:type="spellStart"/>
            <w:r>
              <w:t>Firdaus</w:t>
            </w:r>
            <w:proofErr w:type="spellEnd"/>
            <w:r>
              <w:t xml:space="preserve"> </w:t>
            </w:r>
            <w:proofErr w:type="spellStart"/>
            <w:r>
              <w:t>Jadau</w:t>
            </w:r>
            <w:proofErr w:type="spellEnd"/>
            <w:r>
              <w:t xml:space="preserve"> Pendant Set</w:t>
            </w:r>
          </w:p>
        </w:tc>
        <w:tc>
          <w:tcPr>
            <w:tcW w:w="5386" w:type="dxa"/>
          </w:tcPr>
          <w:p w:rsidR="001F64D7" w:rsidRDefault="001F64D7" w:rsidP="001F64D7">
            <w:pPr>
              <w:pStyle w:val="NormalWeb"/>
            </w:pPr>
            <w:r>
              <w:t xml:space="preserve">Exuding the refreshing charm of a royal courtyard, this exquisite pendant and earring set is crafted in pure 925 Sterling Silver with a radiant gold polish. Drawing inspiration from vintage </w:t>
            </w:r>
            <w:proofErr w:type="spellStart"/>
            <w:r>
              <w:rPr>
                <w:i/>
                <w:iCs/>
              </w:rPr>
              <w:t>Jadau</w:t>
            </w:r>
            <w:proofErr w:type="spellEnd"/>
            <w:r>
              <w:t xml:space="preserve"> craftsmanship, this set marries regal emerald hues with delicate pearl details for a look that is effortlessly majestic</w:t>
            </w:r>
          </w:p>
        </w:tc>
        <w:tc>
          <w:tcPr>
            <w:tcW w:w="2268" w:type="dxa"/>
          </w:tcPr>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1F64D7" w:rsidRPr="00DA6A3B" w:rsidTr="001F64D7">
        <w:tc>
          <w:tcPr>
            <w:tcW w:w="1419" w:type="dxa"/>
          </w:tcPr>
          <w:p w:rsidR="001F64D7" w:rsidRDefault="001F64D7" w:rsidP="001F64D7">
            <w:pPr>
              <w:spacing w:before="100" w:beforeAutospacing="1" w:after="100" w:afterAutospacing="1"/>
            </w:pPr>
            <w:r>
              <w:t>TRJ004</w:t>
            </w:r>
          </w:p>
        </w:tc>
        <w:tc>
          <w:tcPr>
            <w:tcW w:w="2268" w:type="dxa"/>
          </w:tcPr>
          <w:p w:rsidR="001F64D7" w:rsidRDefault="001F64D7" w:rsidP="001F64D7">
            <w:pPr>
              <w:spacing w:before="100" w:beforeAutospacing="1" w:after="100" w:afterAutospacing="1"/>
            </w:pPr>
            <w:r>
              <w:t xml:space="preserve">The </w:t>
            </w:r>
            <w:proofErr w:type="spellStart"/>
            <w:r>
              <w:t>Noorani</w:t>
            </w:r>
            <w:proofErr w:type="spellEnd"/>
            <w:r>
              <w:t xml:space="preserve"> </w:t>
            </w:r>
            <w:proofErr w:type="spellStart"/>
            <w:r>
              <w:t>Jadau</w:t>
            </w:r>
            <w:proofErr w:type="spellEnd"/>
            <w:r>
              <w:t xml:space="preserve"> Choker Set</w:t>
            </w:r>
          </w:p>
        </w:tc>
        <w:tc>
          <w:tcPr>
            <w:tcW w:w="5386" w:type="dxa"/>
          </w:tcPr>
          <w:p w:rsidR="001F64D7" w:rsidRDefault="001F64D7" w:rsidP="001F64D7">
            <w:pPr>
              <w:pStyle w:val="NormalWeb"/>
            </w:pPr>
            <w:r>
              <w:t xml:space="preserve">A magnificent tribute to the regal courts of India, this breathtaking </w:t>
            </w:r>
            <w:r>
              <w:rPr>
                <w:i/>
                <w:iCs/>
              </w:rPr>
              <w:t>Choker</w:t>
            </w:r>
            <w:r>
              <w:t xml:space="preserve"> set is a masterpiece of imperial design. Meticulously handcrafted in pure 925 Sterling Silver with a premium, glowing gold polish, it brings together classic </w:t>
            </w:r>
            <w:proofErr w:type="spellStart"/>
            <w:r>
              <w:rPr>
                <w:i/>
                <w:iCs/>
              </w:rPr>
              <w:t>Jadau</w:t>
            </w:r>
            <w:proofErr w:type="spellEnd"/>
            <w:r>
              <w:t xml:space="preserve"> elements with a beautifully structured, modern silhouette.</w:t>
            </w:r>
          </w:p>
        </w:tc>
        <w:tc>
          <w:tcPr>
            <w:tcW w:w="2268" w:type="dxa"/>
          </w:tcPr>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1F64D7" w:rsidRPr="00DA6A3B" w:rsidTr="001F64D7">
        <w:tc>
          <w:tcPr>
            <w:tcW w:w="1419" w:type="dxa"/>
          </w:tcPr>
          <w:p w:rsidR="001F64D7" w:rsidRDefault="001F64D7" w:rsidP="001F64D7">
            <w:pPr>
              <w:spacing w:before="100" w:beforeAutospacing="1" w:after="100" w:afterAutospacing="1"/>
            </w:pPr>
            <w:r>
              <w:t>TRJ005</w:t>
            </w:r>
          </w:p>
        </w:tc>
        <w:tc>
          <w:tcPr>
            <w:tcW w:w="2268" w:type="dxa"/>
          </w:tcPr>
          <w:p w:rsidR="001F64D7" w:rsidRDefault="001F64D7" w:rsidP="001F64D7">
            <w:pPr>
              <w:spacing w:before="100" w:beforeAutospacing="1" w:after="100" w:afterAutospacing="1"/>
            </w:pPr>
            <w:r>
              <w:t xml:space="preserve">The </w:t>
            </w:r>
            <w:proofErr w:type="spellStart"/>
            <w:r>
              <w:t>Mehtab</w:t>
            </w:r>
            <w:proofErr w:type="spellEnd"/>
            <w:r>
              <w:t xml:space="preserve"> </w:t>
            </w:r>
            <w:proofErr w:type="spellStart"/>
            <w:r>
              <w:t>Kundan</w:t>
            </w:r>
            <w:proofErr w:type="spellEnd"/>
            <w:r>
              <w:t xml:space="preserve"> Choker Set</w:t>
            </w:r>
          </w:p>
        </w:tc>
        <w:tc>
          <w:tcPr>
            <w:tcW w:w="5386" w:type="dxa"/>
          </w:tcPr>
          <w:p w:rsidR="001F64D7" w:rsidRDefault="001F64D7" w:rsidP="001F64D7">
            <w:pPr>
              <w:pStyle w:val="NormalWeb"/>
            </w:pPr>
            <w:r>
              <w:t xml:space="preserve">Capturing the serene brilliance of moonlight, this ethereal </w:t>
            </w:r>
            <w:r>
              <w:rPr>
                <w:i/>
                <w:iCs/>
              </w:rPr>
              <w:t>Choker</w:t>
            </w:r>
            <w:r>
              <w:t xml:space="preserve"> set reflects the pinnacle of classic Indian craftsmanship. Mindfully handcrafted in pure 925 Sterling Silver and finished with a rich gold polish, this monochromatic masterpiece is designed for the modern woman who adores minimalist majesty and timeless elegance.</w:t>
            </w:r>
          </w:p>
        </w:tc>
        <w:tc>
          <w:tcPr>
            <w:tcW w:w="2268" w:type="dxa"/>
          </w:tcPr>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1F64D7" w:rsidRPr="00DA6A3B" w:rsidTr="001F64D7">
        <w:tc>
          <w:tcPr>
            <w:tcW w:w="1419" w:type="dxa"/>
          </w:tcPr>
          <w:p w:rsidR="001F64D7" w:rsidRDefault="001F64D7" w:rsidP="001F64D7">
            <w:pPr>
              <w:spacing w:before="100" w:beforeAutospacing="1" w:after="100" w:afterAutospacing="1"/>
            </w:pPr>
            <w:r>
              <w:t>TRJ006</w:t>
            </w:r>
          </w:p>
        </w:tc>
        <w:tc>
          <w:tcPr>
            <w:tcW w:w="2268" w:type="dxa"/>
          </w:tcPr>
          <w:p w:rsidR="001F64D7" w:rsidRDefault="001F64D7" w:rsidP="001F64D7">
            <w:pPr>
              <w:spacing w:before="100" w:beforeAutospacing="1" w:after="100" w:afterAutospacing="1"/>
            </w:pPr>
            <w:r>
              <w:t xml:space="preserve">The </w:t>
            </w:r>
            <w:proofErr w:type="spellStart"/>
            <w:r>
              <w:t>Shahi</w:t>
            </w:r>
            <w:proofErr w:type="spellEnd"/>
            <w:r>
              <w:t xml:space="preserve"> </w:t>
            </w:r>
            <w:proofErr w:type="spellStart"/>
            <w:r>
              <w:t>Gulistan</w:t>
            </w:r>
            <w:proofErr w:type="spellEnd"/>
            <w:r>
              <w:t xml:space="preserve"> </w:t>
            </w:r>
            <w:proofErr w:type="spellStart"/>
            <w:r>
              <w:t>Jadau</w:t>
            </w:r>
            <w:proofErr w:type="spellEnd"/>
            <w:r>
              <w:t xml:space="preserve"> Choker</w:t>
            </w:r>
          </w:p>
        </w:tc>
        <w:tc>
          <w:tcPr>
            <w:tcW w:w="5386" w:type="dxa"/>
          </w:tcPr>
          <w:p w:rsidR="001F64D7" w:rsidRDefault="001F64D7" w:rsidP="001F64D7">
            <w:pPr>
              <w:pStyle w:val="NormalWeb"/>
            </w:pPr>
            <w:r>
              <w:t xml:space="preserve">A breathtaking testament to royal heritage, this grand </w:t>
            </w:r>
            <w:r>
              <w:rPr>
                <w:i/>
                <w:iCs/>
              </w:rPr>
              <w:t xml:space="preserve">Gala </w:t>
            </w:r>
            <w:proofErr w:type="spellStart"/>
            <w:r>
              <w:rPr>
                <w:i/>
                <w:iCs/>
              </w:rPr>
              <w:t>Bandh</w:t>
            </w:r>
            <w:proofErr w:type="spellEnd"/>
            <w:r>
              <w:t xml:space="preserve"> (choker) is a symphony of imperial design. Meticulously handcrafted in pure 925 Sterling Silver and dipped in a rich gold polish, it features intricate </w:t>
            </w:r>
            <w:proofErr w:type="spellStart"/>
            <w:r>
              <w:rPr>
                <w:i/>
                <w:iCs/>
              </w:rPr>
              <w:t>Jadau</w:t>
            </w:r>
            <w:proofErr w:type="spellEnd"/>
            <w:r>
              <w:t xml:space="preserve"> and </w:t>
            </w:r>
            <w:proofErr w:type="spellStart"/>
            <w:r>
              <w:rPr>
                <w:i/>
                <w:iCs/>
              </w:rPr>
              <w:t>Kundan</w:t>
            </w:r>
            <w:proofErr w:type="spellEnd"/>
            <w:r>
              <w:t xml:space="preserve"> artistry, making it an exquisite statement piece for the modern maharani.</w:t>
            </w:r>
          </w:p>
        </w:tc>
        <w:tc>
          <w:tcPr>
            <w:tcW w:w="2268" w:type="dxa"/>
          </w:tcPr>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bl>
    <w:p w:rsidR="001F64D7" w:rsidRDefault="001F64D7">
      <w:r>
        <w:br w:type="page"/>
      </w:r>
    </w:p>
    <w:tbl>
      <w:tblPr>
        <w:tblStyle w:val="TableGrid"/>
        <w:tblW w:w="11341" w:type="dxa"/>
        <w:tblInd w:w="-885" w:type="dxa"/>
        <w:tblLook w:val="04A0"/>
      </w:tblPr>
      <w:tblGrid>
        <w:gridCol w:w="1419"/>
        <w:gridCol w:w="2268"/>
        <w:gridCol w:w="5386"/>
        <w:gridCol w:w="2268"/>
      </w:tblGrid>
      <w:tr w:rsidR="001F64D7" w:rsidRPr="00DA6A3B" w:rsidTr="001F64D7">
        <w:tc>
          <w:tcPr>
            <w:tcW w:w="1419" w:type="dxa"/>
          </w:tcPr>
          <w:p w:rsidR="001F64D7" w:rsidRDefault="001F64D7" w:rsidP="001F64D7">
            <w:pPr>
              <w:spacing w:before="100" w:beforeAutospacing="1" w:after="100" w:afterAutospacing="1"/>
            </w:pPr>
            <w:r>
              <w:lastRenderedPageBreak/>
              <w:t>TRJ007</w:t>
            </w:r>
          </w:p>
        </w:tc>
        <w:tc>
          <w:tcPr>
            <w:tcW w:w="2268" w:type="dxa"/>
          </w:tcPr>
          <w:p w:rsidR="001F64D7" w:rsidRDefault="001F64D7" w:rsidP="001F64D7">
            <w:pPr>
              <w:spacing w:before="100" w:beforeAutospacing="1" w:after="100" w:afterAutospacing="1"/>
            </w:pPr>
            <w:r>
              <w:t xml:space="preserve">The </w:t>
            </w:r>
            <w:proofErr w:type="spellStart"/>
            <w:r>
              <w:t>Nazuk</w:t>
            </w:r>
            <w:proofErr w:type="spellEnd"/>
            <w:r>
              <w:t xml:space="preserve"> </w:t>
            </w:r>
            <w:proofErr w:type="spellStart"/>
            <w:r>
              <w:t>Polki</w:t>
            </w:r>
            <w:proofErr w:type="spellEnd"/>
            <w:r>
              <w:t xml:space="preserve"> Pendant Set</w:t>
            </w:r>
          </w:p>
        </w:tc>
        <w:tc>
          <w:tcPr>
            <w:tcW w:w="5386" w:type="dxa"/>
          </w:tcPr>
          <w:p w:rsidR="001F64D7" w:rsidRDefault="001F64D7" w:rsidP="001F64D7">
            <w:pPr>
              <w:pStyle w:val="NormalWeb"/>
            </w:pPr>
            <w:r>
              <w:t xml:space="preserve">Capturing the essence of minimal royalty, this graceful pendant and earring set is beautifully crafted in pure 925 Sterling Silver with a radiant gold polish. Designed for the modern woman who appreciates fine heirloom details in a delicate silhouette, this set offers classic </w:t>
            </w:r>
            <w:proofErr w:type="spellStart"/>
            <w:r>
              <w:rPr>
                <w:i/>
                <w:iCs/>
              </w:rPr>
              <w:t>Jadau</w:t>
            </w:r>
            <w:proofErr w:type="spellEnd"/>
            <w:r>
              <w:t xml:space="preserve"> charm without the weight of heavy festive necklaces.</w:t>
            </w:r>
          </w:p>
          <w:p w:rsidR="001F64D7" w:rsidRDefault="001F64D7" w:rsidP="001F64D7">
            <w:pPr>
              <w:pStyle w:val="NormalWeb"/>
            </w:pPr>
          </w:p>
        </w:tc>
        <w:tc>
          <w:tcPr>
            <w:tcW w:w="2268" w:type="dxa"/>
          </w:tcPr>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280663" w:rsidRPr="00DA6A3B" w:rsidTr="001F64D7">
        <w:tc>
          <w:tcPr>
            <w:tcW w:w="1419" w:type="dxa"/>
          </w:tcPr>
          <w:p w:rsidR="00280663" w:rsidRDefault="00280663" w:rsidP="001F64D7">
            <w:pPr>
              <w:spacing w:before="100" w:beforeAutospacing="1" w:after="100" w:afterAutospacing="1"/>
            </w:pPr>
            <w:r>
              <w:t>TRJ009</w:t>
            </w:r>
          </w:p>
        </w:tc>
        <w:tc>
          <w:tcPr>
            <w:tcW w:w="2268" w:type="dxa"/>
          </w:tcPr>
          <w:p w:rsidR="00280663" w:rsidRDefault="007F6C94" w:rsidP="007F6C94">
            <w:pPr>
              <w:spacing w:before="100" w:beforeAutospacing="1" w:after="100" w:afterAutospacing="1"/>
            </w:pPr>
            <w:r>
              <w:t xml:space="preserve">The </w:t>
            </w:r>
            <w:proofErr w:type="spellStart"/>
            <w:r>
              <w:t>Niloufer</w:t>
            </w:r>
            <w:proofErr w:type="spellEnd"/>
            <w:r>
              <w:t xml:space="preserve"> </w:t>
            </w:r>
            <w:proofErr w:type="spellStart"/>
            <w:r>
              <w:t>Chandbalis</w:t>
            </w:r>
            <w:proofErr w:type="spellEnd"/>
          </w:p>
        </w:tc>
        <w:tc>
          <w:tcPr>
            <w:tcW w:w="5386" w:type="dxa"/>
          </w:tcPr>
          <w:p w:rsidR="00280663" w:rsidRDefault="007F6C94" w:rsidP="007F6C94">
            <w:pPr>
              <w:pStyle w:val="NormalWeb"/>
            </w:pPr>
            <w:r>
              <w:t xml:space="preserve">A breathtaking tribute to classic </w:t>
            </w:r>
            <w:proofErr w:type="spellStart"/>
            <w:r>
              <w:t>Nizami</w:t>
            </w:r>
            <w:proofErr w:type="spellEnd"/>
            <w:r>
              <w:t xml:space="preserve"> and </w:t>
            </w:r>
            <w:proofErr w:type="spellStart"/>
            <w:r>
              <w:t>Rajasthani</w:t>
            </w:r>
            <w:proofErr w:type="spellEnd"/>
            <w:r>
              <w:t xml:space="preserve"> luxury, this magnificent pair of </w:t>
            </w:r>
            <w:proofErr w:type="spellStart"/>
            <w:r>
              <w:rPr>
                <w:i/>
                <w:iCs/>
              </w:rPr>
              <w:t>Chandbalis</w:t>
            </w:r>
            <w:proofErr w:type="spellEnd"/>
            <w:r>
              <w:t xml:space="preserve"> is meticulously crafted in pure 925 Sterling Silver with a premium, high-shine gold polish. Celebrating traditional floral symmetry and royal adornment, these earrings display an exquisite blend of uncut-style </w:t>
            </w:r>
            <w:proofErr w:type="spellStart"/>
            <w:r>
              <w:rPr>
                <w:i/>
                <w:iCs/>
              </w:rPr>
              <w:t>Polki</w:t>
            </w:r>
            <w:proofErr w:type="spellEnd"/>
            <w:r>
              <w:t>, vibrant blue stones and a radiant fringe of lustrous seed pearls.</w:t>
            </w:r>
          </w:p>
        </w:tc>
        <w:tc>
          <w:tcPr>
            <w:tcW w:w="2268" w:type="dxa"/>
          </w:tcPr>
          <w:p w:rsidR="007F6C94" w:rsidRPr="001F64D7" w:rsidRDefault="007F6C94" w:rsidP="007F6C94">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7F6C94" w:rsidRPr="001F64D7" w:rsidRDefault="007F6C94" w:rsidP="007F6C9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280663" w:rsidRPr="001F64D7" w:rsidRDefault="007F6C94" w:rsidP="007F6C94">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r>
              <w:rPr>
                <w:rFonts w:ascii="Times New Roman" w:eastAsia="Times New Roman" w:hAnsi="Times New Roman" w:cs="Times New Roman"/>
                <w:sz w:val="24"/>
                <w:szCs w:val="24"/>
              </w:rPr>
              <w:t>, Pearls</w:t>
            </w:r>
          </w:p>
        </w:tc>
      </w:tr>
      <w:tr w:rsidR="007F6C94" w:rsidRPr="00DA6A3B" w:rsidTr="001F64D7">
        <w:tc>
          <w:tcPr>
            <w:tcW w:w="1419" w:type="dxa"/>
          </w:tcPr>
          <w:p w:rsidR="007F6C94" w:rsidRDefault="007F6C94" w:rsidP="001F64D7">
            <w:pPr>
              <w:spacing w:before="100" w:beforeAutospacing="1" w:after="100" w:afterAutospacing="1"/>
            </w:pPr>
            <w:r>
              <w:t>TRJ014</w:t>
            </w:r>
          </w:p>
        </w:tc>
        <w:tc>
          <w:tcPr>
            <w:tcW w:w="2268" w:type="dxa"/>
          </w:tcPr>
          <w:p w:rsidR="007F6C94" w:rsidRDefault="007F6C94" w:rsidP="007F6C94">
            <w:pPr>
              <w:spacing w:before="100" w:beforeAutospacing="1" w:after="100" w:afterAutospacing="1"/>
            </w:pPr>
            <w:r>
              <w:t xml:space="preserve">The </w:t>
            </w:r>
            <w:proofErr w:type="spellStart"/>
            <w:r>
              <w:t>Devyani</w:t>
            </w:r>
            <w:proofErr w:type="spellEnd"/>
            <w:r>
              <w:t xml:space="preserve"> Choker Set</w:t>
            </w:r>
          </w:p>
        </w:tc>
        <w:tc>
          <w:tcPr>
            <w:tcW w:w="5386" w:type="dxa"/>
          </w:tcPr>
          <w:p w:rsidR="007F6C94" w:rsidRDefault="007F6C94" w:rsidP="007F6C94">
            <w:pPr>
              <w:pStyle w:val="NormalWeb"/>
            </w:pPr>
            <w:r>
              <w:t xml:space="preserve">A breathtaking celebration of traditional Indian royalty, this magnificent heritage choker </w:t>
            </w:r>
            <w:proofErr w:type="gramStart"/>
            <w:r>
              <w:t>necklace  and</w:t>
            </w:r>
            <w:proofErr w:type="gramEnd"/>
            <w:r>
              <w:t xml:space="preserve"> matching earrings set is meticulously handcrafted in pure 925 Sterling Silver with an opulent, high-shine gold polish. Showcasing the majestic symmetry of royal court jewelry, this set pairs multi-layered rows of lustrous pearls with a grand, crescent-shaped </w:t>
            </w:r>
            <w:proofErr w:type="spellStart"/>
            <w:r>
              <w:rPr>
                <w:i/>
                <w:iCs/>
              </w:rPr>
              <w:t>Jadau</w:t>
            </w:r>
            <w:proofErr w:type="spellEnd"/>
            <w:r>
              <w:t xml:space="preserve"> centerpiece inlaid with clear stones and rich emerald-green accents.</w:t>
            </w:r>
          </w:p>
        </w:tc>
        <w:tc>
          <w:tcPr>
            <w:tcW w:w="2268" w:type="dxa"/>
          </w:tcPr>
          <w:p w:rsidR="007F6C94" w:rsidRPr="001F64D7" w:rsidRDefault="007F6C94" w:rsidP="007F6C94">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7F6C94" w:rsidRPr="001F64D7" w:rsidRDefault="007F6C94" w:rsidP="007F6C9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7F6C94" w:rsidRPr="001F64D7" w:rsidRDefault="007F6C94" w:rsidP="007F6C94">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r>
              <w:rPr>
                <w:rFonts w:ascii="Times New Roman" w:eastAsia="Times New Roman" w:hAnsi="Times New Roman" w:cs="Times New Roman"/>
                <w:sz w:val="24"/>
                <w:szCs w:val="24"/>
              </w:rPr>
              <w:t>, Pearls</w:t>
            </w:r>
          </w:p>
        </w:tc>
      </w:tr>
      <w:tr w:rsidR="007F6C94" w:rsidRPr="00DA6A3B" w:rsidTr="001F64D7">
        <w:tc>
          <w:tcPr>
            <w:tcW w:w="1419" w:type="dxa"/>
          </w:tcPr>
          <w:p w:rsidR="007F6C94" w:rsidRDefault="007F6C94" w:rsidP="001F64D7">
            <w:pPr>
              <w:spacing w:before="100" w:beforeAutospacing="1" w:after="100" w:afterAutospacing="1"/>
            </w:pPr>
            <w:r>
              <w:t>TRJ015</w:t>
            </w:r>
          </w:p>
        </w:tc>
        <w:tc>
          <w:tcPr>
            <w:tcW w:w="2268" w:type="dxa"/>
          </w:tcPr>
          <w:p w:rsidR="007F6C94" w:rsidRDefault="007F6C94" w:rsidP="007F6C94">
            <w:pPr>
              <w:spacing w:before="100" w:beforeAutospacing="1" w:after="100" w:afterAutospacing="1"/>
            </w:pPr>
            <w:r>
              <w:t xml:space="preserve">The </w:t>
            </w:r>
            <w:proofErr w:type="spellStart"/>
            <w:r>
              <w:t>Avani</w:t>
            </w:r>
            <w:proofErr w:type="spellEnd"/>
            <w:r>
              <w:t xml:space="preserve"> </w:t>
            </w:r>
            <w:proofErr w:type="spellStart"/>
            <w:r>
              <w:t>Jhumki</w:t>
            </w:r>
            <w:proofErr w:type="spellEnd"/>
            <w:r>
              <w:t xml:space="preserve"> Studs</w:t>
            </w:r>
          </w:p>
        </w:tc>
        <w:tc>
          <w:tcPr>
            <w:tcW w:w="5386" w:type="dxa"/>
          </w:tcPr>
          <w:p w:rsidR="007F6C94" w:rsidRDefault="007F6C94" w:rsidP="007F6C94">
            <w:pPr>
              <w:pStyle w:val="NormalWeb"/>
            </w:pPr>
            <w:r>
              <w:t xml:space="preserve">A magnificent tribute to the heritage splendor of traditional Indian craftsmanship, this exquisite pair of drop earrings is meticulously handcrafted in pure 925 Sterling Silver with a premium, high-shine gold polish. Embodying classic royal symmetry and festive grace, these earrings showcase a stunning combination of uncut-style </w:t>
            </w:r>
            <w:proofErr w:type="spellStart"/>
            <w:r>
              <w:rPr>
                <w:i/>
                <w:iCs/>
              </w:rPr>
              <w:t>Polki</w:t>
            </w:r>
            <w:proofErr w:type="spellEnd"/>
            <w:r>
              <w:t>, rich emerald-green stone borders, and a soft, swaying fringe of lustrous pearls.</w:t>
            </w:r>
          </w:p>
        </w:tc>
        <w:tc>
          <w:tcPr>
            <w:tcW w:w="2268" w:type="dxa"/>
          </w:tcPr>
          <w:p w:rsidR="007F6C94" w:rsidRPr="001F64D7" w:rsidRDefault="007F6C94" w:rsidP="007F6C94">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7F6C94" w:rsidRPr="001F64D7" w:rsidRDefault="007F6C94" w:rsidP="007F6C9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7F6C94" w:rsidRPr="001F64D7" w:rsidRDefault="007F6C94" w:rsidP="007F6C94">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r>
              <w:rPr>
                <w:rFonts w:ascii="Times New Roman" w:eastAsia="Times New Roman" w:hAnsi="Times New Roman" w:cs="Times New Roman"/>
                <w:sz w:val="24"/>
                <w:szCs w:val="24"/>
              </w:rPr>
              <w:t>, Pearls</w:t>
            </w:r>
          </w:p>
        </w:tc>
      </w:tr>
      <w:tr w:rsidR="007F6C94" w:rsidRPr="00DA6A3B" w:rsidTr="001F64D7">
        <w:tc>
          <w:tcPr>
            <w:tcW w:w="1419" w:type="dxa"/>
          </w:tcPr>
          <w:p w:rsidR="007F6C94" w:rsidRDefault="00FD410B" w:rsidP="001F64D7">
            <w:pPr>
              <w:spacing w:before="100" w:beforeAutospacing="1" w:after="100" w:afterAutospacing="1"/>
            </w:pPr>
            <w:r>
              <w:t>TRJ016</w:t>
            </w:r>
          </w:p>
        </w:tc>
        <w:tc>
          <w:tcPr>
            <w:tcW w:w="2268" w:type="dxa"/>
          </w:tcPr>
          <w:p w:rsidR="007F6C94" w:rsidRDefault="00FD410B" w:rsidP="007F6C94">
            <w:pPr>
              <w:spacing w:before="100" w:beforeAutospacing="1" w:after="100" w:afterAutospacing="1"/>
            </w:pPr>
            <w:r>
              <w:t xml:space="preserve">Neel </w:t>
            </w:r>
            <w:proofErr w:type="spellStart"/>
            <w:r>
              <w:t>Padma</w:t>
            </w:r>
            <w:proofErr w:type="spellEnd"/>
            <w:r>
              <w:t xml:space="preserve"> Studs</w:t>
            </w:r>
          </w:p>
        </w:tc>
        <w:tc>
          <w:tcPr>
            <w:tcW w:w="5386" w:type="dxa"/>
          </w:tcPr>
          <w:p w:rsidR="007F6C94" w:rsidRPr="00FD410B" w:rsidRDefault="00FD410B" w:rsidP="00FD410B">
            <w:pPr>
              <w:pStyle w:val="NormalWeb"/>
            </w:pPr>
            <w:r w:rsidRPr="00FD410B">
              <w:t xml:space="preserve">Celebrate timeless Indian elegance with these Neel </w:t>
            </w:r>
            <w:proofErr w:type="spellStart"/>
            <w:r w:rsidRPr="00FD410B">
              <w:t>Padma</w:t>
            </w:r>
            <w:proofErr w:type="spellEnd"/>
            <w:r w:rsidRPr="00FD410B">
              <w:t xml:space="preserve"> Studs </w:t>
            </w:r>
            <w:r w:rsidRPr="00FD410B">
              <w:rPr>
                <w:bCs/>
              </w:rPr>
              <w:t>Earrings</w:t>
            </w:r>
            <w:r w:rsidRPr="00FD410B">
              <w:t xml:space="preserve">, beautifully handcrafted in </w:t>
            </w:r>
            <w:r w:rsidRPr="00FD410B">
              <w:rPr>
                <w:bCs/>
              </w:rPr>
              <w:t>925 Sterling Silver</w:t>
            </w:r>
            <w:r w:rsidRPr="00FD410B">
              <w:t xml:space="preserve"> with a luxurious gold polish. Inspired by traditional Hindu temple jewelry, these exquisite studs feature a radiant </w:t>
            </w:r>
            <w:proofErr w:type="spellStart"/>
            <w:r w:rsidRPr="00FD410B">
              <w:rPr>
                <w:bCs/>
              </w:rPr>
              <w:t>Polki</w:t>
            </w:r>
            <w:proofErr w:type="spellEnd"/>
            <w:r w:rsidRPr="00FD410B">
              <w:rPr>
                <w:bCs/>
              </w:rPr>
              <w:t xml:space="preserve">-style </w:t>
            </w:r>
            <w:proofErr w:type="spellStart"/>
            <w:r w:rsidRPr="00FD410B">
              <w:rPr>
                <w:bCs/>
              </w:rPr>
              <w:t>Moissanite</w:t>
            </w:r>
            <w:proofErr w:type="spellEnd"/>
            <w:r w:rsidRPr="00FD410B">
              <w:rPr>
                <w:bCs/>
              </w:rPr>
              <w:t xml:space="preserve"> centerpiece</w:t>
            </w:r>
            <w:r w:rsidRPr="00FD410B">
              <w:t xml:space="preserve">, encircled by sparkling white </w:t>
            </w:r>
            <w:proofErr w:type="spellStart"/>
            <w:r w:rsidRPr="00FD410B">
              <w:rPr>
                <w:bCs/>
              </w:rPr>
              <w:t>Moissanite</w:t>
            </w:r>
            <w:proofErr w:type="spellEnd"/>
            <w:r w:rsidRPr="00FD410B">
              <w:t xml:space="preserve"> stones and a graceful halo of deep blue lotus-petal motifs.</w:t>
            </w:r>
          </w:p>
        </w:tc>
        <w:tc>
          <w:tcPr>
            <w:tcW w:w="2268" w:type="dxa"/>
          </w:tcPr>
          <w:p w:rsidR="00FD410B" w:rsidRPr="001F64D7" w:rsidRDefault="00FD410B" w:rsidP="00FD410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FD410B" w:rsidRPr="001F64D7" w:rsidRDefault="00FD410B" w:rsidP="00FD410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7F6C94" w:rsidRPr="001F64D7" w:rsidRDefault="00FD410B" w:rsidP="00FD410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bl>
    <w:p w:rsidR="00FD410B" w:rsidRDefault="00FD410B">
      <w:r>
        <w:br w:type="page"/>
      </w:r>
    </w:p>
    <w:tbl>
      <w:tblPr>
        <w:tblStyle w:val="TableGrid"/>
        <w:tblW w:w="11341" w:type="dxa"/>
        <w:tblInd w:w="-885" w:type="dxa"/>
        <w:tblLook w:val="04A0"/>
      </w:tblPr>
      <w:tblGrid>
        <w:gridCol w:w="1419"/>
        <w:gridCol w:w="2268"/>
        <w:gridCol w:w="5386"/>
        <w:gridCol w:w="2268"/>
      </w:tblGrid>
      <w:tr w:rsidR="00FD410B" w:rsidRPr="00DA6A3B" w:rsidTr="001F64D7">
        <w:tc>
          <w:tcPr>
            <w:tcW w:w="1419" w:type="dxa"/>
          </w:tcPr>
          <w:p w:rsidR="00FD410B" w:rsidRDefault="00FD410B" w:rsidP="001F64D7">
            <w:pPr>
              <w:spacing w:before="100" w:beforeAutospacing="1" w:after="100" w:afterAutospacing="1"/>
            </w:pPr>
            <w:r>
              <w:lastRenderedPageBreak/>
              <w:t>TRJ018</w:t>
            </w:r>
          </w:p>
        </w:tc>
        <w:tc>
          <w:tcPr>
            <w:tcW w:w="2268" w:type="dxa"/>
          </w:tcPr>
          <w:p w:rsidR="00FD410B" w:rsidRDefault="00FD410B" w:rsidP="00FD410B">
            <w:pPr>
              <w:spacing w:before="100" w:beforeAutospacing="1" w:after="100" w:afterAutospacing="1"/>
            </w:pPr>
            <w:r>
              <w:t xml:space="preserve">The </w:t>
            </w:r>
            <w:proofErr w:type="spellStart"/>
            <w:r>
              <w:t>Aadrika</w:t>
            </w:r>
            <w:proofErr w:type="spellEnd"/>
            <w:r>
              <w:t xml:space="preserve"> </w:t>
            </w:r>
            <w:proofErr w:type="spellStart"/>
            <w:r>
              <w:t>Jhumki</w:t>
            </w:r>
            <w:proofErr w:type="spellEnd"/>
            <w:r>
              <w:t xml:space="preserve"> Studs</w:t>
            </w:r>
          </w:p>
        </w:tc>
        <w:tc>
          <w:tcPr>
            <w:tcW w:w="5386" w:type="dxa"/>
          </w:tcPr>
          <w:p w:rsidR="00FD410B" w:rsidRPr="00FD410B" w:rsidRDefault="00FD410B" w:rsidP="00FD410B">
            <w:pPr>
              <w:pStyle w:val="NormalWeb"/>
            </w:pPr>
            <w:r>
              <w:t xml:space="preserve">A masterful expression of traditional Hindu heritage and classical Indian aestheticism, this pair of semi-oversized statement drop earrings is meticulously handcrafted in pure 925 Sterling Silver with a premium, heavy gold polish. Named </w:t>
            </w:r>
            <w:proofErr w:type="spellStart"/>
            <w:r>
              <w:rPr>
                <w:i/>
                <w:iCs/>
              </w:rPr>
              <w:t>Aadrika</w:t>
            </w:r>
            <w:proofErr w:type="spellEnd"/>
            <w:r>
              <w:t xml:space="preserve">—symbolizing celestial grace—this exquisite design blends the vintage allure of heritage </w:t>
            </w:r>
            <w:proofErr w:type="spellStart"/>
            <w:r>
              <w:rPr>
                <w:i/>
                <w:iCs/>
              </w:rPr>
              <w:t>Jadau</w:t>
            </w:r>
            <w:proofErr w:type="spellEnd"/>
            <w:r>
              <w:t xml:space="preserve"> settings with deep crimson ruby accents, an intricate crescent bridge, and a rhythmic, swaying gemstone fringe.</w:t>
            </w:r>
          </w:p>
        </w:tc>
        <w:tc>
          <w:tcPr>
            <w:tcW w:w="2268" w:type="dxa"/>
          </w:tcPr>
          <w:p w:rsidR="00FD410B" w:rsidRPr="001F64D7" w:rsidRDefault="00FD410B" w:rsidP="00FD410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FD410B" w:rsidRPr="001F64D7" w:rsidRDefault="00FD410B" w:rsidP="00FD410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FD410B" w:rsidRPr="001F64D7" w:rsidRDefault="00FD410B" w:rsidP="00FD410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FD410B" w:rsidRPr="00DA6A3B" w:rsidTr="001F64D7">
        <w:tc>
          <w:tcPr>
            <w:tcW w:w="1419" w:type="dxa"/>
          </w:tcPr>
          <w:p w:rsidR="00FD410B" w:rsidRDefault="00FD410B" w:rsidP="001F64D7">
            <w:pPr>
              <w:spacing w:before="100" w:beforeAutospacing="1" w:after="100" w:afterAutospacing="1"/>
            </w:pPr>
            <w:r>
              <w:t>TRJ019</w:t>
            </w:r>
          </w:p>
        </w:tc>
        <w:tc>
          <w:tcPr>
            <w:tcW w:w="2268" w:type="dxa"/>
          </w:tcPr>
          <w:p w:rsidR="00FD410B" w:rsidRDefault="00FD410B" w:rsidP="00FD410B">
            <w:pPr>
              <w:spacing w:before="100" w:beforeAutospacing="1" w:after="100" w:afterAutospacing="1"/>
            </w:pPr>
            <w:r>
              <w:t xml:space="preserve">The </w:t>
            </w:r>
            <w:proofErr w:type="spellStart"/>
            <w:r>
              <w:t>Sia</w:t>
            </w:r>
            <w:proofErr w:type="spellEnd"/>
            <w:r>
              <w:t xml:space="preserve"> </w:t>
            </w:r>
            <w:proofErr w:type="spellStart"/>
            <w:r>
              <w:t>Chandbalis</w:t>
            </w:r>
            <w:proofErr w:type="spellEnd"/>
          </w:p>
        </w:tc>
        <w:tc>
          <w:tcPr>
            <w:tcW w:w="5386" w:type="dxa"/>
          </w:tcPr>
          <w:p w:rsidR="00FD410B" w:rsidRDefault="00FD410B" w:rsidP="00FD410B">
            <w:pPr>
              <w:pStyle w:val="NormalWeb"/>
            </w:pPr>
            <w:r>
              <w:t xml:space="preserve">A gorgeous testament to classic heritage and royal craftsmanship, this pair of statement </w:t>
            </w:r>
            <w:proofErr w:type="spellStart"/>
            <w:r>
              <w:rPr>
                <w:i/>
                <w:iCs/>
              </w:rPr>
              <w:t>Chandbalis</w:t>
            </w:r>
            <w:proofErr w:type="spellEnd"/>
            <w:r>
              <w:t xml:space="preserve"> is meticulously handcrafted in pure 925 Sterling Silver with a premium, heavy gold polish. This exquisite pair blends the vintage texture of heritage </w:t>
            </w:r>
            <w:proofErr w:type="spellStart"/>
            <w:r>
              <w:rPr>
                <w:i/>
                <w:iCs/>
              </w:rPr>
              <w:t>Jadau</w:t>
            </w:r>
            <w:proofErr w:type="spellEnd"/>
            <w:r>
              <w:t xml:space="preserve"> settings with traditional floral motifs, delicate pearl linings, and a rich, vibrant ruby drop fringe.</w:t>
            </w:r>
          </w:p>
        </w:tc>
        <w:tc>
          <w:tcPr>
            <w:tcW w:w="2268" w:type="dxa"/>
          </w:tcPr>
          <w:p w:rsidR="00FD410B" w:rsidRPr="001F64D7" w:rsidRDefault="00FD410B" w:rsidP="00FD410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FD410B" w:rsidRPr="001F64D7" w:rsidRDefault="00FD410B" w:rsidP="00FD410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FD410B" w:rsidRPr="001F64D7" w:rsidRDefault="00FD410B" w:rsidP="00FD410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r>
              <w:rPr>
                <w:rFonts w:ascii="Times New Roman" w:eastAsia="Times New Roman" w:hAnsi="Times New Roman" w:cs="Times New Roman"/>
                <w:sz w:val="24"/>
                <w:szCs w:val="24"/>
              </w:rPr>
              <w:t>, Pearls</w:t>
            </w:r>
          </w:p>
        </w:tc>
      </w:tr>
      <w:tr w:rsidR="00FD410B" w:rsidRPr="00DA6A3B" w:rsidTr="001F64D7">
        <w:tc>
          <w:tcPr>
            <w:tcW w:w="1419" w:type="dxa"/>
          </w:tcPr>
          <w:p w:rsidR="00FD410B" w:rsidRDefault="00FD410B" w:rsidP="001F64D7">
            <w:pPr>
              <w:spacing w:before="100" w:beforeAutospacing="1" w:after="100" w:afterAutospacing="1"/>
            </w:pPr>
            <w:r>
              <w:t>TRJ020</w:t>
            </w:r>
          </w:p>
        </w:tc>
        <w:tc>
          <w:tcPr>
            <w:tcW w:w="2268" w:type="dxa"/>
          </w:tcPr>
          <w:p w:rsidR="00FD410B" w:rsidRDefault="00FD410B" w:rsidP="00FD410B">
            <w:pPr>
              <w:spacing w:before="100" w:beforeAutospacing="1" w:after="100" w:afterAutospacing="1"/>
            </w:pPr>
            <w:r>
              <w:t>The Ira Studs</w:t>
            </w:r>
          </w:p>
        </w:tc>
        <w:tc>
          <w:tcPr>
            <w:tcW w:w="5386" w:type="dxa"/>
          </w:tcPr>
          <w:p w:rsidR="00FD410B" w:rsidRDefault="00FD410B" w:rsidP="00FD410B">
            <w:pPr>
              <w:pStyle w:val="NormalWeb"/>
            </w:pPr>
            <w:r>
              <w:t xml:space="preserve">A magnificent tribute to traditional heritage and classical art, this pair of statement tops is meticulously handcrafted in pure 925 Sterling Silver with an opulent gold polish. This pair beautifully frames the face with a unique horseshoe-meets-lotus silhouette, combining the vintage texture of heritage </w:t>
            </w:r>
            <w:proofErr w:type="spellStart"/>
            <w:r>
              <w:rPr>
                <w:i/>
                <w:iCs/>
              </w:rPr>
              <w:t>Jadau</w:t>
            </w:r>
            <w:proofErr w:type="spellEnd"/>
            <w:r>
              <w:t xml:space="preserve"> settings with a vibrant crimson ruby</w:t>
            </w:r>
            <w:r w:rsidR="00986EC8">
              <w:t xml:space="preserve"> colored</w:t>
            </w:r>
            <w:r>
              <w:t xml:space="preserve"> border.</w:t>
            </w:r>
          </w:p>
        </w:tc>
        <w:tc>
          <w:tcPr>
            <w:tcW w:w="2268" w:type="dxa"/>
          </w:tcPr>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FD410B"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986EC8" w:rsidRPr="00DA6A3B" w:rsidTr="001F64D7">
        <w:tc>
          <w:tcPr>
            <w:tcW w:w="1419" w:type="dxa"/>
          </w:tcPr>
          <w:p w:rsidR="00986EC8" w:rsidRDefault="00986EC8" w:rsidP="001F64D7">
            <w:pPr>
              <w:spacing w:before="100" w:beforeAutospacing="1" w:after="100" w:afterAutospacing="1"/>
            </w:pPr>
            <w:r>
              <w:t>TRJ034</w:t>
            </w:r>
          </w:p>
        </w:tc>
        <w:tc>
          <w:tcPr>
            <w:tcW w:w="2268" w:type="dxa"/>
          </w:tcPr>
          <w:p w:rsidR="00986EC8" w:rsidRDefault="00986EC8" w:rsidP="00986EC8">
            <w:pPr>
              <w:spacing w:before="100" w:beforeAutospacing="1" w:after="100" w:afterAutospacing="1"/>
            </w:pPr>
            <w:r>
              <w:t xml:space="preserve">The </w:t>
            </w:r>
            <w:proofErr w:type="spellStart"/>
            <w:r>
              <w:t>Uma</w:t>
            </w:r>
            <w:proofErr w:type="spellEnd"/>
            <w:r>
              <w:t xml:space="preserve"> </w:t>
            </w:r>
            <w:proofErr w:type="spellStart"/>
            <w:r>
              <w:t>Polki</w:t>
            </w:r>
            <w:proofErr w:type="spellEnd"/>
            <w:r>
              <w:t xml:space="preserve"> </w:t>
            </w:r>
            <w:proofErr w:type="spellStart"/>
            <w:r>
              <w:t>Chandbalis</w:t>
            </w:r>
            <w:proofErr w:type="spellEnd"/>
          </w:p>
        </w:tc>
        <w:tc>
          <w:tcPr>
            <w:tcW w:w="5386" w:type="dxa"/>
          </w:tcPr>
          <w:p w:rsidR="00986EC8" w:rsidRDefault="00986EC8" w:rsidP="00986EC8">
            <w:pPr>
              <w:pStyle w:val="NormalWeb"/>
            </w:pPr>
            <w:r>
              <w:t xml:space="preserve">A grand testament to classic heritage and royal artistry, this pair of majestic </w:t>
            </w:r>
            <w:proofErr w:type="spellStart"/>
            <w:r>
              <w:rPr>
                <w:i/>
                <w:iCs/>
              </w:rPr>
              <w:t>Chandbalis</w:t>
            </w:r>
            <w:proofErr w:type="spellEnd"/>
            <w:r>
              <w:t xml:space="preserve"> is meticulously handcrafted in pure 925 Sterling Silver with a premium, heavy gold polish. This exquisite pair blends the vintage charm of heritage </w:t>
            </w:r>
            <w:proofErr w:type="spellStart"/>
            <w:r>
              <w:rPr>
                <w:i/>
                <w:iCs/>
              </w:rPr>
              <w:t>Jadau</w:t>
            </w:r>
            <w:proofErr w:type="spellEnd"/>
            <w:r>
              <w:t xml:space="preserve"> settings with traditional floral motifs and a fluid fringe of rice pearls.</w:t>
            </w:r>
          </w:p>
        </w:tc>
        <w:tc>
          <w:tcPr>
            <w:tcW w:w="2268" w:type="dxa"/>
          </w:tcPr>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986EC8" w:rsidRPr="00DA6A3B" w:rsidTr="001F64D7">
        <w:tc>
          <w:tcPr>
            <w:tcW w:w="1419" w:type="dxa"/>
          </w:tcPr>
          <w:p w:rsidR="00986EC8" w:rsidRDefault="00986EC8" w:rsidP="001F64D7">
            <w:pPr>
              <w:spacing w:before="100" w:beforeAutospacing="1" w:after="100" w:afterAutospacing="1"/>
            </w:pPr>
            <w:r>
              <w:t>TRJ036</w:t>
            </w:r>
          </w:p>
        </w:tc>
        <w:tc>
          <w:tcPr>
            <w:tcW w:w="2268" w:type="dxa"/>
          </w:tcPr>
          <w:p w:rsidR="00986EC8" w:rsidRDefault="00986EC8" w:rsidP="00986EC8">
            <w:pPr>
              <w:spacing w:before="100" w:beforeAutospacing="1" w:after="100" w:afterAutospacing="1"/>
            </w:pPr>
            <w:r>
              <w:t xml:space="preserve">The </w:t>
            </w:r>
            <w:proofErr w:type="spellStart"/>
            <w:r>
              <w:t>Riya</w:t>
            </w:r>
            <w:proofErr w:type="spellEnd"/>
            <w:r>
              <w:t xml:space="preserve"> Floral Studs</w:t>
            </w:r>
          </w:p>
        </w:tc>
        <w:tc>
          <w:tcPr>
            <w:tcW w:w="5386" w:type="dxa"/>
          </w:tcPr>
          <w:p w:rsidR="00986EC8" w:rsidRDefault="00986EC8" w:rsidP="00986EC8">
            <w:pPr>
              <w:pStyle w:val="NormalWeb"/>
            </w:pPr>
            <w:r>
              <w:t xml:space="preserve">A beautiful testament to traditional elegance and everyday luxury, this classic pair of floral statement studs are meticulously handcrafted in pure 925 Sterling Silver with an opulent, heavy gold polish. This delicate pair captures the organic charm of vintage </w:t>
            </w:r>
            <w:proofErr w:type="spellStart"/>
            <w:r>
              <w:rPr>
                <w:i/>
                <w:iCs/>
              </w:rPr>
              <w:t>Jadau</w:t>
            </w:r>
            <w:proofErr w:type="spellEnd"/>
            <w:r>
              <w:t xml:space="preserve"> jewelry in a timeless floral setting, offering a sophisticated look </w:t>
            </w:r>
            <w:proofErr w:type="gramStart"/>
            <w:r>
              <w:t>that transitions</w:t>
            </w:r>
            <w:proofErr w:type="gramEnd"/>
            <w:r>
              <w:t xml:space="preserve"> effortlessly from day to night.</w:t>
            </w:r>
          </w:p>
        </w:tc>
        <w:tc>
          <w:tcPr>
            <w:tcW w:w="2268" w:type="dxa"/>
          </w:tcPr>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bl>
    <w:p w:rsidR="00986EC8" w:rsidRDefault="00986EC8">
      <w:r>
        <w:br w:type="page"/>
      </w:r>
    </w:p>
    <w:tbl>
      <w:tblPr>
        <w:tblStyle w:val="TableGrid"/>
        <w:tblW w:w="11341" w:type="dxa"/>
        <w:tblInd w:w="-885" w:type="dxa"/>
        <w:tblLook w:val="04A0"/>
      </w:tblPr>
      <w:tblGrid>
        <w:gridCol w:w="1419"/>
        <w:gridCol w:w="2268"/>
        <w:gridCol w:w="5386"/>
        <w:gridCol w:w="2268"/>
      </w:tblGrid>
      <w:tr w:rsidR="00986EC8" w:rsidRPr="00DA6A3B" w:rsidTr="001F64D7">
        <w:tc>
          <w:tcPr>
            <w:tcW w:w="1419" w:type="dxa"/>
          </w:tcPr>
          <w:p w:rsidR="00986EC8" w:rsidRDefault="00986EC8" w:rsidP="001F64D7">
            <w:pPr>
              <w:spacing w:before="100" w:beforeAutospacing="1" w:after="100" w:afterAutospacing="1"/>
            </w:pPr>
            <w:r>
              <w:lastRenderedPageBreak/>
              <w:t>TRJ037</w:t>
            </w:r>
          </w:p>
        </w:tc>
        <w:tc>
          <w:tcPr>
            <w:tcW w:w="2268" w:type="dxa"/>
          </w:tcPr>
          <w:p w:rsidR="00986EC8" w:rsidRDefault="00986EC8" w:rsidP="00986EC8">
            <w:pPr>
              <w:spacing w:before="100" w:beforeAutospacing="1" w:after="100" w:afterAutospacing="1"/>
            </w:pPr>
            <w:r>
              <w:t xml:space="preserve">The </w:t>
            </w:r>
            <w:proofErr w:type="spellStart"/>
            <w:r>
              <w:t>Diya</w:t>
            </w:r>
            <w:proofErr w:type="spellEnd"/>
            <w:r>
              <w:t xml:space="preserve"> Oval Studs</w:t>
            </w:r>
          </w:p>
        </w:tc>
        <w:tc>
          <w:tcPr>
            <w:tcW w:w="5386" w:type="dxa"/>
          </w:tcPr>
          <w:p w:rsidR="00986EC8" w:rsidRDefault="00986EC8" w:rsidP="00986EC8">
            <w:pPr>
              <w:pStyle w:val="NormalWeb"/>
            </w:pPr>
            <w:r>
              <w:t xml:space="preserve">A radiant celebration of traditional elegance and delicate refinement, this exquisite pair of daily-luxury statement studs is meticulously handcrafted in pure 925 Sterling Silver with an opulent, high-shine gold polish. This classic pair brings forth the soulful, vintage charm of ancestral </w:t>
            </w:r>
            <w:proofErr w:type="spellStart"/>
            <w:r>
              <w:rPr>
                <w:i/>
                <w:iCs/>
              </w:rPr>
              <w:t>Jadau</w:t>
            </w:r>
            <w:proofErr w:type="spellEnd"/>
            <w:r>
              <w:t xml:space="preserve"> jewelry into a perfectly proportioned silhouette designed for the modern Indian woman.</w:t>
            </w:r>
          </w:p>
        </w:tc>
        <w:tc>
          <w:tcPr>
            <w:tcW w:w="2268" w:type="dxa"/>
          </w:tcPr>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986EC8" w:rsidRPr="00DA6A3B" w:rsidTr="001F64D7">
        <w:tc>
          <w:tcPr>
            <w:tcW w:w="1419" w:type="dxa"/>
          </w:tcPr>
          <w:p w:rsidR="00986EC8" w:rsidRDefault="00986EC8" w:rsidP="001F64D7">
            <w:pPr>
              <w:spacing w:before="100" w:beforeAutospacing="1" w:after="100" w:afterAutospacing="1"/>
            </w:pPr>
            <w:r>
              <w:t>TRJ042</w:t>
            </w:r>
          </w:p>
        </w:tc>
        <w:tc>
          <w:tcPr>
            <w:tcW w:w="2268" w:type="dxa"/>
          </w:tcPr>
          <w:p w:rsidR="00986EC8" w:rsidRDefault="00986EC8" w:rsidP="00986EC8">
            <w:pPr>
              <w:spacing w:before="100" w:beforeAutospacing="1" w:after="100" w:afterAutospacing="1"/>
            </w:pPr>
            <w:r>
              <w:t xml:space="preserve">The </w:t>
            </w:r>
            <w:proofErr w:type="spellStart"/>
            <w:r>
              <w:t>Isha</w:t>
            </w:r>
            <w:proofErr w:type="spellEnd"/>
            <w:r>
              <w:t xml:space="preserve"> Statement Ring</w:t>
            </w:r>
          </w:p>
        </w:tc>
        <w:tc>
          <w:tcPr>
            <w:tcW w:w="5386" w:type="dxa"/>
          </w:tcPr>
          <w:p w:rsidR="00986EC8" w:rsidRDefault="00986EC8" w:rsidP="00986EC8">
            <w:pPr>
              <w:pStyle w:val="NormalWeb"/>
            </w:pPr>
            <w:r>
              <w:t xml:space="preserve">A grand celebration of traditional elegance and classic geometry, this magnificent statement ring is meticulously handcrafted in pure 925 Sterling Silver with an opulent, high-shine gold polish. This heirloom-quality ring displays a rich heritage layout that brings the raw, regal luster of traditional </w:t>
            </w:r>
            <w:proofErr w:type="spellStart"/>
            <w:r>
              <w:rPr>
                <w:i/>
                <w:iCs/>
              </w:rPr>
              <w:t>Jadau</w:t>
            </w:r>
            <w:proofErr w:type="spellEnd"/>
            <w:r>
              <w:t xml:space="preserve"> jewelry beautifully to your fingertips.</w:t>
            </w:r>
          </w:p>
        </w:tc>
        <w:tc>
          <w:tcPr>
            <w:tcW w:w="2268" w:type="dxa"/>
          </w:tcPr>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986EC8" w:rsidRPr="00DA6A3B" w:rsidTr="001F64D7">
        <w:tc>
          <w:tcPr>
            <w:tcW w:w="1419" w:type="dxa"/>
          </w:tcPr>
          <w:p w:rsidR="00986EC8" w:rsidRDefault="00986EC8" w:rsidP="001F64D7">
            <w:pPr>
              <w:spacing w:before="100" w:beforeAutospacing="1" w:after="100" w:afterAutospacing="1"/>
            </w:pPr>
            <w:r>
              <w:t>TRJ044</w:t>
            </w:r>
          </w:p>
        </w:tc>
        <w:tc>
          <w:tcPr>
            <w:tcW w:w="2268" w:type="dxa"/>
          </w:tcPr>
          <w:p w:rsidR="00986EC8" w:rsidRDefault="00986EC8" w:rsidP="00986EC8">
            <w:pPr>
              <w:spacing w:before="100" w:beforeAutospacing="1" w:after="100" w:afterAutospacing="1"/>
            </w:pPr>
            <w:r>
              <w:t xml:space="preserve">The </w:t>
            </w:r>
            <w:proofErr w:type="spellStart"/>
            <w:r>
              <w:t>Riya</w:t>
            </w:r>
            <w:proofErr w:type="spellEnd"/>
            <w:r>
              <w:t xml:space="preserve"> Floral Ring</w:t>
            </w:r>
          </w:p>
        </w:tc>
        <w:tc>
          <w:tcPr>
            <w:tcW w:w="5386" w:type="dxa"/>
          </w:tcPr>
          <w:p w:rsidR="00986EC8" w:rsidRDefault="00986EC8" w:rsidP="00986EC8">
            <w:pPr>
              <w:pStyle w:val="NormalWeb"/>
            </w:pPr>
            <w:r>
              <w:t xml:space="preserve">A beautiful expression of traditional elegance and everyday luxury, this classic floral ring is meticulously handcrafted in pure 925 Sterling Silver with an opulent, heavy gold polish. This delicate ring captures the organic charm of vintage </w:t>
            </w:r>
            <w:proofErr w:type="spellStart"/>
            <w:r>
              <w:rPr>
                <w:i/>
                <w:iCs/>
              </w:rPr>
              <w:t>Jadau</w:t>
            </w:r>
            <w:proofErr w:type="spellEnd"/>
            <w:r>
              <w:t xml:space="preserve"> jewelry in a timeless floral silhouette, matching the classic look of traditional studs in a highly wearable format.</w:t>
            </w:r>
          </w:p>
        </w:tc>
        <w:tc>
          <w:tcPr>
            <w:tcW w:w="2268" w:type="dxa"/>
          </w:tcPr>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986EC8" w:rsidRPr="00DA6A3B" w:rsidTr="001F64D7">
        <w:tc>
          <w:tcPr>
            <w:tcW w:w="1419" w:type="dxa"/>
          </w:tcPr>
          <w:p w:rsidR="00986EC8" w:rsidRDefault="00986EC8" w:rsidP="001F64D7">
            <w:pPr>
              <w:spacing w:before="100" w:beforeAutospacing="1" w:after="100" w:afterAutospacing="1"/>
            </w:pPr>
            <w:r>
              <w:t>TRJ045</w:t>
            </w:r>
          </w:p>
        </w:tc>
        <w:tc>
          <w:tcPr>
            <w:tcW w:w="2268" w:type="dxa"/>
          </w:tcPr>
          <w:p w:rsidR="00986EC8" w:rsidRDefault="00986EC8" w:rsidP="00986EC8">
            <w:pPr>
              <w:spacing w:before="100" w:beforeAutospacing="1" w:after="100" w:afterAutospacing="1"/>
            </w:pPr>
            <w:r>
              <w:t>The Tara Hoops</w:t>
            </w:r>
          </w:p>
        </w:tc>
        <w:tc>
          <w:tcPr>
            <w:tcW w:w="5386" w:type="dxa"/>
          </w:tcPr>
          <w:p w:rsidR="00986EC8" w:rsidRDefault="00986EC8" w:rsidP="00986EC8">
            <w:pPr>
              <w:pStyle w:val="NormalWeb"/>
            </w:pPr>
            <w:r>
              <w:t>A mesmerizing blend of modern minimalist geometry and celestial inspiration, this exquisite pair of front-facing open hoop earrings is crafted in pure 925 Sterling Silver with a delicate, premium gold polish. The design mimics a glistening constellation, offering a contemporary take on traditional diamond jewelry that transitions effortlessly from elegant daytime wear to high-glamour evening affairs.</w:t>
            </w:r>
          </w:p>
        </w:tc>
        <w:tc>
          <w:tcPr>
            <w:tcW w:w="2268" w:type="dxa"/>
          </w:tcPr>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986EC8" w:rsidRPr="001F64D7" w:rsidRDefault="00986EC8" w:rsidP="00986EC8">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sidR="0019204C">
              <w:rPr>
                <w:rFonts w:ascii="Times New Roman" w:eastAsia="Times New Roman" w:hAnsi="Times New Roman" w:cs="Times New Roman"/>
                <w:sz w:val="24"/>
                <w:szCs w:val="24"/>
              </w:rPr>
              <w:t>5A</w:t>
            </w:r>
            <w:r w:rsidR="0019204C" w:rsidRPr="00A1333F">
              <w:rPr>
                <w:rFonts w:ascii="Times New Roman" w:eastAsia="Times New Roman" w:hAnsi="Times New Roman" w:cs="Times New Roman"/>
                <w:sz w:val="24"/>
                <w:szCs w:val="24"/>
              </w:rPr>
              <w:t xml:space="preserve"> </w:t>
            </w:r>
            <w:r w:rsidR="0019204C">
              <w:rPr>
                <w:rFonts w:ascii="Times New Roman" w:eastAsia="Times New Roman" w:hAnsi="Times New Roman" w:cs="Times New Roman"/>
                <w:sz w:val="24"/>
                <w:szCs w:val="24"/>
              </w:rPr>
              <w:t>C</w:t>
            </w:r>
            <w:r w:rsidR="0019204C" w:rsidRPr="00A1333F">
              <w:rPr>
                <w:rFonts w:ascii="Times New Roman" w:eastAsia="Times New Roman" w:hAnsi="Times New Roman" w:cs="Times New Roman"/>
                <w:sz w:val="24"/>
                <w:szCs w:val="24"/>
              </w:rPr>
              <w:t xml:space="preserve">ubic </w:t>
            </w:r>
            <w:proofErr w:type="spellStart"/>
            <w:r w:rsidR="0019204C">
              <w:rPr>
                <w:rFonts w:ascii="Times New Roman" w:eastAsia="Times New Roman" w:hAnsi="Times New Roman" w:cs="Times New Roman"/>
                <w:sz w:val="24"/>
                <w:szCs w:val="24"/>
              </w:rPr>
              <w:t>Z</w:t>
            </w:r>
            <w:r w:rsidR="0019204C" w:rsidRPr="00A1333F">
              <w:rPr>
                <w:rFonts w:ascii="Times New Roman" w:eastAsia="Times New Roman" w:hAnsi="Times New Roman" w:cs="Times New Roman"/>
                <w:sz w:val="24"/>
                <w:szCs w:val="24"/>
              </w:rPr>
              <w:t>irconia</w:t>
            </w:r>
            <w:proofErr w:type="spellEnd"/>
          </w:p>
        </w:tc>
      </w:tr>
    </w:tbl>
    <w:p w:rsidR="00280663" w:rsidRDefault="00280663">
      <w:r>
        <w:br w:type="page"/>
      </w:r>
    </w:p>
    <w:tbl>
      <w:tblPr>
        <w:tblStyle w:val="TableGrid"/>
        <w:tblW w:w="11341" w:type="dxa"/>
        <w:tblInd w:w="-885" w:type="dxa"/>
        <w:tblLook w:val="04A0"/>
      </w:tblPr>
      <w:tblGrid>
        <w:gridCol w:w="1419"/>
        <w:gridCol w:w="2268"/>
        <w:gridCol w:w="5386"/>
        <w:gridCol w:w="2268"/>
      </w:tblGrid>
      <w:tr w:rsidR="001F64D7" w:rsidRPr="00DA6A3B" w:rsidTr="001F64D7">
        <w:tc>
          <w:tcPr>
            <w:tcW w:w="1419" w:type="dxa"/>
          </w:tcPr>
          <w:p w:rsidR="001F64D7" w:rsidRDefault="001F64D7" w:rsidP="001F64D7">
            <w:pPr>
              <w:spacing w:before="100" w:beforeAutospacing="1" w:after="100" w:afterAutospacing="1"/>
            </w:pPr>
            <w:r>
              <w:lastRenderedPageBreak/>
              <w:t>TRJ-AP001</w:t>
            </w:r>
          </w:p>
        </w:tc>
        <w:tc>
          <w:tcPr>
            <w:tcW w:w="2268" w:type="dxa"/>
          </w:tcPr>
          <w:p w:rsidR="001F64D7" w:rsidRDefault="001F64D7" w:rsidP="001F64D7">
            <w:pPr>
              <w:spacing w:before="100" w:beforeAutospacing="1" w:after="100" w:afterAutospacing="1"/>
            </w:pPr>
            <w:r>
              <w:t xml:space="preserve">The </w:t>
            </w:r>
            <w:proofErr w:type="spellStart"/>
            <w:r>
              <w:t>Rukhsar</w:t>
            </w:r>
            <w:proofErr w:type="spellEnd"/>
            <w:r>
              <w:t xml:space="preserve"> Pearl </w:t>
            </w:r>
            <w:proofErr w:type="spellStart"/>
            <w:r>
              <w:t>Haar</w:t>
            </w:r>
            <w:proofErr w:type="spellEnd"/>
            <w:r>
              <w:t xml:space="preserve"> Set</w:t>
            </w:r>
          </w:p>
        </w:tc>
        <w:tc>
          <w:tcPr>
            <w:tcW w:w="5386" w:type="dxa"/>
          </w:tcPr>
          <w:p w:rsidR="001F64D7" w:rsidRDefault="001F64D7" w:rsidP="001F64D7">
            <w:pPr>
              <w:pStyle w:val="NormalWeb"/>
            </w:pPr>
            <w:r>
              <w:t xml:space="preserve">A stunning tribute to vintage </w:t>
            </w:r>
            <w:proofErr w:type="spellStart"/>
            <w:r>
              <w:t>Nawabi</w:t>
            </w:r>
            <w:proofErr w:type="spellEnd"/>
            <w:r>
              <w:t xml:space="preserve"> elegance, this multi-strand </w:t>
            </w:r>
            <w:proofErr w:type="spellStart"/>
            <w:r>
              <w:rPr>
                <w:i/>
                <w:iCs/>
              </w:rPr>
              <w:t>Haar</w:t>
            </w:r>
            <w:proofErr w:type="spellEnd"/>
            <w:r>
              <w:t xml:space="preserve"> set is beautifully handcrafted in pure 925 Sterling Silver with a radiant gold polish. Combining the soft luster of pristine pearls with classic artistry, this set is designed for the entire beautiful connoisseur who loves graceful, layered silhouettes.</w:t>
            </w:r>
          </w:p>
        </w:tc>
        <w:tc>
          <w:tcPr>
            <w:tcW w:w="2268" w:type="dxa"/>
          </w:tcPr>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1F64D7" w:rsidRPr="001F64D7" w:rsidRDefault="001F64D7" w:rsidP="001F64D7">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1F64D7" w:rsidRPr="00DA6A3B" w:rsidTr="001F64D7">
        <w:tc>
          <w:tcPr>
            <w:tcW w:w="1419" w:type="dxa"/>
          </w:tcPr>
          <w:p w:rsidR="001F64D7" w:rsidRDefault="001F64D7" w:rsidP="001F64D7">
            <w:pPr>
              <w:spacing w:before="100" w:beforeAutospacing="1" w:after="100" w:afterAutospacing="1"/>
            </w:pPr>
            <w:r>
              <w:t>TRJ-AP002</w:t>
            </w:r>
          </w:p>
        </w:tc>
        <w:tc>
          <w:tcPr>
            <w:tcW w:w="2268" w:type="dxa"/>
          </w:tcPr>
          <w:p w:rsidR="001F64D7" w:rsidRDefault="00A1333F" w:rsidP="00A1333F">
            <w:pPr>
              <w:spacing w:before="100" w:beforeAutospacing="1" w:after="100" w:afterAutospacing="1"/>
            </w:pPr>
            <w:r>
              <w:t>The Ira Set</w:t>
            </w:r>
          </w:p>
        </w:tc>
        <w:tc>
          <w:tcPr>
            <w:tcW w:w="5386" w:type="dxa"/>
          </w:tcPr>
          <w:p w:rsidR="001F64D7" w:rsidRDefault="00A1333F" w:rsidP="00A1333F">
            <w:pPr>
              <w:pStyle w:val="NormalWeb"/>
            </w:pPr>
            <w:r>
              <w:t>Exuding the breathtaking brilliance of a starry night, this contemporary Indo-Western necklace and earring set is beautifully crafted in premium 925 Sterling Silver with a high-shine white rhodium polish. It perfectly captures the essence of modern Indian luxury, combining diamond-like radiance with a vibrant pop of regal color.</w:t>
            </w:r>
          </w:p>
        </w:tc>
        <w:tc>
          <w:tcPr>
            <w:tcW w:w="2268" w:type="dxa"/>
          </w:tcPr>
          <w:p w:rsidR="00A1333F" w:rsidRPr="001F64D7" w:rsidRDefault="00A1333F" w:rsidP="00A1333F">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A1333F" w:rsidRPr="001F64D7" w:rsidRDefault="00A1333F" w:rsidP="00A1333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Polish: Rhodium</w:t>
            </w:r>
            <w:r w:rsidRPr="001F64D7">
              <w:rPr>
                <w:rFonts w:ascii="Times New Roman" w:eastAsia="Times New Roman" w:hAnsi="Times New Roman" w:cs="Times New Roman"/>
                <w:sz w:val="24"/>
                <w:szCs w:val="24"/>
              </w:rPr>
              <w:t xml:space="preserve"> Polish</w:t>
            </w:r>
          </w:p>
          <w:p w:rsidR="001F64D7" w:rsidRPr="001F64D7" w:rsidRDefault="00A1333F" w:rsidP="00A1333F">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p>
        </w:tc>
      </w:tr>
      <w:tr w:rsidR="00A1333F" w:rsidRPr="00DA6A3B" w:rsidTr="001F64D7">
        <w:tc>
          <w:tcPr>
            <w:tcW w:w="1419" w:type="dxa"/>
          </w:tcPr>
          <w:p w:rsidR="00A1333F" w:rsidRDefault="00A1333F" w:rsidP="005436C2">
            <w:pPr>
              <w:spacing w:before="100" w:beforeAutospacing="1" w:after="100" w:afterAutospacing="1"/>
            </w:pPr>
            <w:r>
              <w:t>TRJ-AP003</w:t>
            </w:r>
          </w:p>
        </w:tc>
        <w:tc>
          <w:tcPr>
            <w:tcW w:w="2268" w:type="dxa"/>
          </w:tcPr>
          <w:p w:rsidR="00A1333F" w:rsidRDefault="00A1333F" w:rsidP="00A1333F">
            <w:pPr>
              <w:spacing w:before="100" w:beforeAutospacing="1" w:after="100" w:afterAutospacing="1"/>
            </w:pPr>
            <w:r>
              <w:t xml:space="preserve">The Mayra Floral </w:t>
            </w:r>
            <w:proofErr w:type="spellStart"/>
            <w:r>
              <w:t>Moti</w:t>
            </w:r>
            <w:proofErr w:type="spellEnd"/>
            <w:r>
              <w:t xml:space="preserve"> Set</w:t>
            </w:r>
          </w:p>
        </w:tc>
        <w:tc>
          <w:tcPr>
            <w:tcW w:w="5386" w:type="dxa"/>
          </w:tcPr>
          <w:p w:rsidR="00A1333F" w:rsidRDefault="00A1333F" w:rsidP="00A1333F">
            <w:pPr>
              <w:pStyle w:val="NormalWeb"/>
            </w:pPr>
            <w:r>
              <w:t xml:space="preserve">A beautiful celebration of minimalist grace and delicate femininity, this exquisite Y-style necklace and earring set is meticulously crafted in pure 925 Sterling Silver with a radiant gold polish. Perfectly blending modern sleekness with the timeless elegance of </w:t>
            </w:r>
            <w:proofErr w:type="spellStart"/>
            <w:r>
              <w:rPr>
                <w:i/>
                <w:iCs/>
              </w:rPr>
              <w:t>moti</w:t>
            </w:r>
            <w:proofErr w:type="spellEnd"/>
            <w:r>
              <w:t xml:space="preserve"> (pearls), it is designed for the modern Indian woman who loves understated, everyday luxury.</w:t>
            </w:r>
          </w:p>
        </w:tc>
        <w:tc>
          <w:tcPr>
            <w:tcW w:w="2268" w:type="dxa"/>
          </w:tcPr>
          <w:p w:rsidR="00A1333F" w:rsidRPr="001F64D7" w:rsidRDefault="00A1333F" w:rsidP="00A1333F">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A1333F" w:rsidRPr="001F64D7" w:rsidRDefault="00A1333F" w:rsidP="00A1333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Polish: Gold Polish</w:t>
            </w:r>
          </w:p>
          <w:p w:rsidR="00A1333F" w:rsidRPr="001F64D7" w:rsidRDefault="00A1333F" w:rsidP="00A1333F">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Pearls</w:t>
            </w:r>
          </w:p>
        </w:tc>
      </w:tr>
      <w:tr w:rsidR="00A1333F" w:rsidRPr="00DA6A3B" w:rsidTr="001F64D7">
        <w:tc>
          <w:tcPr>
            <w:tcW w:w="1419" w:type="dxa"/>
          </w:tcPr>
          <w:p w:rsidR="00A1333F" w:rsidRDefault="00A1333F" w:rsidP="005436C2">
            <w:pPr>
              <w:spacing w:before="100" w:beforeAutospacing="1" w:after="100" w:afterAutospacing="1"/>
            </w:pPr>
            <w:r>
              <w:t>TRJ-AP004</w:t>
            </w:r>
          </w:p>
        </w:tc>
        <w:tc>
          <w:tcPr>
            <w:tcW w:w="2268" w:type="dxa"/>
          </w:tcPr>
          <w:p w:rsidR="00A1333F" w:rsidRDefault="00A1333F" w:rsidP="00A1333F">
            <w:pPr>
              <w:spacing w:before="100" w:beforeAutospacing="1" w:after="100" w:afterAutospacing="1"/>
            </w:pPr>
            <w:r>
              <w:t xml:space="preserve">The </w:t>
            </w:r>
            <w:proofErr w:type="spellStart"/>
            <w:r>
              <w:t>Titli</w:t>
            </w:r>
            <w:proofErr w:type="spellEnd"/>
            <w:r>
              <w:t xml:space="preserve"> Mother-of-Pearl Pendant Set</w:t>
            </w:r>
          </w:p>
        </w:tc>
        <w:tc>
          <w:tcPr>
            <w:tcW w:w="5386" w:type="dxa"/>
          </w:tcPr>
          <w:p w:rsidR="00A1333F" w:rsidRDefault="00A1333F" w:rsidP="00A1333F">
            <w:pPr>
              <w:pStyle w:val="NormalWeb"/>
            </w:pPr>
            <w:r>
              <w:t>A whimsical celebration of nature’s grace and contemporary elegance, this delicate butterfly-themed pendant and earring set is meticulously crafted in pure 925 Sterling Silver with a radiant gold polish. Designed for the modern Indian woman who adores minimalist charm.</w:t>
            </w:r>
          </w:p>
        </w:tc>
        <w:tc>
          <w:tcPr>
            <w:tcW w:w="2268" w:type="dxa"/>
          </w:tcPr>
          <w:p w:rsidR="00A1333F" w:rsidRPr="001F64D7" w:rsidRDefault="00A1333F" w:rsidP="00A1333F">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A1333F" w:rsidRPr="001F64D7" w:rsidRDefault="00A1333F" w:rsidP="00A1333F">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w:t>
            </w:r>
            <w:r w:rsidRPr="001F64D7">
              <w:rPr>
                <w:rFonts w:ascii="Times New Roman" w:eastAsia="Times New Roman" w:hAnsi="Times New Roman" w:cs="Times New Roman"/>
                <w:sz w:val="24"/>
                <w:szCs w:val="24"/>
              </w:rPr>
              <w:t>Gold Polish</w:t>
            </w:r>
          </w:p>
          <w:p w:rsidR="00A1333F" w:rsidRPr="001F64D7" w:rsidRDefault="00A1333F" w:rsidP="00A1333F">
            <w:pPr>
              <w:spacing w:before="100" w:beforeAutospacing="1" w:after="100" w:afterAutospacing="1"/>
              <w:rPr>
                <w:rFonts w:ascii="Times New Roman" w:eastAsia="Times New Roman" w:hAnsi="Times New Roman" w:cs="Times New Roman"/>
                <w:sz w:val="24"/>
                <w:szCs w:val="24"/>
              </w:rPr>
            </w:pPr>
          </w:p>
        </w:tc>
      </w:tr>
      <w:tr w:rsidR="00CC2B5B" w:rsidRPr="00DA6A3B" w:rsidTr="001F64D7">
        <w:tc>
          <w:tcPr>
            <w:tcW w:w="1419" w:type="dxa"/>
          </w:tcPr>
          <w:p w:rsidR="00CC2B5B" w:rsidRDefault="00CC2B5B" w:rsidP="005436C2">
            <w:pPr>
              <w:spacing w:before="100" w:beforeAutospacing="1" w:after="100" w:afterAutospacing="1"/>
            </w:pPr>
            <w:r>
              <w:t>TRJ-AP005</w:t>
            </w:r>
          </w:p>
        </w:tc>
        <w:tc>
          <w:tcPr>
            <w:tcW w:w="2268" w:type="dxa"/>
          </w:tcPr>
          <w:p w:rsidR="00CC2B5B" w:rsidRDefault="00CC2B5B" w:rsidP="00A1333F">
            <w:pPr>
              <w:spacing w:before="100" w:beforeAutospacing="1" w:after="100" w:afterAutospacing="1"/>
            </w:pPr>
            <w:r>
              <w:t xml:space="preserve">The </w:t>
            </w:r>
            <w:proofErr w:type="spellStart"/>
            <w:r>
              <w:t>Mayura</w:t>
            </w:r>
            <w:proofErr w:type="spellEnd"/>
            <w:r>
              <w:t xml:space="preserve"> Citrine Drop Pendant Set</w:t>
            </w:r>
          </w:p>
        </w:tc>
        <w:tc>
          <w:tcPr>
            <w:tcW w:w="5386" w:type="dxa"/>
          </w:tcPr>
          <w:p w:rsidR="00CC2B5B" w:rsidRDefault="00CC2B5B" w:rsidP="00CC2B5B">
            <w:pPr>
              <w:pStyle w:val="NormalWeb"/>
            </w:pPr>
            <w:r>
              <w:t>Capturing the radiant warmth of the festive sun, this contemporary pendant and earring set is beautifully crafted in pure 925 Sterling Silver with a premium gold polish. Designed for the modern Indian woman who appreciates a delicate pop of color, this set effortlessly blends sleek minimalist geometry with a touch of traditional luxury.</w:t>
            </w:r>
          </w:p>
        </w:tc>
        <w:tc>
          <w:tcPr>
            <w:tcW w:w="2268" w:type="dxa"/>
          </w:tcPr>
          <w:p w:rsidR="00CC2B5B" w:rsidRPr="001F64D7" w:rsidRDefault="00CC2B5B" w:rsidP="00CC2B5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CC2B5B" w:rsidRPr="001F64D7" w:rsidRDefault="00CC2B5B" w:rsidP="00CC2B5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p>
          <w:p w:rsidR="00CC2B5B" w:rsidRPr="001F64D7" w:rsidRDefault="00CC2B5B" w:rsidP="00CC2B5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p>
        </w:tc>
      </w:tr>
    </w:tbl>
    <w:p w:rsidR="00CC2B5B" w:rsidRDefault="00CC2B5B">
      <w:r>
        <w:br w:type="page"/>
      </w:r>
    </w:p>
    <w:tbl>
      <w:tblPr>
        <w:tblStyle w:val="TableGrid"/>
        <w:tblW w:w="11341" w:type="dxa"/>
        <w:tblInd w:w="-885" w:type="dxa"/>
        <w:tblLook w:val="04A0"/>
      </w:tblPr>
      <w:tblGrid>
        <w:gridCol w:w="1419"/>
        <w:gridCol w:w="2268"/>
        <w:gridCol w:w="5386"/>
        <w:gridCol w:w="2268"/>
      </w:tblGrid>
      <w:tr w:rsidR="00CC2B5B" w:rsidRPr="00DA6A3B" w:rsidTr="001F64D7">
        <w:tc>
          <w:tcPr>
            <w:tcW w:w="1419" w:type="dxa"/>
          </w:tcPr>
          <w:p w:rsidR="00CC2B5B" w:rsidRDefault="00CC2B5B" w:rsidP="005436C2">
            <w:pPr>
              <w:spacing w:before="100" w:beforeAutospacing="1" w:after="100" w:afterAutospacing="1"/>
            </w:pPr>
            <w:r>
              <w:lastRenderedPageBreak/>
              <w:t>TRJ-AP006</w:t>
            </w:r>
          </w:p>
        </w:tc>
        <w:tc>
          <w:tcPr>
            <w:tcW w:w="2268" w:type="dxa"/>
          </w:tcPr>
          <w:p w:rsidR="00CC2B5B" w:rsidRDefault="00CC2B5B" w:rsidP="00A1333F">
            <w:pPr>
              <w:spacing w:before="100" w:beforeAutospacing="1" w:after="100" w:afterAutospacing="1"/>
            </w:pPr>
            <w:r>
              <w:t xml:space="preserve">The </w:t>
            </w:r>
            <w:proofErr w:type="spellStart"/>
            <w:r>
              <w:t>Dilnaz</w:t>
            </w:r>
            <w:proofErr w:type="spellEnd"/>
            <w:r>
              <w:t xml:space="preserve"> Pearl &amp; Baguette Pendant Set</w:t>
            </w:r>
          </w:p>
        </w:tc>
        <w:tc>
          <w:tcPr>
            <w:tcW w:w="5386" w:type="dxa"/>
          </w:tcPr>
          <w:p w:rsidR="00CC2B5B" w:rsidRDefault="00CC2B5B" w:rsidP="00CC2B5B">
            <w:pPr>
              <w:pStyle w:val="NormalWeb"/>
            </w:pPr>
            <w:r>
              <w:t xml:space="preserve">A beautiful celebration of modern romance and minimalist sophistication, this delicate heart-themed pendant and earring set is meticulously crafted in pure 925 Sterling Silver with a high-shine rhodium polish. Combining diamond-like CZ geometric precision with the timeless, soft grace of a </w:t>
            </w:r>
            <w:proofErr w:type="spellStart"/>
            <w:r>
              <w:rPr>
                <w:i/>
                <w:iCs/>
              </w:rPr>
              <w:t>moti</w:t>
            </w:r>
            <w:proofErr w:type="spellEnd"/>
            <w:r>
              <w:t xml:space="preserve"> (pearl), it is designed for the contemporary Indian woman who loves chic, versatile jewelry.</w:t>
            </w:r>
          </w:p>
        </w:tc>
        <w:tc>
          <w:tcPr>
            <w:tcW w:w="2268" w:type="dxa"/>
          </w:tcPr>
          <w:p w:rsidR="00CC2B5B" w:rsidRPr="001F64D7" w:rsidRDefault="00CC2B5B" w:rsidP="00CC2B5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CC2B5B" w:rsidRPr="001F64D7" w:rsidRDefault="00CC2B5B" w:rsidP="00CC2B5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Rhodium </w:t>
            </w:r>
            <w:r w:rsidRPr="001F64D7">
              <w:rPr>
                <w:rFonts w:ascii="Times New Roman" w:eastAsia="Times New Roman" w:hAnsi="Times New Roman" w:cs="Times New Roman"/>
                <w:sz w:val="24"/>
                <w:szCs w:val="24"/>
              </w:rPr>
              <w:t>Polish</w:t>
            </w:r>
          </w:p>
          <w:p w:rsidR="00CC2B5B" w:rsidRPr="001F64D7" w:rsidRDefault="00CC2B5B" w:rsidP="00CC2B5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r>
              <w:rPr>
                <w:rFonts w:ascii="Times New Roman" w:eastAsia="Times New Roman" w:hAnsi="Times New Roman" w:cs="Times New Roman"/>
                <w:sz w:val="24"/>
                <w:szCs w:val="24"/>
              </w:rPr>
              <w:t xml:space="preserve"> &amp; Pearls</w:t>
            </w:r>
          </w:p>
        </w:tc>
      </w:tr>
      <w:tr w:rsidR="00CC2B5B" w:rsidRPr="00DA6A3B" w:rsidTr="001F64D7">
        <w:tc>
          <w:tcPr>
            <w:tcW w:w="1419" w:type="dxa"/>
          </w:tcPr>
          <w:p w:rsidR="00CC2B5B" w:rsidRDefault="00CC2B5B" w:rsidP="005436C2">
            <w:pPr>
              <w:spacing w:before="100" w:beforeAutospacing="1" w:after="100" w:afterAutospacing="1"/>
            </w:pPr>
            <w:r>
              <w:t>TRJ-AP007</w:t>
            </w:r>
          </w:p>
        </w:tc>
        <w:tc>
          <w:tcPr>
            <w:tcW w:w="2268" w:type="dxa"/>
          </w:tcPr>
          <w:p w:rsidR="00CC2B5B" w:rsidRDefault="00CC2B5B" w:rsidP="00CC2B5B">
            <w:pPr>
              <w:spacing w:before="100" w:beforeAutospacing="1" w:after="100" w:afterAutospacing="1"/>
            </w:pPr>
            <w:r>
              <w:t xml:space="preserve">The </w:t>
            </w:r>
            <w:proofErr w:type="spellStart"/>
            <w:r>
              <w:t>Tarika</w:t>
            </w:r>
            <w:proofErr w:type="spellEnd"/>
            <w:r>
              <w:t xml:space="preserve"> Starburst Pendant Set</w:t>
            </w:r>
          </w:p>
        </w:tc>
        <w:tc>
          <w:tcPr>
            <w:tcW w:w="5386" w:type="dxa"/>
          </w:tcPr>
          <w:p w:rsidR="00CC2B5B" w:rsidRDefault="00CC2B5B" w:rsidP="00CC2B5B">
            <w:pPr>
              <w:pStyle w:val="NormalWeb"/>
            </w:pPr>
            <w:r>
              <w:t xml:space="preserve">Capturing the radiant brilliance of a night sky, this elegant pendant and earring set is beautifully crafted in pure 925 Sterling Silver with a premium rhodium polish. Combining </w:t>
            </w:r>
            <w:proofErr w:type="gramStart"/>
            <w:r>
              <w:t>a striking</w:t>
            </w:r>
            <w:proofErr w:type="gramEnd"/>
            <w:r>
              <w:t xml:space="preserve"> modern starburst geometry with the classic grace of a </w:t>
            </w:r>
            <w:proofErr w:type="spellStart"/>
            <w:r>
              <w:rPr>
                <w:i/>
                <w:iCs/>
              </w:rPr>
              <w:t>moti</w:t>
            </w:r>
            <w:proofErr w:type="spellEnd"/>
            <w:r>
              <w:t xml:space="preserve"> (pearl), this Indo-Western set is designed for the contemporary woman who loves sleek, sophisticated luxury.</w:t>
            </w:r>
          </w:p>
        </w:tc>
        <w:tc>
          <w:tcPr>
            <w:tcW w:w="2268" w:type="dxa"/>
          </w:tcPr>
          <w:p w:rsidR="00CC2B5B" w:rsidRPr="001F64D7" w:rsidRDefault="00CC2B5B" w:rsidP="00CC2B5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CC2B5B" w:rsidRPr="001F64D7" w:rsidRDefault="00CC2B5B" w:rsidP="00CC2B5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Rhodium </w:t>
            </w:r>
            <w:r w:rsidRPr="001F64D7">
              <w:rPr>
                <w:rFonts w:ascii="Times New Roman" w:eastAsia="Times New Roman" w:hAnsi="Times New Roman" w:cs="Times New Roman"/>
                <w:sz w:val="24"/>
                <w:szCs w:val="24"/>
              </w:rPr>
              <w:t>Polish</w:t>
            </w:r>
          </w:p>
          <w:p w:rsidR="00CC2B5B" w:rsidRPr="001F64D7" w:rsidRDefault="00CC2B5B" w:rsidP="00CC2B5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r>
              <w:rPr>
                <w:rFonts w:ascii="Times New Roman" w:eastAsia="Times New Roman" w:hAnsi="Times New Roman" w:cs="Times New Roman"/>
                <w:sz w:val="24"/>
                <w:szCs w:val="24"/>
              </w:rPr>
              <w:t xml:space="preserve"> &amp; Pearls</w:t>
            </w:r>
          </w:p>
        </w:tc>
      </w:tr>
      <w:tr w:rsidR="00CC2B5B" w:rsidRPr="00DA6A3B" w:rsidTr="001F64D7">
        <w:tc>
          <w:tcPr>
            <w:tcW w:w="1419" w:type="dxa"/>
          </w:tcPr>
          <w:p w:rsidR="00CC2B5B" w:rsidRDefault="00CC2B5B" w:rsidP="005436C2">
            <w:pPr>
              <w:spacing w:before="100" w:beforeAutospacing="1" w:after="100" w:afterAutospacing="1"/>
            </w:pPr>
            <w:r>
              <w:t>TRJ-AP008</w:t>
            </w:r>
          </w:p>
        </w:tc>
        <w:tc>
          <w:tcPr>
            <w:tcW w:w="2268" w:type="dxa"/>
          </w:tcPr>
          <w:p w:rsidR="00CC2B5B" w:rsidRDefault="00CC2B5B" w:rsidP="00CC2B5B">
            <w:pPr>
              <w:spacing w:before="100" w:beforeAutospacing="1" w:after="100" w:afterAutospacing="1"/>
            </w:pPr>
            <w:r>
              <w:t xml:space="preserve">The </w:t>
            </w:r>
            <w:proofErr w:type="spellStart"/>
            <w:r>
              <w:t>Sia</w:t>
            </w:r>
            <w:proofErr w:type="spellEnd"/>
            <w:r>
              <w:t xml:space="preserve"> Floral </w:t>
            </w:r>
            <w:proofErr w:type="spellStart"/>
            <w:r>
              <w:t>Mangalsutra</w:t>
            </w:r>
            <w:proofErr w:type="spellEnd"/>
            <w:r>
              <w:t xml:space="preserve"> Set</w:t>
            </w:r>
          </w:p>
        </w:tc>
        <w:tc>
          <w:tcPr>
            <w:tcW w:w="5386" w:type="dxa"/>
          </w:tcPr>
          <w:p w:rsidR="00CC2B5B" w:rsidRDefault="00CC2B5B" w:rsidP="00CC2B5B">
            <w:pPr>
              <w:pStyle w:val="NormalWeb"/>
            </w:pPr>
            <w:r>
              <w:t xml:space="preserve">A beautiful celebration of sacred marital bonds and modern minimalism, this exquisite </w:t>
            </w:r>
            <w:proofErr w:type="spellStart"/>
            <w:r>
              <w:rPr>
                <w:i/>
                <w:iCs/>
              </w:rPr>
              <w:t>Mangalsutra</w:t>
            </w:r>
            <w:proofErr w:type="spellEnd"/>
            <w:r>
              <w:t xml:space="preserve"> and earring set is meticulously crafted in pure 925 Sterling Silver with premium gold polish. Designed for the contemporary Indian bride, it seamlessly </w:t>
            </w:r>
            <w:proofErr w:type="spellStart"/>
            <w:r>
              <w:t>reimagines</w:t>
            </w:r>
            <w:proofErr w:type="spellEnd"/>
            <w:r>
              <w:t xml:space="preserve"> traditional auspicious jewelry into a sleek, everyday luxury piece.</w:t>
            </w:r>
          </w:p>
        </w:tc>
        <w:tc>
          <w:tcPr>
            <w:tcW w:w="2268" w:type="dxa"/>
          </w:tcPr>
          <w:p w:rsidR="00CC2B5B" w:rsidRPr="001F64D7" w:rsidRDefault="00CC2B5B" w:rsidP="00CC2B5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CC2B5B" w:rsidRPr="001F64D7" w:rsidRDefault="00CC2B5B" w:rsidP="00CC2B5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p>
          <w:p w:rsidR="00CC2B5B" w:rsidRPr="001F64D7" w:rsidRDefault="00CC2B5B" w:rsidP="00CC2B5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p>
        </w:tc>
      </w:tr>
      <w:tr w:rsidR="00CC2B5B" w:rsidRPr="00DA6A3B" w:rsidTr="001F64D7">
        <w:tc>
          <w:tcPr>
            <w:tcW w:w="1419" w:type="dxa"/>
          </w:tcPr>
          <w:p w:rsidR="00CC2B5B" w:rsidRDefault="00CC2B5B" w:rsidP="005436C2">
            <w:pPr>
              <w:spacing w:before="100" w:beforeAutospacing="1" w:after="100" w:afterAutospacing="1"/>
            </w:pPr>
            <w:r>
              <w:t>TRJ-AP009</w:t>
            </w:r>
          </w:p>
        </w:tc>
        <w:tc>
          <w:tcPr>
            <w:tcW w:w="2268" w:type="dxa"/>
          </w:tcPr>
          <w:p w:rsidR="00CC2B5B" w:rsidRDefault="00CC2B5B" w:rsidP="003417EB">
            <w:pPr>
              <w:spacing w:before="100" w:beforeAutospacing="1" w:after="100" w:afterAutospacing="1"/>
            </w:pPr>
            <w:r>
              <w:t xml:space="preserve">The </w:t>
            </w:r>
            <w:proofErr w:type="spellStart"/>
            <w:r>
              <w:t>Avani</w:t>
            </w:r>
            <w:proofErr w:type="spellEnd"/>
            <w:r>
              <w:t xml:space="preserve"> </w:t>
            </w:r>
            <w:proofErr w:type="spellStart"/>
            <w:r>
              <w:t>Mangalsutra</w:t>
            </w:r>
            <w:proofErr w:type="spellEnd"/>
            <w:r>
              <w:t xml:space="preserve"> Set</w:t>
            </w:r>
          </w:p>
        </w:tc>
        <w:tc>
          <w:tcPr>
            <w:tcW w:w="5386" w:type="dxa"/>
          </w:tcPr>
          <w:p w:rsidR="00CC2B5B" w:rsidRDefault="003417EB" w:rsidP="003417EB">
            <w:pPr>
              <w:pStyle w:val="NormalWeb"/>
            </w:pPr>
            <w:r>
              <w:t xml:space="preserve">A magnificent balance of sacred tradition and contemporary chic, this elegant </w:t>
            </w:r>
            <w:proofErr w:type="spellStart"/>
            <w:r>
              <w:rPr>
                <w:i/>
                <w:iCs/>
              </w:rPr>
              <w:t>Mangalsutra</w:t>
            </w:r>
            <w:proofErr w:type="spellEnd"/>
            <w:r>
              <w:t xml:space="preserve"> and earring set is beautifully crafted in pure 925 Sterling Silver with premium gold polish. Tailored for the modern Indian woman, it transforms a timeless symbol of marital union into a delicate, everyday luxury statement.</w:t>
            </w:r>
          </w:p>
        </w:tc>
        <w:tc>
          <w:tcPr>
            <w:tcW w:w="2268" w:type="dxa"/>
          </w:tcPr>
          <w:p w:rsidR="003417EB" w:rsidRPr="001F64D7" w:rsidRDefault="003417EB" w:rsidP="003417E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3417EB" w:rsidRPr="001F64D7" w:rsidRDefault="003417EB" w:rsidP="003417E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p>
          <w:p w:rsidR="00CC2B5B" w:rsidRPr="001F64D7" w:rsidRDefault="003417EB" w:rsidP="003417E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p>
        </w:tc>
      </w:tr>
      <w:tr w:rsidR="003417EB" w:rsidRPr="00DA6A3B" w:rsidTr="001F64D7">
        <w:tc>
          <w:tcPr>
            <w:tcW w:w="1419" w:type="dxa"/>
          </w:tcPr>
          <w:p w:rsidR="003417EB" w:rsidRDefault="003417EB" w:rsidP="005436C2">
            <w:pPr>
              <w:spacing w:before="100" w:beforeAutospacing="1" w:after="100" w:afterAutospacing="1"/>
            </w:pPr>
            <w:r>
              <w:t>TRJ-AP010</w:t>
            </w:r>
          </w:p>
        </w:tc>
        <w:tc>
          <w:tcPr>
            <w:tcW w:w="2268" w:type="dxa"/>
          </w:tcPr>
          <w:p w:rsidR="003417EB" w:rsidRDefault="003417EB" w:rsidP="003417EB">
            <w:pPr>
              <w:spacing w:before="100" w:beforeAutospacing="1" w:after="100" w:afterAutospacing="1"/>
            </w:pPr>
            <w:r>
              <w:t>The Rhea Leaf &amp; Drop Pendant Set</w:t>
            </w:r>
          </w:p>
        </w:tc>
        <w:tc>
          <w:tcPr>
            <w:tcW w:w="5386" w:type="dxa"/>
          </w:tcPr>
          <w:p w:rsidR="003417EB" w:rsidRDefault="003417EB" w:rsidP="003417EB">
            <w:pPr>
              <w:pStyle w:val="NormalWeb"/>
            </w:pPr>
            <w:r>
              <w:t>Embodying the crisp radiance of morning dew, this ultra-chic pendant and earring set is beautifully crafted in pure 925 Sterling Silver and finished with a premium rhodium polish. Combining organic nature-inspired motifs with clean geometric cuts, this contemporary Indo-Western set is designed for the modern Indian woman who loves understated, high-shine luxury.</w:t>
            </w:r>
          </w:p>
        </w:tc>
        <w:tc>
          <w:tcPr>
            <w:tcW w:w="2268" w:type="dxa"/>
          </w:tcPr>
          <w:p w:rsidR="003417EB" w:rsidRPr="001F64D7" w:rsidRDefault="003417EB" w:rsidP="003417E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3417EB" w:rsidRPr="001F64D7" w:rsidRDefault="003417EB" w:rsidP="003417E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Rhodium </w:t>
            </w:r>
            <w:r w:rsidRPr="001F64D7">
              <w:rPr>
                <w:rFonts w:ascii="Times New Roman" w:eastAsia="Times New Roman" w:hAnsi="Times New Roman" w:cs="Times New Roman"/>
                <w:sz w:val="24"/>
                <w:szCs w:val="24"/>
              </w:rPr>
              <w:t>Polish</w:t>
            </w:r>
          </w:p>
          <w:p w:rsidR="003417EB" w:rsidRPr="001F64D7" w:rsidRDefault="003417EB" w:rsidP="003417E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p>
        </w:tc>
      </w:tr>
    </w:tbl>
    <w:p w:rsidR="003417EB" w:rsidRDefault="003417EB">
      <w:r>
        <w:br w:type="page"/>
      </w:r>
    </w:p>
    <w:tbl>
      <w:tblPr>
        <w:tblStyle w:val="TableGrid"/>
        <w:tblW w:w="11341" w:type="dxa"/>
        <w:tblInd w:w="-885" w:type="dxa"/>
        <w:tblLook w:val="04A0"/>
      </w:tblPr>
      <w:tblGrid>
        <w:gridCol w:w="1419"/>
        <w:gridCol w:w="2268"/>
        <w:gridCol w:w="5386"/>
        <w:gridCol w:w="2268"/>
      </w:tblGrid>
      <w:tr w:rsidR="003417EB" w:rsidRPr="00DA6A3B" w:rsidTr="001F64D7">
        <w:tc>
          <w:tcPr>
            <w:tcW w:w="1419" w:type="dxa"/>
          </w:tcPr>
          <w:p w:rsidR="003417EB" w:rsidRDefault="003417EB" w:rsidP="005436C2">
            <w:pPr>
              <w:spacing w:before="100" w:beforeAutospacing="1" w:after="100" w:afterAutospacing="1"/>
            </w:pPr>
            <w:r>
              <w:lastRenderedPageBreak/>
              <w:t>TRJ-AP011</w:t>
            </w:r>
          </w:p>
        </w:tc>
        <w:tc>
          <w:tcPr>
            <w:tcW w:w="2268" w:type="dxa"/>
          </w:tcPr>
          <w:p w:rsidR="003417EB" w:rsidRDefault="003417EB" w:rsidP="003417EB">
            <w:pPr>
              <w:spacing w:before="100" w:beforeAutospacing="1" w:after="100" w:afterAutospacing="1"/>
            </w:pPr>
            <w:r>
              <w:t xml:space="preserve">The </w:t>
            </w:r>
            <w:proofErr w:type="spellStart"/>
            <w:r>
              <w:t>Gauri</w:t>
            </w:r>
            <w:proofErr w:type="spellEnd"/>
            <w:r>
              <w:t xml:space="preserve"> Bloom Pendant Set</w:t>
            </w:r>
          </w:p>
        </w:tc>
        <w:tc>
          <w:tcPr>
            <w:tcW w:w="5386" w:type="dxa"/>
          </w:tcPr>
          <w:p w:rsidR="003417EB" w:rsidRDefault="003417EB" w:rsidP="003417EB">
            <w:pPr>
              <w:pStyle w:val="NormalWeb"/>
            </w:pPr>
            <w:r>
              <w:t xml:space="preserve">A charming celebration of festive brightness and organic grace, this dainty floral pendant and earring set is beautifully crafted in pure 925 Sterling Silver with a rich, radiant gold polish. Channeling a modern </w:t>
            </w:r>
            <w:proofErr w:type="spellStart"/>
            <w:r>
              <w:rPr>
                <w:i/>
                <w:iCs/>
              </w:rPr>
              <w:t>Kundan</w:t>
            </w:r>
            <w:proofErr w:type="spellEnd"/>
            <w:r>
              <w:t xml:space="preserve"> aesthetic through clean geometric cuts, this Indo-Western set is designed for the contemporary woman who adores minimalist elegance with a hint of traditional heritage.</w:t>
            </w:r>
          </w:p>
        </w:tc>
        <w:tc>
          <w:tcPr>
            <w:tcW w:w="2268" w:type="dxa"/>
          </w:tcPr>
          <w:p w:rsidR="003417EB" w:rsidRPr="001F64D7" w:rsidRDefault="003417EB" w:rsidP="003417E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3417EB" w:rsidRPr="001F64D7" w:rsidRDefault="003417EB" w:rsidP="003417E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p>
          <w:p w:rsidR="003417EB" w:rsidRPr="001F64D7" w:rsidRDefault="003417EB" w:rsidP="003417E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3417EB" w:rsidRPr="00DA6A3B" w:rsidTr="001F64D7">
        <w:tc>
          <w:tcPr>
            <w:tcW w:w="1419" w:type="dxa"/>
          </w:tcPr>
          <w:p w:rsidR="003417EB" w:rsidRDefault="003417EB" w:rsidP="005436C2">
            <w:pPr>
              <w:spacing w:before="100" w:beforeAutospacing="1" w:after="100" w:afterAutospacing="1"/>
            </w:pPr>
            <w:r>
              <w:t>TRJ-AP012</w:t>
            </w:r>
          </w:p>
        </w:tc>
        <w:tc>
          <w:tcPr>
            <w:tcW w:w="2268" w:type="dxa"/>
          </w:tcPr>
          <w:p w:rsidR="003417EB" w:rsidRDefault="003417EB" w:rsidP="003417EB">
            <w:pPr>
              <w:spacing w:before="100" w:beforeAutospacing="1" w:after="100" w:afterAutospacing="1"/>
            </w:pPr>
            <w:r>
              <w:t xml:space="preserve">The </w:t>
            </w:r>
            <w:proofErr w:type="spellStart"/>
            <w:r>
              <w:t>Meera</w:t>
            </w:r>
            <w:proofErr w:type="spellEnd"/>
            <w:r>
              <w:t xml:space="preserve"> Fusion Necklace Set</w:t>
            </w:r>
          </w:p>
        </w:tc>
        <w:tc>
          <w:tcPr>
            <w:tcW w:w="5386" w:type="dxa"/>
          </w:tcPr>
          <w:p w:rsidR="003417EB" w:rsidRDefault="003417EB" w:rsidP="003417EB">
            <w:pPr>
              <w:pStyle w:val="NormalWeb"/>
            </w:pPr>
            <w:r>
              <w:t xml:space="preserve">A breathtaking celebration of classic Indian heritage </w:t>
            </w:r>
            <w:proofErr w:type="spellStart"/>
            <w:r>
              <w:t>reimagined</w:t>
            </w:r>
            <w:proofErr w:type="spellEnd"/>
            <w:r>
              <w:t xml:space="preserve"> for the modern era, this exquisite pendant and earring set is beautifully crafted in pure 925 Sterling Silver with a rich, antique gold polish. Drawing inspiration from timeless </w:t>
            </w:r>
            <w:proofErr w:type="spellStart"/>
            <w:r>
              <w:rPr>
                <w:i/>
                <w:iCs/>
              </w:rPr>
              <w:t>Jadau</w:t>
            </w:r>
            <w:proofErr w:type="spellEnd"/>
            <w:r>
              <w:t xml:space="preserve"> and </w:t>
            </w:r>
            <w:proofErr w:type="spellStart"/>
            <w:r>
              <w:rPr>
                <w:i/>
                <w:iCs/>
              </w:rPr>
              <w:t>Meenakari</w:t>
            </w:r>
            <w:proofErr w:type="spellEnd"/>
            <w:r>
              <w:t xml:space="preserve"> jewelry forms, this set seamlessly blends regal emerald tones with luminous pearl accents to create an elegant heirloom-quality statement.</w:t>
            </w:r>
          </w:p>
        </w:tc>
        <w:tc>
          <w:tcPr>
            <w:tcW w:w="2268" w:type="dxa"/>
          </w:tcPr>
          <w:p w:rsidR="003417EB" w:rsidRPr="001F64D7" w:rsidRDefault="003417EB" w:rsidP="003417E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3417EB" w:rsidRPr="001F64D7" w:rsidRDefault="003417EB" w:rsidP="003417EB">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p>
          <w:p w:rsidR="003417EB" w:rsidRPr="001F64D7" w:rsidRDefault="003417EB" w:rsidP="003417EB">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proofErr w:type="gramStart"/>
            <w:r w:rsidRPr="001F64D7">
              <w:rPr>
                <w:rFonts w:ascii="Times New Roman" w:eastAsia="Times New Roman" w:hAnsi="Times New Roman" w:cs="Times New Roman"/>
                <w:sz w:val="24"/>
                <w:szCs w:val="24"/>
              </w:rPr>
              <w:t>Polki</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Pearls.</w:t>
            </w:r>
          </w:p>
        </w:tc>
      </w:tr>
      <w:tr w:rsidR="00C82B2A" w:rsidRPr="00DA6A3B" w:rsidTr="001F64D7">
        <w:tc>
          <w:tcPr>
            <w:tcW w:w="1419" w:type="dxa"/>
          </w:tcPr>
          <w:p w:rsidR="00C82B2A" w:rsidRDefault="00C82B2A" w:rsidP="005436C2">
            <w:pPr>
              <w:spacing w:before="100" w:beforeAutospacing="1" w:after="100" w:afterAutospacing="1"/>
            </w:pPr>
            <w:r>
              <w:t>TRJ-AP020</w:t>
            </w:r>
          </w:p>
        </w:tc>
        <w:tc>
          <w:tcPr>
            <w:tcW w:w="2268" w:type="dxa"/>
          </w:tcPr>
          <w:p w:rsidR="00C82B2A" w:rsidRDefault="00C82B2A" w:rsidP="00C82B2A">
            <w:pPr>
              <w:spacing w:before="100" w:beforeAutospacing="1" w:after="100" w:afterAutospacing="1"/>
            </w:pPr>
            <w:r>
              <w:t xml:space="preserve">The </w:t>
            </w:r>
            <w:proofErr w:type="spellStart"/>
            <w:r>
              <w:t>Roohi</w:t>
            </w:r>
            <w:proofErr w:type="spellEnd"/>
            <w:r>
              <w:t xml:space="preserve"> </w:t>
            </w:r>
            <w:proofErr w:type="spellStart"/>
            <w:r>
              <w:t>Chandbalis</w:t>
            </w:r>
            <w:proofErr w:type="spellEnd"/>
          </w:p>
        </w:tc>
        <w:tc>
          <w:tcPr>
            <w:tcW w:w="5386" w:type="dxa"/>
          </w:tcPr>
          <w:p w:rsidR="00C82B2A" w:rsidRDefault="00C82B2A" w:rsidP="00C82B2A">
            <w:pPr>
              <w:pStyle w:val="NormalWeb"/>
            </w:pPr>
            <w:r>
              <w:t xml:space="preserve">A magnificent tribute to royal heritage, these stunning </w:t>
            </w:r>
            <w:proofErr w:type="spellStart"/>
            <w:r>
              <w:rPr>
                <w:i/>
                <w:iCs/>
              </w:rPr>
              <w:t>Chandbali</w:t>
            </w:r>
            <w:proofErr w:type="spellEnd"/>
            <w:r>
              <w:t xml:space="preserve"> drop earrings are meticulously handcrafted in pure 925 Sterling Silver with a rich gold polish. Perfectly blending classic </w:t>
            </w:r>
            <w:proofErr w:type="spellStart"/>
            <w:r>
              <w:t>Rajasthani</w:t>
            </w:r>
            <w:proofErr w:type="spellEnd"/>
            <w:r>
              <w:t xml:space="preserve"> artistry with a striking pop of festive color, these earrings embody timeless elegance for the contemporary festive wardrobe.</w:t>
            </w:r>
          </w:p>
        </w:tc>
        <w:tc>
          <w:tcPr>
            <w:tcW w:w="2268" w:type="dxa"/>
          </w:tcPr>
          <w:p w:rsidR="00C82B2A" w:rsidRPr="001F64D7" w:rsidRDefault="00C82B2A" w:rsidP="00C82B2A">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C82B2A" w:rsidRPr="001F64D7" w:rsidRDefault="00C82B2A" w:rsidP="00C82B2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p>
          <w:p w:rsidR="00C82B2A" w:rsidRPr="001F64D7" w:rsidRDefault="00C82B2A" w:rsidP="00C82B2A">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C82B2A" w:rsidRPr="00DA6A3B" w:rsidTr="001F64D7">
        <w:tc>
          <w:tcPr>
            <w:tcW w:w="1419" w:type="dxa"/>
          </w:tcPr>
          <w:p w:rsidR="00C82B2A" w:rsidRDefault="00C82B2A" w:rsidP="005436C2">
            <w:pPr>
              <w:spacing w:before="100" w:beforeAutospacing="1" w:after="100" w:afterAutospacing="1"/>
            </w:pPr>
            <w:r>
              <w:t>TRJ-AP024</w:t>
            </w:r>
          </w:p>
        </w:tc>
        <w:tc>
          <w:tcPr>
            <w:tcW w:w="2268" w:type="dxa"/>
          </w:tcPr>
          <w:p w:rsidR="00C82B2A" w:rsidRDefault="00C82B2A" w:rsidP="00C82B2A">
            <w:pPr>
              <w:spacing w:before="100" w:beforeAutospacing="1" w:after="100" w:afterAutospacing="1"/>
            </w:pPr>
            <w:r>
              <w:t xml:space="preserve">The </w:t>
            </w:r>
            <w:proofErr w:type="spellStart"/>
            <w:r>
              <w:t>Mayuri</w:t>
            </w:r>
            <w:proofErr w:type="spellEnd"/>
            <w:r>
              <w:t xml:space="preserve"> Pastel Bloom </w:t>
            </w:r>
            <w:proofErr w:type="spellStart"/>
            <w:r>
              <w:t>Jhumkas</w:t>
            </w:r>
            <w:proofErr w:type="spellEnd"/>
          </w:p>
        </w:tc>
        <w:tc>
          <w:tcPr>
            <w:tcW w:w="5386" w:type="dxa"/>
          </w:tcPr>
          <w:p w:rsidR="00C82B2A" w:rsidRDefault="00C82B2A" w:rsidP="00C82B2A">
            <w:pPr>
              <w:pStyle w:val="NormalWeb"/>
            </w:pPr>
            <w:r>
              <w:t xml:space="preserve">A breathtaking celebration of royal motifs and soft, modern color palettes, these exquisite </w:t>
            </w:r>
            <w:proofErr w:type="spellStart"/>
            <w:r>
              <w:rPr>
                <w:i/>
                <w:iCs/>
              </w:rPr>
              <w:t>Jhumka</w:t>
            </w:r>
            <w:proofErr w:type="spellEnd"/>
            <w:r>
              <w:t xml:space="preserve"> drop earrings are meticulously crafted in pure 925 Sterling Silver with a premium gold polish. Perfectly blending classic Indian bird iconography with contemporary gemstone bunching, these earrings offer a regal yet refreshingly delicate statement for festive celebrations.</w:t>
            </w:r>
          </w:p>
        </w:tc>
        <w:tc>
          <w:tcPr>
            <w:tcW w:w="2268" w:type="dxa"/>
          </w:tcPr>
          <w:p w:rsidR="00C82B2A" w:rsidRPr="001F64D7" w:rsidRDefault="00C82B2A" w:rsidP="00C82B2A">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C82B2A" w:rsidRPr="001F64D7" w:rsidRDefault="00C82B2A" w:rsidP="00C82B2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p>
          <w:p w:rsidR="00C82B2A" w:rsidRPr="001F64D7" w:rsidRDefault="00C82B2A" w:rsidP="00C82B2A">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r>
              <w:rPr>
                <w:rFonts w:ascii="Times New Roman" w:eastAsia="Times New Roman" w:hAnsi="Times New Roman" w:cs="Times New Roman"/>
                <w:sz w:val="24"/>
                <w:szCs w:val="24"/>
              </w:rPr>
              <w:t>, Beads</w:t>
            </w:r>
          </w:p>
        </w:tc>
      </w:tr>
      <w:tr w:rsidR="00C82B2A" w:rsidRPr="00DA6A3B" w:rsidTr="001F64D7">
        <w:tc>
          <w:tcPr>
            <w:tcW w:w="1419" w:type="dxa"/>
          </w:tcPr>
          <w:p w:rsidR="00C82B2A" w:rsidRDefault="00C82B2A" w:rsidP="005436C2">
            <w:pPr>
              <w:spacing w:before="100" w:beforeAutospacing="1" w:after="100" w:afterAutospacing="1"/>
            </w:pPr>
            <w:r>
              <w:t>TRJ-AP026</w:t>
            </w:r>
          </w:p>
        </w:tc>
        <w:tc>
          <w:tcPr>
            <w:tcW w:w="2268" w:type="dxa"/>
          </w:tcPr>
          <w:p w:rsidR="00C82B2A" w:rsidRDefault="00C82B2A" w:rsidP="00C82B2A">
            <w:pPr>
              <w:spacing w:before="100" w:beforeAutospacing="1" w:after="100" w:afterAutospacing="1"/>
            </w:pPr>
            <w:r>
              <w:t xml:space="preserve">The </w:t>
            </w:r>
            <w:proofErr w:type="spellStart"/>
            <w:r>
              <w:t>Noor</w:t>
            </w:r>
            <w:proofErr w:type="spellEnd"/>
            <w:r>
              <w:t xml:space="preserve"> </w:t>
            </w:r>
            <w:proofErr w:type="spellStart"/>
            <w:r>
              <w:t>Mahal</w:t>
            </w:r>
            <w:proofErr w:type="spellEnd"/>
            <w:r>
              <w:t xml:space="preserve"> Chandelier </w:t>
            </w:r>
            <w:proofErr w:type="spellStart"/>
            <w:r>
              <w:t>Jhumkas</w:t>
            </w:r>
            <w:proofErr w:type="spellEnd"/>
          </w:p>
        </w:tc>
        <w:tc>
          <w:tcPr>
            <w:tcW w:w="5386" w:type="dxa"/>
          </w:tcPr>
          <w:p w:rsidR="00C82B2A" w:rsidRDefault="00C82B2A" w:rsidP="00C82B2A">
            <w:pPr>
              <w:pStyle w:val="NormalWeb"/>
            </w:pPr>
            <w:r>
              <w:t xml:space="preserve">A grand celebration of </w:t>
            </w:r>
            <w:proofErr w:type="spellStart"/>
            <w:r>
              <w:t>Mughal</w:t>
            </w:r>
            <w:proofErr w:type="spellEnd"/>
            <w:r>
              <w:t xml:space="preserve"> architecture and traditional craftsmanship, these statement shoulder-dusting </w:t>
            </w:r>
            <w:proofErr w:type="spellStart"/>
            <w:r>
              <w:rPr>
                <w:i/>
                <w:iCs/>
              </w:rPr>
              <w:t>Jhumka</w:t>
            </w:r>
            <w:proofErr w:type="spellEnd"/>
            <w:r>
              <w:t xml:space="preserve"> earrings are exquisitely crafted in pure 925 Sterling Silver with a rich, textured antique gold polish. Showcasing striking geometric structure, detailed </w:t>
            </w:r>
            <w:proofErr w:type="spellStart"/>
            <w:r>
              <w:rPr>
                <w:i/>
                <w:iCs/>
              </w:rPr>
              <w:t>Meenakari</w:t>
            </w:r>
            <w:proofErr w:type="spellEnd"/>
            <w:r>
              <w:t xml:space="preserve"> (enamel) work, and a classic tiered drape.</w:t>
            </w:r>
          </w:p>
        </w:tc>
        <w:tc>
          <w:tcPr>
            <w:tcW w:w="2268" w:type="dxa"/>
          </w:tcPr>
          <w:p w:rsidR="00C82B2A" w:rsidRPr="001F64D7" w:rsidRDefault="00C82B2A" w:rsidP="00C82B2A">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C82B2A" w:rsidRPr="001F64D7" w:rsidRDefault="00C82B2A" w:rsidP="00C82B2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r>
              <w:rPr>
                <w:rFonts w:ascii="Times New Roman" w:eastAsia="Times New Roman" w:hAnsi="Times New Roman" w:cs="Times New Roman"/>
                <w:sz w:val="24"/>
                <w:szCs w:val="24"/>
              </w:rPr>
              <w:t xml:space="preserve"> with Enamel work</w:t>
            </w:r>
          </w:p>
          <w:p w:rsidR="00C82B2A" w:rsidRPr="001F64D7" w:rsidRDefault="00C82B2A" w:rsidP="00C82B2A">
            <w:pPr>
              <w:spacing w:before="100" w:beforeAutospacing="1" w:after="100" w:afterAutospacing="1"/>
              <w:rPr>
                <w:rFonts w:ascii="Times New Roman" w:eastAsia="Times New Roman" w:hAnsi="Times New Roman" w:cs="Times New Roman"/>
                <w:sz w:val="24"/>
                <w:szCs w:val="24"/>
              </w:rPr>
            </w:pPr>
          </w:p>
        </w:tc>
      </w:tr>
    </w:tbl>
    <w:p w:rsidR="009B2BB9" w:rsidRDefault="009B2BB9">
      <w:r>
        <w:br w:type="page"/>
      </w:r>
    </w:p>
    <w:tbl>
      <w:tblPr>
        <w:tblStyle w:val="TableGrid"/>
        <w:tblW w:w="11341" w:type="dxa"/>
        <w:tblInd w:w="-885" w:type="dxa"/>
        <w:tblLook w:val="04A0"/>
      </w:tblPr>
      <w:tblGrid>
        <w:gridCol w:w="1419"/>
        <w:gridCol w:w="2268"/>
        <w:gridCol w:w="5386"/>
        <w:gridCol w:w="2268"/>
      </w:tblGrid>
      <w:tr w:rsidR="00C82B2A" w:rsidRPr="00DA6A3B" w:rsidTr="001F64D7">
        <w:tc>
          <w:tcPr>
            <w:tcW w:w="1419" w:type="dxa"/>
          </w:tcPr>
          <w:p w:rsidR="00C82B2A" w:rsidRDefault="00C82B2A" w:rsidP="005436C2">
            <w:pPr>
              <w:spacing w:before="100" w:beforeAutospacing="1" w:after="100" w:afterAutospacing="1"/>
            </w:pPr>
            <w:r>
              <w:lastRenderedPageBreak/>
              <w:t>TRJ-AP037</w:t>
            </w:r>
          </w:p>
        </w:tc>
        <w:tc>
          <w:tcPr>
            <w:tcW w:w="2268" w:type="dxa"/>
          </w:tcPr>
          <w:p w:rsidR="00C82B2A" w:rsidRDefault="00C82B2A" w:rsidP="00C82B2A">
            <w:pPr>
              <w:spacing w:before="100" w:beforeAutospacing="1" w:after="100" w:afterAutospacing="1"/>
            </w:pPr>
            <w:r>
              <w:t xml:space="preserve">The </w:t>
            </w:r>
            <w:proofErr w:type="spellStart"/>
            <w:r>
              <w:t>Nazaqat</w:t>
            </w:r>
            <w:proofErr w:type="spellEnd"/>
            <w:r>
              <w:t xml:space="preserve"> Emerald &amp; </w:t>
            </w:r>
            <w:proofErr w:type="spellStart"/>
            <w:r>
              <w:t>Polki</w:t>
            </w:r>
            <w:proofErr w:type="spellEnd"/>
            <w:r>
              <w:t xml:space="preserve"> Set</w:t>
            </w:r>
          </w:p>
        </w:tc>
        <w:tc>
          <w:tcPr>
            <w:tcW w:w="5386" w:type="dxa"/>
          </w:tcPr>
          <w:p w:rsidR="00C82B2A" w:rsidRDefault="00C82B2A" w:rsidP="009B2BB9">
            <w:pPr>
              <w:pStyle w:val="NormalWeb"/>
            </w:pPr>
            <w:r>
              <w:t xml:space="preserve">A grand celebration of royal </w:t>
            </w:r>
            <w:proofErr w:type="spellStart"/>
            <w:r>
              <w:t>Nizam</w:t>
            </w:r>
            <w:proofErr w:type="spellEnd"/>
            <w:r>
              <w:t xml:space="preserve"> heritage, this magnificent multi-layered step necklace and earring set is exquisitely handcrafted in premium 925 Sterling Silver with a rich gold p</w:t>
            </w:r>
            <w:r w:rsidR="009B2BB9">
              <w:t>olish</w:t>
            </w:r>
            <w:r>
              <w:t xml:space="preserve">. Reimagining the opulence of classic </w:t>
            </w:r>
            <w:proofErr w:type="spellStart"/>
            <w:r>
              <w:rPr>
                <w:i/>
                <w:iCs/>
              </w:rPr>
              <w:t>Jadau</w:t>
            </w:r>
            <w:proofErr w:type="spellEnd"/>
            <w:r>
              <w:t xml:space="preserve"> jewelry for the modern era, this statement piece elegantly pairs cascading lines of soft green beads with brilliant uncut-style </w:t>
            </w:r>
            <w:proofErr w:type="spellStart"/>
            <w:r>
              <w:rPr>
                <w:i/>
                <w:iCs/>
              </w:rPr>
              <w:t>Polki</w:t>
            </w:r>
            <w:proofErr w:type="spellEnd"/>
            <w:r>
              <w:t xml:space="preserve"> clusters to create a truly majestic silhouette.</w:t>
            </w:r>
          </w:p>
        </w:tc>
        <w:tc>
          <w:tcPr>
            <w:tcW w:w="2268" w:type="dxa"/>
          </w:tcPr>
          <w:p w:rsidR="009B2BB9" w:rsidRPr="001F64D7" w:rsidRDefault="009B2BB9" w:rsidP="009B2BB9">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9B2BB9" w:rsidRDefault="009B2BB9" w:rsidP="009B2BB9">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r>
              <w:rPr>
                <w:rFonts w:ascii="Times New Roman" w:eastAsia="Times New Roman" w:hAnsi="Times New Roman" w:cs="Times New Roman"/>
                <w:sz w:val="24"/>
                <w:szCs w:val="24"/>
              </w:rPr>
              <w:t xml:space="preserve"> </w:t>
            </w:r>
          </w:p>
          <w:p w:rsidR="00C82B2A" w:rsidRPr="001F64D7" w:rsidRDefault="009B2BB9" w:rsidP="009B2BB9">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r>
              <w:rPr>
                <w:rFonts w:ascii="Times New Roman" w:eastAsia="Times New Roman" w:hAnsi="Times New Roman" w:cs="Times New Roman"/>
                <w:sz w:val="24"/>
                <w:szCs w:val="24"/>
              </w:rPr>
              <w:t>, Beads</w:t>
            </w:r>
          </w:p>
        </w:tc>
      </w:tr>
      <w:tr w:rsidR="009B2BB9" w:rsidRPr="00DA6A3B" w:rsidTr="001F64D7">
        <w:tc>
          <w:tcPr>
            <w:tcW w:w="1419" w:type="dxa"/>
          </w:tcPr>
          <w:p w:rsidR="009B2BB9" w:rsidRDefault="009B2BB9" w:rsidP="005436C2">
            <w:pPr>
              <w:spacing w:before="100" w:beforeAutospacing="1" w:after="100" w:afterAutospacing="1"/>
            </w:pPr>
            <w:r>
              <w:t>TRJ-AP038</w:t>
            </w:r>
          </w:p>
        </w:tc>
        <w:tc>
          <w:tcPr>
            <w:tcW w:w="2268" w:type="dxa"/>
          </w:tcPr>
          <w:p w:rsidR="009B2BB9" w:rsidRDefault="009B2BB9" w:rsidP="009B2BB9">
            <w:pPr>
              <w:spacing w:before="100" w:beforeAutospacing="1" w:after="100" w:afterAutospacing="1"/>
            </w:pPr>
            <w:r>
              <w:t xml:space="preserve">The </w:t>
            </w:r>
            <w:proofErr w:type="spellStart"/>
            <w:r>
              <w:t>Vinayaka</w:t>
            </w:r>
            <w:proofErr w:type="spellEnd"/>
            <w:r>
              <w:t xml:space="preserve"> Temple Heritage </w:t>
            </w:r>
            <w:proofErr w:type="spellStart"/>
            <w:r>
              <w:t>Haar</w:t>
            </w:r>
            <w:proofErr w:type="spellEnd"/>
          </w:p>
        </w:tc>
        <w:tc>
          <w:tcPr>
            <w:tcW w:w="5386" w:type="dxa"/>
          </w:tcPr>
          <w:p w:rsidR="009B2BB9" w:rsidRDefault="009B2BB9" w:rsidP="009B2BB9">
            <w:pPr>
              <w:pStyle w:val="NormalWeb"/>
            </w:pPr>
            <w:r>
              <w:t xml:space="preserve">A magnificent masterpiece celebrating divine iconography and ancient Indian craftsmanship, this grand Temple-style multi-strand long necklace is exquisitely handcrafted in pure 925 Sterling Silver with an authentic antique gold </w:t>
            </w:r>
            <w:proofErr w:type="spellStart"/>
            <w:r>
              <w:rPr>
                <w:i/>
                <w:iCs/>
              </w:rPr>
              <w:t>Nakashi</w:t>
            </w:r>
            <w:proofErr w:type="spellEnd"/>
            <w:r>
              <w:t xml:space="preserve"> finish. Reimagining the regal opulence of traditional South Indian heritage jewelry, this statement </w:t>
            </w:r>
            <w:proofErr w:type="spellStart"/>
            <w:r>
              <w:rPr>
                <w:i/>
                <w:iCs/>
              </w:rPr>
              <w:t>Haar</w:t>
            </w:r>
            <w:proofErr w:type="spellEnd"/>
            <w:r>
              <w:t xml:space="preserve"> features intricate carvings of Lord </w:t>
            </w:r>
            <w:proofErr w:type="spellStart"/>
            <w:r>
              <w:t>Ganesha</w:t>
            </w:r>
            <w:proofErr w:type="spellEnd"/>
            <w:r>
              <w:t>, meticulously paired with layers of seed pearls and rich emerald drops.</w:t>
            </w:r>
          </w:p>
        </w:tc>
        <w:tc>
          <w:tcPr>
            <w:tcW w:w="2268" w:type="dxa"/>
          </w:tcPr>
          <w:p w:rsidR="009B2BB9" w:rsidRPr="001F64D7" w:rsidRDefault="009B2BB9" w:rsidP="009B2BB9">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9B2BB9" w:rsidRDefault="009B2BB9" w:rsidP="009B2BB9">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r>
              <w:rPr>
                <w:rFonts w:ascii="Times New Roman" w:eastAsia="Times New Roman" w:hAnsi="Times New Roman" w:cs="Times New Roman"/>
                <w:sz w:val="24"/>
                <w:szCs w:val="24"/>
              </w:rPr>
              <w:t xml:space="preserve"> </w:t>
            </w:r>
          </w:p>
          <w:p w:rsidR="009B2BB9" w:rsidRPr="001F64D7" w:rsidRDefault="009B2BB9" w:rsidP="009B2BB9">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Pearls</w:t>
            </w:r>
          </w:p>
        </w:tc>
      </w:tr>
      <w:tr w:rsidR="009B2BB9" w:rsidRPr="00DA6A3B" w:rsidTr="001F64D7">
        <w:tc>
          <w:tcPr>
            <w:tcW w:w="1419" w:type="dxa"/>
          </w:tcPr>
          <w:p w:rsidR="009B2BB9" w:rsidRDefault="009B2BB9" w:rsidP="005436C2">
            <w:pPr>
              <w:spacing w:before="100" w:beforeAutospacing="1" w:after="100" w:afterAutospacing="1"/>
            </w:pPr>
            <w:r>
              <w:t>TRJ-AP041</w:t>
            </w:r>
          </w:p>
        </w:tc>
        <w:tc>
          <w:tcPr>
            <w:tcW w:w="2268" w:type="dxa"/>
          </w:tcPr>
          <w:p w:rsidR="009B2BB9" w:rsidRDefault="009B2BB9" w:rsidP="009B2BB9">
            <w:pPr>
              <w:spacing w:before="100" w:beforeAutospacing="1" w:after="100" w:afterAutospacing="1"/>
            </w:pPr>
            <w:r>
              <w:t xml:space="preserve">The </w:t>
            </w:r>
            <w:proofErr w:type="spellStart"/>
            <w:r>
              <w:t>Navratna</w:t>
            </w:r>
            <w:proofErr w:type="spellEnd"/>
            <w:r>
              <w:t xml:space="preserve"> Heritage Cocktail Ring</w:t>
            </w:r>
          </w:p>
        </w:tc>
        <w:tc>
          <w:tcPr>
            <w:tcW w:w="5386" w:type="dxa"/>
          </w:tcPr>
          <w:p w:rsidR="009B2BB9" w:rsidRDefault="009B2BB9" w:rsidP="009B2BB9">
            <w:pPr>
              <w:pStyle w:val="NormalWeb"/>
            </w:pPr>
            <w:r>
              <w:t xml:space="preserve">A magnificent tribute to cosmic alignment and royal Indian heritage, this grand cocktail ring is exquisitely handcrafted in pure 925 Sterling Silver with a rich gold polish. Inspired by traditional </w:t>
            </w:r>
            <w:proofErr w:type="spellStart"/>
            <w:r>
              <w:rPr>
                <w:i/>
                <w:iCs/>
              </w:rPr>
              <w:t>Jadau</w:t>
            </w:r>
            <w:proofErr w:type="spellEnd"/>
            <w:r>
              <w:t xml:space="preserve"> jewelry, this statement piece features a contemporary </w:t>
            </w:r>
            <w:proofErr w:type="spellStart"/>
            <w:r>
              <w:rPr>
                <w:i/>
                <w:iCs/>
              </w:rPr>
              <w:t>Navratna</w:t>
            </w:r>
            <w:proofErr w:type="spellEnd"/>
            <w:r>
              <w:t xml:space="preserve"> (nine gems) layout, blending deep astrological significance with striking, regal elegance.</w:t>
            </w:r>
          </w:p>
        </w:tc>
        <w:tc>
          <w:tcPr>
            <w:tcW w:w="2268" w:type="dxa"/>
          </w:tcPr>
          <w:p w:rsidR="009B2BB9" w:rsidRPr="001F64D7" w:rsidRDefault="009B2BB9" w:rsidP="009B2BB9">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9B2BB9" w:rsidRDefault="009B2BB9" w:rsidP="009B2BB9">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r>
              <w:rPr>
                <w:rFonts w:ascii="Times New Roman" w:eastAsia="Times New Roman" w:hAnsi="Times New Roman" w:cs="Times New Roman"/>
                <w:sz w:val="24"/>
                <w:szCs w:val="24"/>
              </w:rPr>
              <w:t xml:space="preserve"> </w:t>
            </w:r>
          </w:p>
          <w:p w:rsidR="009B2BB9" w:rsidRPr="001F64D7" w:rsidRDefault="009B2BB9" w:rsidP="009B2BB9">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9B2BB9" w:rsidRPr="00DA6A3B" w:rsidTr="001F64D7">
        <w:tc>
          <w:tcPr>
            <w:tcW w:w="1419" w:type="dxa"/>
          </w:tcPr>
          <w:p w:rsidR="009B2BB9" w:rsidRDefault="009B2BB9" w:rsidP="005436C2">
            <w:pPr>
              <w:spacing w:before="100" w:beforeAutospacing="1" w:after="100" w:afterAutospacing="1"/>
            </w:pPr>
            <w:r>
              <w:t>TRJ-AP043</w:t>
            </w:r>
          </w:p>
        </w:tc>
        <w:tc>
          <w:tcPr>
            <w:tcW w:w="2268" w:type="dxa"/>
          </w:tcPr>
          <w:p w:rsidR="009B2BB9" w:rsidRDefault="009B2BB9" w:rsidP="009B2BB9">
            <w:pPr>
              <w:spacing w:before="100" w:beforeAutospacing="1" w:after="100" w:afterAutospacing="1"/>
            </w:pPr>
            <w:r>
              <w:t xml:space="preserve">The </w:t>
            </w:r>
            <w:proofErr w:type="spellStart"/>
            <w:r>
              <w:t>Rajkumari</w:t>
            </w:r>
            <w:proofErr w:type="spellEnd"/>
            <w:r>
              <w:t xml:space="preserve"> </w:t>
            </w:r>
            <w:proofErr w:type="spellStart"/>
            <w:r>
              <w:t>Polki</w:t>
            </w:r>
            <w:proofErr w:type="spellEnd"/>
            <w:r>
              <w:t xml:space="preserve"> Ring</w:t>
            </w:r>
          </w:p>
        </w:tc>
        <w:tc>
          <w:tcPr>
            <w:tcW w:w="5386" w:type="dxa"/>
          </w:tcPr>
          <w:p w:rsidR="009B2BB9" w:rsidRDefault="009B2BB9" w:rsidP="009B2BB9">
            <w:pPr>
              <w:pStyle w:val="NormalWeb"/>
            </w:pPr>
            <w:r>
              <w:t xml:space="preserve">A royal statement of traditional luxury, this magnificent cocktail ring is beautifully handcrafted in pure 925 Sterling Silver with an opulent gold polish. Drawing inspiration from classic </w:t>
            </w:r>
            <w:proofErr w:type="spellStart"/>
            <w:r>
              <w:rPr>
                <w:i/>
                <w:iCs/>
              </w:rPr>
              <w:t>Jadau</w:t>
            </w:r>
            <w:proofErr w:type="spellEnd"/>
            <w:r>
              <w:t xml:space="preserve"> and heritage temple jewelry, this striking piece pairs the radiant charm of uncut-style </w:t>
            </w:r>
            <w:proofErr w:type="spellStart"/>
            <w:r>
              <w:rPr>
                <w:i/>
                <w:iCs/>
              </w:rPr>
              <w:t>Polki</w:t>
            </w:r>
            <w:proofErr w:type="spellEnd"/>
            <w:r>
              <w:t xml:space="preserve"> stones with vibrant pink </w:t>
            </w:r>
            <w:r>
              <w:rPr>
                <w:i/>
                <w:iCs/>
              </w:rPr>
              <w:t>Kemp</w:t>
            </w:r>
            <w:r>
              <w:t xml:space="preserve"> accents to create an unforgettable heirloom aesthetic.</w:t>
            </w:r>
          </w:p>
        </w:tc>
        <w:tc>
          <w:tcPr>
            <w:tcW w:w="2268" w:type="dxa"/>
          </w:tcPr>
          <w:p w:rsidR="009B2BB9" w:rsidRPr="001F64D7" w:rsidRDefault="009B2BB9" w:rsidP="009B2BB9">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9B2BB9" w:rsidRDefault="009B2BB9" w:rsidP="009B2BB9">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r>
              <w:rPr>
                <w:rFonts w:ascii="Times New Roman" w:eastAsia="Times New Roman" w:hAnsi="Times New Roman" w:cs="Times New Roman"/>
                <w:sz w:val="24"/>
                <w:szCs w:val="24"/>
              </w:rPr>
              <w:t xml:space="preserve"> </w:t>
            </w:r>
          </w:p>
          <w:p w:rsidR="009B2BB9" w:rsidRPr="001F64D7" w:rsidRDefault="009B2BB9" w:rsidP="009B2BB9">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9B2BB9" w:rsidRPr="00DA6A3B" w:rsidTr="001F64D7">
        <w:tc>
          <w:tcPr>
            <w:tcW w:w="1419" w:type="dxa"/>
          </w:tcPr>
          <w:p w:rsidR="009B2BB9" w:rsidRDefault="00085A55" w:rsidP="005436C2">
            <w:pPr>
              <w:spacing w:before="100" w:beforeAutospacing="1" w:after="100" w:afterAutospacing="1"/>
            </w:pPr>
            <w:r>
              <w:t>TRJ-AP044</w:t>
            </w:r>
          </w:p>
        </w:tc>
        <w:tc>
          <w:tcPr>
            <w:tcW w:w="2268" w:type="dxa"/>
          </w:tcPr>
          <w:p w:rsidR="009B2BB9" w:rsidRDefault="00085A55" w:rsidP="009B2BB9">
            <w:pPr>
              <w:spacing w:before="100" w:beforeAutospacing="1" w:after="100" w:afterAutospacing="1"/>
            </w:pPr>
            <w:r>
              <w:t xml:space="preserve">The </w:t>
            </w:r>
            <w:proofErr w:type="spellStart"/>
            <w:r>
              <w:t>Shahi</w:t>
            </w:r>
            <w:proofErr w:type="spellEnd"/>
            <w:r>
              <w:t xml:space="preserve"> </w:t>
            </w:r>
            <w:proofErr w:type="spellStart"/>
            <w:r>
              <w:t>Dholki</w:t>
            </w:r>
            <w:proofErr w:type="spellEnd"/>
            <w:r>
              <w:t xml:space="preserve"> Ring</w:t>
            </w:r>
          </w:p>
        </w:tc>
        <w:tc>
          <w:tcPr>
            <w:tcW w:w="5386" w:type="dxa"/>
          </w:tcPr>
          <w:p w:rsidR="009B2BB9" w:rsidRDefault="00085A55" w:rsidP="00085A55">
            <w:pPr>
              <w:pStyle w:val="NormalWeb"/>
            </w:pPr>
            <w:r>
              <w:t xml:space="preserve">A breathtaking manifestation of regal Indian aesthetics, this magnificent statement cocktail ring is beautifully handcrafted in pure 925 Sterling Silver with a premium, glowing gold polish. Embracing the classic architectural elements of royal </w:t>
            </w:r>
            <w:proofErr w:type="spellStart"/>
            <w:r>
              <w:t>Rajasthani</w:t>
            </w:r>
            <w:proofErr w:type="spellEnd"/>
            <w:r>
              <w:t xml:space="preserve"> jewelry, this piece highlights an iconic </w:t>
            </w:r>
            <w:proofErr w:type="spellStart"/>
            <w:r>
              <w:rPr>
                <w:i/>
                <w:iCs/>
              </w:rPr>
              <w:t>Dholki</w:t>
            </w:r>
            <w:proofErr w:type="spellEnd"/>
            <w:r>
              <w:t xml:space="preserve"> (drum-shaped) focal element—weaving together intricate </w:t>
            </w:r>
            <w:proofErr w:type="spellStart"/>
            <w:r>
              <w:rPr>
                <w:i/>
                <w:iCs/>
              </w:rPr>
              <w:t>Jadau</w:t>
            </w:r>
            <w:proofErr w:type="spellEnd"/>
            <w:r>
              <w:t xml:space="preserve"> style gemstone placement, woven seed pearls, and rich festive enamel details to crown your hand with vintage majesty.</w:t>
            </w:r>
          </w:p>
        </w:tc>
        <w:tc>
          <w:tcPr>
            <w:tcW w:w="2268" w:type="dxa"/>
          </w:tcPr>
          <w:p w:rsidR="00085A55" w:rsidRPr="001F64D7" w:rsidRDefault="00085A55" w:rsidP="00085A55">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085A55" w:rsidRDefault="00085A55" w:rsidP="00085A5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r>
              <w:rPr>
                <w:rFonts w:ascii="Times New Roman" w:eastAsia="Times New Roman" w:hAnsi="Times New Roman" w:cs="Times New Roman"/>
                <w:sz w:val="24"/>
                <w:szCs w:val="24"/>
              </w:rPr>
              <w:t xml:space="preserve"> </w:t>
            </w:r>
          </w:p>
          <w:p w:rsidR="009B2BB9" w:rsidRPr="001F64D7" w:rsidRDefault="00085A55" w:rsidP="00085A55">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bl>
    <w:p w:rsidR="00085A55" w:rsidRDefault="00085A55">
      <w:r>
        <w:br w:type="page"/>
      </w:r>
    </w:p>
    <w:tbl>
      <w:tblPr>
        <w:tblStyle w:val="TableGrid"/>
        <w:tblW w:w="11341" w:type="dxa"/>
        <w:tblInd w:w="-885" w:type="dxa"/>
        <w:tblLook w:val="04A0"/>
      </w:tblPr>
      <w:tblGrid>
        <w:gridCol w:w="1419"/>
        <w:gridCol w:w="2268"/>
        <w:gridCol w:w="5386"/>
        <w:gridCol w:w="2268"/>
      </w:tblGrid>
      <w:tr w:rsidR="00085A55" w:rsidRPr="00DA6A3B" w:rsidTr="001F64D7">
        <w:tc>
          <w:tcPr>
            <w:tcW w:w="1419" w:type="dxa"/>
          </w:tcPr>
          <w:p w:rsidR="00085A55" w:rsidRDefault="00085A55" w:rsidP="005436C2">
            <w:pPr>
              <w:spacing w:before="100" w:beforeAutospacing="1" w:after="100" w:afterAutospacing="1"/>
            </w:pPr>
            <w:r>
              <w:lastRenderedPageBreak/>
              <w:t>TRJ-AP045</w:t>
            </w:r>
          </w:p>
        </w:tc>
        <w:tc>
          <w:tcPr>
            <w:tcW w:w="2268" w:type="dxa"/>
          </w:tcPr>
          <w:p w:rsidR="00085A55" w:rsidRDefault="00085A55" w:rsidP="009B2BB9">
            <w:pPr>
              <w:spacing w:before="100" w:beforeAutospacing="1" w:after="100" w:afterAutospacing="1"/>
            </w:pPr>
            <w:r>
              <w:t xml:space="preserve">The </w:t>
            </w:r>
            <w:proofErr w:type="spellStart"/>
            <w:r>
              <w:t>Charvi</w:t>
            </w:r>
            <w:proofErr w:type="spellEnd"/>
            <w:r>
              <w:t xml:space="preserve"> Kemp &amp; </w:t>
            </w:r>
            <w:proofErr w:type="spellStart"/>
            <w:r>
              <w:t>Polki</w:t>
            </w:r>
            <w:proofErr w:type="spellEnd"/>
            <w:r>
              <w:t xml:space="preserve"> Flower Cocktail Ring</w:t>
            </w:r>
          </w:p>
        </w:tc>
        <w:tc>
          <w:tcPr>
            <w:tcW w:w="5386" w:type="dxa"/>
          </w:tcPr>
          <w:p w:rsidR="00085A55" w:rsidRDefault="00085A55" w:rsidP="00085A55">
            <w:pPr>
              <w:pStyle w:val="NormalWeb"/>
            </w:pPr>
            <w:r>
              <w:t xml:space="preserve">A beautiful celebration of traditional South Indian </w:t>
            </w:r>
            <w:proofErr w:type="spellStart"/>
            <w:r>
              <w:rPr>
                <w:i/>
                <w:iCs/>
              </w:rPr>
              <w:t>Jadau</w:t>
            </w:r>
            <w:proofErr w:type="spellEnd"/>
            <w:r>
              <w:t xml:space="preserve"> and temple jewelry aesthetics, this striking oversized cocktail ring is meticulously handcrafted in pure 925 Sterling Silver with a premium, high-shine gold polish. Designed with a captivating concentric layout, this piece elegantly pairs radiant uncut-style stones with vibrant pink accents to create a timeless statement of heritage luxury.</w:t>
            </w:r>
          </w:p>
        </w:tc>
        <w:tc>
          <w:tcPr>
            <w:tcW w:w="2268" w:type="dxa"/>
          </w:tcPr>
          <w:p w:rsidR="00085A55" w:rsidRPr="001F64D7" w:rsidRDefault="00085A55" w:rsidP="00085A55">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085A55" w:rsidRDefault="00085A55" w:rsidP="00085A5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r>
              <w:rPr>
                <w:rFonts w:ascii="Times New Roman" w:eastAsia="Times New Roman" w:hAnsi="Times New Roman" w:cs="Times New Roman"/>
                <w:sz w:val="24"/>
                <w:szCs w:val="24"/>
              </w:rPr>
              <w:t xml:space="preserve"> </w:t>
            </w:r>
          </w:p>
          <w:p w:rsidR="00085A55" w:rsidRPr="001F64D7" w:rsidRDefault="00085A55" w:rsidP="00085A55">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085A55" w:rsidRPr="00DA6A3B" w:rsidTr="001F64D7">
        <w:tc>
          <w:tcPr>
            <w:tcW w:w="1419" w:type="dxa"/>
          </w:tcPr>
          <w:p w:rsidR="00085A55" w:rsidRDefault="00085A55" w:rsidP="005436C2">
            <w:pPr>
              <w:spacing w:before="100" w:beforeAutospacing="1" w:after="100" w:afterAutospacing="1"/>
            </w:pPr>
            <w:r>
              <w:t>TRJ-AP046</w:t>
            </w:r>
          </w:p>
        </w:tc>
        <w:tc>
          <w:tcPr>
            <w:tcW w:w="2268" w:type="dxa"/>
          </w:tcPr>
          <w:p w:rsidR="00085A55" w:rsidRDefault="00085A55" w:rsidP="00085A55">
            <w:pPr>
              <w:spacing w:before="100" w:beforeAutospacing="1" w:after="100" w:afterAutospacing="1"/>
            </w:pPr>
            <w:r>
              <w:t xml:space="preserve">The </w:t>
            </w:r>
            <w:proofErr w:type="spellStart"/>
            <w:r>
              <w:t>Aadya</w:t>
            </w:r>
            <w:proofErr w:type="spellEnd"/>
            <w:r>
              <w:t xml:space="preserve"> Classic  Cocktail Ring</w:t>
            </w:r>
          </w:p>
        </w:tc>
        <w:tc>
          <w:tcPr>
            <w:tcW w:w="5386" w:type="dxa"/>
          </w:tcPr>
          <w:p w:rsidR="00085A55" w:rsidRDefault="00085A55" w:rsidP="00085A55">
            <w:pPr>
              <w:pStyle w:val="NormalWeb"/>
            </w:pPr>
            <w:r>
              <w:t xml:space="preserve">A breathtaking celebration of pristine royal artistry, this statement cocktail ring is meticulously handcrafted in pure 925 Sterling Silver with a premium, high-shine gold polish. Celebrating the timeless allure of </w:t>
            </w:r>
            <w:proofErr w:type="spellStart"/>
            <w:r>
              <w:t>Mughal</w:t>
            </w:r>
            <w:proofErr w:type="spellEnd"/>
            <w:r>
              <w:t xml:space="preserve">-era </w:t>
            </w:r>
            <w:proofErr w:type="spellStart"/>
            <w:r>
              <w:rPr>
                <w:i/>
                <w:iCs/>
              </w:rPr>
              <w:t>Jadau</w:t>
            </w:r>
            <w:proofErr w:type="spellEnd"/>
            <w:r>
              <w:t xml:space="preserve"> craftsmanship, this piece showcases a brilliant concentric floral design composed entirely of clear, uncut-style stones, delivering an unmatched air of vintage aristocracy.</w:t>
            </w:r>
          </w:p>
        </w:tc>
        <w:tc>
          <w:tcPr>
            <w:tcW w:w="2268" w:type="dxa"/>
          </w:tcPr>
          <w:p w:rsidR="00085A55" w:rsidRPr="001F64D7" w:rsidRDefault="00085A55" w:rsidP="00085A55">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085A55" w:rsidRDefault="00085A55" w:rsidP="00085A5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r>
              <w:rPr>
                <w:rFonts w:ascii="Times New Roman" w:eastAsia="Times New Roman" w:hAnsi="Times New Roman" w:cs="Times New Roman"/>
                <w:sz w:val="24"/>
                <w:szCs w:val="24"/>
              </w:rPr>
              <w:t xml:space="preserve"> </w:t>
            </w:r>
          </w:p>
          <w:p w:rsidR="00085A55" w:rsidRPr="001F64D7" w:rsidRDefault="00085A55" w:rsidP="00085A55">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085A55" w:rsidRPr="00DA6A3B" w:rsidTr="001F64D7">
        <w:tc>
          <w:tcPr>
            <w:tcW w:w="1419" w:type="dxa"/>
          </w:tcPr>
          <w:p w:rsidR="00085A55" w:rsidRDefault="00085A55" w:rsidP="005436C2">
            <w:pPr>
              <w:spacing w:before="100" w:beforeAutospacing="1" w:after="100" w:afterAutospacing="1"/>
            </w:pPr>
            <w:r>
              <w:t>TRJ-AP048</w:t>
            </w:r>
          </w:p>
        </w:tc>
        <w:tc>
          <w:tcPr>
            <w:tcW w:w="2268" w:type="dxa"/>
          </w:tcPr>
          <w:p w:rsidR="00085A55" w:rsidRDefault="00085A55" w:rsidP="00085A55">
            <w:pPr>
              <w:spacing w:before="100" w:beforeAutospacing="1" w:after="100" w:afterAutospacing="1"/>
            </w:pPr>
            <w:r>
              <w:t xml:space="preserve">The </w:t>
            </w:r>
            <w:proofErr w:type="spellStart"/>
            <w:r>
              <w:t>Kamal</w:t>
            </w:r>
            <w:proofErr w:type="spellEnd"/>
            <w:r>
              <w:t xml:space="preserve"> </w:t>
            </w:r>
            <w:proofErr w:type="spellStart"/>
            <w:r>
              <w:t>Utsav</w:t>
            </w:r>
            <w:proofErr w:type="spellEnd"/>
            <w:r>
              <w:t xml:space="preserve"> Cocktail Ring</w:t>
            </w:r>
          </w:p>
        </w:tc>
        <w:tc>
          <w:tcPr>
            <w:tcW w:w="5386" w:type="dxa"/>
          </w:tcPr>
          <w:p w:rsidR="00085A55" w:rsidRDefault="00085A55" w:rsidP="00085A55">
            <w:pPr>
              <w:pStyle w:val="NormalWeb"/>
            </w:pPr>
            <w:r>
              <w:t xml:space="preserve">A breathtaking tribute to the sacred lotus bloom, this grand statement cocktail ring is exquisitely handcrafted in pure 925 Sterling Silver with a premium gold polish. Seamlessly blending classic </w:t>
            </w:r>
            <w:proofErr w:type="spellStart"/>
            <w:r>
              <w:t>Rajasthani</w:t>
            </w:r>
            <w:proofErr w:type="spellEnd"/>
            <w:r>
              <w:t xml:space="preserve"> </w:t>
            </w:r>
            <w:proofErr w:type="spellStart"/>
            <w:r>
              <w:rPr>
                <w:i/>
                <w:iCs/>
              </w:rPr>
              <w:t>Meenakari</w:t>
            </w:r>
            <w:proofErr w:type="spellEnd"/>
            <w:r>
              <w:t xml:space="preserve"> (enamel art) with the timeless brilliance of imperial </w:t>
            </w:r>
            <w:proofErr w:type="spellStart"/>
            <w:r>
              <w:rPr>
                <w:i/>
                <w:iCs/>
              </w:rPr>
              <w:t>Jadau</w:t>
            </w:r>
            <w:proofErr w:type="spellEnd"/>
            <w:r>
              <w:t xml:space="preserve"> styling, this piece showcases an elegant, blooming silhouette that radiates feminine grace and royal heritage.</w:t>
            </w:r>
          </w:p>
        </w:tc>
        <w:tc>
          <w:tcPr>
            <w:tcW w:w="2268" w:type="dxa"/>
          </w:tcPr>
          <w:p w:rsidR="00085A55" w:rsidRPr="001F64D7" w:rsidRDefault="00085A55" w:rsidP="00085A55">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085A55" w:rsidRDefault="00085A55" w:rsidP="00085A5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r>
              <w:rPr>
                <w:rFonts w:ascii="Times New Roman" w:eastAsia="Times New Roman" w:hAnsi="Times New Roman" w:cs="Times New Roman"/>
                <w:sz w:val="24"/>
                <w:szCs w:val="24"/>
              </w:rPr>
              <w:t xml:space="preserve"> &amp; Enamel</w:t>
            </w:r>
          </w:p>
          <w:p w:rsidR="00085A55" w:rsidRPr="001F64D7" w:rsidRDefault="00085A55" w:rsidP="00085A55">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085A55" w:rsidRPr="00DA6A3B" w:rsidTr="001F64D7">
        <w:tc>
          <w:tcPr>
            <w:tcW w:w="1419" w:type="dxa"/>
          </w:tcPr>
          <w:p w:rsidR="00085A55" w:rsidRDefault="00085A55" w:rsidP="005436C2">
            <w:pPr>
              <w:spacing w:before="100" w:beforeAutospacing="1" w:after="100" w:afterAutospacing="1"/>
            </w:pPr>
            <w:r>
              <w:t>TRJ-AP049</w:t>
            </w:r>
          </w:p>
        </w:tc>
        <w:tc>
          <w:tcPr>
            <w:tcW w:w="2268" w:type="dxa"/>
          </w:tcPr>
          <w:p w:rsidR="00085A55" w:rsidRDefault="00085A55" w:rsidP="00085A55">
            <w:pPr>
              <w:spacing w:before="100" w:beforeAutospacing="1" w:after="100" w:afterAutospacing="1"/>
            </w:pPr>
            <w:r>
              <w:t xml:space="preserve">The </w:t>
            </w:r>
            <w:proofErr w:type="spellStart"/>
            <w:r>
              <w:t>Sitara</w:t>
            </w:r>
            <w:proofErr w:type="spellEnd"/>
            <w:r>
              <w:t xml:space="preserve"> Diamond-Cluster Bracelet</w:t>
            </w:r>
          </w:p>
        </w:tc>
        <w:tc>
          <w:tcPr>
            <w:tcW w:w="5386" w:type="dxa"/>
          </w:tcPr>
          <w:p w:rsidR="00085A55" w:rsidRDefault="00085A55" w:rsidP="00085A55">
            <w:pPr>
              <w:pStyle w:val="NormalWeb"/>
            </w:pPr>
            <w:r>
              <w:t>A stunning master class in contemporary luxury and fluid grace, this exquisite statement bracelet is meticulously crafted in pure 925 Sterling Silver with a premium, high-shine rhodium finish. Inspired by the natural brilliance of the nature, this piece blends classic Indian celebratory grandeur with a sleek, modern Indo-Western silhouette.</w:t>
            </w:r>
          </w:p>
        </w:tc>
        <w:tc>
          <w:tcPr>
            <w:tcW w:w="2268" w:type="dxa"/>
          </w:tcPr>
          <w:p w:rsidR="00085A55" w:rsidRPr="001F64D7" w:rsidRDefault="00085A55" w:rsidP="00085A55">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085A55" w:rsidRDefault="00085A55" w:rsidP="00085A5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Polish: Rhodium</w:t>
            </w:r>
          </w:p>
          <w:p w:rsidR="00085A55" w:rsidRPr="001F64D7" w:rsidRDefault="00085A55" w:rsidP="00085A55">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p>
        </w:tc>
      </w:tr>
      <w:tr w:rsidR="00085A55" w:rsidRPr="00DA6A3B" w:rsidTr="001F64D7">
        <w:tc>
          <w:tcPr>
            <w:tcW w:w="1419" w:type="dxa"/>
          </w:tcPr>
          <w:p w:rsidR="00085A55" w:rsidRDefault="00085A55" w:rsidP="005436C2">
            <w:pPr>
              <w:spacing w:before="100" w:beforeAutospacing="1" w:after="100" w:afterAutospacing="1"/>
            </w:pPr>
            <w:r>
              <w:t>TRJ-AP050</w:t>
            </w:r>
          </w:p>
        </w:tc>
        <w:tc>
          <w:tcPr>
            <w:tcW w:w="2268" w:type="dxa"/>
          </w:tcPr>
          <w:p w:rsidR="00085A55" w:rsidRDefault="00085A55" w:rsidP="00085A55">
            <w:pPr>
              <w:spacing w:before="100" w:beforeAutospacing="1" w:after="100" w:afterAutospacing="1"/>
            </w:pPr>
            <w:r>
              <w:t xml:space="preserve">The </w:t>
            </w:r>
            <w:proofErr w:type="spellStart"/>
            <w:r>
              <w:t>Tarika</w:t>
            </w:r>
            <w:proofErr w:type="spellEnd"/>
            <w:r>
              <w:t xml:space="preserve"> Floral Tennis Bracelet</w:t>
            </w:r>
          </w:p>
        </w:tc>
        <w:tc>
          <w:tcPr>
            <w:tcW w:w="5386" w:type="dxa"/>
          </w:tcPr>
          <w:p w:rsidR="00085A55" w:rsidRDefault="00085A55" w:rsidP="00085A55">
            <w:pPr>
              <w:pStyle w:val="NormalWeb"/>
            </w:pPr>
            <w:r>
              <w:t xml:space="preserve">A magnificent display of modern Indian luxury and geometric precision, this exquisite statement tennis bracelet is meticulously crafted in pure 925 Sterling Silver with a premium, high-shine rhodium finish. Inspired by the classic </w:t>
            </w:r>
            <w:proofErr w:type="spellStart"/>
            <w:r>
              <w:rPr>
                <w:i/>
                <w:iCs/>
              </w:rPr>
              <w:t>Phool</w:t>
            </w:r>
            <w:proofErr w:type="spellEnd"/>
            <w:r>
              <w:rPr>
                <w:i/>
                <w:iCs/>
              </w:rPr>
              <w:t>-Patti</w:t>
            </w:r>
            <w:r>
              <w:t xml:space="preserve"> (flower and leaf) motifs of royal Indian architecture.</w:t>
            </w:r>
          </w:p>
        </w:tc>
        <w:tc>
          <w:tcPr>
            <w:tcW w:w="2268" w:type="dxa"/>
          </w:tcPr>
          <w:p w:rsidR="00085A55" w:rsidRPr="001F64D7" w:rsidRDefault="00085A55" w:rsidP="00085A55">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085A55" w:rsidRDefault="00085A55" w:rsidP="00085A55">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Polish: Rhodium</w:t>
            </w:r>
          </w:p>
          <w:p w:rsidR="00085A55" w:rsidRPr="001F64D7" w:rsidRDefault="00085A55" w:rsidP="00085A55">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p>
        </w:tc>
      </w:tr>
      <w:tr w:rsidR="00085A55" w:rsidRPr="00DA6A3B" w:rsidTr="001F64D7">
        <w:tc>
          <w:tcPr>
            <w:tcW w:w="1419" w:type="dxa"/>
          </w:tcPr>
          <w:p w:rsidR="00085A55" w:rsidRDefault="00280663" w:rsidP="005436C2">
            <w:pPr>
              <w:spacing w:before="100" w:beforeAutospacing="1" w:after="100" w:afterAutospacing="1"/>
            </w:pPr>
            <w:r>
              <w:t>TRJ-AP051</w:t>
            </w:r>
          </w:p>
        </w:tc>
        <w:tc>
          <w:tcPr>
            <w:tcW w:w="2268" w:type="dxa"/>
          </w:tcPr>
          <w:p w:rsidR="00085A55" w:rsidRDefault="00280663" w:rsidP="00280663">
            <w:pPr>
              <w:spacing w:before="100" w:beforeAutospacing="1" w:after="100" w:afterAutospacing="1"/>
            </w:pPr>
            <w:r>
              <w:t xml:space="preserve">The </w:t>
            </w:r>
            <w:proofErr w:type="spellStart"/>
            <w:r>
              <w:t>Mayura</w:t>
            </w:r>
            <w:proofErr w:type="spellEnd"/>
            <w:r>
              <w:t xml:space="preserve"> Bracelet</w:t>
            </w:r>
          </w:p>
        </w:tc>
        <w:tc>
          <w:tcPr>
            <w:tcW w:w="5386" w:type="dxa"/>
          </w:tcPr>
          <w:p w:rsidR="00085A55" w:rsidRDefault="00280663" w:rsidP="00280663">
            <w:pPr>
              <w:pStyle w:val="NormalWeb"/>
            </w:pPr>
            <w:r>
              <w:t xml:space="preserve">A spectacular homage to the imperial court jewelry of Rajasthan, this magnificent statement bracelet is beautifully crafted in pure 925 Sterling Silver with a rich, radiant gold polish. Showcasing a pristine marriage of traditional </w:t>
            </w:r>
            <w:proofErr w:type="spellStart"/>
            <w:r>
              <w:rPr>
                <w:i/>
                <w:iCs/>
              </w:rPr>
              <w:t>Meenakari</w:t>
            </w:r>
            <w:proofErr w:type="spellEnd"/>
            <w:r>
              <w:t xml:space="preserve"> (hand-painted enamel art) and intricate </w:t>
            </w:r>
            <w:proofErr w:type="spellStart"/>
            <w:r>
              <w:rPr>
                <w:i/>
                <w:iCs/>
              </w:rPr>
              <w:t>Jali</w:t>
            </w:r>
            <w:proofErr w:type="spellEnd"/>
            <w:r>
              <w:t xml:space="preserve"> openwork, this bracelet perfectly embodies vintage luxury and timeless Indian heritage.</w:t>
            </w:r>
          </w:p>
        </w:tc>
        <w:tc>
          <w:tcPr>
            <w:tcW w:w="2268" w:type="dxa"/>
          </w:tcPr>
          <w:p w:rsidR="00280663" w:rsidRPr="001F64D7" w:rsidRDefault="00280663" w:rsidP="00280663">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280663" w:rsidRDefault="00280663" w:rsidP="00280663">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Polish: Gold </w:t>
            </w:r>
            <w:r w:rsidRPr="001F64D7">
              <w:rPr>
                <w:rFonts w:ascii="Times New Roman" w:eastAsia="Times New Roman" w:hAnsi="Times New Roman" w:cs="Times New Roman"/>
                <w:sz w:val="24"/>
                <w:szCs w:val="24"/>
              </w:rPr>
              <w:t>Polish</w:t>
            </w:r>
            <w:r>
              <w:rPr>
                <w:rFonts w:ascii="Times New Roman" w:eastAsia="Times New Roman" w:hAnsi="Times New Roman" w:cs="Times New Roman"/>
                <w:sz w:val="24"/>
                <w:szCs w:val="24"/>
              </w:rPr>
              <w:t xml:space="preserve"> &amp; Enamel</w:t>
            </w:r>
          </w:p>
          <w:p w:rsidR="00085A55" w:rsidRPr="001F64D7" w:rsidRDefault="00280663" w:rsidP="00280663">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proofErr w:type="spellStart"/>
            <w:r w:rsidRPr="001F64D7">
              <w:rPr>
                <w:rFonts w:ascii="Times New Roman" w:eastAsia="Times New Roman" w:hAnsi="Times New Roman" w:cs="Times New Roman"/>
                <w:sz w:val="24"/>
                <w:szCs w:val="24"/>
              </w:rPr>
              <w:t>Moissanite</w:t>
            </w:r>
            <w:proofErr w:type="spellEnd"/>
            <w:r w:rsidRPr="001F64D7">
              <w:rPr>
                <w:rFonts w:ascii="Times New Roman" w:eastAsia="Times New Roman" w:hAnsi="Times New Roman" w:cs="Times New Roman"/>
                <w:sz w:val="24"/>
                <w:szCs w:val="24"/>
              </w:rPr>
              <w:t xml:space="preserve"> </w:t>
            </w:r>
            <w:proofErr w:type="spellStart"/>
            <w:r w:rsidRPr="001F64D7">
              <w:rPr>
                <w:rFonts w:ascii="Times New Roman" w:eastAsia="Times New Roman" w:hAnsi="Times New Roman" w:cs="Times New Roman"/>
                <w:sz w:val="24"/>
                <w:szCs w:val="24"/>
              </w:rPr>
              <w:t>Polki</w:t>
            </w:r>
            <w:proofErr w:type="spellEnd"/>
          </w:p>
        </w:tc>
      </w:tr>
      <w:tr w:rsidR="00280663" w:rsidRPr="00DA6A3B" w:rsidTr="001F64D7">
        <w:tc>
          <w:tcPr>
            <w:tcW w:w="1419" w:type="dxa"/>
          </w:tcPr>
          <w:p w:rsidR="00280663" w:rsidRDefault="00280663" w:rsidP="005436C2">
            <w:pPr>
              <w:spacing w:before="100" w:beforeAutospacing="1" w:after="100" w:afterAutospacing="1"/>
            </w:pPr>
            <w:r>
              <w:lastRenderedPageBreak/>
              <w:t>TRJ-AP055</w:t>
            </w:r>
          </w:p>
        </w:tc>
        <w:tc>
          <w:tcPr>
            <w:tcW w:w="2268" w:type="dxa"/>
          </w:tcPr>
          <w:p w:rsidR="00280663" w:rsidRDefault="00280663" w:rsidP="00280663">
            <w:pPr>
              <w:spacing w:before="100" w:beforeAutospacing="1" w:after="100" w:afterAutospacing="1"/>
            </w:pPr>
            <w:r>
              <w:t>The Mayra Tennis Bracelet</w:t>
            </w:r>
          </w:p>
        </w:tc>
        <w:tc>
          <w:tcPr>
            <w:tcW w:w="5386" w:type="dxa"/>
          </w:tcPr>
          <w:p w:rsidR="00280663" w:rsidRDefault="00280663" w:rsidP="00280663">
            <w:pPr>
              <w:pStyle w:val="NormalWeb"/>
            </w:pPr>
            <w:r>
              <w:t>A mesmerizing tribute to modern Indian luxury and sophisticated Indo-Western styling, this exquisite statement tennis bracelet is meticulously crafted in pure 925 Sterling Silver with a premium, high-shine rhodium finish. Inspired by the warmth of festive sunshine, the piece showcases a stunning alternating pattern of vibrant canary-yellow stones and clear diamond-style crystals, bringing a fresh, contemporary opulence to your celebration wardrobe.</w:t>
            </w:r>
          </w:p>
        </w:tc>
        <w:tc>
          <w:tcPr>
            <w:tcW w:w="2268" w:type="dxa"/>
          </w:tcPr>
          <w:p w:rsidR="00280663" w:rsidRPr="001F64D7" w:rsidRDefault="00280663" w:rsidP="00280663">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280663" w:rsidRDefault="00280663" w:rsidP="00280663">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Polish: Rhodium</w:t>
            </w:r>
          </w:p>
          <w:p w:rsidR="00280663" w:rsidRPr="001F64D7" w:rsidRDefault="00280663" w:rsidP="00280663">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p>
        </w:tc>
      </w:tr>
      <w:tr w:rsidR="00280663" w:rsidRPr="00DA6A3B" w:rsidTr="001F64D7">
        <w:tc>
          <w:tcPr>
            <w:tcW w:w="1419" w:type="dxa"/>
          </w:tcPr>
          <w:p w:rsidR="00280663" w:rsidRDefault="00280663" w:rsidP="005436C2">
            <w:pPr>
              <w:spacing w:before="100" w:beforeAutospacing="1" w:after="100" w:afterAutospacing="1"/>
            </w:pPr>
            <w:r>
              <w:t>TRJ-AP056</w:t>
            </w:r>
          </w:p>
        </w:tc>
        <w:tc>
          <w:tcPr>
            <w:tcW w:w="2268" w:type="dxa"/>
          </w:tcPr>
          <w:p w:rsidR="00280663" w:rsidRDefault="00280663" w:rsidP="00280663">
            <w:pPr>
              <w:spacing w:before="100" w:beforeAutospacing="1" w:after="100" w:afterAutospacing="1"/>
            </w:pPr>
            <w:r>
              <w:t xml:space="preserve">The </w:t>
            </w:r>
            <w:proofErr w:type="spellStart"/>
            <w:r>
              <w:t>Tanvi</w:t>
            </w:r>
            <w:proofErr w:type="spellEnd"/>
            <w:r>
              <w:t xml:space="preserve"> Bangle-Bracelet</w:t>
            </w:r>
          </w:p>
        </w:tc>
        <w:tc>
          <w:tcPr>
            <w:tcW w:w="5386" w:type="dxa"/>
          </w:tcPr>
          <w:p w:rsidR="00280663" w:rsidRDefault="00280663" w:rsidP="00280663">
            <w:pPr>
              <w:pStyle w:val="NormalWeb"/>
            </w:pPr>
            <w:r>
              <w:t>A breathtaking fusion of contemporary geometry and traditional Indian grandeur, this masterfully structured statement bangle-bracelet is crafted in pure 925 Sterling Silver with an opulent gold polish. Designed with a striking split-shank silhouette and a dual-motif crown, this piece effortlessly bridges the gap between classic heritage aesthetics and modern Indo-Western luxury.</w:t>
            </w:r>
          </w:p>
        </w:tc>
        <w:tc>
          <w:tcPr>
            <w:tcW w:w="2268" w:type="dxa"/>
          </w:tcPr>
          <w:p w:rsidR="00280663" w:rsidRPr="001F64D7" w:rsidRDefault="00280663" w:rsidP="00280663">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280663" w:rsidRDefault="00280663" w:rsidP="00280663">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Polish: Gold Polish</w:t>
            </w:r>
          </w:p>
          <w:p w:rsidR="00280663" w:rsidRPr="001F64D7" w:rsidRDefault="00280663" w:rsidP="00280663">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p>
        </w:tc>
      </w:tr>
      <w:tr w:rsidR="00280663" w:rsidRPr="00DA6A3B" w:rsidTr="001F64D7">
        <w:tc>
          <w:tcPr>
            <w:tcW w:w="1419" w:type="dxa"/>
          </w:tcPr>
          <w:p w:rsidR="00280663" w:rsidRDefault="00280663" w:rsidP="005436C2">
            <w:pPr>
              <w:spacing w:before="100" w:beforeAutospacing="1" w:after="100" w:afterAutospacing="1"/>
            </w:pPr>
            <w:r>
              <w:t>TRJ-AP057</w:t>
            </w:r>
          </w:p>
        </w:tc>
        <w:tc>
          <w:tcPr>
            <w:tcW w:w="2268" w:type="dxa"/>
          </w:tcPr>
          <w:p w:rsidR="00280663" w:rsidRDefault="00280663" w:rsidP="00280663">
            <w:pPr>
              <w:spacing w:before="100" w:beforeAutospacing="1" w:after="100" w:afterAutospacing="1"/>
            </w:pPr>
            <w:r>
              <w:t>The Trisha Statement Bracelet</w:t>
            </w:r>
          </w:p>
        </w:tc>
        <w:tc>
          <w:tcPr>
            <w:tcW w:w="5386" w:type="dxa"/>
          </w:tcPr>
          <w:p w:rsidR="00280663" w:rsidRDefault="00280663" w:rsidP="00280663">
            <w:pPr>
              <w:pStyle w:val="NormalWeb"/>
            </w:pPr>
            <w:r>
              <w:t>A bold celebration of contemporary minimalism and high-end Indo-Western luxury, this striking statement bangle-bracelet is masterfully crafted in pure 925 Sterling Silver. Showcasing a seamless blend of bright white rhodium and opulent gold finishes, this piece adapts international equestrian aesthetics into a highly sophisticated accessory for the modern Indian woman's festive-fusion wardrobe.</w:t>
            </w:r>
          </w:p>
        </w:tc>
        <w:tc>
          <w:tcPr>
            <w:tcW w:w="2268" w:type="dxa"/>
          </w:tcPr>
          <w:p w:rsidR="00280663" w:rsidRPr="001F64D7" w:rsidRDefault="00280663" w:rsidP="00280663">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Metal type: 925 Sterling Silver</w:t>
            </w:r>
          </w:p>
          <w:p w:rsidR="00280663" w:rsidRDefault="00280663" w:rsidP="00280663">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Polish: Rhodium and Gold Polish</w:t>
            </w:r>
          </w:p>
          <w:p w:rsidR="00280663" w:rsidRPr="001F64D7" w:rsidRDefault="00280663" w:rsidP="00280663">
            <w:pPr>
              <w:spacing w:before="100" w:beforeAutospacing="1" w:after="100" w:afterAutospacing="1"/>
              <w:rPr>
                <w:rFonts w:ascii="Times New Roman" w:eastAsia="Times New Roman" w:hAnsi="Times New Roman" w:cs="Times New Roman"/>
                <w:sz w:val="24"/>
                <w:szCs w:val="24"/>
              </w:rPr>
            </w:pPr>
            <w:r w:rsidRPr="001F64D7">
              <w:rPr>
                <w:rFonts w:ascii="Times New Roman" w:eastAsia="Times New Roman" w:hAnsi="Times New Roman" w:cs="Times New Roman"/>
                <w:sz w:val="24"/>
                <w:szCs w:val="24"/>
              </w:rPr>
              <w:t xml:space="preserve">Type of stone: </w:t>
            </w:r>
            <w:r>
              <w:rPr>
                <w:rFonts w:ascii="Times New Roman" w:eastAsia="Times New Roman" w:hAnsi="Times New Roman" w:cs="Times New Roman"/>
                <w:sz w:val="24"/>
                <w:szCs w:val="24"/>
              </w:rPr>
              <w:t>5A</w:t>
            </w:r>
            <w:r w:rsidRPr="00A1333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w:t>
            </w:r>
            <w:r w:rsidRPr="00A1333F">
              <w:rPr>
                <w:rFonts w:ascii="Times New Roman" w:eastAsia="Times New Roman" w:hAnsi="Times New Roman" w:cs="Times New Roman"/>
                <w:sz w:val="24"/>
                <w:szCs w:val="24"/>
              </w:rPr>
              <w:t xml:space="preserve">ubic </w:t>
            </w:r>
            <w:proofErr w:type="spellStart"/>
            <w:r>
              <w:rPr>
                <w:rFonts w:ascii="Times New Roman" w:eastAsia="Times New Roman" w:hAnsi="Times New Roman" w:cs="Times New Roman"/>
                <w:sz w:val="24"/>
                <w:szCs w:val="24"/>
              </w:rPr>
              <w:t>Z</w:t>
            </w:r>
            <w:r w:rsidRPr="00A1333F">
              <w:rPr>
                <w:rFonts w:ascii="Times New Roman" w:eastAsia="Times New Roman" w:hAnsi="Times New Roman" w:cs="Times New Roman"/>
                <w:sz w:val="24"/>
                <w:szCs w:val="24"/>
              </w:rPr>
              <w:t>irconia</w:t>
            </w:r>
            <w:proofErr w:type="spellEnd"/>
          </w:p>
        </w:tc>
      </w:tr>
    </w:tbl>
    <w:p w:rsidR="00DA6A3B" w:rsidRDefault="00DA6A3B" w:rsidP="00AB5F24">
      <w:pPr>
        <w:spacing w:before="100" w:beforeAutospacing="1" w:after="100" w:afterAutospacing="1" w:line="240" w:lineRule="auto"/>
        <w:outlineLvl w:val="1"/>
        <w:rPr>
          <w:rFonts w:ascii="Times New Roman" w:eastAsia="Times New Roman" w:hAnsi="Times New Roman" w:cs="Times New Roman"/>
          <w:b/>
          <w:bCs/>
          <w:sz w:val="36"/>
          <w:szCs w:val="36"/>
        </w:rPr>
      </w:pPr>
    </w:p>
    <w:p w:rsidR="00DA6A3B" w:rsidRDefault="00DA6A3B" w:rsidP="00DA6A3B">
      <w:pPr>
        <w:pStyle w:val="NormalWeb"/>
      </w:pPr>
    </w:p>
    <w:p w:rsidR="00DA6A3B" w:rsidRDefault="00DA6A3B" w:rsidP="00DA6A3B">
      <w:pPr>
        <w:pStyle w:val="NormalWeb"/>
      </w:pPr>
    </w:p>
    <w:p w:rsidR="00DA6A3B" w:rsidRDefault="00DA6A3B" w:rsidP="00DA6A3B">
      <w:pPr>
        <w:pStyle w:val="NormalWeb"/>
      </w:pPr>
    </w:p>
    <w:p w:rsidR="00DA6A3B" w:rsidRDefault="00DA6A3B" w:rsidP="00AB5F24">
      <w:pPr>
        <w:pStyle w:val="NormalWeb"/>
      </w:pPr>
    </w:p>
    <w:p w:rsidR="00AB5F24" w:rsidRDefault="00AB5F24"/>
    <w:sectPr w:rsidR="00AB5F24" w:rsidSect="00FA57B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B5F24"/>
    <w:rsid w:val="00085A55"/>
    <w:rsid w:val="0019204C"/>
    <w:rsid w:val="001F64D7"/>
    <w:rsid w:val="00280663"/>
    <w:rsid w:val="003417EB"/>
    <w:rsid w:val="007F6C94"/>
    <w:rsid w:val="00986EC8"/>
    <w:rsid w:val="009B2BB9"/>
    <w:rsid w:val="00A1333F"/>
    <w:rsid w:val="00AB5F24"/>
    <w:rsid w:val="00C80D36"/>
    <w:rsid w:val="00C82B2A"/>
    <w:rsid w:val="00CC2B5B"/>
    <w:rsid w:val="00DA6A3B"/>
    <w:rsid w:val="00FA57BA"/>
    <w:rsid w:val="00FD41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7BA"/>
  </w:style>
  <w:style w:type="paragraph" w:styleId="Heading2">
    <w:name w:val="heading 2"/>
    <w:basedOn w:val="Normal"/>
    <w:link w:val="Heading2Char"/>
    <w:uiPriority w:val="9"/>
    <w:qFormat/>
    <w:rsid w:val="00AB5F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5F24"/>
    <w:rPr>
      <w:rFonts w:ascii="Times New Roman" w:eastAsia="Times New Roman" w:hAnsi="Times New Roman" w:cs="Times New Roman"/>
      <w:b/>
      <w:bCs/>
      <w:sz w:val="36"/>
      <w:szCs w:val="36"/>
    </w:rPr>
  </w:style>
  <w:style w:type="paragraph" w:styleId="NormalWeb">
    <w:name w:val="Normal (Web)"/>
    <w:basedOn w:val="Normal"/>
    <w:uiPriority w:val="99"/>
    <w:unhideWhenUsed/>
    <w:rsid w:val="00AB5F2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DA6A3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FD410B"/>
    <w:rPr>
      <w:b/>
      <w:bCs/>
    </w:rPr>
  </w:style>
</w:styles>
</file>

<file path=word/webSettings.xml><?xml version="1.0" encoding="utf-8"?>
<w:webSettings xmlns:r="http://schemas.openxmlformats.org/officeDocument/2006/relationships" xmlns:w="http://schemas.openxmlformats.org/wordprocessingml/2006/main">
  <w:divs>
    <w:div w:id="204147621">
      <w:bodyDiv w:val="1"/>
      <w:marLeft w:val="0"/>
      <w:marRight w:val="0"/>
      <w:marTop w:val="0"/>
      <w:marBottom w:val="0"/>
      <w:divBdr>
        <w:top w:val="none" w:sz="0" w:space="0" w:color="auto"/>
        <w:left w:val="none" w:sz="0" w:space="0" w:color="auto"/>
        <w:bottom w:val="none" w:sz="0" w:space="0" w:color="auto"/>
        <w:right w:val="none" w:sz="0" w:space="0" w:color="auto"/>
      </w:divBdr>
    </w:div>
    <w:div w:id="595558193">
      <w:bodyDiv w:val="1"/>
      <w:marLeft w:val="0"/>
      <w:marRight w:val="0"/>
      <w:marTop w:val="0"/>
      <w:marBottom w:val="0"/>
      <w:divBdr>
        <w:top w:val="none" w:sz="0" w:space="0" w:color="auto"/>
        <w:left w:val="none" w:sz="0" w:space="0" w:color="auto"/>
        <w:bottom w:val="none" w:sz="0" w:space="0" w:color="auto"/>
        <w:right w:val="none" w:sz="0" w:space="0" w:color="auto"/>
      </w:divBdr>
    </w:div>
    <w:div w:id="1254703915">
      <w:bodyDiv w:val="1"/>
      <w:marLeft w:val="0"/>
      <w:marRight w:val="0"/>
      <w:marTop w:val="0"/>
      <w:marBottom w:val="0"/>
      <w:divBdr>
        <w:top w:val="none" w:sz="0" w:space="0" w:color="auto"/>
        <w:left w:val="none" w:sz="0" w:space="0" w:color="auto"/>
        <w:bottom w:val="none" w:sz="0" w:space="0" w:color="auto"/>
        <w:right w:val="none" w:sz="0" w:space="0" w:color="auto"/>
      </w:divBdr>
    </w:div>
    <w:div w:id="1624192659">
      <w:bodyDiv w:val="1"/>
      <w:marLeft w:val="0"/>
      <w:marRight w:val="0"/>
      <w:marTop w:val="0"/>
      <w:marBottom w:val="0"/>
      <w:divBdr>
        <w:top w:val="none" w:sz="0" w:space="0" w:color="auto"/>
        <w:left w:val="none" w:sz="0" w:space="0" w:color="auto"/>
        <w:bottom w:val="none" w:sz="0" w:space="0" w:color="auto"/>
        <w:right w:val="none" w:sz="0" w:space="0" w:color="auto"/>
      </w:divBdr>
    </w:div>
    <w:div w:id="1966504644">
      <w:bodyDiv w:val="1"/>
      <w:marLeft w:val="0"/>
      <w:marRight w:val="0"/>
      <w:marTop w:val="0"/>
      <w:marBottom w:val="0"/>
      <w:divBdr>
        <w:top w:val="none" w:sz="0" w:space="0" w:color="auto"/>
        <w:left w:val="none" w:sz="0" w:space="0" w:color="auto"/>
        <w:bottom w:val="none" w:sz="0" w:space="0" w:color="auto"/>
        <w:right w:val="none" w:sz="0" w:space="0" w:color="auto"/>
      </w:divBdr>
    </w:div>
    <w:div w:id="1970740189">
      <w:bodyDiv w:val="1"/>
      <w:marLeft w:val="0"/>
      <w:marRight w:val="0"/>
      <w:marTop w:val="0"/>
      <w:marBottom w:val="0"/>
      <w:divBdr>
        <w:top w:val="none" w:sz="0" w:space="0" w:color="auto"/>
        <w:left w:val="none" w:sz="0" w:space="0" w:color="auto"/>
        <w:bottom w:val="none" w:sz="0" w:space="0" w:color="auto"/>
        <w:right w:val="none" w:sz="0" w:space="0" w:color="auto"/>
      </w:divBdr>
    </w:div>
    <w:div w:id="208483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10</Pages>
  <Words>3582</Words>
  <Characters>20418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PRITAM</dc:creator>
  <cp:lastModifiedBy>PRITAM</cp:lastModifiedBy>
  <cp:revision>3</cp:revision>
  <dcterms:created xsi:type="dcterms:W3CDTF">2026-07-16T20:04:00Z</dcterms:created>
  <dcterms:modified xsi:type="dcterms:W3CDTF">2026-07-19T20:37:00Z</dcterms:modified>
</cp:coreProperties>
</file>