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20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25</w:t>
      </w:r>
      <w:r>
        <w:rPr>
          <w:rFonts w:hint="default"/>
          <w:b w:val="0"/>
          <w:bCs w:val="0"/>
          <w:sz w:val="28"/>
          <w:szCs w:val="28"/>
        </w:rPr>
        <w:t>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20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the names of the employees who belong to Sales department.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Find out the average salary of Sales department.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employee name with designation from marketing department.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average salary from each designation.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Display average salary and average commission of IT Department.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ASSIGNMENT </w:t>
      </w:r>
      <w:r>
        <w:rPr>
          <w:rFonts w:hint="default"/>
          <w:b/>
          <w:bCs/>
          <w:sz w:val="24"/>
          <w:szCs w:val="24"/>
          <w:u w:val="single"/>
        </w:rPr>
        <w:t>20</w:t>
      </w:r>
      <w:r>
        <w:rPr>
          <w:rFonts w:hint="default"/>
          <w:b/>
          <w:bCs/>
          <w:sz w:val="24"/>
          <w:szCs w:val="24"/>
          <w:u w:val="single"/>
        </w:rPr>
        <w:t xml:space="preserve"> - </w:t>
      </w:r>
      <w:r>
        <w:rPr>
          <w:rFonts w:hint="default"/>
          <w:b/>
          <w:bCs/>
          <w:sz w:val="24"/>
          <w:szCs w:val="24"/>
          <w:u w:val="single"/>
        </w:rPr>
        <w:t>SQL SUB-QUERIES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the names of the employees who belong to Sales department.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Sub-queries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 xml:space="preserve">SELECT </w:t>
      </w:r>
      <w:r>
        <w:rPr>
          <w:rFonts w:hint="default" w:cs="Times New Roman"/>
          <w:b w:val="0"/>
          <w:bCs w:val="0"/>
          <w:sz w:val="24"/>
          <w:szCs w:val="24"/>
        </w:rPr>
        <w:t xml:space="preserve">statement. A Sub-query can be used in the FROM Clause of the SELECT statement. A Sub-query in the FROM Clause defines a data source from that particular SELECT statement. The syntax for this is -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column1,column2,....columnN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where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columnname=(sub-query);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The sub-query would be a query in itself, but used as a part of the WHERE Clause of the SELECT statement. Hence, it coins the term ‘Sub-Query’.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0740" cy="1875155"/>
            <wp:effectExtent l="0" t="0" r="3810" b="10795"/>
            <wp:docPr id="4" name="Picture 4" descr="Screenshot from 2021-10-25 20-35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0-25 20-35-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Find out the average salary of Sales department.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AVG( ) Aggregate function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in the </w:t>
      </w:r>
      <w:r>
        <w:rPr>
          <w:rFonts w:hint="default" w:cs="Times New Roman"/>
          <w:b/>
          <w:bCs/>
          <w:sz w:val="24"/>
          <w:szCs w:val="24"/>
        </w:rPr>
        <w:t>Sub-Query.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2249805"/>
            <wp:effectExtent l="0" t="0" r="635" b="17145"/>
            <wp:docPr id="5" name="Picture 5" descr="Screenshot from 2021-10-25 20-39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0-25 20-39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employee name with designation from marketing department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in the </w:t>
      </w:r>
      <w:r>
        <w:rPr>
          <w:rFonts w:hint="default" w:cs="Times New Roman"/>
          <w:b/>
          <w:bCs/>
          <w:sz w:val="24"/>
          <w:szCs w:val="24"/>
        </w:rPr>
        <w:t>Sub-Query.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2119630"/>
            <wp:effectExtent l="0" t="0" r="3810" b="13970"/>
            <wp:docPr id="6" name="Picture 6" descr="Screenshot from 2021-10-25 20-4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0-25 20-42-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Display average salary from each designation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function, along with the</w:t>
      </w:r>
      <w:r>
        <w:rPr>
          <w:rFonts w:hint="default" w:cs="Times New Roman"/>
          <w:b/>
          <w:bCs/>
          <w:sz w:val="24"/>
          <w:szCs w:val="24"/>
        </w:rPr>
        <w:t xml:space="preserve"> GROUP BY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010" cy="2374900"/>
            <wp:effectExtent l="0" t="0" r="2540" b="6350"/>
            <wp:docPr id="7" name="Picture 7" descr="Screenshot from 2021-10-25 20-4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0-25 20-44-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Display average salary and average commission of IT Department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and </w:t>
      </w:r>
      <w:r>
        <w:rPr>
          <w:rFonts w:hint="default" w:cs="Times New Roman"/>
          <w:b/>
          <w:bCs/>
          <w:sz w:val="24"/>
          <w:szCs w:val="24"/>
        </w:rPr>
        <w:t>Sub-Query.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/>
          <w:bCs/>
          <w:sz w:val="24"/>
          <w:szCs w:val="24"/>
        </w:rPr>
        <w:drawing>
          <wp:inline distT="0" distB="0" distL="114300" distR="114300">
            <wp:extent cx="5918200" cy="2121535"/>
            <wp:effectExtent l="0" t="0" r="6350" b="12065"/>
            <wp:docPr id="8" name="Picture 8" descr="Screenshot from 2021-10-25 20-47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0-25 20-47-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F7FA45A"/>
    <w:rsid w:val="5FFE2003"/>
    <w:rsid w:val="63EE2A7D"/>
    <w:rsid w:val="64A501A0"/>
    <w:rsid w:val="679BC071"/>
    <w:rsid w:val="688301D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E33FF"/>
    <w:rsid w:val="7BFF63D6"/>
    <w:rsid w:val="7BFF9C31"/>
    <w:rsid w:val="7C6989A7"/>
    <w:rsid w:val="7CFE0F31"/>
    <w:rsid w:val="7CFF18D8"/>
    <w:rsid w:val="7D310976"/>
    <w:rsid w:val="7D656F12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5531"/>
    <w:rsid w:val="7FFF643F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AFD62D6"/>
    <w:rsid w:val="FB6F0E38"/>
    <w:rsid w:val="FCE9664F"/>
    <w:rsid w:val="FD7FAF7D"/>
    <w:rsid w:val="FDDF40E9"/>
    <w:rsid w:val="FDFF6ACD"/>
    <w:rsid w:val="FDFFC2C4"/>
    <w:rsid w:val="FE2F3188"/>
    <w:rsid w:val="FF2D7975"/>
    <w:rsid w:val="FF4B0597"/>
    <w:rsid w:val="FF7F2CC5"/>
    <w:rsid w:val="FF8E60DA"/>
    <w:rsid w:val="FFAB5A86"/>
    <w:rsid w:val="FFB058AF"/>
    <w:rsid w:val="FFD7773E"/>
    <w:rsid w:val="FFDB7329"/>
    <w:rsid w:val="FFDB78D4"/>
    <w:rsid w:val="FFDEEF4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498</Words>
  <Characters>2829</Characters>
  <Lines>28</Lines>
  <Paragraphs>8</Paragraphs>
  <TotalTime>1</TotalTime>
  <ScaleCrop>false</ScaleCrop>
  <LinksUpToDate>false</LinksUpToDate>
  <CharactersWithSpaces>3363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2021-09-10T01:54:00Z</dcterms:created>
  <dc:creator>jains</dc:creator>
  <cp:lastModifiedBy>jains</cp:lastModifiedBy>
  <cp:lastPrinted>2021-09-10T03:32:00Z</cp:lastPrinted>
  <dcterms:modified xsi:type="dcterms:W3CDTF">2021-10-25T20:48:39Z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