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M.Sc. Computer Science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Semester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Yash Khorwal (57)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URL of Github Directory for E-Commerce Project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hyperlink r:id="rId6">
        <w:r w:rsidDel="00000000" w:rsidR="00000000" w:rsidRPr="00000000">
          <w:rPr>
            <w:rFonts w:ascii="Lora SemiBold" w:cs="Lora SemiBold" w:eastAsia="Lora SemiBold" w:hAnsi="Lora SemiBold"/>
            <w:color w:val="1155cc"/>
            <w:u w:val="single"/>
            <w:rtl w:val="0"/>
          </w:rPr>
          <w:t xml:space="preserve">https://github.com/yashk9274/E-Commerce-Project.git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  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E-Commerce Project Proposal: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Urban Grocer </w:t>
      </w:r>
      <w:r w:rsidDel="00000000" w:rsidR="00000000" w:rsidRPr="00000000">
        <w:rPr>
          <w:rFonts w:ascii="Lora" w:cs="Lora" w:eastAsia="Lora" w:hAnsi="Lora"/>
          <w:rtl w:val="0"/>
        </w:rPr>
        <w:t xml:space="preserve">-</w:t>
      </w:r>
      <w:r w:rsidDel="00000000" w:rsidR="00000000" w:rsidRPr="00000000">
        <w:rPr>
          <w:rFonts w:ascii="Lora" w:cs="Lora" w:eastAsia="Lora" w:hAnsi="Lora"/>
          <w:rtl w:val="0"/>
        </w:rPr>
        <w:t xml:space="preserve"> Online Platform for Grocery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Urban Grocer </w:t>
      </w:r>
      <w:r w:rsidDel="00000000" w:rsidR="00000000" w:rsidRPr="00000000">
        <w:rPr>
          <w:rFonts w:ascii="Lora" w:cs="Lora" w:eastAsia="Lora" w:hAnsi="Lora"/>
          <w:rtl w:val="0"/>
        </w:rPr>
        <w:t xml:space="preserve">is an online grocery shop which provides delivery of fresh organic vegetables, fruits, flowers, pet care, cosmetics, dairy products and meats. The Urban Grocer is a platform that will provide fast delivery of orders with easy payment. Tech stack used will be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Features: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40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Must have: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10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Login and Signup option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10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Search Bar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10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Browse without login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10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Add to cart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Good to have: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Star ratings for different products by customers.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Customer Reviews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4)   Database Schema: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ab/>
      </w:r>
      <w:r w:rsidDel="00000000" w:rsidR="00000000" w:rsidRPr="00000000">
        <w:rPr>
          <w:rFonts w:ascii="Lora" w:cs="Lora" w:eastAsia="Lora" w:hAnsi="Lora"/>
          <w:rtl w:val="0"/>
        </w:rPr>
        <w:t xml:space="preserve">There will be  three tables : Users, Product-Categories, Products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Their Description is as following -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Users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contact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Products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product_name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categories-id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mrp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short_desc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desc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Product-Categories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category_id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category_name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720" w:firstLine="0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shk9274/E-Commerce-Projec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