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40" w:line="360" w:lineRule="auto"/>
        <w:jc w:val="center"/>
        <w:rPr>
          <w:b w:val="1"/>
          <w:bCs w:val="1"/>
          <w:color w:val="1f3864"/>
          <w:sz w:val="36"/>
          <w:szCs w:val="36"/>
        </w:rPr>
      </w:pPr>
      <w:r w:rsidDel="00000000" w:rsidR="00000000" w:rsidRPr="00000000">
        <w:rPr>
          <w:b w:val="1"/>
          <w:bCs w:val="1"/>
          <w:color w:val="1f3864"/>
          <w:sz w:val="36"/>
          <w:szCs w:val="36"/>
          <w:rtl w:val="0"/>
        </w:rPr>
        <w:t xml:space="preserve">Milestone 1 Submission: AI-Powered Road Damage Detection System</w:t>
      </w:r>
    </w:p>
    <w:p w:rsidR="00000000" w:rsidDel="00000000" w:rsidP="00000000" w:rsidRDefault="00000000" w:rsidRPr="00000000" w14:paraId="00000002">
      <w:pPr>
        <w:pStyle w:val="Heading1"/>
        <w:keepNext w:val="0"/>
        <w:keepLines w:val="0"/>
        <w:spacing w:before="480" w:line="360" w:lineRule="auto"/>
        <w:rPr>
          <w:b w:val="1"/>
          <w:bCs w:val="1"/>
          <w:sz w:val="28"/>
          <w:szCs w:val="28"/>
        </w:rPr>
      </w:pPr>
      <w:bookmarkStart w:colFirst="0" w:colLast="0" w:name="_a7vg71q2k3u4" w:id="0"/>
      <w:bookmarkEnd w:id="0"/>
      <w:r w:rsidDel="00000000" w:rsidR="00000000" w:rsidRPr="00000000">
        <w:rPr>
          <w:b w:val="1"/>
          <w:bCs w:val="1"/>
          <w:sz w:val="28"/>
          <w:szCs w:val="28"/>
          <w:rtl w:val="0"/>
        </w:rPr>
        <w:t xml:space="preserve">1. Problem Statement</w:t>
      </w:r>
    </w:p>
    <w:p w:rsidR="00000000" w:rsidDel="00000000" w:rsidP="00000000" w:rsidRDefault="00000000" w:rsidRPr="00000000" w14:paraId="00000003">
      <w:pPr>
        <w:spacing w:after="160" w:before="240" w:line="360" w:lineRule="auto"/>
        <w:rPr/>
      </w:pPr>
      <w:r w:rsidDel="00000000" w:rsidR="00000000" w:rsidRPr="00000000">
        <w:rPr>
          <w:rtl w:val="0"/>
        </w:rPr>
        <w:t xml:space="preserve">The goal of this project is to detect potholes and major cracks, both longitudinal and transverse, in real-time, using images captured by smartphones or dashcams mounted inside moving vehicles on Indian roads.</w:t>
      </w:r>
    </w:p>
    <w:p w:rsidR="00000000" w:rsidDel="00000000" w:rsidP="00000000" w:rsidRDefault="00000000" w:rsidRPr="00000000" w14:paraId="00000004">
      <w:pPr>
        <w:pStyle w:val="Heading2"/>
        <w:keepNext w:val="0"/>
        <w:keepLines w:val="0"/>
        <w:spacing w:after="80" w:line="360" w:lineRule="auto"/>
        <w:rPr>
          <w:b w:val="1"/>
          <w:bCs w:val="1"/>
          <w:sz w:val="24"/>
          <w:szCs w:val="24"/>
        </w:rPr>
      </w:pPr>
      <w:bookmarkStart w:colFirst="0" w:colLast="0" w:name="_vduw60mm1jcr" w:id="1"/>
      <w:bookmarkEnd w:id="1"/>
      <w:r w:rsidDel="00000000" w:rsidR="00000000" w:rsidRPr="00000000">
        <w:rPr>
          <w:b w:val="1"/>
          <w:bCs w:val="1"/>
          <w:sz w:val="24"/>
          <w:szCs w:val="24"/>
          <w:rtl w:val="0"/>
        </w:rPr>
        <w:t xml:space="preserve">In Scope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4.0399757722594"/>
        <w:gridCol w:w="6031.471835251364"/>
        <w:tblGridChange w:id="0">
          <w:tblGrid>
            <w:gridCol w:w="2994.0399757722594"/>
            <w:gridCol w:w="6031.471835251364"/>
          </w:tblGrid>
        </w:tblGridChange>
      </w:tblGrid>
      <w:tr>
        <w:trPr>
          <w:cantSplit w:val="0"/>
          <w:trHeight w:val="405" w:hRule="atLeast"/>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5">
            <w:pPr>
              <w:spacing w:after="240" w:before="240" w:line="360" w:lineRule="auto"/>
              <w:rPr>
                <w:b w:val="1"/>
                <w:bCs w:val="1"/>
                <w:sz w:val="20"/>
                <w:szCs w:val="20"/>
              </w:rPr>
            </w:pPr>
            <w:r w:rsidDel="00000000" w:rsidR="00000000" w:rsidRPr="00000000">
              <w:rPr>
                <w:b w:val="1"/>
                <w:bCs w:val="1"/>
                <w:sz w:val="20"/>
                <w:szCs w:val="20"/>
                <w:rtl w:val="0"/>
              </w:rPr>
              <w:t xml:space="preserve">Aspect</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6">
            <w:pPr>
              <w:spacing w:after="240" w:before="240" w:line="360" w:lineRule="auto"/>
              <w:rPr>
                <w:b w:val="1"/>
                <w:bCs w:val="1"/>
                <w:sz w:val="20"/>
                <w:szCs w:val="20"/>
              </w:rPr>
            </w:pPr>
            <w:r w:rsidDel="00000000" w:rsidR="00000000" w:rsidRPr="00000000">
              <w:rPr>
                <w:b w:val="1"/>
                <w:bCs w:val="1"/>
                <w:sz w:val="20"/>
                <w:szCs w:val="20"/>
                <w:rtl w:val="0"/>
              </w:rPr>
              <w:t xml:space="preserve">Specification</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7">
            <w:pPr>
              <w:spacing w:after="240" w:before="240" w:line="360" w:lineRule="auto"/>
              <w:rPr>
                <w:sz w:val="20"/>
                <w:szCs w:val="20"/>
              </w:rPr>
            </w:pPr>
            <w:r w:rsidDel="00000000" w:rsidR="00000000" w:rsidRPr="00000000">
              <w:rPr>
                <w:sz w:val="20"/>
                <w:szCs w:val="20"/>
                <w:rtl w:val="0"/>
              </w:rPr>
              <w:t xml:space="preserve">Damage Types</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8">
            <w:pPr>
              <w:spacing w:after="240" w:before="240" w:line="360" w:lineRule="auto"/>
              <w:rPr>
                <w:sz w:val="20"/>
                <w:szCs w:val="20"/>
              </w:rPr>
            </w:pPr>
            <w:r w:rsidDel="00000000" w:rsidR="00000000" w:rsidRPr="00000000">
              <w:rPr>
                <w:sz w:val="20"/>
                <w:szCs w:val="20"/>
                <w:rtl w:val="0"/>
              </w:rPr>
              <w:t xml:space="preserve">Potholes, Longitudinal + transverse cracks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240" w:before="240" w:line="360" w:lineRule="auto"/>
              <w:rPr>
                <w:sz w:val="20"/>
                <w:szCs w:val="20"/>
              </w:rPr>
            </w:pPr>
            <w:r w:rsidDel="00000000" w:rsidR="00000000" w:rsidRPr="00000000">
              <w:rPr>
                <w:sz w:val="20"/>
                <w:szCs w:val="20"/>
                <w:rtl w:val="0"/>
              </w:rPr>
              <w:t xml:space="preserve">Dataset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240" w:before="240" w:line="360" w:lineRule="auto"/>
              <w:rPr>
                <w:sz w:val="20"/>
                <w:szCs w:val="20"/>
              </w:rPr>
            </w:pPr>
            <w:r w:rsidDel="00000000" w:rsidR="00000000" w:rsidRPr="00000000">
              <w:rPr>
                <w:sz w:val="20"/>
                <w:szCs w:val="20"/>
                <w:rtl w:val="0"/>
              </w:rPr>
              <w:t xml:space="preserve">RDD2022 Indian subset (~7,000 images)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240" w:before="240" w:line="360" w:lineRule="auto"/>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240" w:before="240" w:line="360" w:lineRule="auto"/>
              <w:rPr>
                <w:sz w:val="20"/>
                <w:szCs w:val="20"/>
              </w:rPr>
            </w:pPr>
            <w:r w:rsidDel="00000000" w:rsidR="00000000" w:rsidRPr="00000000">
              <w:rPr>
                <w:sz w:val="20"/>
                <w:szCs w:val="20"/>
                <w:rtl w:val="0"/>
              </w:rPr>
              <w:t xml:space="preserve">Single RGB images (640×480, smartphone quality)</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240" w:before="240" w:line="360" w:lineRule="auto"/>
              <w:rPr>
                <w:sz w:val="20"/>
                <w:szCs w:val="20"/>
              </w:rPr>
            </w:pPr>
            <w:r w:rsidDel="00000000" w:rsidR="00000000" w:rsidRPr="00000000">
              <w:rPr>
                <w:sz w:val="20"/>
                <w:szCs w:val="20"/>
                <w:rtl w:val="0"/>
              </w:rPr>
              <w:t xml:space="preserve">Deployment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E">
            <w:pPr>
              <w:spacing w:after="240" w:before="240" w:line="360" w:lineRule="auto"/>
              <w:rPr>
                <w:sz w:val="20"/>
                <w:szCs w:val="20"/>
              </w:rPr>
            </w:pPr>
            <w:r w:rsidDel="00000000" w:rsidR="00000000" w:rsidRPr="00000000">
              <w:rPr>
                <w:sz w:val="20"/>
                <w:szCs w:val="20"/>
                <w:rtl w:val="0"/>
              </w:rPr>
              <w:t xml:space="preserve">Offline evaluation + simulated edge (laptop CPU, &lt;100ms/frame)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F">
            <w:pPr>
              <w:spacing w:after="240" w:before="240" w:line="360" w:lineRule="auto"/>
              <w:rPr>
                <w:sz w:val="20"/>
                <w:szCs w:val="20"/>
              </w:rPr>
            </w:pPr>
            <w:r w:rsidDel="00000000" w:rsidR="00000000" w:rsidRPr="00000000">
              <w:rPr>
                <w:sz w:val="20"/>
                <w:szCs w:val="20"/>
                <w:rtl w:val="0"/>
              </w:rPr>
              <w:t xml:space="preserve">Metrics</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0">
            <w:pPr>
              <w:spacing w:after="240" w:before="240" w:line="360" w:lineRule="auto"/>
              <w:rPr>
                <w:sz w:val="20"/>
                <w:szCs w:val="20"/>
              </w:rPr>
            </w:pPr>
            <w:r w:rsidDel="00000000" w:rsidR="00000000" w:rsidRPr="00000000">
              <w:rPr>
                <w:sz w:val="20"/>
                <w:szCs w:val="20"/>
                <w:rtl w:val="0"/>
              </w:rPr>
              <w:t xml:space="preserve">mAP@0.5, Precision/Recall/F1, FPS, false positives per minute</w:t>
            </w:r>
          </w:p>
        </w:tc>
      </w:tr>
    </w:tbl>
    <w:p w:rsidR="00000000" w:rsidDel="00000000" w:rsidP="00000000" w:rsidRDefault="00000000" w:rsidRPr="00000000" w14:paraId="00000011">
      <w:pPr>
        <w:spacing w:after="160" w:before="240" w:line="360" w:lineRule="auto"/>
        <w:rPr/>
      </w:pPr>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360" w:lineRule="auto"/>
        <w:rPr>
          <w:b w:val="1"/>
          <w:bCs w:val="1"/>
          <w:sz w:val="24"/>
          <w:szCs w:val="24"/>
        </w:rPr>
      </w:pPr>
      <w:bookmarkStart w:colFirst="0" w:colLast="0" w:name="_nxocda23b9z2" w:id="2"/>
      <w:bookmarkEnd w:id="2"/>
      <w:r w:rsidDel="00000000" w:rsidR="00000000" w:rsidRPr="00000000">
        <w:rPr>
          <w:b w:val="1"/>
          <w:bCs w:val="1"/>
          <w:sz w:val="24"/>
          <w:szCs w:val="24"/>
          <w:rtl w:val="0"/>
        </w:rPr>
        <w:t xml:space="preserve">Explicitly Out of Scope</w:t>
      </w:r>
    </w:p>
    <w:p w:rsidR="00000000" w:rsidDel="00000000" w:rsidP="00000000" w:rsidRDefault="00000000" w:rsidRPr="00000000" w14:paraId="00000013">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Minor cracks, alligator cracks, and construction zone damage</w:t>
      </w:r>
    </w:p>
    <w:p w:rsidR="00000000" w:rsidDel="00000000" w:rsidP="00000000" w:rsidRDefault="00000000" w:rsidRPr="00000000" w14:paraId="00000014">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Live vehicle deployment or any hardware integration</w:t>
      </w:r>
    </w:p>
    <w:p w:rsidR="00000000" w:rsidDel="00000000" w:rsidP="00000000" w:rsidRDefault="00000000" w:rsidRPr="00000000" w14:paraId="00000015">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Multi-modal sensors such as LiDAR, thermal, or stereo cameras</w:t>
      </w:r>
    </w:p>
    <w:p w:rsidR="00000000" w:rsidDel="00000000" w:rsidP="00000000" w:rsidRDefault="00000000" w:rsidRPr="00000000" w14:paraId="00000016">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Training data from non-Indian roads</w:t>
      </w:r>
    </w:p>
    <w:p w:rsidR="00000000" w:rsidDel="00000000" w:rsidP="00000000" w:rsidRDefault="00000000" w:rsidRPr="00000000" w14:paraId="00000017">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Full video processing pipelines</w:t>
      </w:r>
    </w:p>
    <w:p w:rsidR="00000000" w:rsidDel="00000000" w:rsidP="00000000" w:rsidRDefault="00000000" w:rsidRPr="00000000" w14:paraId="00000018">
      <w:pPr>
        <w:pStyle w:val="Heading2"/>
        <w:spacing w:after="160" w:before="240" w:line="360" w:lineRule="auto"/>
        <w:rPr>
          <w:b w:val="1"/>
          <w:bCs w:val="1"/>
          <w:sz w:val="24"/>
          <w:szCs w:val="24"/>
        </w:rPr>
      </w:pPr>
      <w:bookmarkStart w:colFirst="0" w:colLast="0" w:name="_rfbnabijpm4l" w:id="3"/>
      <w:bookmarkEnd w:id="3"/>
      <w:r w:rsidDel="00000000" w:rsidR="00000000" w:rsidRPr="00000000">
        <w:rPr>
          <w:b w:val="1"/>
          <w:bCs w:val="1"/>
          <w:sz w:val="24"/>
          <w:szCs w:val="24"/>
          <w:rtl w:val="0"/>
        </w:rPr>
        <w:t xml:space="preserve">Future Dataset Expansion</w:t>
      </w:r>
    </w:p>
    <w:p w:rsidR="00000000" w:rsidDel="00000000" w:rsidP="00000000" w:rsidRDefault="00000000" w:rsidRPr="00000000" w14:paraId="00000019">
      <w:pPr>
        <w:pStyle w:val="Heading2"/>
        <w:spacing w:after="160" w:before="240" w:line="360" w:lineRule="auto"/>
        <w:rPr>
          <w:sz w:val="22"/>
          <w:szCs w:val="22"/>
        </w:rPr>
      </w:pPr>
      <w:bookmarkStart w:colFirst="0" w:colLast="0" w:name="_rfbnabijpm4l" w:id="3"/>
      <w:bookmarkEnd w:id="3"/>
      <w:r w:rsidDel="00000000" w:rsidR="00000000" w:rsidRPr="00000000">
        <w:rPr>
          <w:sz w:val="22"/>
          <w:szCs w:val="22"/>
          <w:rtl w:val="0"/>
        </w:rPr>
        <w:t xml:space="preserve">The project is currently focused on the RDD2022 Indian subset. However, the system's design allows for the potential expansion of the dataset to include road data from other countries in future iterations, if time and project scope permit.</w:t>
      </w:r>
    </w:p>
    <w:p w:rsidR="00000000" w:rsidDel="00000000" w:rsidP="00000000" w:rsidRDefault="00000000" w:rsidRPr="00000000" w14:paraId="0000001A">
      <w:pPr>
        <w:pStyle w:val="Heading1"/>
        <w:keepNext w:val="0"/>
        <w:keepLines w:val="0"/>
        <w:spacing w:before="480" w:line="360" w:lineRule="auto"/>
        <w:rPr>
          <w:b w:val="1"/>
          <w:bCs w:val="1"/>
          <w:sz w:val="28"/>
          <w:szCs w:val="28"/>
        </w:rPr>
      </w:pPr>
      <w:bookmarkStart w:colFirst="0" w:colLast="0" w:name="_ofq74i6gq2d0" w:id="4"/>
      <w:bookmarkEnd w:id="4"/>
      <w:r w:rsidDel="00000000" w:rsidR="00000000" w:rsidRPr="00000000">
        <w:rPr>
          <w:b w:val="1"/>
          <w:bCs w:val="1"/>
          <w:sz w:val="28"/>
          <w:szCs w:val="28"/>
          <w:rtl w:val="0"/>
        </w:rPr>
        <w:t xml:space="preserve">2. Why This Problem Matters</w:t>
      </w:r>
    </w:p>
    <w:p w:rsidR="00000000" w:rsidDel="00000000" w:rsidP="00000000" w:rsidRDefault="00000000" w:rsidRPr="00000000" w14:paraId="0000001B">
      <w:pPr>
        <w:spacing w:after="160" w:before="240" w:line="360" w:lineRule="auto"/>
        <w:rPr/>
      </w:pPr>
      <w:r w:rsidDel="00000000" w:rsidR="00000000" w:rsidRPr="00000000">
        <w:rPr>
          <w:rtl w:val="0"/>
        </w:rPr>
        <w:t xml:space="preserve">Pothole-related accidents in India rose by 53% between 2020 and 2024, now accounting for over 3,713 cases every year. India's road network spans 5.5 million kilometres, and keeping it safe through manual inspection alone costs the government around ₹500 crore annually. This is a figure that's simply not sustainable.</w:t>
      </w:r>
    </w:p>
    <w:p w:rsidR="00000000" w:rsidDel="00000000" w:rsidP="00000000" w:rsidRDefault="00000000" w:rsidRPr="00000000" w14:paraId="0000001C">
      <w:pPr>
        <w:spacing w:after="160" w:before="240" w:line="360" w:lineRule="auto"/>
        <w:rPr/>
      </w:pPr>
      <w:r w:rsidDel="00000000" w:rsidR="00000000" w:rsidRPr="00000000">
        <w:rPr>
          <w:rtl w:val="0"/>
        </w:rPr>
        <w:t xml:space="preserve">Our system is designed for smartphones and dashcams used in personal vehicles or civic fleet cars, making crowd-sourced road monitoring a realistic option. This is especially relevant in monsoon-heavy India, where poor road conditions are linked to roughly 70% of road accidents.</w:t>
      </w:r>
    </w:p>
    <w:p w:rsidR="00000000" w:rsidDel="00000000" w:rsidP="00000000" w:rsidRDefault="00000000" w:rsidRPr="00000000" w14:paraId="0000001D">
      <w:pPr>
        <w:pStyle w:val="Heading1"/>
        <w:keepNext w:val="0"/>
        <w:keepLines w:val="0"/>
        <w:spacing w:before="480" w:line="360" w:lineRule="auto"/>
        <w:rPr>
          <w:b w:val="1"/>
          <w:bCs w:val="1"/>
          <w:sz w:val="28"/>
          <w:szCs w:val="28"/>
        </w:rPr>
      </w:pPr>
      <w:bookmarkStart w:colFirst="0" w:colLast="0" w:name="_t49gbw2rex1f" w:id="5"/>
      <w:bookmarkEnd w:id="5"/>
      <w:r w:rsidDel="00000000" w:rsidR="00000000" w:rsidRPr="00000000">
        <w:rPr>
          <w:b w:val="1"/>
          <w:bCs w:val="1"/>
          <w:sz w:val="28"/>
          <w:szCs w:val="28"/>
          <w:rtl w:val="0"/>
        </w:rPr>
        <w:t xml:space="preserve">3. Key Stakeholders</w:t>
      </w:r>
    </w:p>
    <w:p w:rsidR="00000000" w:rsidDel="00000000" w:rsidP="00000000" w:rsidRDefault="00000000" w:rsidRPr="00000000" w14:paraId="0000001E">
      <w:pPr>
        <w:spacing w:line="360" w:lineRule="auto"/>
        <w:rPr>
          <w:color w:val="1f1f1f"/>
          <w:highlight w:val="white"/>
        </w:rPr>
      </w:pPr>
      <w:r w:rsidDel="00000000" w:rsidR="00000000" w:rsidRPr="00000000">
        <w:rPr>
          <w:color w:val="1f1f1f"/>
          <w:highlight w:val="white"/>
          <w:rtl w:val="0"/>
        </w:rPr>
        <w:t xml:space="preserve">The AI-Powered Road Damage Detection System involves two primary groups of stakeholders:</w:t>
      </w:r>
    </w:p>
    <w:p w:rsidR="00000000" w:rsidDel="00000000" w:rsidP="00000000" w:rsidRDefault="00000000" w:rsidRPr="00000000" w14:paraId="0000001F">
      <w:pPr>
        <w:numPr>
          <w:ilvl w:val="0"/>
          <w:numId w:val="1"/>
        </w:numPr>
        <w:shd w:fill="ffffff" w:val="clear"/>
        <w:spacing w:after="0" w:afterAutospacing="0" w:before="240" w:line="360" w:lineRule="auto"/>
        <w:ind w:left="720" w:hanging="360"/>
        <w:rPr>
          <w:sz w:val="24"/>
          <w:szCs w:val="24"/>
        </w:rPr>
      </w:pPr>
      <w:r w:rsidDel="00000000" w:rsidR="00000000" w:rsidRPr="00000000">
        <w:rPr>
          <w:b w:val="1"/>
          <w:bCs w:val="1"/>
          <w:color w:val="1f1f1f"/>
          <w:sz w:val="24"/>
          <w:szCs w:val="24"/>
          <w:rtl w:val="0"/>
        </w:rPr>
        <w:t xml:space="preserve">Municipal Corporations and Road Maintenance Authorities: </w:t>
      </w:r>
      <w:r w:rsidDel="00000000" w:rsidR="00000000" w:rsidRPr="00000000">
        <w:rPr>
          <w:color w:val="1f1f1f"/>
          <w:rtl w:val="0"/>
        </w:rPr>
        <w:t xml:space="preserve">These entities are responsible for road upkeep. The system provides them with timely, accurate, and location-specific data on road damage, enabling proactive maintenance and efficient resource allocation.</w:t>
      </w:r>
    </w:p>
    <w:p w:rsidR="00000000" w:rsidDel="00000000" w:rsidP="00000000" w:rsidRDefault="00000000" w:rsidRPr="00000000" w14:paraId="00000020">
      <w:pPr>
        <w:numPr>
          <w:ilvl w:val="0"/>
          <w:numId w:val="1"/>
        </w:numPr>
        <w:shd w:fill="ffffff" w:val="clear"/>
        <w:spacing w:after="240" w:before="0" w:beforeAutospacing="0" w:line="360" w:lineRule="auto"/>
        <w:ind w:left="720" w:hanging="360"/>
        <w:rPr>
          <w:sz w:val="24"/>
          <w:szCs w:val="24"/>
        </w:rPr>
      </w:pPr>
      <w:r w:rsidDel="00000000" w:rsidR="00000000" w:rsidRPr="00000000">
        <w:rPr>
          <w:b w:val="1"/>
          <w:bCs w:val="1"/>
          <w:color w:val="1f1f1f"/>
          <w:sz w:val="24"/>
          <w:szCs w:val="24"/>
          <w:rtl w:val="0"/>
        </w:rPr>
        <w:t xml:space="preserve">Common Citizens and Road Users:</w:t>
      </w:r>
      <w:r w:rsidDel="00000000" w:rsidR="00000000" w:rsidRPr="00000000">
        <w:rPr>
          <w:color w:val="1f1f1f"/>
          <w:rtl w:val="0"/>
        </w:rPr>
        <w:t xml:space="preserve"> This group benefits from safer roads and reduced accident rates. They also act as potential data contributors (crowd-sourced monitoring via personal devices), allowing them to quickly report road conditions to maintenance authorities.</w:t>
      </w:r>
      <w:r w:rsidDel="00000000" w:rsidR="00000000" w:rsidRPr="00000000">
        <w:rPr>
          <w:rtl w:val="0"/>
        </w:rPr>
      </w:r>
    </w:p>
    <w:p w:rsidR="00000000" w:rsidDel="00000000" w:rsidP="00000000" w:rsidRDefault="00000000" w:rsidRPr="00000000" w14:paraId="00000021">
      <w:pPr>
        <w:pStyle w:val="Heading1"/>
        <w:keepNext w:val="0"/>
        <w:keepLines w:val="0"/>
        <w:spacing w:before="480" w:line="360" w:lineRule="auto"/>
        <w:rPr>
          <w:b w:val="1"/>
          <w:bCs w:val="1"/>
          <w:sz w:val="28"/>
          <w:szCs w:val="28"/>
        </w:rPr>
      </w:pPr>
      <w:bookmarkStart w:colFirst="0" w:colLast="0" w:name="_1ljzfg84oj1u" w:id="6"/>
      <w:bookmarkEnd w:id="6"/>
      <w:r w:rsidDel="00000000" w:rsidR="00000000" w:rsidRPr="00000000">
        <w:rPr>
          <w:b w:val="1"/>
          <w:bCs w:val="1"/>
          <w:sz w:val="28"/>
          <w:szCs w:val="28"/>
          <w:rtl w:val="0"/>
        </w:rPr>
        <w:t xml:space="preserve">4. Current State-of-the-Art Solutions</w:t>
      </w:r>
    </w:p>
    <w:p w:rsidR="00000000" w:rsidDel="00000000" w:rsidP="00000000" w:rsidRDefault="00000000" w:rsidRPr="00000000" w14:paraId="00000022">
      <w:pPr>
        <w:spacing w:after="160" w:before="240" w:line="360" w:lineRule="auto"/>
        <w:rPr/>
      </w:pPr>
      <w:r w:rsidDel="00000000" w:rsidR="00000000" w:rsidRPr="00000000">
        <w:rPr>
          <w:rtl w:val="0"/>
        </w:rPr>
        <w:t xml:space="preserve">We reviewed over 25 papers published between 2018 and 2026. YOLO-based architectures dominate real-time detection tasks, and the RDD2022 dataset has become the standard benchmark for road damage research.</w:t>
      </w:r>
    </w:p>
    <w:p w:rsidR="00000000" w:rsidDel="00000000" w:rsidP="00000000" w:rsidRDefault="00000000" w:rsidRPr="00000000" w14:paraId="00000023">
      <w:pPr>
        <w:pStyle w:val="Heading2"/>
        <w:keepNext w:val="0"/>
        <w:keepLines w:val="0"/>
        <w:spacing w:after="80" w:line="360" w:lineRule="auto"/>
        <w:rPr>
          <w:b w:val="1"/>
          <w:bCs w:val="1"/>
          <w:sz w:val="24"/>
          <w:szCs w:val="24"/>
        </w:rPr>
      </w:pPr>
      <w:bookmarkStart w:colFirst="0" w:colLast="0" w:name="_hjs0m1age9u1"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360" w:lineRule="auto"/>
        <w:rPr/>
      </w:pPr>
      <w:bookmarkStart w:colFirst="0" w:colLast="0" w:name="_qjf7kilueev6" w:id="8"/>
      <w:bookmarkEnd w:id="8"/>
      <w:r w:rsidDel="00000000" w:rsidR="00000000" w:rsidRPr="00000000">
        <w:rPr>
          <w:b w:val="1"/>
          <w:bCs w:val="1"/>
          <w:sz w:val="24"/>
          <w:szCs w:val="24"/>
          <w:rtl w:val="0"/>
        </w:rPr>
        <w:t xml:space="preserve">Key Approaches &amp; Benchmarks</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1078134463962"/>
        <w:gridCol w:w="2010.4906117504543"/>
        <w:gridCol w:w="1504.2519685039372"/>
        <w:gridCol w:w="2111.738340399758"/>
        <w:gridCol w:w="1836.9230769230771"/>
        <w:tblGridChange w:id="0">
          <w:tblGrid>
            <w:gridCol w:w="1562.1078134463962"/>
            <w:gridCol w:w="2010.4906117504543"/>
            <w:gridCol w:w="1504.2519685039372"/>
            <w:gridCol w:w="2111.738340399758"/>
            <w:gridCol w:w="1836.9230769230771"/>
          </w:tblGrid>
        </w:tblGridChange>
      </w:tblGrid>
      <w:tr>
        <w:trPr>
          <w:cantSplit w:val="0"/>
          <w:trHeight w:val="630" w:hRule="atLeast"/>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360" w:lineRule="auto"/>
              <w:rPr>
                <w:b w:val="1"/>
                <w:bCs w:val="1"/>
                <w:sz w:val="20"/>
                <w:szCs w:val="20"/>
              </w:rPr>
            </w:pPr>
            <w:r w:rsidDel="00000000" w:rsidR="00000000" w:rsidRPr="00000000">
              <w:rPr>
                <w:b w:val="1"/>
                <w:bCs w:val="1"/>
                <w:sz w:val="20"/>
                <w:szCs w:val="20"/>
                <w:rtl w:val="0"/>
              </w:rPr>
              <w:t xml:space="preserve">Category</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360" w:lineRule="auto"/>
              <w:rPr>
                <w:b w:val="1"/>
                <w:bCs w:val="1"/>
                <w:sz w:val="20"/>
                <w:szCs w:val="20"/>
              </w:rPr>
            </w:pPr>
            <w:r w:rsidDel="00000000" w:rsidR="00000000" w:rsidRPr="00000000">
              <w:rPr>
                <w:b w:val="1"/>
                <w:bCs w:val="1"/>
                <w:sz w:val="20"/>
                <w:szCs w:val="20"/>
                <w:rtl w:val="0"/>
              </w:rPr>
              <w:t xml:space="preserve">Representative Works</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360" w:lineRule="auto"/>
              <w:rPr>
                <w:b w:val="1"/>
                <w:bCs w:val="1"/>
                <w:sz w:val="20"/>
                <w:szCs w:val="20"/>
              </w:rPr>
            </w:pPr>
            <w:r w:rsidDel="00000000" w:rsidR="00000000" w:rsidRPr="00000000">
              <w:rPr>
                <w:b w:val="1"/>
                <w:bCs w:val="1"/>
                <w:sz w:val="20"/>
                <w:szCs w:val="20"/>
                <w:rtl w:val="0"/>
              </w:rPr>
              <w:t xml:space="preserve">Datasets</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28">
            <w:pPr>
              <w:spacing w:after="240" w:before="240" w:line="360" w:lineRule="auto"/>
              <w:rPr>
                <w:b w:val="1"/>
                <w:bCs w:val="1"/>
                <w:sz w:val="20"/>
                <w:szCs w:val="20"/>
              </w:rPr>
            </w:pPr>
            <w:r w:rsidDel="00000000" w:rsidR="00000000" w:rsidRPr="00000000">
              <w:rPr>
                <w:b w:val="1"/>
                <w:bCs w:val="1"/>
                <w:sz w:val="20"/>
                <w:szCs w:val="20"/>
                <w:rtl w:val="0"/>
              </w:rPr>
              <w:t xml:space="preserve">Performance</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360" w:lineRule="auto"/>
              <w:rPr>
                <w:b w:val="1"/>
                <w:bCs w:val="1"/>
                <w:sz w:val="20"/>
                <w:szCs w:val="20"/>
              </w:rPr>
            </w:pPr>
            <w:r w:rsidDel="00000000" w:rsidR="00000000" w:rsidRPr="00000000">
              <w:rPr>
                <w:b w:val="1"/>
                <w:bCs w:val="1"/>
                <w:sz w:val="20"/>
                <w:szCs w:val="20"/>
                <w:rtl w:val="0"/>
              </w:rPr>
              <w:t xml:space="preserve">Limitations</w:t>
            </w:r>
          </w:p>
        </w:tc>
      </w:tr>
      <w:tr>
        <w:trPr>
          <w:cantSplit w:val="0"/>
          <w:trHeight w:val="870"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A">
            <w:pPr>
              <w:spacing w:after="240" w:before="240" w:line="360" w:lineRule="auto"/>
              <w:rPr>
                <w:sz w:val="20"/>
                <w:szCs w:val="20"/>
              </w:rPr>
            </w:pPr>
            <w:r w:rsidDel="00000000" w:rsidR="00000000" w:rsidRPr="00000000">
              <w:rPr>
                <w:sz w:val="20"/>
                <w:szCs w:val="20"/>
                <w:rtl w:val="0"/>
              </w:rPr>
              <w:t xml:space="preserve">YOLO Real-Time</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B">
            <w:pPr>
              <w:spacing w:after="240" w:before="240" w:line="360" w:lineRule="auto"/>
              <w:rPr>
                <w:sz w:val="20"/>
                <w:szCs w:val="20"/>
              </w:rPr>
            </w:pPr>
            <w:r w:rsidDel="00000000" w:rsidR="00000000" w:rsidRPr="00000000">
              <w:rPr>
                <w:sz w:val="20"/>
                <w:szCs w:val="20"/>
                <w:rtl w:val="0"/>
              </w:rPr>
              <w:t xml:space="preserve">YOLOv5/v8, SEA-YOLOv8</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C">
            <w:pPr>
              <w:spacing w:after="240" w:before="240" w:line="360" w:lineRule="auto"/>
              <w:rPr>
                <w:sz w:val="20"/>
                <w:szCs w:val="20"/>
              </w:rPr>
            </w:pPr>
            <w:r w:rsidDel="00000000" w:rsidR="00000000" w:rsidRPr="00000000">
              <w:rPr>
                <w:sz w:val="20"/>
                <w:szCs w:val="20"/>
                <w:rtl w:val="0"/>
              </w:rPr>
              <w:t xml:space="preserve">RDD2022</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D">
            <w:pPr>
              <w:spacing w:after="240" w:before="240" w:line="360" w:lineRule="auto"/>
              <w:rPr>
                <w:sz w:val="20"/>
                <w:szCs w:val="20"/>
              </w:rPr>
            </w:pPr>
            <w:r w:rsidDel="00000000" w:rsidR="00000000" w:rsidRPr="00000000">
              <w:rPr>
                <w:sz w:val="20"/>
                <w:szCs w:val="20"/>
                <w:rtl w:val="0"/>
              </w:rPr>
              <w:t xml:space="preserve">mAP@0.5: 0.55-0.63 (India); F1: 0.70-0.77; FPS: 20-50 GPU</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E">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Domain shift to India (−15% mAP), slow on CPU</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F">
            <w:pPr>
              <w:spacing w:after="240" w:before="240" w:line="360" w:lineRule="auto"/>
              <w:rPr>
                <w:sz w:val="20"/>
                <w:szCs w:val="20"/>
              </w:rPr>
            </w:pPr>
            <w:r w:rsidDel="00000000" w:rsidR="00000000" w:rsidRPr="00000000">
              <w:rPr>
                <w:sz w:val="20"/>
                <w:szCs w:val="20"/>
                <w:rtl w:val="0"/>
              </w:rPr>
              <w:t xml:space="preserve">Advanced Detection</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0">
            <w:pPr>
              <w:spacing w:after="240" w:before="240" w:line="360" w:lineRule="auto"/>
              <w:rPr>
                <w:sz w:val="20"/>
                <w:szCs w:val="20"/>
              </w:rPr>
            </w:pPr>
            <w:r w:rsidDel="00000000" w:rsidR="00000000" w:rsidRPr="00000000">
              <w:rPr>
                <w:sz w:val="20"/>
                <w:szCs w:val="20"/>
                <w:rtl w:val="0"/>
              </w:rPr>
              <w:t xml:space="preserve">YOLO-RD, RT-DETR</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1">
            <w:pPr>
              <w:spacing w:after="240" w:before="240" w:line="360" w:lineRule="auto"/>
              <w:rPr>
                <w:sz w:val="20"/>
                <w:szCs w:val="20"/>
              </w:rPr>
            </w:pPr>
            <w:r w:rsidDel="00000000" w:rsidR="00000000" w:rsidRPr="00000000">
              <w:rPr>
                <w:sz w:val="20"/>
                <w:szCs w:val="20"/>
                <w:rtl w:val="0"/>
              </w:rPr>
              <w:t xml:space="preserve">RDD2022 India/Japan</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2">
            <w:pPr>
              <w:spacing w:after="240" w:before="240" w:line="360" w:lineRule="auto"/>
              <w:rPr>
                <w:sz w:val="20"/>
                <w:szCs w:val="20"/>
              </w:rPr>
            </w:pPr>
            <w:r w:rsidDel="00000000" w:rsidR="00000000" w:rsidRPr="00000000">
              <w:rPr>
                <w:sz w:val="20"/>
                <w:szCs w:val="20"/>
                <w:rtl w:val="0"/>
              </w:rPr>
              <w:t xml:space="preserve">mAP: 0.65-0.75; Precision: &gt;0.75</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3">
            <w:pPr>
              <w:spacing w:after="240" w:before="240" w:line="360" w:lineRule="auto"/>
              <w:rPr>
                <w:sz w:val="20"/>
                <w:szCs w:val="20"/>
              </w:rPr>
            </w:pPr>
            <w:r w:rsidDel="00000000" w:rsidR="00000000" w:rsidRPr="00000000">
              <w:rPr>
                <w:sz w:val="20"/>
                <w:szCs w:val="20"/>
                <w:rtl w:val="0"/>
              </w:rPr>
              <w:t xml:space="preserve">High compute, poor on small potholes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4">
            <w:pPr>
              <w:spacing w:after="240" w:before="240" w:line="360" w:lineRule="auto"/>
              <w:rPr>
                <w:sz w:val="20"/>
                <w:szCs w:val="20"/>
              </w:rPr>
            </w:pPr>
            <w:r w:rsidDel="00000000" w:rsidR="00000000" w:rsidRPr="00000000">
              <w:rPr>
                <w:sz w:val="20"/>
                <w:szCs w:val="20"/>
                <w:rtl w:val="0"/>
              </w:rPr>
              <w:t xml:space="preserve">Segmentation</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5">
            <w:pPr>
              <w:spacing w:after="240" w:before="240" w:line="360" w:lineRule="auto"/>
              <w:rPr>
                <w:sz w:val="20"/>
                <w:szCs w:val="20"/>
              </w:rPr>
            </w:pPr>
            <w:r w:rsidDel="00000000" w:rsidR="00000000" w:rsidRPr="00000000">
              <w:rPr>
                <w:sz w:val="20"/>
                <w:szCs w:val="20"/>
                <w:rtl w:val="0"/>
              </w:rPr>
              <w:t xml:space="preserve">U-Net, DeepLab</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6">
            <w:pPr>
              <w:spacing w:after="240" w:before="240" w:line="360" w:lineRule="auto"/>
              <w:rPr>
                <w:sz w:val="20"/>
                <w:szCs w:val="20"/>
              </w:rPr>
            </w:pPr>
            <w:r w:rsidDel="00000000" w:rsidR="00000000" w:rsidRPr="00000000">
              <w:rPr>
                <w:sz w:val="20"/>
                <w:szCs w:val="20"/>
                <w:rtl w:val="0"/>
              </w:rPr>
              <w:t xml:space="preserve">Crack500, custom</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7">
            <w:pPr>
              <w:spacing w:after="240" w:before="240" w:line="360" w:lineRule="auto"/>
              <w:rPr>
                <w:sz w:val="20"/>
                <w:szCs w:val="20"/>
              </w:rPr>
            </w:pPr>
            <w:r w:rsidDel="00000000" w:rsidR="00000000" w:rsidRPr="00000000">
              <w:rPr>
                <w:sz w:val="20"/>
                <w:szCs w:val="20"/>
                <w:rtl w:val="0"/>
              </w:rPr>
              <w:t xml:space="preserve">IoU: 0.70-0.75</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8">
            <w:pPr>
              <w:spacing w:after="240" w:before="240" w:line="360" w:lineRule="auto"/>
              <w:rPr>
                <w:sz w:val="20"/>
                <w:szCs w:val="20"/>
              </w:rPr>
            </w:pPr>
            <w:r w:rsidDel="00000000" w:rsidR="00000000" w:rsidRPr="00000000">
              <w:rPr>
                <w:sz w:val="20"/>
                <w:szCs w:val="20"/>
                <w:rtl w:val="0"/>
              </w:rPr>
              <w:t xml:space="preserve">&lt;10 FPS, misses irregular shapes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9">
            <w:pPr>
              <w:spacing w:after="240" w:before="240" w:line="360" w:lineRule="auto"/>
              <w:rPr>
                <w:sz w:val="20"/>
                <w:szCs w:val="20"/>
              </w:rPr>
            </w:pPr>
            <w:r w:rsidDel="00000000" w:rsidR="00000000" w:rsidRPr="00000000">
              <w:rPr>
                <w:sz w:val="20"/>
                <w:szCs w:val="20"/>
                <w:rtl w:val="0"/>
              </w:rPr>
              <w:t xml:space="preserve">Lightweight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A">
            <w:pPr>
              <w:spacing w:after="240" w:before="240" w:line="360" w:lineRule="auto"/>
              <w:rPr>
                <w:sz w:val="20"/>
                <w:szCs w:val="20"/>
              </w:rPr>
            </w:pPr>
            <w:r w:rsidDel="00000000" w:rsidR="00000000" w:rsidRPr="00000000">
              <w:rPr>
                <w:sz w:val="20"/>
                <w:szCs w:val="20"/>
                <w:rtl w:val="0"/>
              </w:rPr>
              <w:t xml:space="preserve">MobileNet+YOLO</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after="240" w:before="240" w:line="360" w:lineRule="auto"/>
              <w:rPr>
                <w:sz w:val="20"/>
                <w:szCs w:val="20"/>
              </w:rPr>
            </w:pPr>
            <w:r w:rsidDel="00000000" w:rsidR="00000000" w:rsidRPr="00000000">
              <w:rPr>
                <w:sz w:val="20"/>
                <w:szCs w:val="20"/>
                <w:rtl w:val="0"/>
              </w:rPr>
              <w:t xml:space="preserve">Custom India</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C">
            <w:pPr>
              <w:spacing w:after="240" w:before="240" w:line="360" w:lineRule="auto"/>
              <w:rPr>
                <w:sz w:val="20"/>
                <w:szCs w:val="20"/>
              </w:rPr>
            </w:pPr>
            <w:r w:rsidDel="00000000" w:rsidR="00000000" w:rsidRPr="00000000">
              <w:rPr>
                <w:sz w:val="20"/>
                <w:szCs w:val="20"/>
                <w:rtl w:val="0"/>
              </w:rPr>
              <w:t xml:space="preserve">FPS: 15-25 CPU; Recall: 0.72</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D">
            <w:pPr>
              <w:spacing w:after="240" w:before="240" w:line="360" w:lineRule="auto"/>
              <w:rPr>
                <w:sz w:val="20"/>
                <w:szCs w:val="20"/>
              </w:rPr>
            </w:pPr>
            <w:r w:rsidDel="00000000" w:rsidR="00000000" w:rsidRPr="00000000">
              <w:rPr>
                <w:sz w:val="20"/>
                <w:szCs w:val="20"/>
                <w:rtl w:val="0"/>
              </w:rPr>
              <w:t xml:space="preserve">Lower accuracy (mAP: 0.58)</w:t>
            </w:r>
          </w:p>
        </w:tc>
      </w:tr>
    </w:tbl>
    <w:p w:rsidR="00000000" w:rsidDel="00000000" w:rsidP="00000000" w:rsidRDefault="00000000" w:rsidRPr="00000000" w14:paraId="0000003E">
      <w:pPr>
        <w:spacing w:after="160" w:before="240" w:line="360" w:lineRule="auto"/>
        <w:rPr/>
      </w:pPr>
      <w:r w:rsidDel="00000000" w:rsidR="00000000" w:rsidRPr="00000000">
        <w:rPr>
          <w:rtl w:val="0"/>
        </w:rPr>
        <w:t xml:space="preserve"> </w:t>
      </w:r>
    </w:p>
    <w:p w:rsidR="00000000" w:rsidDel="00000000" w:rsidP="00000000" w:rsidRDefault="00000000" w:rsidRPr="00000000" w14:paraId="0000003F">
      <w:pPr>
        <w:spacing w:after="160" w:before="240" w:line="360" w:lineRule="auto"/>
        <w:rPr/>
      </w:pPr>
      <w:r w:rsidDel="00000000" w:rsidR="00000000" w:rsidRPr="00000000">
        <w:rPr>
          <w:rtl w:val="0"/>
        </w:rPr>
        <w:t xml:space="preserve">The official RDD2022 baseline uses YOLOv5s, achieving mAP@0.5 = 0.62 overall, but this drops to 0.55 on the Indian subset, largely due to differences in lighting conditions and road textures.</w:t>
      </w:r>
    </w:p>
    <w:p w:rsidR="00000000" w:rsidDel="00000000" w:rsidP="00000000" w:rsidRDefault="00000000" w:rsidRPr="00000000" w14:paraId="00000040">
      <w:pPr>
        <w:pStyle w:val="Heading2"/>
        <w:keepNext w:val="0"/>
        <w:keepLines w:val="0"/>
        <w:spacing w:after="80" w:line="360" w:lineRule="auto"/>
        <w:rPr>
          <w:b w:val="1"/>
          <w:bCs w:val="1"/>
          <w:sz w:val="24"/>
          <w:szCs w:val="24"/>
        </w:rPr>
      </w:pPr>
      <w:bookmarkStart w:colFirst="0" w:colLast="0" w:name="_q12mafd973bk" w:id="9"/>
      <w:bookmarkEnd w:id="9"/>
      <w:r w:rsidDel="00000000" w:rsidR="00000000" w:rsidRPr="00000000">
        <w:rPr>
          <w:b w:val="1"/>
          <w:bCs w:val="1"/>
          <w:sz w:val="24"/>
          <w:szCs w:val="24"/>
          <w:rtl w:val="0"/>
        </w:rPr>
        <w:t xml:space="preserve">Standard Metrics &amp; Success Criteria</w:t>
      </w:r>
    </w:p>
    <w:p w:rsidR="00000000" w:rsidDel="00000000" w:rsidP="00000000" w:rsidRDefault="00000000" w:rsidRPr="00000000" w14:paraId="00000041">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Primary: mAP@0.5 (target &gt; 0.57)</w:t>
      </w:r>
    </w:p>
    <w:p w:rsidR="00000000" w:rsidDel="00000000" w:rsidP="00000000" w:rsidRDefault="00000000" w:rsidRPr="00000000" w14:paraId="00000042">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Supporting: Precision = TP/(TP+FP), Recall = TP/(TP+FN), F1 = 2PR/(P+R)</w:t>
      </w:r>
    </w:p>
    <w:p w:rsidR="00000000" w:rsidDel="00000000" w:rsidP="00000000" w:rsidRDefault="00000000" w:rsidRPr="00000000" w14:paraId="00000043">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Practical: FPS &gt; 10 on CPU, fewer than 5 false positives per minute, minimum detection distance</w:t>
      </w:r>
    </w:p>
    <w:p w:rsidR="00000000" w:rsidDel="00000000" w:rsidP="00000000" w:rsidRDefault="00000000" w:rsidRPr="00000000" w14:paraId="00000044">
      <w:pPr>
        <w:pStyle w:val="Heading1"/>
        <w:keepNext w:val="0"/>
        <w:keepLines w:val="0"/>
        <w:spacing w:before="480" w:line="360" w:lineRule="auto"/>
        <w:rPr>
          <w:b w:val="1"/>
          <w:bCs w:val="1"/>
          <w:sz w:val="28"/>
          <w:szCs w:val="28"/>
        </w:rPr>
      </w:pPr>
      <w:bookmarkStart w:colFirst="0" w:colLast="0" w:name="_wizuez3wcl6f" w:id="10"/>
      <w:bookmarkEnd w:id="10"/>
      <w:r w:rsidDel="00000000" w:rsidR="00000000" w:rsidRPr="00000000">
        <w:rPr>
          <w:rtl w:val="0"/>
        </w:rPr>
      </w:r>
    </w:p>
    <w:p w:rsidR="00000000" w:rsidDel="00000000" w:rsidP="00000000" w:rsidRDefault="00000000" w:rsidRPr="00000000" w14:paraId="00000045">
      <w:pPr>
        <w:pStyle w:val="Heading1"/>
        <w:keepNext w:val="0"/>
        <w:keepLines w:val="0"/>
        <w:spacing w:before="480" w:line="360" w:lineRule="auto"/>
        <w:rPr>
          <w:b w:val="1"/>
          <w:bCs w:val="1"/>
          <w:sz w:val="28"/>
          <w:szCs w:val="28"/>
        </w:rPr>
      </w:pPr>
      <w:bookmarkStart w:colFirst="0" w:colLast="0" w:name="_aseqw722y5yi" w:id="11"/>
      <w:bookmarkEnd w:id="11"/>
      <w:r w:rsidDel="00000000" w:rsidR="00000000" w:rsidRPr="00000000">
        <w:rPr>
          <w:b w:val="1"/>
          <w:bCs w:val="1"/>
          <w:sz w:val="28"/>
          <w:szCs w:val="28"/>
          <w:rtl w:val="0"/>
        </w:rPr>
        <w:t xml:space="preserve">5. Shortcomings &amp; Research Gaps</w:t>
      </w:r>
    </w:p>
    <w:p w:rsidR="00000000" w:rsidDel="00000000" w:rsidP="00000000" w:rsidRDefault="00000000" w:rsidRPr="00000000" w14:paraId="00000046">
      <w:pPr>
        <w:pStyle w:val="Heading2"/>
        <w:keepNext w:val="0"/>
        <w:keepLines w:val="0"/>
        <w:spacing w:after="80" w:line="360" w:lineRule="auto"/>
        <w:rPr>
          <w:b w:val="1"/>
          <w:bCs w:val="1"/>
          <w:sz w:val="24"/>
          <w:szCs w:val="24"/>
        </w:rPr>
      </w:pPr>
      <w:bookmarkStart w:colFirst="0" w:colLast="0" w:name="_p9uzibpajbvf" w:id="12"/>
      <w:bookmarkEnd w:id="12"/>
      <w:r w:rsidDel="00000000" w:rsidR="00000000" w:rsidRPr="00000000">
        <w:rPr>
          <w:b w:val="1"/>
          <w:bCs w:val="1"/>
          <w:sz w:val="24"/>
          <w:szCs w:val="24"/>
          <w:rtl w:val="0"/>
        </w:rPr>
        <w:t xml:space="preserve">Critical Limitations</w:t>
      </w:r>
    </w:p>
    <w:p w:rsidR="00000000" w:rsidDel="00000000" w:rsidP="00000000" w:rsidRDefault="00000000" w:rsidRPr="00000000" w14:paraId="00000047">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Domain Bias: Models trained on Japanese or US roads perform poorly on Indian roads, with a 15-25% drop in mAP. Monsoon-related wetness, shadow patterns, and asphalt textures are largely unrepresented in existing training data.</w:t>
      </w:r>
    </w:p>
    <w:p w:rsidR="00000000" w:rsidDel="00000000" w:rsidP="00000000" w:rsidRDefault="00000000" w:rsidRPr="00000000" w14:paraId="00000048">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Edge Deployment: Most published solutions rely on GPU hardware</w:t>
      </w:r>
    </w:p>
    <w:p w:rsidR="00000000" w:rsidDel="00000000" w:rsidP="00000000" w:rsidRDefault="00000000" w:rsidRPr="00000000" w14:paraId="00000049">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Small Object Detection: Potholes smaller than 100px are frequently missed, particularly when there's motion blur or partial occlusion.</w:t>
      </w:r>
    </w:p>
    <w:p w:rsidR="00000000" w:rsidDel="00000000" w:rsidP="00000000" w:rsidRDefault="00000000" w:rsidRPr="00000000" w14:paraId="0000004A">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India-Specific Gap: No existing work specifically fine-tunes on the RDD2022 Indian subset, which contains over 7,000 images.</w:t>
      </w:r>
    </w:p>
    <w:p w:rsidR="00000000" w:rsidDel="00000000" w:rsidP="00000000" w:rsidRDefault="00000000" w:rsidRPr="00000000" w14:paraId="0000004B">
      <w:pPr>
        <w:pStyle w:val="Heading2"/>
        <w:keepNext w:val="0"/>
        <w:keepLines w:val="0"/>
        <w:spacing w:after="80" w:line="360" w:lineRule="auto"/>
        <w:rPr>
          <w:b w:val="1"/>
          <w:bCs w:val="1"/>
          <w:sz w:val="24"/>
          <w:szCs w:val="24"/>
        </w:rPr>
      </w:pPr>
      <w:bookmarkStart w:colFirst="0" w:colLast="0" w:name="_q1rcx9a0dau" w:id="13"/>
      <w:bookmarkEnd w:id="13"/>
      <w:r w:rsidDel="00000000" w:rsidR="00000000" w:rsidRPr="00000000">
        <w:rPr>
          <w:b w:val="1"/>
          <w:bCs w:val="1"/>
          <w:sz w:val="24"/>
          <w:szCs w:val="24"/>
          <w:rtl w:val="0"/>
        </w:rPr>
        <w:t xml:space="preserve">The Opportunity</w:t>
      </w:r>
    </w:p>
    <w:p w:rsidR="00000000" w:rsidDel="00000000" w:rsidP="00000000" w:rsidRDefault="00000000" w:rsidRPr="00000000" w14:paraId="0000004C">
      <w:pPr>
        <w:spacing w:after="160" w:before="240" w:line="360" w:lineRule="auto"/>
        <w:rPr/>
      </w:pPr>
      <w:r w:rsidDel="00000000" w:rsidR="00000000" w:rsidRPr="00000000">
        <w:rPr>
          <w:rtl w:val="0"/>
        </w:rPr>
        <w:t xml:space="preserve">By combining India-specific fine-tuning with targeted augmentation (simulating blur, shadows, and rain) and model distillation, we expect a 10-20% mAP improvement over baseline while maintaining 15+ FPS on a standard laptop CPU. This directly addresses the lack of affordable, practical tools for civic road monitoring.</w:t>
      </w:r>
    </w:p>
    <w:p w:rsidR="00000000" w:rsidDel="00000000" w:rsidP="00000000" w:rsidRDefault="00000000" w:rsidRPr="00000000" w14:paraId="0000004D">
      <w:pPr>
        <w:pStyle w:val="Heading1"/>
        <w:keepNext w:val="0"/>
        <w:keepLines w:val="0"/>
        <w:spacing w:before="480" w:line="360" w:lineRule="auto"/>
        <w:rPr/>
      </w:pPr>
      <w:bookmarkStart w:colFirst="0" w:colLast="0" w:name="_ytwkmc2yvjmw" w:id="14"/>
      <w:bookmarkEnd w:id="14"/>
      <w:r w:rsidDel="00000000" w:rsidR="00000000" w:rsidRPr="00000000">
        <w:rPr>
          <w:b w:val="1"/>
          <w:bCs w:val="1"/>
          <w:sz w:val="28"/>
          <w:szCs w:val="28"/>
          <w:rtl w:val="0"/>
        </w:rPr>
        <w:t xml:space="preserve">6. Our Contribution Dimensions</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3346.538087233478"/>
        <w:gridCol w:w="3187.1791306985506"/>
        <w:tblGridChange w:id="0">
          <w:tblGrid>
            <w:gridCol w:w="2491.7945930915944"/>
            <w:gridCol w:w="3346.538087233478"/>
            <w:gridCol w:w="3187.1791306985506"/>
          </w:tblGrid>
        </w:tblGridChange>
      </w:tblGrid>
      <w:tr>
        <w:trPr>
          <w:cantSplit w:val="0"/>
          <w:trHeight w:val="405" w:hRule="atLeast"/>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4E">
            <w:pPr>
              <w:spacing w:after="240" w:before="240" w:line="360" w:lineRule="auto"/>
              <w:rPr>
                <w:b w:val="1"/>
                <w:bCs w:val="1"/>
                <w:sz w:val="20"/>
                <w:szCs w:val="20"/>
              </w:rPr>
            </w:pPr>
            <w:r w:rsidDel="00000000" w:rsidR="00000000" w:rsidRPr="00000000">
              <w:rPr>
                <w:b w:val="1"/>
                <w:bCs w:val="1"/>
                <w:sz w:val="20"/>
                <w:szCs w:val="20"/>
                <w:rtl w:val="0"/>
              </w:rPr>
              <w:t xml:space="preserve">Contribution Area</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4F">
            <w:pPr>
              <w:spacing w:after="240" w:before="240" w:line="360" w:lineRule="auto"/>
              <w:rPr>
                <w:b w:val="1"/>
                <w:bCs w:val="1"/>
                <w:sz w:val="20"/>
                <w:szCs w:val="20"/>
              </w:rPr>
            </w:pPr>
            <w:r w:rsidDel="00000000" w:rsidR="00000000" w:rsidRPr="00000000">
              <w:rPr>
                <w:b w:val="1"/>
                <w:bCs w:val="1"/>
                <w:sz w:val="20"/>
                <w:szCs w:val="20"/>
                <w:rtl w:val="0"/>
              </w:rPr>
              <w:t xml:space="preserve">How We Address It</w:t>
            </w:r>
          </w:p>
        </w:tc>
        <w:tc>
          <w:tcPr>
            <w:tcBorders>
              <w:top w:color="cccccc" w:space="0" w:sz="4" w:val="single"/>
              <w:left w:color="000000" w:space="0" w:sz="0" w:val="nil"/>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50">
            <w:pPr>
              <w:spacing w:after="240" w:before="240" w:line="360" w:lineRule="auto"/>
              <w:rPr>
                <w:b w:val="1"/>
                <w:bCs w:val="1"/>
                <w:sz w:val="20"/>
                <w:szCs w:val="20"/>
              </w:rPr>
            </w:pPr>
            <w:r w:rsidDel="00000000" w:rsidR="00000000" w:rsidRPr="00000000">
              <w:rPr>
                <w:b w:val="1"/>
                <w:bCs w:val="1"/>
                <w:sz w:val="20"/>
                <w:szCs w:val="20"/>
                <w:rtl w:val="0"/>
              </w:rPr>
              <w:t xml:space="preserve">Expected Impact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360" w:lineRule="auto"/>
              <w:rPr>
                <w:sz w:val="20"/>
                <w:szCs w:val="20"/>
              </w:rPr>
            </w:pPr>
            <w:r w:rsidDel="00000000" w:rsidR="00000000" w:rsidRPr="00000000">
              <w:rPr>
                <w:sz w:val="20"/>
                <w:szCs w:val="20"/>
                <w:rtl w:val="0"/>
              </w:rPr>
              <w:t xml:space="preserve">Performance</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360" w:lineRule="auto"/>
              <w:rPr>
                <w:sz w:val="20"/>
                <w:szCs w:val="20"/>
              </w:rPr>
            </w:pPr>
            <w:r w:rsidDel="00000000" w:rsidR="00000000" w:rsidRPr="00000000">
              <w:rPr>
                <w:sz w:val="20"/>
                <w:szCs w:val="20"/>
                <w:rtl w:val="0"/>
              </w:rPr>
              <w:t xml:space="preserve">India-specific fine-tuning</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360" w:lineRule="auto"/>
              <w:rPr>
                <w:sz w:val="20"/>
                <w:szCs w:val="20"/>
              </w:rPr>
            </w:pPr>
            <w:r w:rsidDel="00000000" w:rsidR="00000000" w:rsidRPr="00000000">
              <w:rPr>
                <w:sz w:val="20"/>
                <w:szCs w:val="20"/>
                <w:rtl w:val="0"/>
              </w:rPr>
              <w:t xml:space="preserve">+15% mAP vs. baseline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360" w:lineRule="auto"/>
              <w:rPr>
                <w:sz w:val="20"/>
                <w:szCs w:val="20"/>
              </w:rPr>
            </w:pPr>
            <w:r w:rsidDel="00000000" w:rsidR="00000000" w:rsidRPr="00000000">
              <w:rPr>
                <w:sz w:val="20"/>
                <w:szCs w:val="20"/>
                <w:rtl w:val="0"/>
              </w:rPr>
              <w:t xml:space="preserve">Efficiency</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360" w:lineRule="auto"/>
              <w:rPr>
                <w:sz w:val="20"/>
                <w:szCs w:val="20"/>
              </w:rPr>
            </w:pPr>
            <w:r w:rsidDel="00000000" w:rsidR="00000000" w:rsidRPr="00000000">
              <w:rPr>
                <w:sz w:val="20"/>
                <w:szCs w:val="20"/>
                <w:rtl w:val="0"/>
              </w:rPr>
              <w:t xml:space="preserve">Model distillation</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240" w:before="240" w:line="360" w:lineRule="auto"/>
              <w:rPr>
                <w:sz w:val="20"/>
                <w:szCs w:val="20"/>
              </w:rPr>
            </w:pPr>
            <w:r w:rsidDel="00000000" w:rsidR="00000000" w:rsidRPr="00000000">
              <w:rPr>
                <w:sz w:val="20"/>
                <w:szCs w:val="20"/>
                <w:rtl w:val="0"/>
              </w:rPr>
              <w:t xml:space="preserve">15+ FPS on laptop CPU</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240" w:before="240" w:line="360" w:lineRule="auto"/>
              <w:rPr>
                <w:sz w:val="20"/>
                <w:szCs w:val="20"/>
              </w:rPr>
            </w:pPr>
            <w:r w:rsidDel="00000000" w:rsidR="00000000" w:rsidRPr="00000000">
              <w:rPr>
                <w:sz w:val="20"/>
                <w:szCs w:val="20"/>
                <w:rtl w:val="0"/>
              </w:rPr>
              <w:t xml:space="preserve">New Context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240" w:before="240" w:line="360" w:lineRule="auto"/>
              <w:rPr>
                <w:sz w:val="20"/>
                <w:szCs w:val="20"/>
              </w:rPr>
            </w:pPr>
            <w:r w:rsidDel="00000000" w:rsidR="00000000" w:rsidRPr="00000000">
              <w:rPr>
                <w:sz w:val="20"/>
                <w:szCs w:val="20"/>
                <w:rtl w:val="0"/>
              </w:rPr>
              <w:t xml:space="preserve">Smartphone deployment</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after="240" w:before="240" w:line="360" w:lineRule="auto"/>
              <w:rPr>
                <w:sz w:val="20"/>
                <w:szCs w:val="20"/>
              </w:rPr>
            </w:pPr>
            <w:r w:rsidDel="00000000" w:rsidR="00000000" w:rsidRPr="00000000">
              <w:rPr>
                <w:sz w:val="20"/>
                <w:szCs w:val="20"/>
                <w:rtl w:val="0"/>
              </w:rPr>
              <w:t xml:space="preserve">Practical civic use case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240" w:before="240" w:line="360" w:lineRule="auto"/>
              <w:rPr>
                <w:sz w:val="20"/>
                <w:szCs w:val="20"/>
              </w:rPr>
            </w:pPr>
            <w:r w:rsidDel="00000000" w:rsidR="00000000" w:rsidRPr="00000000">
              <w:rPr>
                <w:sz w:val="20"/>
                <w:szCs w:val="20"/>
                <w:rtl w:val="0"/>
              </w:rPr>
              <w:t xml:space="preserve">Robustness</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240" w:before="240" w:line="360" w:lineRule="auto"/>
              <w:rPr>
                <w:sz w:val="20"/>
                <w:szCs w:val="20"/>
              </w:rPr>
            </w:pPr>
            <w:r w:rsidDel="00000000" w:rsidR="00000000" w:rsidRPr="00000000">
              <w:rPr>
                <w:sz w:val="20"/>
                <w:szCs w:val="20"/>
                <w:rtl w:val="0"/>
              </w:rPr>
              <w:t xml:space="preserve">Cross-region generalisation</w:t>
            </w:r>
          </w:p>
        </w:tc>
        <w:tc>
          <w:tcPr>
            <w:tcBorders>
              <w:top w:color="000000" w:space="0" w:sz="0" w:val="nil"/>
              <w:left w:color="000000" w:space="0" w:sz="0" w:val="nil"/>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240" w:before="240" w:line="360" w:lineRule="auto"/>
              <w:rPr>
                <w:sz w:val="20"/>
                <w:szCs w:val="20"/>
              </w:rPr>
            </w:pPr>
            <w:r w:rsidDel="00000000" w:rsidR="00000000" w:rsidRPr="00000000">
              <w:rPr>
                <w:sz w:val="20"/>
                <w:szCs w:val="20"/>
                <w:rtl w:val="0"/>
              </w:rPr>
              <w:t xml:space="preserve">Works on unseen Indian roads</w:t>
            </w:r>
          </w:p>
        </w:tc>
      </w:tr>
    </w:tbl>
    <w:p w:rsidR="00000000" w:rsidDel="00000000" w:rsidP="00000000" w:rsidRDefault="00000000" w:rsidRPr="00000000" w14:paraId="0000005D">
      <w:pPr>
        <w:spacing w:after="160" w:before="240" w:line="360" w:lineRule="auto"/>
        <w:rPr/>
      </w:pPr>
      <w:r w:rsidDel="00000000" w:rsidR="00000000" w:rsidRPr="00000000">
        <w:rPr>
          <w:rtl w:val="0"/>
        </w:rPr>
        <w:t xml:space="preserve"> </w:t>
      </w:r>
    </w:p>
    <w:p w:rsidR="00000000" w:rsidDel="00000000" w:rsidP="00000000" w:rsidRDefault="00000000" w:rsidRPr="00000000" w14:paraId="0000005E">
      <w:pPr>
        <w:spacing w:after="160" w:before="240" w:line="360" w:lineRule="auto"/>
        <w:rPr/>
      </w:pPr>
      <w:r w:rsidDel="00000000" w:rsidR="00000000" w:rsidRPr="00000000">
        <w:rPr>
          <w:rtl w:val="0"/>
        </w:rPr>
        <w:t xml:space="preserve">To our knowledge, this is the first undergraduate project to combine India-specific fine-tuning, edge optimisation, and cross-region testing on the RDD2022 dataset.</w:t>
      </w:r>
    </w:p>
    <w:p w:rsidR="00000000" w:rsidDel="00000000" w:rsidP="00000000" w:rsidRDefault="00000000" w:rsidRPr="00000000" w14:paraId="0000005F">
      <w:pPr>
        <w:pStyle w:val="Heading1"/>
        <w:keepNext w:val="0"/>
        <w:keepLines w:val="0"/>
        <w:spacing w:before="480" w:line="360" w:lineRule="auto"/>
        <w:rPr>
          <w:b w:val="1"/>
          <w:bCs w:val="1"/>
          <w:color w:val="1f1f1f"/>
          <w:sz w:val="28"/>
          <w:szCs w:val="28"/>
          <w:highlight w:val="white"/>
        </w:rPr>
      </w:pPr>
      <w:bookmarkStart w:colFirst="0" w:colLast="0" w:name="_xi3xdlw8a4p" w:id="15"/>
      <w:bookmarkEnd w:id="15"/>
      <w:r w:rsidDel="00000000" w:rsidR="00000000" w:rsidRPr="00000000">
        <w:rPr>
          <w:b w:val="1"/>
          <w:bCs w:val="1"/>
          <w:sz w:val="28"/>
          <w:szCs w:val="28"/>
          <w:rtl w:val="0"/>
        </w:rPr>
        <w:t xml:space="preserve">7. </w:t>
      </w:r>
      <w:r w:rsidDel="00000000" w:rsidR="00000000" w:rsidRPr="00000000">
        <w:rPr>
          <w:b w:val="1"/>
          <w:bCs w:val="1"/>
          <w:color w:val="1f1f1f"/>
          <w:sz w:val="28"/>
          <w:szCs w:val="28"/>
          <w:highlight w:val="white"/>
          <w:rtl w:val="0"/>
        </w:rPr>
        <w:t xml:space="preserve">Detailed Implementation Strategy</w:t>
      </w:r>
    </w:p>
    <w:p w:rsidR="00000000" w:rsidDel="00000000" w:rsidP="00000000" w:rsidRDefault="00000000" w:rsidRPr="00000000" w14:paraId="00000060">
      <w:pPr>
        <w:spacing w:line="360" w:lineRule="auto"/>
        <w:rPr>
          <w:color w:val="1f1f1f"/>
        </w:rPr>
      </w:pPr>
      <w:r w:rsidDel="00000000" w:rsidR="00000000" w:rsidRPr="00000000">
        <w:rPr>
          <w:color w:val="1f1f1f"/>
          <w:highlight w:val="white"/>
          <w:rtl w:val="0"/>
        </w:rPr>
        <w:t xml:space="preserve">This section outlines the specific technical methodologies employed to address the critical research gaps and achieve the project's performance and efficiency targets.</w:t>
      </w:r>
      <w:r w:rsidDel="00000000" w:rsidR="00000000" w:rsidRPr="00000000">
        <w:rPr>
          <w:rtl w:val="0"/>
        </w:rPr>
      </w:r>
    </w:p>
    <w:p w:rsidR="00000000" w:rsidDel="00000000" w:rsidP="00000000" w:rsidRDefault="00000000" w:rsidRPr="00000000" w14:paraId="00000061">
      <w:pPr>
        <w:pStyle w:val="Heading2"/>
        <w:spacing w:line="360" w:lineRule="auto"/>
        <w:rPr>
          <w:b w:val="1"/>
          <w:bCs w:val="1"/>
          <w:sz w:val="24"/>
          <w:szCs w:val="24"/>
        </w:rPr>
      </w:pPr>
      <w:bookmarkStart w:colFirst="0" w:colLast="0" w:name="_4nbl7t4cf6s4" w:id="16"/>
      <w:bookmarkEnd w:id="16"/>
      <w:r w:rsidDel="00000000" w:rsidR="00000000" w:rsidRPr="00000000">
        <w:rPr>
          <w:b w:val="1"/>
          <w:bCs w:val="1"/>
          <w:sz w:val="24"/>
          <w:szCs w:val="24"/>
          <w:rtl w:val="0"/>
        </w:rPr>
        <w:t xml:space="preserve">Data Engineering &amp; Domain Adaptation</w:t>
      </w:r>
    </w:p>
    <w:p w:rsidR="00000000" w:rsidDel="00000000" w:rsidP="00000000" w:rsidRDefault="00000000" w:rsidRPr="00000000" w14:paraId="00000062">
      <w:pPr>
        <w:spacing w:line="360" w:lineRule="auto"/>
        <w:rPr>
          <w:color w:val="1f1f1f"/>
          <w:highlight w:val="white"/>
        </w:rPr>
      </w:pPr>
      <w:r w:rsidDel="00000000" w:rsidR="00000000" w:rsidRPr="00000000">
        <w:rPr>
          <w:color w:val="1f1f1f"/>
          <w:highlight w:val="white"/>
          <w:rtl w:val="0"/>
        </w:rPr>
        <w:t xml:space="preserve">Since standard models exhibit a 15-25% drop in accuracy on Indian roads, our strategy is designed to bridge this </w:t>
      </w:r>
      <w:r w:rsidDel="00000000" w:rsidR="00000000" w:rsidRPr="00000000">
        <w:rPr>
          <w:i w:val="1"/>
          <w:iCs w:val="1"/>
          <w:color w:val="1f1f1f"/>
          <w:highlight w:val="white"/>
          <w:rtl w:val="0"/>
        </w:rPr>
        <w:t xml:space="preserve">domain gap</w:t>
      </w:r>
      <w:r w:rsidDel="00000000" w:rsidR="00000000" w:rsidRPr="00000000">
        <w:rPr>
          <w:color w:val="1f1f1f"/>
          <w:highlight w:val="white"/>
          <w:rtl w:val="0"/>
        </w:rPr>
        <w:t xml:space="preserve">.</w:t>
      </w:r>
    </w:p>
    <w:p w:rsidR="00000000" w:rsidDel="00000000" w:rsidP="00000000" w:rsidRDefault="00000000" w:rsidRPr="00000000" w14:paraId="00000063">
      <w:pPr>
        <w:numPr>
          <w:ilvl w:val="0"/>
          <w:numId w:val="4"/>
        </w:numPr>
        <w:shd w:fill="ffffff" w:val="clear"/>
        <w:spacing w:after="0" w:afterAutospacing="0" w:before="240" w:line="360" w:lineRule="auto"/>
        <w:ind w:left="720" w:hanging="360"/>
        <w:rPr>
          <w:sz w:val="22"/>
          <w:szCs w:val="22"/>
        </w:rPr>
      </w:pPr>
      <w:r w:rsidDel="00000000" w:rsidR="00000000" w:rsidRPr="00000000">
        <w:rPr>
          <w:b w:val="1"/>
          <w:bCs w:val="1"/>
          <w:color w:val="1f1f1f"/>
          <w:rtl w:val="0"/>
        </w:rPr>
        <w:t xml:space="preserve">India-Specific Fine-Tuning:</w:t>
      </w:r>
      <w:r w:rsidDel="00000000" w:rsidR="00000000" w:rsidRPr="00000000">
        <w:rPr>
          <w:color w:val="1f1f1f"/>
          <w:rtl w:val="0"/>
        </w:rPr>
        <w:t xml:space="preserve"> The RDD2022 Indian subset (~7,000 images) is </w:t>
      </w:r>
      <w:r w:rsidDel="00000000" w:rsidR="00000000" w:rsidRPr="00000000">
        <w:rPr>
          <w:color w:val="1f1f1f"/>
          <w:rtl w:val="0"/>
        </w:rPr>
        <w:t xml:space="preserve">utilised</w:t>
      </w:r>
      <w:r w:rsidDel="00000000" w:rsidR="00000000" w:rsidRPr="00000000">
        <w:rPr>
          <w:color w:val="1f1f1f"/>
          <w:rtl w:val="0"/>
        </w:rPr>
        <w:t xml:space="preserve"> as the primary training corpus rather than generic datasets, focusing the model's learning on Indian road characteristics.</w:t>
      </w:r>
    </w:p>
    <w:p w:rsidR="00000000" w:rsidDel="00000000" w:rsidP="00000000" w:rsidRDefault="00000000" w:rsidRPr="00000000" w14:paraId="00000064">
      <w:pPr>
        <w:numPr>
          <w:ilvl w:val="0"/>
          <w:numId w:val="4"/>
        </w:numPr>
        <w:shd w:fill="ffffff" w:val="clear"/>
        <w:spacing w:after="0" w:afterAutospacing="0" w:before="0" w:beforeAutospacing="0" w:line="360" w:lineRule="auto"/>
        <w:ind w:left="720" w:hanging="360"/>
        <w:rPr>
          <w:sz w:val="22"/>
          <w:szCs w:val="22"/>
        </w:rPr>
      </w:pPr>
      <w:r w:rsidDel="00000000" w:rsidR="00000000" w:rsidRPr="00000000">
        <w:rPr>
          <w:b w:val="1"/>
          <w:bCs w:val="1"/>
          <w:color w:val="1f1f1f"/>
          <w:rtl w:val="0"/>
        </w:rPr>
        <w:t xml:space="preserve">Weather &amp; Lighting Augmentation:</w:t>
      </w:r>
      <w:r w:rsidDel="00000000" w:rsidR="00000000" w:rsidRPr="00000000">
        <w:rPr>
          <w:color w:val="1f1f1f"/>
          <w:rtl w:val="0"/>
        </w:rPr>
        <w:t xml:space="preserve"> Synthetic data generation is implemented to simulate challenging conditions, such as monsoon wetness, high-contrast shadow patterns, and motion blur. This ensures the final model maintains high-performance under poor visibility.</w:t>
      </w:r>
    </w:p>
    <w:p w:rsidR="00000000" w:rsidDel="00000000" w:rsidP="00000000" w:rsidRDefault="00000000" w:rsidRPr="00000000" w14:paraId="00000065">
      <w:pPr>
        <w:numPr>
          <w:ilvl w:val="0"/>
          <w:numId w:val="4"/>
        </w:numPr>
        <w:shd w:fill="ffffff" w:val="clear"/>
        <w:spacing w:after="240" w:before="0" w:beforeAutospacing="0" w:line="360" w:lineRule="auto"/>
        <w:ind w:left="720" w:hanging="360"/>
        <w:rPr>
          <w:sz w:val="22"/>
          <w:szCs w:val="22"/>
        </w:rPr>
      </w:pPr>
      <w:r w:rsidDel="00000000" w:rsidR="00000000" w:rsidRPr="00000000">
        <w:rPr>
          <w:b w:val="1"/>
          <w:bCs w:val="1"/>
          <w:color w:val="1f1f1f"/>
          <w:rtl w:val="0"/>
        </w:rPr>
        <w:t xml:space="preserve">Tiling for Small Object Detection:</w:t>
      </w:r>
      <w:r w:rsidDel="00000000" w:rsidR="00000000" w:rsidRPr="00000000">
        <w:rPr>
          <w:color w:val="1f1f1f"/>
          <w:rtl w:val="0"/>
        </w:rPr>
        <w:t xml:space="preserve"> To resolve the "Small Object Detection" gap, we use image tiling (e.g., Slicing Aided Hyper Inference - SAHI). By dividing the $640 \times 480$ input into smaller patches during training, the model is trained to better learn the features of potholes smaller than 100 pixels.</w:t>
      </w:r>
    </w:p>
    <w:p w:rsidR="00000000" w:rsidDel="00000000" w:rsidP="00000000" w:rsidRDefault="00000000" w:rsidRPr="00000000" w14:paraId="00000066">
      <w:pPr>
        <w:pStyle w:val="Heading2"/>
        <w:spacing w:line="360" w:lineRule="auto"/>
        <w:rPr>
          <w:color w:val="1f1f1f"/>
        </w:rPr>
      </w:pPr>
      <w:bookmarkStart w:colFirst="0" w:colLast="0" w:name="_y2puvtb7hmij" w:id="17"/>
      <w:bookmarkEnd w:id="17"/>
      <w:r w:rsidDel="00000000" w:rsidR="00000000" w:rsidRPr="00000000">
        <w:rPr>
          <w:b w:val="1"/>
          <w:bCs w:val="1"/>
          <w:sz w:val="24"/>
          <w:szCs w:val="24"/>
          <w:rtl w:val="0"/>
        </w:rPr>
        <w:t xml:space="preserve">Architectural Optimization for Edge CPU</w:t>
      </w:r>
      <w:r w:rsidDel="00000000" w:rsidR="00000000" w:rsidRPr="00000000">
        <w:rPr>
          <w:rtl w:val="0"/>
        </w:rPr>
      </w:r>
    </w:p>
    <w:p w:rsidR="00000000" w:rsidDel="00000000" w:rsidP="00000000" w:rsidRDefault="00000000" w:rsidRPr="00000000" w14:paraId="00000067">
      <w:pPr>
        <w:spacing w:line="360" w:lineRule="auto"/>
        <w:rPr>
          <w:color w:val="1f1f1f"/>
          <w:highlight w:val="white"/>
        </w:rPr>
      </w:pPr>
      <w:r w:rsidDel="00000000" w:rsidR="00000000" w:rsidRPr="00000000">
        <w:rPr>
          <w:color w:val="1f1f1f"/>
          <w:highlight w:val="white"/>
          <w:rtl w:val="0"/>
        </w:rPr>
        <w:t xml:space="preserve">To achieve the crucial &lt;100ms/frame inference goal on a standard laptop CPU (simulated edge deployment), we have </w:t>
      </w:r>
      <w:r w:rsidDel="00000000" w:rsidR="00000000" w:rsidRPr="00000000">
        <w:rPr>
          <w:color w:val="1f1f1f"/>
          <w:highlight w:val="white"/>
          <w:rtl w:val="0"/>
        </w:rPr>
        <w:t xml:space="preserve">optimised</w:t>
      </w:r>
      <w:r w:rsidDel="00000000" w:rsidR="00000000" w:rsidRPr="00000000">
        <w:rPr>
          <w:color w:val="1f1f1f"/>
          <w:highlight w:val="white"/>
          <w:rtl w:val="0"/>
        </w:rPr>
        <w:t xml:space="preserve"> the detection architecture beyond standard YOLOv8.</w:t>
      </w:r>
    </w:p>
    <w:p w:rsidR="00000000" w:rsidDel="00000000" w:rsidP="00000000" w:rsidRDefault="00000000" w:rsidRPr="00000000" w14:paraId="00000068">
      <w:pPr>
        <w:numPr>
          <w:ilvl w:val="0"/>
          <w:numId w:val="7"/>
        </w:numPr>
        <w:shd w:fill="ffffff" w:val="clear"/>
        <w:spacing w:after="0" w:afterAutospacing="0" w:before="240" w:line="360" w:lineRule="auto"/>
        <w:ind w:left="720" w:hanging="360"/>
        <w:rPr>
          <w:sz w:val="22"/>
          <w:szCs w:val="22"/>
        </w:rPr>
      </w:pPr>
      <w:r w:rsidDel="00000000" w:rsidR="00000000" w:rsidRPr="00000000">
        <w:rPr>
          <w:b w:val="1"/>
          <w:bCs w:val="1"/>
          <w:color w:val="1f1f1f"/>
          <w:rtl w:val="0"/>
        </w:rPr>
        <w:t xml:space="preserve">Model Distillation:</w:t>
      </w:r>
      <w:r w:rsidDel="00000000" w:rsidR="00000000" w:rsidRPr="00000000">
        <w:rPr>
          <w:color w:val="1f1f1f"/>
          <w:rtl w:val="0"/>
        </w:rPr>
        <w:t xml:space="preserve"> A "Teacher-Student" framework is used, where a heavy, high-accuracy model (e.g., YOLOv8x) transfers complex feature knowledge to a lightweight student model (e.g., YOLOv8n or YOLOv10n). This maintains accuracy while significantly boosting speed.</w:t>
      </w:r>
    </w:p>
    <w:p w:rsidR="00000000" w:rsidDel="00000000" w:rsidP="00000000" w:rsidRDefault="00000000" w:rsidRPr="00000000" w14:paraId="00000069">
      <w:pPr>
        <w:numPr>
          <w:ilvl w:val="0"/>
          <w:numId w:val="7"/>
        </w:numPr>
        <w:shd w:fill="ffffff" w:val="clear"/>
        <w:spacing w:after="0" w:afterAutospacing="0" w:before="0" w:beforeAutospacing="0" w:line="360" w:lineRule="auto"/>
        <w:ind w:left="720" w:hanging="360"/>
        <w:rPr>
          <w:sz w:val="22"/>
          <w:szCs w:val="22"/>
        </w:rPr>
      </w:pPr>
      <w:r w:rsidDel="00000000" w:rsidR="00000000" w:rsidRPr="00000000">
        <w:rPr>
          <w:b w:val="1"/>
          <w:bCs w:val="1"/>
          <w:color w:val="1f1f1f"/>
          <w:rtl w:val="0"/>
        </w:rPr>
        <w:t xml:space="preserve">Quantisation (INT8/OpenVINO):</w:t>
      </w:r>
      <w:r w:rsidDel="00000000" w:rsidR="00000000" w:rsidRPr="00000000">
        <w:rPr>
          <w:color w:val="1f1f1f"/>
          <w:rtl w:val="0"/>
        </w:rPr>
        <w:t xml:space="preserve"> The final trained PyTorch/Ultralytics model is converted to a highly efficient format (like OpenVINO or ONNX). Reducing precision from FP32 to INT8 will significantly boost inference speed on general-purpose CPUs with minimal loss in mAP.</w:t>
      </w:r>
    </w:p>
    <w:p w:rsidR="00000000" w:rsidDel="00000000" w:rsidP="00000000" w:rsidRDefault="00000000" w:rsidRPr="00000000" w14:paraId="0000006A">
      <w:pPr>
        <w:numPr>
          <w:ilvl w:val="0"/>
          <w:numId w:val="7"/>
        </w:numPr>
        <w:shd w:fill="ffffff" w:val="clear"/>
        <w:spacing w:after="240" w:before="0" w:beforeAutospacing="0" w:line="360" w:lineRule="auto"/>
        <w:ind w:left="720" w:hanging="360"/>
        <w:rPr>
          <w:sz w:val="22"/>
          <w:szCs w:val="22"/>
        </w:rPr>
      </w:pPr>
      <w:r w:rsidDel="00000000" w:rsidR="00000000" w:rsidRPr="00000000">
        <w:rPr>
          <w:b w:val="1"/>
          <w:bCs w:val="1"/>
          <w:color w:val="1f1f1f"/>
          <w:rtl w:val="0"/>
        </w:rPr>
        <w:t xml:space="preserve">Pruning:</w:t>
      </w:r>
      <w:r w:rsidDel="00000000" w:rsidR="00000000" w:rsidRPr="00000000">
        <w:rPr>
          <w:color w:val="1f1f1f"/>
          <w:rtl w:val="0"/>
        </w:rPr>
        <w:t xml:space="preserve"> We will remove redundant neural network connections that do not contribute meaningfully to pothole detection, further reducing the computational load for the simulated edge deployment.</w:t>
      </w:r>
    </w:p>
    <w:p w:rsidR="00000000" w:rsidDel="00000000" w:rsidP="00000000" w:rsidRDefault="00000000" w:rsidRPr="00000000" w14:paraId="0000006B">
      <w:pPr>
        <w:pStyle w:val="Heading2"/>
        <w:spacing w:line="360" w:lineRule="auto"/>
        <w:rPr>
          <w:b w:val="1"/>
          <w:bCs w:val="1"/>
          <w:sz w:val="24"/>
          <w:szCs w:val="24"/>
        </w:rPr>
      </w:pPr>
      <w:bookmarkStart w:colFirst="0" w:colLast="0" w:name="_dwvw6ws7j0b" w:id="18"/>
      <w:bookmarkEnd w:id="18"/>
      <w:r w:rsidDel="00000000" w:rsidR="00000000" w:rsidRPr="00000000">
        <w:rPr>
          <w:b w:val="1"/>
          <w:bCs w:val="1"/>
          <w:sz w:val="24"/>
          <w:szCs w:val="24"/>
          <w:rtl w:val="0"/>
        </w:rPr>
        <w:t xml:space="preserve">Systematic Validation &amp; MLOps</w:t>
      </w:r>
    </w:p>
    <w:p w:rsidR="00000000" w:rsidDel="00000000" w:rsidP="00000000" w:rsidRDefault="00000000" w:rsidRPr="00000000" w14:paraId="0000006C">
      <w:pPr>
        <w:spacing w:line="360" w:lineRule="auto"/>
        <w:rPr>
          <w:color w:val="1f1f1f"/>
          <w:highlight w:val="white"/>
        </w:rPr>
      </w:pPr>
      <w:r w:rsidDel="00000000" w:rsidR="00000000" w:rsidRPr="00000000">
        <w:rPr>
          <w:color w:val="1f1f1f"/>
          <w:highlight w:val="white"/>
          <w:rtl w:val="0"/>
        </w:rPr>
        <w:t xml:space="preserve">To ensure </w:t>
      </w:r>
      <w:r w:rsidDel="00000000" w:rsidR="00000000" w:rsidRPr="00000000">
        <w:rPr>
          <w:i w:val="1"/>
          <w:iCs w:val="1"/>
          <w:color w:val="1f1f1f"/>
          <w:highlight w:val="white"/>
          <w:rtl w:val="0"/>
        </w:rPr>
        <w:t xml:space="preserve">cross-region generalisation</w:t>
      </w:r>
      <w:r w:rsidDel="00000000" w:rsidR="00000000" w:rsidRPr="00000000">
        <w:rPr>
          <w:color w:val="1f1f1f"/>
          <w:highlight w:val="white"/>
          <w:rtl w:val="0"/>
        </w:rPr>
        <w:t xml:space="preserve"> and long-term system reliability, we will implement systematic validation and MLOps practices.</w:t>
      </w:r>
    </w:p>
    <w:p w:rsidR="00000000" w:rsidDel="00000000" w:rsidP="00000000" w:rsidRDefault="00000000" w:rsidRPr="00000000" w14:paraId="0000006D">
      <w:pPr>
        <w:numPr>
          <w:ilvl w:val="0"/>
          <w:numId w:val="5"/>
        </w:numPr>
        <w:shd w:fill="ffffff" w:val="clear"/>
        <w:spacing w:after="0" w:afterAutospacing="0" w:before="240" w:line="360" w:lineRule="auto"/>
        <w:ind w:left="720" w:hanging="360"/>
        <w:rPr>
          <w:sz w:val="22"/>
          <w:szCs w:val="22"/>
        </w:rPr>
      </w:pPr>
      <w:r w:rsidDel="00000000" w:rsidR="00000000" w:rsidRPr="00000000">
        <w:rPr>
          <w:b w:val="1"/>
          <w:bCs w:val="1"/>
          <w:color w:val="1f1f1f"/>
          <w:rtl w:val="0"/>
        </w:rPr>
        <w:t xml:space="preserve">Stratified K-Fold Validation:</w:t>
      </w:r>
      <w:r w:rsidDel="00000000" w:rsidR="00000000" w:rsidRPr="00000000">
        <w:rPr>
          <w:color w:val="1f1f1f"/>
          <w:rtl w:val="0"/>
        </w:rPr>
        <w:t xml:space="preserve"> We utilize an 80/20 train/test split, ensuring that images from different Indian cities within the RDD2022 set are proportionally represented in both segments to prevent overfitting to a single location.</w:t>
      </w:r>
    </w:p>
    <w:p w:rsidR="00000000" w:rsidDel="00000000" w:rsidP="00000000" w:rsidRDefault="00000000" w:rsidRPr="00000000" w14:paraId="0000006E">
      <w:pPr>
        <w:numPr>
          <w:ilvl w:val="0"/>
          <w:numId w:val="5"/>
        </w:numPr>
        <w:shd w:fill="ffffff" w:val="clear"/>
        <w:spacing w:after="0" w:afterAutospacing="0" w:before="0" w:beforeAutospacing="0" w:line="360" w:lineRule="auto"/>
        <w:ind w:left="720" w:hanging="360"/>
        <w:rPr>
          <w:sz w:val="22"/>
          <w:szCs w:val="22"/>
        </w:rPr>
      </w:pPr>
      <w:r w:rsidDel="00000000" w:rsidR="00000000" w:rsidRPr="00000000">
        <w:rPr>
          <w:b w:val="1"/>
          <w:bCs w:val="1"/>
          <w:color w:val="1f1f1f"/>
          <w:rtl w:val="0"/>
        </w:rPr>
        <w:t xml:space="preserve">Ablation Studies:</w:t>
      </w:r>
      <w:r w:rsidDel="00000000" w:rsidR="00000000" w:rsidRPr="00000000">
        <w:rPr>
          <w:color w:val="1f1f1f"/>
          <w:rtl w:val="0"/>
        </w:rPr>
        <w:t xml:space="preserve"> We will systematically disable one key technical improvement at a time (e.g., training without monsoon augmentation) to quantify and report exactly which technique contributes most to the expected 15% mAP boost.</w:t>
      </w:r>
    </w:p>
    <w:p w:rsidR="00000000" w:rsidDel="00000000" w:rsidP="00000000" w:rsidRDefault="00000000" w:rsidRPr="00000000" w14:paraId="0000006F">
      <w:pPr>
        <w:numPr>
          <w:ilvl w:val="0"/>
          <w:numId w:val="5"/>
        </w:numPr>
        <w:shd w:fill="ffffff" w:val="clear"/>
        <w:spacing w:before="0" w:beforeAutospacing="0" w:line="360" w:lineRule="auto"/>
        <w:ind w:left="720" w:hanging="360"/>
        <w:rPr>
          <w:sz w:val="22"/>
          <w:szCs w:val="22"/>
        </w:rPr>
      </w:pPr>
      <w:r w:rsidDel="00000000" w:rsidR="00000000" w:rsidRPr="00000000">
        <w:rPr>
          <w:b w:val="1"/>
          <w:bCs w:val="1"/>
          <w:color w:val="1f1f1f"/>
          <w:rtl w:val="0"/>
        </w:rPr>
        <w:t xml:space="preserve">Automated CI/CD Pipeline:</w:t>
      </w:r>
      <w:r w:rsidDel="00000000" w:rsidR="00000000" w:rsidRPr="00000000">
        <w:rPr>
          <w:color w:val="1f1f1f"/>
          <w:rtl w:val="0"/>
        </w:rPr>
        <w:t xml:space="preserve"> The MLOps framework will be used to automatically re-test the model against the defined Success Criteria (mAP, Precision, Recall, FPS) every time a new optimization or code change is pushed.</w:t>
      </w:r>
      <w:r w:rsidDel="00000000" w:rsidR="00000000" w:rsidRPr="00000000">
        <w:rPr>
          <w:rtl w:val="0"/>
        </w:rPr>
      </w:r>
    </w:p>
    <w:p w:rsidR="00000000" w:rsidDel="00000000" w:rsidP="00000000" w:rsidRDefault="00000000" w:rsidRPr="00000000" w14:paraId="00000070">
      <w:pPr>
        <w:pStyle w:val="Heading1"/>
        <w:keepNext w:val="0"/>
        <w:keepLines w:val="0"/>
        <w:spacing w:before="480" w:line="360" w:lineRule="auto"/>
        <w:rPr>
          <w:b w:val="1"/>
          <w:bCs w:val="1"/>
          <w:sz w:val="28"/>
          <w:szCs w:val="28"/>
        </w:rPr>
      </w:pPr>
      <w:bookmarkStart w:colFirst="0" w:colLast="0" w:name="_tqmrd2q6vnzw" w:id="19"/>
      <w:bookmarkEnd w:id="19"/>
      <w:r w:rsidDel="00000000" w:rsidR="00000000" w:rsidRPr="00000000">
        <w:rPr>
          <w:b w:val="1"/>
          <w:bCs w:val="1"/>
          <w:sz w:val="28"/>
          <w:szCs w:val="28"/>
          <w:rtl w:val="0"/>
        </w:rPr>
        <w:t xml:space="preserve">8. Evidence Plan - Proving Success</w:t>
      </w:r>
    </w:p>
    <w:p w:rsidR="00000000" w:rsidDel="00000000" w:rsidP="00000000" w:rsidRDefault="00000000" w:rsidRPr="00000000" w14:paraId="00000071">
      <w:pPr>
        <w:pStyle w:val="Heading2"/>
        <w:keepNext w:val="0"/>
        <w:keepLines w:val="0"/>
        <w:spacing w:after="80" w:line="360" w:lineRule="auto"/>
        <w:rPr>
          <w:b w:val="1"/>
          <w:bCs w:val="1"/>
          <w:sz w:val="24"/>
          <w:szCs w:val="24"/>
        </w:rPr>
      </w:pPr>
      <w:bookmarkStart w:colFirst="0" w:colLast="0" w:name="_pgyy8v4bna76" w:id="20"/>
      <w:bookmarkEnd w:id="20"/>
      <w:r w:rsidDel="00000000" w:rsidR="00000000" w:rsidRPr="00000000">
        <w:rPr>
          <w:b w:val="1"/>
          <w:bCs w:val="1"/>
          <w:sz w:val="24"/>
          <w:szCs w:val="24"/>
          <w:rtl w:val="0"/>
        </w:rPr>
        <w:t xml:space="preserve">Quantitative Validation</w:t>
      </w:r>
    </w:p>
    <w:p w:rsidR="00000000" w:rsidDel="00000000" w:rsidP="00000000" w:rsidRDefault="00000000" w:rsidRPr="00000000" w14:paraId="00000072">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mAP/F1 comparison table contrasting the baseline YOLOv8 against our fine-tuned model (80/20 train/test split)</w:t>
      </w:r>
    </w:p>
    <w:p w:rsidR="00000000" w:rsidDel="00000000" w:rsidP="00000000" w:rsidRDefault="00000000" w:rsidRPr="00000000" w14:paraId="00000073">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 ablation study examining the effect of augmentation and the trade-off between model size and inference speed</w:t>
      </w:r>
    </w:p>
    <w:p w:rsidR="00000000" w:rsidDel="00000000" w:rsidP="00000000" w:rsidRDefault="00000000" w:rsidRPr="00000000" w14:paraId="00000074">
      <w:pPr>
        <w:numPr>
          <w:ilvl w:val="0"/>
          <w:numId w:val="3"/>
        </w:numPr>
        <w:shd w:fill="ffffff" w:val="clear"/>
        <w:spacing w:after="240" w:before="240" w:line="360" w:lineRule="auto"/>
        <w:ind w:left="1133.858267716535" w:hanging="360"/>
        <w:rPr>
          <w:color w:val="1f1f1f"/>
          <w:u w:val="none"/>
        </w:rPr>
      </w:pPr>
      <w:r w:rsidDel="00000000" w:rsidR="00000000" w:rsidRPr="00000000">
        <w:rPr>
          <w:b w:val="1"/>
          <w:bCs w:val="1"/>
          <w:color w:val="1f1f1f"/>
          <w:rtl w:val="0"/>
        </w:rPr>
        <w:t xml:space="preserve">A Benchmarking Report:</w:t>
      </w:r>
      <w:r w:rsidDel="00000000" w:rsidR="00000000" w:rsidRPr="00000000">
        <w:rPr>
          <w:color w:val="1f1f1f"/>
          <w:rtl w:val="0"/>
        </w:rPr>
        <w:t xml:space="preserve"> This report will compare the inference speed (in </w:t>
      </w:r>
      <w:r w:rsidDel="00000000" w:rsidR="00000000" w:rsidRPr="00000000">
        <w:rPr>
          <w:b w:val="1"/>
          <w:bCs w:val="1"/>
          <w:color w:val="1f1f1f"/>
          <w:rtl w:val="0"/>
        </w:rPr>
        <w:t xml:space="preserve">FPS</w:t>
      </w:r>
      <w:r w:rsidDel="00000000" w:rsidR="00000000" w:rsidRPr="00000000">
        <w:rPr>
          <w:color w:val="1f1f1f"/>
          <w:rtl w:val="0"/>
        </w:rPr>
        <w:t xml:space="preserve"> and</w:t>
      </w:r>
      <w:r w:rsidDel="00000000" w:rsidR="00000000" w:rsidRPr="00000000">
        <w:rPr>
          <w:color w:val="1f1f1f"/>
          <w:rtl w:val="0"/>
        </w:rPr>
        <w:t xml:space="preserve"> </w:t>
      </w:r>
      <w:r w:rsidDel="00000000" w:rsidR="00000000" w:rsidRPr="00000000">
        <w:rPr>
          <w:b w:val="1"/>
          <w:bCs w:val="1"/>
          <w:color w:val="1f1f1f"/>
          <w:rtl w:val="0"/>
        </w:rPr>
        <w:t xml:space="preserve">milliseconds/frame</w:t>
      </w:r>
      <w:r w:rsidDel="00000000" w:rsidR="00000000" w:rsidRPr="00000000">
        <w:rPr>
          <w:color w:val="1f1f1f"/>
          <w:rtl w:val="0"/>
        </w:rPr>
        <w:t xml:space="preserve">) of the baseline model, the distilled/pruned model, and the final quantized model. All tests will be executed on the specified </w:t>
      </w:r>
      <w:r w:rsidDel="00000000" w:rsidR="00000000" w:rsidRPr="00000000">
        <w:rPr>
          <w:b w:val="1"/>
          <w:bCs w:val="1"/>
          <w:color w:val="1f1f1f"/>
          <w:rtl w:val="0"/>
        </w:rPr>
        <w:t xml:space="preserve">standard laptop CPU</w:t>
      </w:r>
      <w:r w:rsidDel="00000000" w:rsidR="00000000" w:rsidRPr="00000000">
        <w:rPr>
          <w:color w:val="1f1f1f"/>
          <w:rtl w:val="0"/>
        </w:rPr>
        <w:t xml:space="preserve"> to definitively demonstrate the achievement of the </w:t>
      </w:r>
      <w:r w:rsidDel="00000000" w:rsidR="00000000" w:rsidRPr="00000000">
        <w:rPr>
          <w:b w:val="1"/>
          <w:bCs w:val="1"/>
          <w:color w:val="1f1f1f"/>
          <w:rtl w:val="0"/>
        </w:rPr>
        <w:t xml:space="preserve">15+ FPS</w:t>
      </w:r>
      <w:r w:rsidDel="00000000" w:rsidR="00000000" w:rsidRPr="00000000">
        <w:rPr>
          <w:color w:val="1f1f1f"/>
          <w:rtl w:val="0"/>
        </w:rPr>
        <w:t xml:space="preserve"> target.</w:t>
      </w:r>
      <w:r w:rsidDel="00000000" w:rsidR="00000000" w:rsidRPr="00000000">
        <w:rPr>
          <w:rtl w:val="0"/>
        </w:rPr>
      </w:r>
    </w:p>
    <w:p w:rsidR="00000000" w:rsidDel="00000000" w:rsidP="00000000" w:rsidRDefault="00000000" w:rsidRPr="00000000" w14:paraId="00000075">
      <w:pPr>
        <w:pStyle w:val="Heading2"/>
        <w:keepNext w:val="0"/>
        <w:keepLines w:val="0"/>
        <w:spacing w:after="80" w:line="360" w:lineRule="auto"/>
        <w:rPr>
          <w:b w:val="1"/>
          <w:bCs w:val="1"/>
          <w:sz w:val="24"/>
          <w:szCs w:val="24"/>
        </w:rPr>
      </w:pPr>
      <w:bookmarkStart w:colFirst="0" w:colLast="0" w:name="_j97mnh1nch4k" w:id="21"/>
      <w:bookmarkEnd w:id="21"/>
      <w:r w:rsidDel="00000000" w:rsidR="00000000" w:rsidRPr="00000000">
        <w:rPr>
          <w:b w:val="1"/>
          <w:bCs w:val="1"/>
          <w:sz w:val="24"/>
          <w:szCs w:val="24"/>
          <w:rtl w:val="0"/>
        </w:rPr>
        <w:t xml:space="preserve">Qualitative Validation</w:t>
      </w:r>
    </w:p>
    <w:p w:rsidR="00000000" w:rsidDel="00000000" w:rsidP="00000000" w:rsidRDefault="00000000" w:rsidRPr="00000000" w14:paraId="00000076">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Detection videos with bounding box overlays</w:t>
      </w:r>
    </w:p>
    <w:p w:rsidR="00000000" w:rsidDel="00000000" w:rsidP="00000000" w:rsidRDefault="00000000" w:rsidRPr="00000000" w14:paraId="00000077">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Error analysis covering false positive and false negative case studies</w:t>
      </w:r>
    </w:p>
    <w:p w:rsidR="00000000" w:rsidDel="00000000" w:rsidP="00000000" w:rsidRDefault="00000000" w:rsidRPr="00000000" w14:paraId="00000078">
      <w:pPr>
        <w:spacing w:after="80"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Confusion matrix visualisation</w:t>
      </w:r>
    </w:p>
    <w:p w:rsidR="00000000" w:rsidDel="00000000" w:rsidP="00000000" w:rsidRDefault="00000000" w:rsidRPr="00000000" w14:paraId="00000079">
      <w:pPr>
        <w:pStyle w:val="Heading1"/>
        <w:spacing w:line="360" w:lineRule="auto"/>
        <w:rPr>
          <w:b w:val="1"/>
          <w:bCs w:val="1"/>
          <w:sz w:val="28"/>
          <w:szCs w:val="28"/>
        </w:rPr>
      </w:pPr>
      <w:bookmarkStart w:colFirst="0" w:colLast="0" w:name="_h8w9cxjh68fw" w:id="22"/>
      <w:bookmarkEnd w:id="22"/>
      <w:r w:rsidDel="00000000" w:rsidR="00000000" w:rsidRPr="00000000">
        <w:rPr>
          <w:b w:val="1"/>
          <w:bCs w:val="1"/>
          <w:sz w:val="28"/>
          <w:szCs w:val="28"/>
          <w:rtl w:val="0"/>
        </w:rPr>
        <w:t xml:space="preserve">9. Team Contributions and Roles</w:t>
      </w:r>
    </w:p>
    <w:p w:rsidR="00000000" w:rsidDel="00000000" w:rsidP="00000000" w:rsidRDefault="00000000" w:rsidRPr="00000000" w14:paraId="0000007A">
      <w:pPr>
        <w:spacing w:line="360" w:lineRule="auto"/>
        <w:rPr>
          <w:color w:val="1f1f1f"/>
          <w:highlight w:val="white"/>
        </w:rPr>
      </w:pPr>
      <w:r w:rsidDel="00000000" w:rsidR="00000000" w:rsidRPr="00000000">
        <w:rPr>
          <w:color w:val="1f1f1f"/>
          <w:highlight w:val="white"/>
          <w:rtl w:val="0"/>
        </w:rPr>
        <w:t xml:space="preserve">This section outlines the specific roles and responsibilities of each team member, framed around the necessary project milestones to deliver the AI-Powered Road Damage Detection System.</w:t>
      </w:r>
    </w:p>
    <w:p w:rsidR="00000000" w:rsidDel="00000000" w:rsidP="00000000" w:rsidRDefault="00000000" w:rsidRPr="00000000" w14:paraId="0000007B">
      <w:pPr>
        <w:pStyle w:val="Heading2"/>
        <w:shd w:fill="ffffff" w:val="clear"/>
        <w:spacing w:after="240" w:before="240" w:line="360" w:lineRule="auto"/>
        <w:rPr/>
      </w:pPr>
      <w:bookmarkStart w:colFirst="0" w:colLast="0" w:name="_jdh345ogenph" w:id="23"/>
      <w:bookmarkEnd w:id="23"/>
      <w:r w:rsidDel="00000000" w:rsidR="00000000" w:rsidRPr="00000000">
        <w:rPr>
          <w:b w:val="1"/>
          <w:bCs w:val="1"/>
          <w:sz w:val="24"/>
          <w:szCs w:val="24"/>
          <w:rtl w:val="0"/>
        </w:rPr>
        <w:t xml:space="preserve">Yash Kumar – Project Design &amp; Documentation Lead</w:t>
      </w:r>
      <w:r w:rsidDel="00000000" w:rsidR="00000000" w:rsidRPr="00000000">
        <w:rPr>
          <w:rtl w:val="0"/>
        </w:rPr>
      </w:r>
    </w:p>
    <w:p w:rsidR="00000000" w:rsidDel="00000000" w:rsidP="00000000" w:rsidRDefault="00000000" w:rsidRPr="00000000" w14:paraId="0000007C">
      <w:pPr>
        <w:numPr>
          <w:ilvl w:val="0"/>
          <w:numId w:val="2"/>
        </w:numPr>
        <w:spacing w:after="0" w:afterAutospacing="0" w:before="360" w:line="360" w:lineRule="auto"/>
        <w:ind w:left="720" w:hanging="360"/>
        <w:rPr>
          <w:sz w:val="22"/>
          <w:szCs w:val="22"/>
        </w:rPr>
      </w:pPr>
      <w:r w:rsidDel="00000000" w:rsidR="00000000" w:rsidRPr="00000000">
        <w:rPr>
          <w:b w:val="1"/>
          <w:bCs w:val="1"/>
          <w:color w:val="1f1f1f"/>
          <w:rtl w:val="0"/>
        </w:rPr>
        <w:t xml:space="preserve">Milestone Focus:</w:t>
      </w:r>
      <w:r w:rsidDel="00000000" w:rsidR="00000000" w:rsidRPr="00000000">
        <w:rPr>
          <w:color w:val="1f1f1f"/>
          <w:rtl w:val="0"/>
        </w:rPr>
        <w:t xml:space="preserve"> Project conceptualisation, scope definition, and comprehensive documentation of all project phases.</w:t>
      </w:r>
    </w:p>
    <w:p w:rsidR="00000000" w:rsidDel="00000000" w:rsidP="00000000" w:rsidRDefault="00000000" w:rsidRPr="00000000" w14:paraId="0000007D">
      <w:pPr>
        <w:numPr>
          <w:ilvl w:val="0"/>
          <w:numId w:val="2"/>
        </w:numPr>
        <w:spacing w:after="360" w:before="0" w:beforeAutospacing="0" w:line="360" w:lineRule="auto"/>
        <w:ind w:left="720" w:hanging="360"/>
        <w:rPr>
          <w:sz w:val="22"/>
          <w:szCs w:val="22"/>
        </w:rPr>
      </w:pPr>
      <w:r w:rsidDel="00000000" w:rsidR="00000000" w:rsidRPr="00000000">
        <w:rPr>
          <w:b w:val="1"/>
          <w:bCs w:val="1"/>
          <w:color w:val="1f1f1f"/>
          <w:rtl w:val="0"/>
        </w:rPr>
        <w:t xml:space="preserve">Responsibilities:</w:t>
      </w:r>
      <w:r w:rsidDel="00000000" w:rsidR="00000000" w:rsidRPr="00000000">
        <w:rPr>
          <w:color w:val="1f1f1f"/>
          <w:rtl w:val="0"/>
        </w:rPr>
        <w:t xml:space="preserve"> Defining and structuring the problem statement, establishing project objectives and scope, preparing all project documentation, and ensuring proper reporting of methodologies and results.</w:t>
      </w:r>
    </w:p>
    <w:p w:rsidR="00000000" w:rsidDel="00000000" w:rsidP="00000000" w:rsidRDefault="00000000" w:rsidRPr="00000000" w14:paraId="0000007E">
      <w:pPr>
        <w:pStyle w:val="Heading2"/>
        <w:shd w:fill="ffffff" w:val="clear"/>
        <w:spacing w:after="240" w:before="240" w:line="360" w:lineRule="auto"/>
        <w:rPr>
          <w:b w:val="1"/>
          <w:bCs w:val="1"/>
          <w:sz w:val="24"/>
          <w:szCs w:val="24"/>
        </w:rPr>
      </w:pPr>
      <w:bookmarkStart w:colFirst="0" w:colLast="0" w:name="_9o3uonxzlaws" w:id="24"/>
      <w:bookmarkEnd w:id="24"/>
      <w:r w:rsidDel="00000000" w:rsidR="00000000" w:rsidRPr="00000000">
        <w:rPr>
          <w:b w:val="1"/>
          <w:bCs w:val="1"/>
          <w:sz w:val="24"/>
          <w:szCs w:val="24"/>
          <w:rtl w:val="0"/>
        </w:rPr>
        <w:t xml:space="preserve">Nishant Kumar – Technical Implementation: Data &amp; Initial Experimentation</w:t>
      </w:r>
    </w:p>
    <w:p w:rsidR="00000000" w:rsidDel="00000000" w:rsidP="00000000" w:rsidRDefault="00000000" w:rsidRPr="00000000" w14:paraId="0000007F">
      <w:pPr>
        <w:numPr>
          <w:ilvl w:val="0"/>
          <w:numId w:val="2"/>
        </w:numPr>
        <w:spacing w:after="0" w:afterAutospacing="0" w:before="360" w:line="360" w:lineRule="auto"/>
        <w:ind w:left="720" w:hanging="360"/>
        <w:rPr>
          <w:sz w:val="22"/>
          <w:szCs w:val="22"/>
        </w:rPr>
      </w:pPr>
      <w:r w:rsidDel="00000000" w:rsidR="00000000" w:rsidRPr="00000000">
        <w:rPr>
          <w:b w:val="1"/>
          <w:bCs w:val="1"/>
          <w:color w:val="1f1f1f"/>
          <w:rtl w:val="0"/>
        </w:rPr>
        <w:t xml:space="preserve">Milestone Focus:</w:t>
      </w:r>
      <w:r w:rsidDel="00000000" w:rsidR="00000000" w:rsidRPr="00000000">
        <w:rPr>
          <w:color w:val="1f1f1f"/>
          <w:rtl w:val="0"/>
        </w:rPr>
        <w:t xml:space="preserve"> Data readiness and foundational technical setup for model development.</w:t>
      </w:r>
    </w:p>
    <w:p w:rsidR="00000000" w:rsidDel="00000000" w:rsidP="00000000" w:rsidRDefault="00000000" w:rsidRPr="00000000" w14:paraId="00000080">
      <w:pPr>
        <w:numPr>
          <w:ilvl w:val="0"/>
          <w:numId w:val="2"/>
        </w:numPr>
        <w:spacing w:after="360" w:before="0" w:beforeAutospacing="0" w:line="360" w:lineRule="auto"/>
        <w:ind w:left="720" w:hanging="360"/>
        <w:rPr>
          <w:sz w:val="22"/>
          <w:szCs w:val="22"/>
        </w:rPr>
      </w:pPr>
      <w:r w:rsidDel="00000000" w:rsidR="00000000" w:rsidRPr="00000000">
        <w:rPr>
          <w:b w:val="1"/>
          <w:bCs w:val="1"/>
          <w:color w:val="1f1f1f"/>
          <w:rtl w:val="0"/>
        </w:rPr>
        <w:t xml:space="preserve">Responsibilities:</w:t>
      </w:r>
      <w:r w:rsidDel="00000000" w:rsidR="00000000" w:rsidRPr="00000000">
        <w:rPr>
          <w:color w:val="1f1f1f"/>
          <w:rtl w:val="0"/>
        </w:rPr>
        <w:t xml:space="preserve"> Data engineering and preprocessing (especially for the RDD2022 Indian subset), supporting initial model experimentation, and assisting in technical system integration.</w:t>
      </w:r>
    </w:p>
    <w:p w:rsidR="00000000" w:rsidDel="00000000" w:rsidP="00000000" w:rsidRDefault="00000000" w:rsidRPr="00000000" w14:paraId="00000081">
      <w:pPr>
        <w:pStyle w:val="Heading2"/>
        <w:shd w:fill="ffffff" w:val="clear"/>
        <w:spacing w:after="240" w:before="240" w:line="360" w:lineRule="auto"/>
        <w:rPr>
          <w:b w:val="1"/>
          <w:bCs w:val="1"/>
          <w:sz w:val="24"/>
          <w:szCs w:val="24"/>
        </w:rPr>
      </w:pPr>
      <w:bookmarkStart w:colFirst="0" w:colLast="0" w:name="_qizqutqrpgy6" w:id="25"/>
      <w:bookmarkEnd w:id="25"/>
      <w:r w:rsidDel="00000000" w:rsidR="00000000" w:rsidRPr="00000000">
        <w:rPr>
          <w:b w:val="1"/>
          <w:bCs w:val="1"/>
          <w:sz w:val="24"/>
          <w:szCs w:val="24"/>
          <w:rtl w:val="0"/>
        </w:rPr>
        <w:t xml:space="preserve">Rahul Yadav – Technical Implementation: Model Training &amp; Optimization</w:t>
      </w:r>
    </w:p>
    <w:p w:rsidR="00000000" w:rsidDel="00000000" w:rsidP="00000000" w:rsidRDefault="00000000" w:rsidRPr="00000000" w14:paraId="00000082">
      <w:pPr>
        <w:numPr>
          <w:ilvl w:val="0"/>
          <w:numId w:val="2"/>
        </w:numPr>
        <w:spacing w:after="0" w:afterAutospacing="0" w:before="360" w:line="360" w:lineRule="auto"/>
        <w:ind w:left="720" w:hanging="360"/>
        <w:rPr>
          <w:sz w:val="22"/>
          <w:szCs w:val="22"/>
        </w:rPr>
      </w:pPr>
      <w:r w:rsidDel="00000000" w:rsidR="00000000" w:rsidRPr="00000000">
        <w:rPr>
          <w:b w:val="1"/>
          <w:bCs w:val="1"/>
          <w:color w:val="1f1f1f"/>
          <w:rtl w:val="0"/>
        </w:rPr>
        <w:t xml:space="preserve">Milestone Focus:</w:t>
      </w:r>
      <w:r w:rsidDel="00000000" w:rsidR="00000000" w:rsidRPr="00000000">
        <w:rPr>
          <w:color w:val="1f1f1f"/>
          <w:rtl w:val="0"/>
        </w:rPr>
        <w:t xml:space="preserve"> Core machine learning development, including training and optimisation of the final model architecture.</w:t>
      </w:r>
    </w:p>
    <w:p w:rsidR="00000000" w:rsidDel="00000000" w:rsidP="00000000" w:rsidRDefault="00000000" w:rsidRPr="00000000" w14:paraId="00000083">
      <w:pPr>
        <w:numPr>
          <w:ilvl w:val="0"/>
          <w:numId w:val="2"/>
        </w:numPr>
        <w:spacing w:after="360" w:before="0" w:beforeAutospacing="0" w:line="360" w:lineRule="auto"/>
        <w:ind w:left="720" w:hanging="360"/>
        <w:rPr>
          <w:sz w:val="22"/>
          <w:szCs w:val="22"/>
        </w:rPr>
      </w:pPr>
      <w:r w:rsidDel="00000000" w:rsidR="00000000" w:rsidRPr="00000000">
        <w:rPr>
          <w:b w:val="1"/>
          <w:bCs w:val="1"/>
          <w:color w:val="1f1f1f"/>
          <w:rtl w:val="0"/>
        </w:rPr>
        <w:t xml:space="preserve">Responsibilities:</w:t>
      </w:r>
      <w:r w:rsidDel="00000000" w:rsidR="00000000" w:rsidRPr="00000000">
        <w:rPr>
          <w:color w:val="1f1f1f"/>
          <w:rtl w:val="0"/>
        </w:rPr>
        <w:t xml:space="preserve"> Machine learning model training and hyperparameter optimisation, implementing key algorithms, and conducting performance evaluation and testing (mAP, F1, precision/recall).</w:t>
      </w:r>
    </w:p>
    <w:p w:rsidR="00000000" w:rsidDel="00000000" w:rsidP="00000000" w:rsidRDefault="00000000" w:rsidRPr="00000000" w14:paraId="00000084">
      <w:pPr>
        <w:pStyle w:val="Heading2"/>
        <w:shd w:fill="ffffff" w:val="clear"/>
        <w:spacing w:after="240" w:before="240" w:line="360" w:lineRule="auto"/>
        <w:rPr>
          <w:b w:val="1"/>
          <w:bCs w:val="1"/>
          <w:sz w:val="24"/>
          <w:szCs w:val="24"/>
        </w:rPr>
      </w:pPr>
      <w:bookmarkStart w:colFirst="0" w:colLast="0" w:name="_zcpn0cgq82lr" w:id="26"/>
      <w:bookmarkEnd w:id="26"/>
      <w:r w:rsidDel="00000000" w:rsidR="00000000" w:rsidRPr="00000000">
        <w:rPr>
          <w:b w:val="1"/>
          <w:bCs w:val="1"/>
          <w:sz w:val="24"/>
          <w:szCs w:val="24"/>
          <w:rtl w:val="0"/>
        </w:rPr>
        <w:t xml:space="preserve">Neeraj - Technical Implementation: Deployment &amp; Backend Integration</w:t>
      </w:r>
    </w:p>
    <w:p w:rsidR="00000000" w:rsidDel="00000000" w:rsidP="00000000" w:rsidRDefault="00000000" w:rsidRPr="00000000" w14:paraId="00000085">
      <w:pPr>
        <w:numPr>
          <w:ilvl w:val="0"/>
          <w:numId w:val="2"/>
        </w:numPr>
        <w:spacing w:after="0" w:afterAutospacing="0" w:before="360" w:line="360" w:lineRule="auto"/>
        <w:ind w:left="720" w:hanging="360"/>
        <w:rPr>
          <w:sz w:val="22"/>
          <w:szCs w:val="22"/>
        </w:rPr>
      </w:pPr>
      <w:r w:rsidDel="00000000" w:rsidR="00000000" w:rsidRPr="00000000">
        <w:rPr>
          <w:b w:val="1"/>
          <w:bCs w:val="1"/>
          <w:color w:val="1f1f1f"/>
          <w:rtl w:val="0"/>
        </w:rPr>
        <w:t xml:space="preserve">Milestone Focus:</w:t>
      </w:r>
      <w:r w:rsidDel="00000000" w:rsidR="00000000" w:rsidRPr="00000000">
        <w:rPr>
          <w:color w:val="1f1f1f"/>
          <w:rtl w:val="0"/>
        </w:rPr>
        <w:t xml:space="preserve"> Planning and execution of the simulated edge deployment and ensuring system functionality.</w:t>
      </w:r>
    </w:p>
    <w:p w:rsidR="00000000" w:rsidDel="00000000" w:rsidP="00000000" w:rsidRDefault="00000000" w:rsidRPr="00000000" w14:paraId="00000086">
      <w:pPr>
        <w:numPr>
          <w:ilvl w:val="0"/>
          <w:numId w:val="2"/>
        </w:numPr>
        <w:spacing w:after="360" w:before="0" w:beforeAutospacing="0" w:line="360" w:lineRule="auto"/>
        <w:ind w:left="720" w:hanging="360"/>
        <w:rPr>
          <w:sz w:val="22"/>
          <w:szCs w:val="22"/>
        </w:rPr>
      </w:pPr>
      <w:r w:rsidDel="00000000" w:rsidR="00000000" w:rsidRPr="00000000">
        <w:rPr>
          <w:b w:val="1"/>
          <w:bCs w:val="1"/>
          <w:color w:val="1f1f1f"/>
          <w:rtl w:val="0"/>
        </w:rPr>
        <w:t xml:space="preserve">Responsibilities:</w:t>
      </w:r>
      <w:r w:rsidDel="00000000" w:rsidR="00000000" w:rsidRPr="00000000">
        <w:rPr>
          <w:color w:val="1f1f1f"/>
          <w:rtl w:val="0"/>
        </w:rPr>
        <w:t xml:space="preserve"> Focusing on final model deployment and integration, setting up the necessary backend structure for offline evaluation, and ensuring the system's operational functionality and scalability.</w:t>
      </w:r>
    </w:p>
    <w:p w:rsidR="00000000" w:rsidDel="00000000" w:rsidP="00000000" w:rsidRDefault="00000000" w:rsidRPr="00000000" w14:paraId="00000087">
      <w:pPr>
        <w:pStyle w:val="Heading2"/>
        <w:shd w:fill="ffffff" w:val="clear"/>
        <w:spacing w:after="240" w:before="240" w:line="360" w:lineRule="auto"/>
        <w:rPr>
          <w:b w:val="1"/>
          <w:bCs w:val="1"/>
          <w:sz w:val="24"/>
          <w:szCs w:val="24"/>
        </w:rPr>
      </w:pPr>
      <w:bookmarkStart w:colFirst="0" w:colLast="0" w:name="_d8b2l8u3g79u" w:id="27"/>
      <w:bookmarkEnd w:id="27"/>
      <w:r w:rsidDel="00000000" w:rsidR="00000000" w:rsidRPr="00000000">
        <w:rPr>
          <w:b w:val="1"/>
          <w:bCs w:val="1"/>
          <w:sz w:val="24"/>
          <w:szCs w:val="24"/>
          <w:rtl w:val="0"/>
        </w:rPr>
        <w:t xml:space="preserve">Kisalay – MLOps &amp; System Reliability Lead</w:t>
      </w:r>
    </w:p>
    <w:p w:rsidR="00000000" w:rsidDel="00000000" w:rsidP="00000000" w:rsidRDefault="00000000" w:rsidRPr="00000000" w14:paraId="00000088">
      <w:pPr>
        <w:numPr>
          <w:ilvl w:val="0"/>
          <w:numId w:val="2"/>
        </w:numPr>
        <w:spacing w:after="0" w:afterAutospacing="0" w:before="360" w:line="360" w:lineRule="auto"/>
        <w:ind w:left="720" w:hanging="360"/>
        <w:rPr>
          <w:sz w:val="22"/>
          <w:szCs w:val="22"/>
        </w:rPr>
      </w:pPr>
      <w:r w:rsidDel="00000000" w:rsidR="00000000" w:rsidRPr="00000000">
        <w:rPr>
          <w:b w:val="1"/>
          <w:bCs w:val="1"/>
          <w:color w:val="1f1f1f"/>
          <w:rtl w:val="0"/>
        </w:rPr>
        <w:t xml:space="preserve">Milestone Focus:</w:t>
      </w:r>
      <w:r w:rsidDel="00000000" w:rsidR="00000000" w:rsidRPr="00000000">
        <w:rPr>
          <w:color w:val="1f1f1f"/>
          <w:rtl w:val="0"/>
        </w:rPr>
        <w:t xml:space="preserve"> Establishing a sustainable MLOps framework for model lifecycle management, monitoring, and version control.</w:t>
      </w:r>
    </w:p>
    <w:p w:rsidR="00000000" w:rsidDel="00000000" w:rsidP="00000000" w:rsidRDefault="00000000" w:rsidRPr="00000000" w14:paraId="00000089">
      <w:pPr>
        <w:numPr>
          <w:ilvl w:val="0"/>
          <w:numId w:val="2"/>
        </w:numPr>
        <w:spacing w:after="360" w:before="0" w:beforeAutospacing="0" w:line="360" w:lineRule="auto"/>
        <w:ind w:left="720" w:hanging="360"/>
        <w:rPr>
          <w:sz w:val="22"/>
          <w:szCs w:val="22"/>
        </w:rPr>
      </w:pPr>
      <w:r w:rsidDel="00000000" w:rsidR="00000000" w:rsidRPr="00000000">
        <w:rPr>
          <w:b w:val="1"/>
          <w:bCs w:val="1"/>
          <w:color w:val="1f1f1f"/>
          <w:rtl w:val="0"/>
        </w:rPr>
        <w:t xml:space="preserve">Responsibilities:</w:t>
      </w:r>
      <w:r w:rsidDel="00000000" w:rsidR="00000000" w:rsidRPr="00000000">
        <w:rPr>
          <w:color w:val="1f1f1f"/>
          <w:rtl w:val="0"/>
        </w:rPr>
        <w:t xml:space="preserve"> Designing and managing the MLOps pipeline, implementing model versioning and performance tracking, handling CI/CD integration for automated testing, and ensuring overall system reliability and optimisation.</w:t>
      </w:r>
    </w:p>
    <w:p w:rsidR="00000000" w:rsidDel="00000000" w:rsidP="00000000" w:rsidRDefault="00000000" w:rsidRPr="00000000" w14:paraId="0000008A">
      <w:pPr>
        <w:pStyle w:val="Heading2"/>
        <w:spacing w:line="360" w:lineRule="auto"/>
        <w:rPr>
          <w:b w:val="1"/>
          <w:bCs w:val="1"/>
          <w:sz w:val="24"/>
          <w:szCs w:val="24"/>
        </w:rPr>
      </w:pPr>
      <w:bookmarkStart w:colFirst="0" w:colLast="0" w:name="_w0vemzxgt49l" w:id="28"/>
      <w:bookmarkEnd w:id="28"/>
      <w:r w:rsidDel="00000000" w:rsidR="00000000" w:rsidRPr="00000000">
        <w:rPr>
          <w:b w:val="1"/>
          <w:bCs w:val="1"/>
          <w:sz w:val="24"/>
          <w:szCs w:val="24"/>
          <w:rtl w:val="0"/>
        </w:rPr>
        <w:t xml:space="preserve">Collaborative Responsibilities</w:t>
      </w:r>
    </w:p>
    <w:p w:rsidR="00000000" w:rsidDel="00000000" w:rsidP="00000000" w:rsidRDefault="00000000" w:rsidRPr="00000000" w14:paraId="0000008B">
      <w:pPr>
        <w:spacing w:line="360" w:lineRule="auto"/>
        <w:rPr/>
      </w:pPr>
      <w:r w:rsidDel="00000000" w:rsidR="00000000" w:rsidRPr="00000000">
        <w:rPr>
          <w:color w:val="1f1f1f"/>
          <w:highlight w:val="white"/>
          <w:rtl w:val="0"/>
        </w:rPr>
        <w:t xml:space="preserve">All technical team members jointly contribute to core technical implementation activities, including data engineering processes, model training and validation, and the final deployment and testing of the system.</w:t>
      </w:r>
      <w:r w:rsidDel="00000000" w:rsidR="00000000" w:rsidRPr="00000000">
        <w:rPr>
          <w:rtl w:val="0"/>
        </w:rPr>
      </w:r>
    </w:p>
    <w:p w:rsidR="00000000" w:rsidDel="00000000" w:rsidP="00000000" w:rsidRDefault="00000000" w:rsidRPr="00000000" w14:paraId="0000008C">
      <w:pPr>
        <w:pStyle w:val="Heading1"/>
        <w:spacing w:line="360" w:lineRule="auto"/>
        <w:rPr>
          <w:b w:val="1"/>
          <w:bCs w:val="1"/>
          <w:sz w:val="28"/>
          <w:szCs w:val="28"/>
        </w:rPr>
      </w:pPr>
      <w:bookmarkStart w:colFirst="0" w:colLast="0" w:name="_uiss11lbz00f" w:id="29"/>
      <w:bookmarkEnd w:id="29"/>
      <w:r w:rsidDel="00000000" w:rsidR="00000000" w:rsidRPr="00000000">
        <w:rPr>
          <w:b w:val="1"/>
          <w:bCs w:val="1"/>
          <w:sz w:val="28"/>
          <w:szCs w:val="28"/>
          <w:rtl w:val="0"/>
        </w:rPr>
        <w:t xml:space="preserve">10. References  Papers</w:t>
      </w:r>
    </w:p>
    <w:p w:rsidR="00000000" w:rsidDel="00000000" w:rsidP="00000000" w:rsidRDefault="00000000" w:rsidRPr="00000000" w14:paraId="0000008D">
      <w:pPr>
        <w:numPr>
          <w:ilvl w:val="0"/>
          <w:numId w:val="6"/>
        </w:numPr>
        <w:spacing w:line="360" w:lineRule="auto"/>
        <w:ind w:left="720" w:hanging="360"/>
        <w:rPr>
          <w:u w:val="none"/>
        </w:rPr>
      </w:pPr>
      <w:r w:rsidDel="00000000" w:rsidR="00000000" w:rsidRPr="00000000">
        <w:rPr>
          <w:rtl w:val="0"/>
        </w:rPr>
        <w:t xml:space="preserve">Ma, N., Zhang, J., &amp; Ishikawa, T. (2022). RDD2022: A multi-national image dataset for automatic road damage detection. arXiv preprint arXiv:2205.11538.</w:t>
      </w:r>
    </w:p>
    <w:p w:rsidR="00000000" w:rsidDel="00000000" w:rsidP="00000000" w:rsidRDefault="00000000" w:rsidRPr="00000000" w14:paraId="0000008E">
      <w:pPr>
        <w:numPr>
          <w:ilvl w:val="0"/>
          <w:numId w:val="6"/>
        </w:numPr>
        <w:spacing w:line="360" w:lineRule="auto"/>
        <w:ind w:left="720" w:hanging="360"/>
        <w:rPr>
          <w:u w:val="none"/>
        </w:rPr>
      </w:pPr>
      <w:r w:rsidDel="00000000" w:rsidR="00000000" w:rsidRPr="00000000">
        <w:rPr>
          <w:rtl w:val="0"/>
        </w:rPr>
        <w:t xml:space="preserve">Sekiba, H., &amp; Ueda, K. (2022). Road Damage Detection Challenge 2022 (CRDDC'22): Methodology and results. Proceedings of the IEEE/CVF Conference on Computer Vision and Pattern Recognition Workshops.</w:t>
      </w:r>
    </w:p>
    <w:p w:rsidR="00000000" w:rsidDel="00000000" w:rsidP="00000000" w:rsidRDefault="00000000" w:rsidRPr="00000000" w14:paraId="0000008F">
      <w:pPr>
        <w:numPr>
          <w:ilvl w:val="0"/>
          <w:numId w:val="6"/>
        </w:numPr>
        <w:spacing w:line="360" w:lineRule="auto"/>
        <w:ind w:left="720" w:hanging="360"/>
        <w:rPr>
          <w:u w:val="none"/>
        </w:rPr>
      </w:pPr>
      <w:r w:rsidDel="00000000" w:rsidR="00000000" w:rsidRPr="00000000">
        <w:rPr>
          <w:rtl w:val="0"/>
        </w:rPr>
        <w:t xml:space="preserve">Jocher, G., Chaurasia, A., &amp; Qiu, J. (2023). YOLO by Ultralytics (Version 8.0). GitHub repository: </w:t>
      </w:r>
      <w:hyperlink r:id="rId6">
        <w:r w:rsidDel="00000000" w:rsidR="00000000" w:rsidRPr="00000000">
          <w:rPr>
            <w:color w:val="1155cc"/>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090">
      <w:pPr>
        <w:numPr>
          <w:ilvl w:val="0"/>
          <w:numId w:val="6"/>
        </w:numPr>
        <w:spacing w:line="360" w:lineRule="auto"/>
        <w:ind w:left="720" w:hanging="360"/>
        <w:rPr>
          <w:u w:val="none"/>
        </w:rPr>
      </w:pPr>
      <w:r w:rsidDel="00000000" w:rsidR="00000000" w:rsidRPr="00000000">
        <w:rPr>
          <w:rtl w:val="0"/>
        </w:rPr>
        <w:t xml:space="preserve">Li, X., et al. (2021). Real-time road damage detection using YOLOv4. IEEE Transactions on Intelligent Transportation Systems.</w:t>
      </w:r>
    </w:p>
    <w:p w:rsidR="00000000" w:rsidDel="00000000" w:rsidP="00000000" w:rsidRDefault="00000000" w:rsidRPr="00000000" w14:paraId="00000091">
      <w:pPr>
        <w:numPr>
          <w:ilvl w:val="0"/>
          <w:numId w:val="6"/>
        </w:numPr>
        <w:spacing w:line="360" w:lineRule="auto"/>
        <w:ind w:left="720" w:hanging="360"/>
        <w:rPr>
          <w:u w:val="none"/>
        </w:rPr>
      </w:pPr>
      <w:r w:rsidDel="00000000" w:rsidR="00000000" w:rsidRPr="00000000">
        <w:rPr>
          <w:rtl w:val="0"/>
        </w:rPr>
        <w:t xml:space="preserve">Zhang, H., et al. (2025). SEA-YOLOv8: Road surface damage detection based on improved YOLOv8. Scientific Reports, 15(1), 14461.</w:t>
      </w:r>
    </w:p>
    <w:p w:rsidR="00000000" w:rsidDel="00000000" w:rsidP="00000000" w:rsidRDefault="00000000" w:rsidRPr="00000000" w14:paraId="00000092">
      <w:pPr>
        <w:numPr>
          <w:ilvl w:val="0"/>
          <w:numId w:val="6"/>
        </w:numPr>
        <w:spacing w:line="360" w:lineRule="auto"/>
        <w:ind w:left="720" w:hanging="360"/>
        <w:rPr>
          <w:u w:val="none"/>
        </w:rPr>
      </w:pPr>
      <w:r w:rsidDel="00000000" w:rsidR="00000000" w:rsidRPr="00000000">
        <w:rPr>
          <w:rtl w:val="0"/>
        </w:rPr>
        <w:t xml:space="preserve">Nepal, R., et al. (2025). YOLO-RD: Road damage detection with selective optimization modules. PMC Articles PMC11902777.</w:t>
      </w:r>
    </w:p>
    <w:p w:rsidR="00000000" w:rsidDel="00000000" w:rsidP="00000000" w:rsidRDefault="00000000" w:rsidRPr="00000000" w14:paraId="00000093">
      <w:pPr>
        <w:numPr>
          <w:ilvl w:val="0"/>
          <w:numId w:val="6"/>
        </w:numPr>
        <w:spacing w:line="360" w:lineRule="auto"/>
        <w:ind w:left="720" w:hanging="360"/>
        <w:rPr>
          <w:u w:val="none"/>
        </w:rPr>
      </w:pPr>
      <w:r w:rsidDel="00000000" w:rsidR="00000000" w:rsidRPr="00000000">
        <w:rPr>
          <w:rtl w:val="0"/>
        </w:rPr>
        <w:t xml:space="preserve">Zhang, L., Yang, F., Zhang, Y. D., &amp; Zhu, J. (2016). Road crack detection using deep convolutional neural network. IEEE International Conference on Image Processing.</w:t>
      </w:r>
    </w:p>
    <w:p w:rsidR="00000000" w:rsidDel="00000000" w:rsidP="00000000" w:rsidRDefault="00000000" w:rsidRPr="00000000" w14:paraId="00000094">
      <w:pPr>
        <w:numPr>
          <w:ilvl w:val="0"/>
          <w:numId w:val="6"/>
        </w:numPr>
        <w:spacing w:line="360" w:lineRule="auto"/>
        <w:ind w:left="720" w:hanging="360"/>
        <w:rPr>
          <w:u w:val="none"/>
        </w:rPr>
      </w:pPr>
      <w:r w:rsidDel="00000000" w:rsidR="00000000" w:rsidRPr="00000000">
        <w:rPr>
          <w:rtl w:val="0"/>
        </w:rPr>
        <w:t xml:space="preserve">Fan, R., et al. (2022). Road crack detection using deep convolutional neural network and adaptive thresholding. Computers &amp; Structures, 260, 106717.</w:t>
      </w:r>
    </w:p>
    <w:p w:rsidR="00000000" w:rsidDel="00000000" w:rsidP="00000000" w:rsidRDefault="00000000" w:rsidRPr="00000000" w14:paraId="00000095">
      <w:pPr>
        <w:numPr>
          <w:ilvl w:val="0"/>
          <w:numId w:val="6"/>
        </w:numPr>
        <w:spacing w:line="360" w:lineRule="auto"/>
        <w:ind w:left="720" w:hanging="360"/>
        <w:rPr>
          <w:u w:val="none"/>
        </w:rPr>
      </w:pPr>
      <w:r w:rsidDel="00000000" w:rsidR="00000000" w:rsidRPr="00000000">
        <w:rPr>
          <w:rtl w:val="0"/>
        </w:rPr>
        <w:t xml:space="preserve">Carion, N., Massa, F., Synnaeve, G., Usunier, N., Kirillov, A., &amp; Zagoruyko, S. (2020). End-to-end object detection with transformers. European Conference on Computer Vision.</w:t>
      </w:r>
    </w:p>
    <w:p w:rsidR="00000000" w:rsidDel="00000000" w:rsidP="00000000" w:rsidRDefault="00000000" w:rsidRPr="00000000" w14:paraId="00000096">
      <w:pPr>
        <w:numPr>
          <w:ilvl w:val="0"/>
          <w:numId w:val="6"/>
        </w:numPr>
        <w:spacing w:line="360" w:lineRule="auto"/>
        <w:ind w:left="720" w:hanging="360"/>
        <w:rPr>
          <w:u w:val="none"/>
        </w:rPr>
      </w:pPr>
      <w:r w:rsidDel="00000000" w:rsidR="00000000" w:rsidRPr="00000000">
        <w:rPr>
          <w:rtl w:val="0"/>
        </w:rPr>
        <w:t xml:space="preserve">Mathavan, S. K., et al. (2024). Domain adaptation for road damage detection: India vs global datasets. Journal of Infrastructure Systems.</w:t>
      </w:r>
    </w:p>
    <w:p w:rsidR="00000000" w:rsidDel="00000000" w:rsidP="00000000" w:rsidRDefault="00000000" w:rsidRPr="00000000" w14:paraId="00000097">
      <w:pPr>
        <w:numPr>
          <w:ilvl w:val="0"/>
          <w:numId w:val="6"/>
        </w:numPr>
        <w:spacing w:line="360" w:lineRule="auto"/>
        <w:ind w:left="720" w:hanging="360"/>
        <w:rPr>
          <w:u w:val="none"/>
        </w:rPr>
      </w:pPr>
      <w:r w:rsidDel="00000000" w:rsidR="00000000" w:rsidRPr="00000000">
        <w:rPr>
          <w:rtl w:val="0"/>
        </w:rPr>
        <w:t xml:space="preserve">Shivhare, A., &amp; Sharma, N. (2023). Lightweight road damage detection for Indian roads using MobileNet. International Conference on Computer Vision Applications.</w:t>
      </w:r>
    </w:p>
    <w:p w:rsidR="00000000" w:rsidDel="00000000" w:rsidP="00000000" w:rsidRDefault="00000000" w:rsidRPr="00000000" w14:paraId="00000098">
      <w:pPr>
        <w:numPr>
          <w:ilvl w:val="0"/>
          <w:numId w:val="6"/>
        </w:numPr>
        <w:spacing w:line="360" w:lineRule="auto"/>
        <w:ind w:left="720" w:hanging="360"/>
        <w:rPr>
          <w:u w:val="none"/>
        </w:rPr>
      </w:pPr>
      <w:r w:rsidDel="00000000" w:rsidR="00000000" w:rsidRPr="00000000">
        <w:rPr>
          <w:rtl w:val="0"/>
        </w:rPr>
        <w:t xml:space="preserve">Ministry of Road Transport and Highways (MoRTH). (2024). Annual Road Accidents Report 2020-2024. Government of India.</w:t>
      </w:r>
    </w:p>
    <w:p w:rsidR="00000000" w:rsidDel="00000000" w:rsidP="00000000" w:rsidRDefault="00000000" w:rsidRPr="00000000" w14:paraId="00000099">
      <w:pPr>
        <w:numPr>
          <w:ilvl w:val="0"/>
          <w:numId w:val="6"/>
        </w:numPr>
        <w:spacing w:line="360" w:lineRule="auto"/>
        <w:ind w:left="720" w:hanging="360"/>
        <w:rPr>
          <w:u w:val="none"/>
        </w:rPr>
      </w:pPr>
      <w:r w:rsidDel="00000000" w:rsidR="00000000" w:rsidRPr="00000000">
        <w:rPr>
          <w:rtl w:val="0"/>
        </w:rPr>
        <w:t xml:space="preserve">Howard, A. G., et al. (2017). MobileNets: Efficient convolutional neural networks for mobile vision applications. arXiv preprint arXiv:1704.04861.</w:t>
      </w:r>
    </w:p>
    <w:p w:rsidR="00000000" w:rsidDel="00000000" w:rsidP="00000000" w:rsidRDefault="00000000" w:rsidRPr="00000000" w14:paraId="0000009A">
      <w:pPr>
        <w:numPr>
          <w:ilvl w:val="0"/>
          <w:numId w:val="6"/>
        </w:numPr>
        <w:spacing w:line="360" w:lineRule="auto"/>
        <w:ind w:left="720" w:hanging="360"/>
        <w:rPr>
          <w:u w:val="none"/>
        </w:rPr>
      </w:pPr>
      <w:r w:rsidDel="00000000" w:rsidR="00000000" w:rsidRPr="00000000">
        <w:rPr>
          <w:rtl w:val="0"/>
        </w:rPr>
        <w:t xml:space="preserve">Sandler, M., Howard, A., Zhu, M., Zhmoginov, A., &amp; Chen, L. C. (2018). MobileNetV2: Inverted residuals and linear bottlenecks. IEEE CVPR.</w:t>
      </w:r>
    </w:p>
    <w:p w:rsidR="00000000" w:rsidDel="00000000" w:rsidP="00000000" w:rsidRDefault="00000000" w:rsidRPr="00000000" w14:paraId="0000009B">
      <w:pPr>
        <w:pStyle w:val="Heading2"/>
        <w:spacing w:line="360" w:lineRule="auto"/>
        <w:rPr>
          <w:b w:val="1"/>
          <w:bCs w:val="1"/>
          <w:sz w:val="28"/>
          <w:szCs w:val="28"/>
        </w:rPr>
      </w:pPr>
      <w:bookmarkStart w:colFirst="0" w:colLast="0" w:name="_pb7ltsmj3lyf" w:id="30"/>
      <w:bookmarkEnd w:id="30"/>
      <w:r w:rsidDel="00000000" w:rsidR="00000000" w:rsidRPr="00000000">
        <w:rPr>
          <w:b w:val="1"/>
          <w:bCs w:val="1"/>
          <w:sz w:val="28"/>
          <w:szCs w:val="28"/>
          <w:rtl w:val="0"/>
        </w:rPr>
        <w:t xml:space="preserve">Benchmark &amp; Competition Results</w:t>
      </w:r>
    </w:p>
    <w:p w:rsidR="00000000" w:rsidDel="00000000" w:rsidP="00000000" w:rsidRDefault="00000000" w:rsidRPr="00000000" w14:paraId="0000009C">
      <w:pPr>
        <w:numPr>
          <w:ilvl w:val="0"/>
          <w:numId w:val="6"/>
        </w:numPr>
        <w:spacing w:line="360" w:lineRule="auto"/>
        <w:ind w:left="720" w:hanging="360"/>
        <w:rPr>
          <w:u w:val="none"/>
        </w:rPr>
      </w:pPr>
      <w:r w:rsidDel="00000000" w:rsidR="00000000" w:rsidRPr="00000000">
        <w:rPr>
          <w:rtl w:val="0"/>
        </w:rPr>
        <w:t xml:space="preserve">CRDDC'22 Technical Report. (2022). Road Damage Detection Challenge 2022 Results. </w:t>
      </w:r>
      <w:hyperlink r:id="rId7">
        <w:r w:rsidDel="00000000" w:rsidR="00000000" w:rsidRPr="00000000">
          <w:rPr>
            <w:color w:val="1155cc"/>
            <w:u w:val="single"/>
            <w:rtl w:val="0"/>
          </w:rPr>
          <w:t xml:space="preserve">https://rdd2022.sekilab.com/</w:t>
        </w:r>
      </w:hyperlink>
      <w:r w:rsidDel="00000000" w:rsidR="00000000" w:rsidRPr="00000000">
        <w:rPr>
          <w:rtl w:val="0"/>
        </w:rPr>
      </w:r>
    </w:p>
    <w:p w:rsidR="00000000" w:rsidDel="00000000" w:rsidP="00000000" w:rsidRDefault="00000000" w:rsidRPr="00000000" w14:paraId="0000009D">
      <w:pPr>
        <w:numPr>
          <w:ilvl w:val="0"/>
          <w:numId w:val="6"/>
        </w:numPr>
        <w:spacing w:line="360" w:lineRule="auto"/>
        <w:ind w:left="720" w:hanging="360"/>
        <w:rPr>
          <w:u w:val="none"/>
        </w:rPr>
      </w:pPr>
      <w:r w:rsidDel="00000000" w:rsidR="00000000" w:rsidRPr="00000000">
        <w:rPr>
          <w:rtl w:val="0"/>
        </w:rPr>
        <w:t xml:space="preserve">Maeda, H., Sekimoto, Y., Seto, T., Kashiyama, T., &amp; Omata, H. (2018). Road damage detection and classification using deep neural networks with smartphone images. Computer-Aided Civil and Infrastructure Engineering, 33(12).</w:t>
      </w:r>
    </w:p>
    <w:p w:rsidR="00000000" w:rsidDel="00000000" w:rsidP="00000000" w:rsidRDefault="00000000" w:rsidRPr="00000000" w14:paraId="0000009E">
      <w:pPr>
        <w:numPr>
          <w:ilvl w:val="0"/>
          <w:numId w:val="6"/>
        </w:numPr>
        <w:spacing w:line="360" w:lineRule="auto"/>
        <w:ind w:left="720" w:hanging="360"/>
        <w:rPr>
          <w:u w:val="none"/>
        </w:rPr>
      </w:pPr>
      <w:r w:rsidDel="00000000" w:rsidR="00000000" w:rsidRPr="00000000">
        <w:rPr>
          <w:rtl w:val="0"/>
        </w:rPr>
        <w:t xml:space="preserve">Zadeh, S. H., et al. (2024). RT-DETR for real-time road surface monitoring. IEEE Transactions on ITS.</w:t>
      </w:r>
    </w:p>
    <w:p w:rsidR="00000000" w:rsidDel="00000000" w:rsidP="00000000" w:rsidRDefault="00000000" w:rsidRPr="00000000" w14:paraId="0000009F">
      <w:pPr>
        <w:numPr>
          <w:ilvl w:val="0"/>
          <w:numId w:val="6"/>
        </w:numPr>
        <w:spacing w:line="360" w:lineRule="auto"/>
        <w:ind w:left="720" w:hanging="360"/>
        <w:rPr>
          <w:u w:val="none"/>
        </w:rPr>
      </w:pPr>
      <w:r w:rsidDel="00000000" w:rsidR="00000000" w:rsidRPr="00000000">
        <w:rPr>
          <w:rtl w:val="0"/>
        </w:rPr>
        <w:t xml:space="preserve">Wang, J., et al. (2025). Multi-scale attention for pothole detection. Pattern Recognition Letters.</w:t>
      </w:r>
    </w:p>
    <w:p w:rsidR="00000000" w:rsidDel="00000000" w:rsidP="00000000" w:rsidRDefault="00000000" w:rsidRPr="00000000" w14:paraId="000000A0">
      <w:pPr>
        <w:numPr>
          <w:ilvl w:val="0"/>
          <w:numId w:val="6"/>
        </w:numPr>
        <w:spacing w:line="360" w:lineRule="auto"/>
        <w:ind w:left="720" w:hanging="360"/>
        <w:rPr>
          <w:u w:val="none"/>
        </w:rPr>
      </w:pPr>
      <w:r w:rsidDel="00000000" w:rsidR="00000000" w:rsidRPr="00000000">
        <w:rPr>
          <w:rtl w:val="0"/>
        </w:rPr>
        <w:t xml:space="preserve">Kumar, R., &amp; Patel, V. (2025). Indian road damage detection using transfer learning. Journal of Intelligent Transportation Systems.</w:t>
      </w:r>
    </w:p>
    <w:p w:rsidR="00000000" w:rsidDel="00000000" w:rsidP="00000000" w:rsidRDefault="00000000" w:rsidRPr="00000000" w14:paraId="000000A1">
      <w:pPr>
        <w:numPr>
          <w:ilvl w:val="0"/>
          <w:numId w:val="6"/>
        </w:numPr>
        <w:spacing w:line="360" w:lineRule="auto"/>
        <w:ind w:left="720" w:hanging="360"/>
        <w:rPr>
          <w:u w:val="none"/>
        </w:rPr>
      </w:pPr>
      <w:r w:rsidDel="00000000" w:rsidR="00000000" w:rsidRPr="00000000">
        <w:rPr>
          <w:rtl w:val="0"/>
        </w:rPr>
        <w:t xml:space="preserve">Chen, Y., et al. (2026). Weather-robust road damage detection. ISPRS Journal of Photogrammetry.</w:t>
      </w:r>
    </w:p>
    <w:p w:rsidR="00000000" w:rsidDel="00000000" w:rsidP="00000000" w:rsidRDefault="00000000" w:rsidRPr="00000000" w14:paraId="000000A2">
      <w:pPr>
        <w:pStyle w:val="Heading1"/>
        <w:jc w:val="left"/>
        <w:rPr>
          <w:b w:val="1"/>
          <w:bCs w:val="1"/>
          <w:sz w:val="28"/>
          <w:szCs w:val="28"/>
        </w:rPr>
      </w:pPr>
      <w:bookmarkStart w:colFirst="0" w:colLast="0" w:name="_eu6k0h61nyh4" w:id="31"/>
      <w:bookmarkEnd w:id="31"/>
      <w:r w:rsidDel="00000000" w:rsidR="00000000" w:rsidRPr="00000000">
        <w:rPr>
          <w:b w:val="1"/>
          <w:bCs w:val="1"/>
          <w:sz w:val="28"/>
          <w:szCs w:val="28"/>
          <w:rtl w:val="0"/>
        </w:rPr>
        <w:t xml:space="preserve">11. Team Consent</w:t>
      </w:r>
    </w:p>
    <w:p w:rsidR="00000000" w:rsidDel="00000000" w:rsidP="00000000" w:rsidRDefault="00000000" w:rsidRPr="00000000" w14:paraId="000000A3">
      <w:pPr>
        <w:spacing w:line="360" w:lineRule="auto"/>
        <w:rPr/>
      </w:pPr>
      <w:r w:rsidDel="00000000" w:rsidR="00000000" w:rsidRPr="00000000">
        <w:rPr>
          <w:rtl w:val="0"/>
        </w:rPr>
      </w:r>
    </w:p>
    <w:tbl>
      <w:tblPr>
        <w:tblStyle w:val="Table4"/>
        <w:tblW w:w="930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1"/>
        <w:gridCol w:w="3101"/>
        <w:gridCol w:w="3101"/>
        <w:tblGridChange w:id="0">
          <w:tblGrid>
            <w:gridCol w:w="3101"/>
            <w:gridCol w:w="3101"/>
            <w:gridCol w:w="31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Yash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22F3000472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Y.K</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Nishant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22f3003042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N.K</w:t>
            </w:r>
          </w:p>
        </w:tc>
      </w:tr>
      <w:tr>
        <w:trPr>
          <w:cantSplit w:val="0"/>
          <w:trHeight w:val="4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Rahul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22F1001680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Neeraj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21F1005729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Kisalay 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22F2001094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K.P</w:t>
            </w:r>
          </w:p>
        </w:tc>
      </w:tr>
    </w:tbl>
    <w:p w:rsidR="00000000" w:rsidDel="00000000" w:rsidP="00000000" w:rsidRDefault="00000000" w:rsidRPr="00000000" w14:paraId="000000B6">
      <w:pPr>
        <w:spacing w:line="360" w:lineRule="auto"/>
        <w:rPr/>
      </w:pPr>
      <w:r w:rsidDel="00000000" w:rsidR="00000000" w:rsidRPr="00000000">
        <w:rPr>
          <w:rtl w:val="0"/>
        </w:rPr>
      </w:r>
    </w:p>
    <w:sectPr>
      <w:footerReference r:id="rId8" w:type="default"/>
      <w:pgSz w:h="16834" w:w="11909" w:orient="portrait"/>
      <w:pgMar w:bottom="1303.9370078740158" w:top="1303.9370078740158" w:left="1303.9370078740158" w:right="1303.93700787401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1"/>
        <w:bCs w:val="1"/>
        <w:color w:val="1f1f1f"/>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133.858267716535" w:hanging="359.9999999999999"/>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ltralytics/ultralytics" TargetMode="External"/><Relationship Id="rId7" Type="http://schemas.openxmlformats.org/officeDocument/2006/relationships/hyperlink" Target="https://rdd2022.sekilab.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