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1a73e8"/>
        </w:rPr>
      </w:pPr>
      <w:r w:rsidDel="00000000" w:rsidR="00000000" w:rsidRPr="00000000">
        <w:rPr>
          <w:rFonts w:ascii="Google Sans" w:cs="Google Sans" w:eastAsia="Google Sans" w:hAnsi="Google Sans"/>
          <w:color w:val="1a73e8"/>
          <w:rtl w:val="0"/>
        </w:rPr>
        <w:t xml:space="preserve">AI-Powered Road Damage Detection System for Indian Roads - Final Report</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 Title Page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b w:val="1"/>
          <w:bCs w:val="1"/>
          <w:color w:val="000000"/>
          <w:rtl w:val="0"/>
        </w:rPr>
        <w:t xml:space="preserve">Course:</w:t>
      </w:r>
      <w:r w:rsidDel="00000000" w:rsidR="00000000" w:rsidRPr="00000000">
        <w:rPr>
          <w:rFonts w:ascii="Google Sans" w:cs="Google Sans" w:eastAsia="Google Sans" w:hAnsi="Google Sans"/>
          <w:color w:val="000000"/>
          <w:rtl w:val="0"/>
        </w:rPr>
        <w:t xml:space="preserve"> Data Science and AI Lab</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b w:val="1"/>
          <w:bCs w:val="1"/>
          <w:color w:val="000000"/>
          <w:rtl w:val="0"/>
        </w:rPr>
        <w:t xml:space="preserve">Project:</w:t>
      </w:r>
      <w:r w:rsidDel="00000000" w:rsidR="00000000" w:rsidRPr="00000000">
        <w:rPr>
          <w:rFonts w:ascii="Google Sans" w:cs="Google Sans" w:eastAsia="Google Sans" w:hAnsi="Google Sans"/>
          <w:color w:val="000000"/>
          <w:rtl w:val="0"/>
        </w:rPr>
        <w:t xml:space="preserve"> AI-Powered Road Damage Detection System for Indian Roads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b w:val="1"/>
          <w:bCs w:val="1"/>
          <w:color w:val="000000"/>
          <w:rtl w:val="0"/>
        </w:rPr>
        <w:t xml:space="preserve">Group No.:</w:t>
      </w:r>
      <w:r w:rsidDel="00000000" w:rsidR="00000000" w:rsidRPr="00000000">
        <w:rPr>
          <w:rFonts w:ascii="Google Sans" w:cs="Google Sans" w:eastAsia="Google Sans" w:hAnsi="Google Sans"/>
          <w:color w:val="000000"/>
          <w:rtl w:val="0"/>
        </w:rPr>
        <w:t xml:space="preserve"> 7</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300" w:lineRule="auto"/>
        <w:rPr>
          <w:rFonts w:ascii="Google Sans" w:cs="Google Sans" w:eastAsia="Google Sans" w:hAnsi="Google Sans"/>
          <w:color w:val="000000"/>
        </w:rPr>
      </w:pPr>
      <w:r w:rsidDel="00000000" w:rsidR="00000000" w:rsidRPr="00000000">
        <w:rPr>
          <w:rFonts w:ascii="Google Sans" w:cs="Google Sans" w:eastAsia="Google Sans" w:hAnsi="Google Sans"/>
          <w:b w:val="1"/>
          <w:bCs w:val="1"/>
          <w:color w:val="000000"/>
          <w:rtl w:val="0"/>
        </w:rPr>
        <w:t xml:space="preserve">Term:</w:t>
      </w:r>
      <w:r w:rsidDel="00000000" w:rsidR="00000000" w:rsidRPr="00000000">
        <w:rPr>
          <w:rFonts w:ascii="Google Sans" w:cs="Google Sans" w:eastAsia="Google Sans" w:hAnsi="Google Sans"/>
          <w:color w:val="000000"/>
          <w:rtl w:val="0"/>
        </w:rPr>
        <w:t xml:space="preserve"> Jan 2026</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Team Members</w:t>
      </w:r>
    </w:p>
    <w:tbl>
      <w:tblPr>
        <w:tblStyle w:val="Table1"/>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Name</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Roll No.</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Main Responsibility</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Yash Kumar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22F3000472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Project design, documentation, problem framing</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Nishant Kumar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22F3003042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Data preprocessing, experimentation support</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Rahul Yadav</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22F1001680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Model training, optimization, evaluation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Neeraj Yadav</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21F1005729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Deployment planning, backend/system setup</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Kisalay Pan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22F2001094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MLOps planning, model</w:t>
            </w:r>
          </w:p>
        </w:tc>
      </w:tr>
    </w:tbl>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2. Abstract</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Road damage such as potholes and major cracks is a major safety and infrastructure problem, especially on Indian roads where surface quality, lighting, shadows, traffic occlusion, and monsoon conditions vary significantly. Manual inspection is slow, expensive, and difficult to scale across large road networks. This project builds and evaluates an AI-powered road damage detection system using YOLO-based object detection on the RDD2022 India dataset.</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final project focuses on detecting road damage from smartphone or dashcam-style road images. Across the milestones, the work evolved from problem definition and dataset analysis to YOLOv8 baseline training, hyperparameter experimentation, YOLOv11-based model improvement, augmentation with CLAHE, and deployment planning through ONNX/OpenVINO and FastAPI.</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final verified notebook evidence shows that the YOLOv11l model improves over the YOLOv8s baseline in precision, recall, F1, and mAP50. The YOLOv8s baseline achieved mAP50 = 0.3781, while the verified YOLOv11l run achieved mAP50 = 0.4603. The YOLOv11l run also improved precision from 0.3437 to 0.5210 and F1 from 0.3581 to 0.4869. Per-class results show that Alligator Crack is the strongest class with mAP50 = 0.653, while thin crack classes remain harder because of low contrast, small object size, and class imbalance.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This report consolidates all milestone work into a single final technical narrative covering motivation, dataset preparation, methodology, model development, evaluation, deployment readiness, limitations, and final deliverable requirements.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3. Introduction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Indian road networks contain diverse road surfaces, weather exposure, lighting conditions, and traffic environments. Damages such as potholes, longitudinal cracks, transverse cracks, and alligator cracks can increase accident risk, vehicle damage, and maintenance cost. Traditional inspection workflows rely heavily on manual road surveys, which are costly and inconsistent at scale.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Computer vision provides a practical alternative. A low-cost smartphone or dashcam mounted inside a moving vehicle can collect road images, and an object detection model can identify damage regions with bounding boxes. Such a system can support municipal agencies by enabling faster detection, prioritization, and repair planning.</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This project investigates whether a YOLO-based object detection pipeline can detect road damage on Indian road images with sufficient accuracy and inference speed to support near-real-time or offline civic monitoring.</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3.1 Problem Statement</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project aims to build a deep learning system that detects road damage in images captured from smartphone or dash-mounted cameras. The primary focus is on Indian road conditions using the RDD2022 India dataset.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final task is object detection:</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Input: road image</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Output: bounding boxes, damage class labels, and confidence scores</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Main model family: YOLO</w:t>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Final model studied: YOLOv11l</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3.2 Project Objectives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project objectives are:</w:t>
      </w:r>
    </w:p>
    <w:p w:rsidR="00000000" w:rsidDel="00000000" w:rsidP="00000000" w:rsidRDefault="00000000" w:rsidRPr="00000000" w14:paraId="00000030">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Prepare and analyze the RDD2022 India dataset.</w:t>
      </w:r>
    </w:p>
    <w:p w:rsidR="00000000" w:rsidDel="00000000" w:rsidP="00000000" w:rsidRDefault="00000000" w:rsidRPr="00000000" w14:paraId="00000031">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Convert and organize annotations into YOLO-compatible format.</w:t>
      </w:r>
    </w:p>
    <w:p w:rsidR="00000000" w:rsidDel="00000000" w:rsidP="00000000" w:rsidRDefault="00000000" w:rsidRPr="00000000" w14:paraId="00000032">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Address class imbalance and difficult visual conditions through preprocessing and augmentation.</w:t>
      </w:r>
    </w:p>
    <w:p w:rsidR="00000000" w:rsidDel="00000000" w:rsidP="00000000" w:rsidRDefault="00000000" w:rsidRPr="00000000" w14:paraId="00000033">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Train YOLOv8 models as baselines.</w:t>
      </w:r>
    </w:p>
    <w:p w:rsidR="00000000" w:rsidDel="00000000" w:rsidP="00000000" w:rsidRDefault="00000000" w:rsidRPr="00000000" w14:paraId="00000034">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Compare YOLOv8 variants and optimizer/hyperparameter settings.</w:t>
      </w:r>
    </w:p>
    <w:p w:rsidR="00000000" w:rsidDel="00000000" w:rsidP="00000000" w:rsidRDefault="00000000" w:rsidRPr="00000000" w14:paraId="00000035">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Upgrade the final architecture to YOLOv11.</w:t>
      </w:r>
    </w:p>
    <w:p w:rsidR="00000000" w:rsidDel="00000000" w:rsidP="00000000" w:rsidRDefault="00000000" w:rsidRPr="00000000" w14:paraId="00000036">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Evaluate the final model using precision, recall, F1, mAP50, and mAP50-95.</w:t>
      </w:r>
    </w:p>
    <w:p w:rsidR="00000000" w:rsidDel="00000000" w:rsidP="00000000" w:rsidRDefault="00000000" w:rsidRPr="00000000" w14:paraId="00000037">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Generate per-class metrics, confusion matrix, PR curve, and F1 curve.</w:t>
      </w:r>
    </w:p>
    <w:p w:rsidR="00000000" w:rsidDel="00000000" w:rsidP="00000000" w:rsidRDefault="00000000" w:rsidRPr="00000000" w14:paraId="00000038">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Prepare model export and deployment path using ONNX/OpenVINO and FastAPI.</w:t>
      </w:r>
    </w:p>
    <w:p w:rsidR="00000000" w:rsidDel="00000000" w:rsidP="00000000" w:rsidRDefault="00000000" w:rsidRPr="00000000" w14:paraId="00000039">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Document all results and reproducibility steps in a final project repository.</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3.3 Scope</w:t>
      </w:r>
    </w:p>
    <w:tbl>
      <w:tblPr>
        <w:tblStyle w:val="Table2"/>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Area</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Scope</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Dataset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RDD2022 India split</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Input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Road images captured in smartphone/dashcam-like conditions</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Task</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Damage detection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Output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Bounding boxes, labels, confidence scores</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Model family</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YOLOv8 baseline, YOLOv11 final model</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Deployment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Offline/local inference plus API-ready deployment plan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Evaluation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mAP50, mAP50-95, precision, recall, F1, per-class metrics</w:t>
            </w:r>
          </w:p>
        </w:tc>
      </w:tr>
    </w:tbl>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3.4 Out of Scope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project does not claim to solve:</w:t>
      </w:r>
    </w:p>
    <w:p w:rsidR="00000000" w:rsidDel="00000000" w:rsidP="00000000" w:rsidRDefault="00000000" w:rsidRPr="00000000" w14:paraId="0000004E">
      <w:pPr>
        <w:numPr>
          <w:ilvl w:val="0"/>
          <w:numId w:val="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full mobile app production deployment,</w:t>
      </w:r>
    </w:p>
    <w:p w:rsidR="00000000" w:rsidDel="00000000" w:rsidP="00000000" w:rsidRDefault="00000000" w:rsidRPr="00000000" w14:paraId="0000004F">
      <w:pPr>
        <w:numPr>
          <w:ilvl w:val="0"/>
          <w:numId w:val="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real-time vehicle integration with GPS hardware,</w:t>
      </w:r>
    </w:p>
    <w:p w:rsidR="00000000" w:rsidDel="00000000" w:rsidP="00000000" w:rsidRDefault="00000000" w:rsidRPr="00000000" w14:paraId="00000050">
      <w:pPr>
        <w:numPr>
          <w:ilvl w:val="0"/>
          <w:numId w:val="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complete pan-India road survey automation,</w:t>
      </w:r>
    </w:p>
    <w:p w:rsidR="00000000" w:rsidDel="00000000" w:rsidP="00000000" w:rsidRDefault="00000000" w:rsidRPr="00000000" w14:paraId="00000051">
      <w:pPr>
        <w:numPr>
          <w:ilvl w:val="0"/>
          <w:numId w:val="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semantic segmentation of road damage,</w:t>
      </w:r>
    </w:p>
    <w:p w:rsidR="00000000" w:rsidDel="00000000" w:rsidP="00000000" w:rsidRDefault="00000000" w:rsidRPr="00000000" w14:paraId="00000052">
      <w:pPr>
        <w:numPr>
          <w:ilvl w:val="0"/>
          <w:numId w:val="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guaranteed accuracy in all night/rain/occlusion conditions.</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These are future extensions after the current object detection prototype.</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3.5 Stakeholders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Primary stakeholders include:</w:t>
      </w:r>
    </w:p>
    <w:p w:rsidR="00000000" w:rsidDel="00000000" w:rsidP="00000000" w:rsidRDefault="00000000" w:rsidRPr="00000000" w14:paraId="00000056">
      <w:pPr>
        <w:numPr>
          <w:ilvl w:val="0"/>
          <w:numId w:val="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Municipal corporations and road maintenance authorities</w:t>
      </w:r>
    </w:p>
    <w:p w:rsidR="00000000" w:rsidDel="00000000" w:rsidP="00000000" w:rsidRDefault="00000000" w:rsidRPr="00000000" w14:paraId="00000057">
      <w:pPr>
        <w:numPr>
          <w:ilvl w:val="0"/>
          <w:numId w:val="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Road safety agencies</w:t>
      </w:r>
    </w:p>
    <w:p w:rsidR="00000000" w:rsidDel="00000000" w:rsidP="00000000" w:rsidRDefault="00000000" w:rsidRPr="00000000" w14:paraId="00000058">
      <w:pPr>
        <w:numPr>
          <w:ilvl w:val="0"/>
          <w:numId w:val="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Civic infrastructure monitoring teams</w:t>
      </w:r>
    </w:p>
    <w:p w:rsidR="00000000" w:rsidDel="00000000" w:rsidP="00000000" w:rsidRDefault="00000000" w:rsidRPr="00000000" w14:paraId="00000059">
      <w:pPr>
        <w:numPr>
          <w:ilvl w:val="0"/>
          <w:numId w:val="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Smart city and transport analytics teams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system is intended to assist road inspection, not replace official field verification.</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05C">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4. Literature Review and Motivation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Road damage detection has been studied using traditional image processing, classical machine learning, segmentation networks, and object detection models. Recent work commonly uses YOLO-family detectors because they balance speed and accuracy for real-time visual tasks.</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4.1 Existing Approaches</w:t>
      </w:r>
    </w:p>
    <w:tbl>
      <w:tblPr>
        <w:tblStyle w:val="Table3"/>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Approach</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Strength</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Limitation</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Manual inspection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Human judgment, no model setup</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Slow, expensive, inconsistent</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Classical image processing</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Simple, interpretable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Weak under shadows, texture variation, rain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Segmentation models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Detailed pixel-level masks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Slower, more annotation-heavy</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 object detection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Fast, bounding-box detection, deployment-friendly</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Needs careful data preparation and class balancing</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Transformer detectors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Strong accuracy potential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Higher compute, harder edge deployment</w:t>
            </w:r>
          </w:p>
        </w:tc>
      </w:tr>
    </w:tbl>
    <w:p w:rsidR="00000000" w:rsidDel="00000000" w:rsidP="00000000" w:rsidRDefault="00000000" w:rsidRPr="00000000" w14:paraId="00000072">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4.2 Why YOLO</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YOLO models are appropriate for this project because:</w:t>
      </w:r>
    </w:p>
    <w:p w:rsidR="00000000" w:rsidDel="00000000" w:rsidP="00000000" w:rsidRDefault="00000000" w:rsidRPr="00000000" w14:paraId="00000074">
      <w:pPr>
        <w:numPr>
          <w:ilvl w:val="0"/>
          <w:numId w:val="1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they are fast enough for near-real-time inference,</w:t>
      </w:r>
    </w:p>
    <w:p w:rsidR="00000000" w:rsidDel="00000000" w:rsidP="00000000" w:rsidRDefault="00000000" w:rsidRPr="00000000" w14:paraId="00000075">
      <w:pPr>
        <w:numPr>
          <w:ilvl w:val="0"/>
          <w:numId w:val="1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they output bounding boxes directly,</w:t>
      </w:r>
    </w:p>
    <w:p w:rsidR="00000000" w:rsidDel="00000000" w:rsidP="00000000" w:rsidRDefault="00000000" w:rsidRPr="00000000" w14:paraId="00000076">
      <w:pPr>
        <w:numPr>
          <w:ilvl w:val="0"/>
          <w:numId w:val="1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they support transfer learning from pretrained weights,</w:t>
      </w:r>
    </w:p>
    <w:p w:rsidR="00000000" w:rsidDel="00000000" w:rsidP="00000000" w:rsidRDefault="00000000" w:rsidRPr="00000000" w14:paraId="00000077">
      <w:pPr>
        <w:numPr>
          <w:ilvl w:val="0"/>
          <w:numId w:val="1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they have strong tooling through Ultralytics,</w:t>
      </w:r>
    </w:p>
    <w:p w:rsidR="00000000" w:rsidDel="00000000" w:rsidP="00000000" w:rsidRDefault="00000000" w:rsidRPr="00000000" w14:paraId="00000078">
      <w:pPr>
        <w:numPr>
          <w:ilvl w:val="0"/>
          <w:numId w:val="1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they export to deployment formats such as ONNX and OpenVINO.</w:t>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4.3 India-Specific Motivation</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Models trained on one country or road environment may not generalize well to Indian roads because of:</w:t>
      </w:r>
    </w:p>
    <w:p w:rsidR="00000000" w:rsidDel="00000000" w:rsidP="00000000" w:rsidRDefault="00000000" w:rsidRPr="00000000" w14:paraId="0000007B">
      <w:pPr>
        <w:numPr>
          <w:ilvl w:val="0"/>
          <w:numId w:val="1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varied asphalt and concrete surfaces,</w:t>
      </w:r>
    </w:p>
    <w:p w:rsidR="00000000" w:rsidDel="00000000" w:rsidP="00000000" w:rsidRDefault="00000000" w:rsidRPr="00000000" w14:paraId="0000007C">
      <w:pPr>
        <w:numPr>
          <w:ilvl w:val="0"/>
          <w:numId w:val="1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road dust and patches,</w:t>
      </w:r>
    </w:p>
    <w:p w:rsidR="00000000" w:rsidDel="00000000" w:rsidP="00000000" w:rsidRDefault="00000000" w:rsidRPr="00000000" w14:paraId="0000007D">
      <w:pPr>
        <w:numPr>
          <w:ilvl w:val="0"/>
          <w:numId w:val="1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shadows from trees/buildings,</w:t>
      </w:r>
    </w:p>
    <w:p w:rsidR="00000000" w:rsidDel="00000000" w:rsidP="00000000" w:rsidRDefault="00000000" w:rsidRPr="00000000" w14:paraId="0000007E">
      <w:pPr>
        <w:numPr>
          <w:ilvl w:val="0"/>
          <w:numId w:val="1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monsoon wetness and reflections,</w:t>
      </w:r>
    </w:p>
    <w:p w:rsidR="00000000" w:rsidDel="00000000" w:rsidP="00000000" w:rsidRDefault="00000000" w:rsidRPr="00000000" w14:paraId="0000007F">
      <w:pPr>
        <w:numPr>
          <w:ilvl w:val="0"/>
          <w:numId w:val="1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mixed traffic and occlusions,</w:t>
      </w:r>
    </w:p>
    <w:p w:rsidR="00000000" w:rsidDel="00000000" w:rsidP="00000000" w:rsidRDefault="00000000" w:rsidRPr="00000000" w14:paraId="00000080">
      <w:pPr>
        <w:numPr>
          <w:ilvl w:val="0"/>
          <w:numId w:val="1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inconsistent lane markings and repairs.</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This motivates training and evaluating specifically on the India split of RDD2022.</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240"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 Dataset and Data Preparation</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5.1 Dataset Source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project uses the RDD2022 India dataset through Roboflow version 5. The dataset contains road images and bounding-box annotations for road damage categories.</w:t>
      </w:r>
    </w:p>
    <w:tbl>
      <w:tblPr>
        <w:tblStyle w:val="Table4"/>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Split</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Images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Labels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Ratio</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Train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6,532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6,532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84.8%</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Validation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786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786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10.2%</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Test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388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388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5.0%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Total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7,706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7,706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100%</w:t>
            </w:r>
          </w:p>
        </w:tc>
      </w:tr>
    </w:tbl>
    <w:p w:rsidR="00000000" w:rsidDel="00000000" w:rsidP="00000000" w:rsidRDefault="00000000" w:rsidRPr="00000000" w14:paraId="0000009B">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5.2 Original Label Space</w:t>
      </w:r>
    </w:p>
    <w:tbl>
      <w:tblPr>
        <w:tblStyle w:val="Table5"/>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Raw Class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Meaning</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D00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Longitudinal crack</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D01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Sealed/repaired longitudinal crack</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D0w0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Longitudinal crack wheelmark variant</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D10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Transverse crack</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D11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Sealed/repaired transverse crack</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D20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Alligator crack</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D40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Pothole</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D43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Crosswalk blur</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D44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White line blur</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D50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Other damage</w:t>
            </w:r>
          </w:p>
        </w:tc>
      </w:tr>
    </w:tbl>
    <w:p w:rsidR="00000000" w:rsidDel="00000000" w:rsidP="00000000" w:rsidRDefault="00000000" w:rsidRPr="00000000" w14:paraId="000000B3">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5.3 Final 5-Class Mapping</w:t>
      </w:r>
    </w:p>
    <w:tbl>
      <w:tblPr>
        <w:tblStyle w:val="Table6"/>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Final Class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Included Raw Labels / Meaning</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Pothole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D40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Longitudinal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D00, D01, D0w0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Alligator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D20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Transverse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D10, D11</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Others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D43, D44, D50 and rare/other defects</w:t>
            </w:r>
          </w:p>
        </w:tc>
      </w:tr>
    </w:tbl>
    <w:p w:rsidR="00000000" w:rsidDel="00000000" w:rsidP="00000000" w:rsidRDefault="00000000" w:rsidRPr="00000000" w14:paraId="000000C1">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5.4 Class Imbalance</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Class imbalance is a major challenge. Pothole, Longitudinal, and Alligator classes have substantially more samples than Transverse. The final 5-class training set has only 93 Transverse instances. This directly affects model reliability and per-class recall.</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Important implications:</w:t>
      </w:r>
    </w:p>
    <w:p w:rsidR="00000000" w:rsidDel="00000000" w:rsidP="00000000" w:rsidRDefault="00000000" w:rsidRPr="00000000" w14:paraId="000000C4">
      <w:pPr>
        <w:numPr>
          <w:ilvl w:val="0"/>
          <w:numId w:val="1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Overall mAP can hide weak minority-class performance.</w:t>
      </w:r>
    </w:p>
    <w:p w:rsidR="00000000" w:rsidDel="00000000" w:rsidP="00000000" w:rsidRDefault="00000000" w:rsidRPr="00000000" w14:paraId="000000C5">
      <w:pPr>
        <w:numPr>
          <w:ilvl w:val="0"/>
          <w:numId w:val="1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Per-class metrics are necessary.</w:t>
      </w:r>
    </w:p>
    <w:p w:rsidR="00000000" w:rsidDel="00000000" w:rsidP="00000000" w:rsidRDefault="00000000" w:rsidRPr="00000000" w14:paraId="000000C6">
      <w:pPr>
        <w:numPr>
          <w:ilvl w:val="0"/>
          <w:numId w:val="1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Data augmentation and sampling should prioritize Transverse and small crack examples.</w:t>
      </w:r>
    </w:p>
    <w:p w:rsidR="00000000" w:rsidDel="00000000" w:rsidP="00000000" w:rsidRDefault="00000000" w:rsidRPr="00000000" w14:paraId="000000C7">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5.5 Bounding Box Size Analysis</w:t>
      </w:r>
    </w:p>
    <w:tbl>
      <w:tblPr>
        <w:tblStyle w:val="Table7"/>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Class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Small (&lt;1%)</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Medium (1-5%)</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Large (&gt;5%)</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Pothole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1,458 (54.4%)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908 (33.9%)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314 (11.7%)</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Longitudinal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437 (29.5%)</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815 (55.0%)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229 (15.5%)</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Alligator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30 (1.8%)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422 (24.7%)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1,254 (73.5%)</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Transverse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18 (19.4%)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63 (67.7%)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12 (12.9%)</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Others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352 (35.6%)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532 (53.8%)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104 (10.5%)</w:t>
            </w:r>
          </w:p>
        </w:tc>
      </w:tr>
    </w:tbl>
    <w:p w:rsidR="00000000" w:rsidDel="00000000" w:rsidP="00000000" w:rsidRDefault="00000000" w:rsidRPr="00000000" w14:paraId="000000E1">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5.6 Preprocessing Pipeline</w:t>
      </w:r>
    </w:p>
    <w:p w:rsidR="00000000" w:rsidDel="00000000" w:rsidP="00000000" w:rsidRDefault="00000000" w:rsidRPr="00000000" w14:paraId="000000E2">
      <w:pPr>
        <w:numPr>
          <w:ilvl w:val="0"/>
          <w:numId w:val="1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Load RDD2022 India image and label files.</w:t>
      </w:r>
    </w:p>
    <w:p w:rsidR="00000000" w:rsidDel="00000000" w:rsidP="00000000" w:rsidRDefault="00000000" w:rsidRPr="00000000" w14:paraId="000000E3">
      <w:pPr>
        <w:numPr>
          <w:ilvl w:val="0"/>
          <w:numId w:val="1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Convert annotations to YOLO format.</w:t>
      </w:r>
    </w:p>
    <w:p w:rsidR="00000000" w:rsidDel="00000000" w:rsidP="00000000" w:rsidRDefault="00000000" w:rsidRPr="00000000" w14:paraId="000000E4">
      <w:pPr>
        <w:numPr>
          <w:ilvl w:val="0"/>
          <w:numId w:val="1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Remap raw labels to final 5 classes.</w:t>
      </w:r>
    </w:p>
    <w:p w:rsidR="00000000" w:rsidDel="00000000" w:rsidP="00000000" w:rsidRDefault="00000000" w:rsidRPr="00000000" w14:paraId="000000E5">
      <w:pPr>
        <w:numPr>
          <w:ilvl w:val="0"/>
          <w:numId w:val="1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Validate image-label pairing.</w:t>
      </w:r>
    </w:p>
    <w:p w:rsidR="00000000" w:rsidDel="00000000" w:rsidP="00000000" w:rsidRDefault="00000000" w:rsidRPr="00000000" w14:paraId="000000E6">
      <w:pPr>
        <w:numPr>
          <w:ilvl w:val="0"/>
          <w:numId w:val="1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Resize images for YOLO training.</w:t>
      </w:r>
    </w:p>
    <w:p w:rsidR="00000000" w:rsidDel="00000000" w:rsidP="00000000" w:rsidRDefault="00000000" w:rsidRPr="00000000" w14:paraId="000000E7">
      <w:pPr>
        <w:numPr>
          <w:ilvl w:val="0"/>
          <w:numId w:val="1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Apply training augmentation.</w:t>
      </w:r>
    </w:p>
    <w:p w:rsidR="00000000" w:rsidDel="00000000" w:rsidP="00000000" w:rsidRDefault="00000000" w:rsidRPr="00000000" w14:paraId="000000E8">
      <w:pPr>
        <w:numPr>
          <w:ilvl w:val="0"/>
          <w:numId w:val="1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Add CLAHE-enhanced images for contrast robustness.</w:t>
      </w:r>
    </w:p>
    <w:p w:rsidR="00000000" w:rsidDel="00000000" w:rsidP="00000000" w:rsidRDefault="00000000" w:rsidRPr="00000000" w14:paraId="000000E9">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5.7 CLAHE Augmentation</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Milestone 6 adds Contrast Limited Adaptive Histogram Equalization (CLAHE) to handle uneven lighting, shadows, and low-contrast road damage.</w:t>
      </w:r>
    </w:p>
    <w:p w:rsidR="00000000" w:rsidDel="00000000" w:rsidP="00000000" w:rsidRDefault="00000000" w:rsidRPr="00000000" w14:paraId="000000EB">
      <w:pPr>
        <w:numPr>
          <w:ilvl w:val="0"/>
          <w:numId w:val="1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Original training images: 6,532</w:t>
      </w:r>
    </w:p>
    <w:p w:rsidR="00000000" w:rsidDel="00000000" w:rsidP="00000000" w:rsidRDefault="00000000" w:rsidRPr="00000000" w14:paraId="000000EC">
      <w:pPr>
        <w:numPr>
          <w:ilvl w:val="0"/>
          <w:numId w:val="1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CLAHE images added: 2,271</w:t>
      </w:r>
    </w:p>
    <w:p w:rsidR="00000000" w:rsidDel="00000000" w:rsidP="00000000" w:rsidRDefault="00000000" w:rsidRPr="00000000" w14:paraId="000000ED">
      <w:pPr>
        <w:numPr>
          <w:ilvl w:val="0"/>
          <w:numId w:val="1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Effective training set after CLAHE: 8,803 images</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0EF">
      <w:pPr>
        <w:pStyle w:val="Heading2"/>
        <w:pBdr>
          <w:top w:space="0" w:sz="0" w:val="nil"/>
          <w:left w:space="0" w:sz="0" w:val="nil"/>
          <w:bottom w:space="0" w:sz="0" w:val="nil"/>
          <w:right w:space="0" w:sz="0" w:val="nil"/>
          <w:between w:space="0" w:sz="0" w:val="nil"/>
        </w:pBdr>
        <w:shd w:fill="auto" w:val="clear"/>
        <w:spacing w:after="240"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6. Methodology</w:t>
      </w:r>
    </w:p>
    <w:p w:rsidR="00000000" w:rsidDel="00000000" w:rsidP="00000000" w:rsidRDefault="00000000" w:rsidRPr="00000000" w14:paraId="000000F0">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6.1 End-to-End Pipeline</w:t>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480" w:before="240" w:line="300" w:lineRule="auto"/>
        <w:ind w:left="240" w:right="240" w:firstLine="0"/>
        <w:rPr>
          <w:rFonts w:ascii="Arial" w:cs="Arial" w:eastAsia="Arial" w:hAnsi="Arial"/>
          <w:shd w:fill="f8f9fa" w:val="clear"/>
        </w:rPr>
      </w:pPr>
      <w:r w:rsidDel="00000000" w:rsidR="00000000" w:rsidRPr="00000000">
        <w:rPr>
          <w:rFonts w:ascii="Arial" w:cs="Arial" w:eastAsia="Arial" w:hAnsi="Arial"/>
          <w:shd w:fill="f8f9fa" w:val="clear"/>
          <w:rtl w:val="0"/>
        </w:rPr>
        <w:t xml:space="preserve">RDD2022 India Dataset</w:t>
        <w:br w:type="textWrapping"/>
        <w:t xml:space="preserve">    |</w:t>
        <w:br w:type="textWrapping"/>
        <w:t xml:space="preserve">Annotation Conversion and Class Mapping</w:t>
        <w:br w:type="textWrapping"/>
        <w:t xml:space="preserve">    |</w:t>
        <w:br w:type="textWrapping"/>
        <w:t xml:space="preserve">Preprocessing and Augmentation</w:t>
        <w:br w:type="textWrapping"/>
        <w:t xml:space="preserve">    |</w:t>
        <w:br w:type="textWrapping"/>
        <w:t xml:space="preserve">YOLOv8 Baseline Training</w:t>
        <w:br w:type="textWrapping"/>
        <w:t xml:space="preserve">    |</w:t>
        <w:br w:type="textWrapping"/>
        <w:t xml:space="preserve">Hyperparameter and Optimizer Evaluation</w:t>
        <w:br w:type="textWrapping"/>
        <w:t xml:space="preserve">    |</w:t>
        <w:br w:type="textWrapping"/>
        <w:t xml:space="preserve">YOLOv11 Training and Validation</w:t>
        <w:br w:type="textWrapping"/>
        <w:t xml:space="preserve">    |</w:t>
        <w:br w:type="textWrapping"/>
        <w:t xml:space="preserve">Per-Class Evaluation and Error Analysis</w:t>
        <w:br w:type="textWrapping"/>
        <w:t xml:space="preserve">    |</w:t>
        <w:br w:type="textWrapping"/>
        <w:t xml:space="preserve">Model Export and Deployment Preparation</w:t>
        <w:br w:type="textWrapping"/>
      </w:r>
    </w:p>
    <w:p w:rsidR="00000000" w:rsidDel="00000000" w:rsidP="00000000" w:rsidRDefault="00000000" w:rsidRPr="00000000" w14:paraId="000000F2">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6.2 System Flow</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480" w:before="240" w:line="300" w:lineRule="auto"/>
        <w:ind w:left="240" w:right="240" w:firstLine="0"/>
        <w:rPr>
          <w:rFonts w:ascii="Arial" w:cs="Arial" w:eastAsia="Arial" w:hAnsi="Arial"/>
          <w:shd w:fill="f8f9fa" w:val="clear"/>
        </w:rPr>
      </w:pPr>
      <w:r w:rsidDel="00000000" w:rsidR="00000000" w:rsidRPr="00000000">
        <w:rPr>
          <w:rFonts w:ascii="Arial" w:cs="Arial" w:eastAsia="Arial" w:hAnsi="Arial"/>
          <w:shd w:fill="f8f9fa" w:val="clear"/>
          <w:rtl w:val="0"/>
        </w:rPr>
        <w:t xml:space="preserve">flowchart TD</w:t>
        <w:br w:type="textWrapping"/>
        <w:t xml:space="preserve">    A["Road Image Input"] --&gt; B["Preprocessing"]</w:t>
        <w:br w:type="textWrapping"/>
        <w:t xml:space="preserve">    B --&gt; C["YOLO Model Inference"]</w:t>
        <w:br w:type="textWrapping"/>
        <w:t xml:space="preserve">    C --&gt; D["Bounding Box Prediction"]</w:t>
        <w:br w:type="textWrapping"/>
        <w:t xml:space="preserve">    D --&gt; E["Class Label + Confidence"]</w:t>
        <w:br w:type="textWrapping"/>
        <w:t xml:space="preserve">    E --&gt; F["JSON/API Output"]</w:t>
        <w:br w:type="textWrapping"/>
        <w:t xml:space="preserve">    F --&gt; G["Optional Repair Map / Civic Dashboard"]</w:t>
        <w:br w:type="textWrapping"/>
      </w:r>
    </w:p>
    <w:p w:rsidR="00000000" w:rsidDel="00000000" w:rsidP="00000000" w:rsidRDefault="00000000" w:rsidRPr="00000000" w14:paraId="000000F4">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6.3 Training Methodology</w:t>
      </w:r>
    </w:p>
    <w:p w:rsidR="00000000" w:rsidDel="00000000" w:rsidP="00000000" w:rsidRDefault="00000000" w:rsidRPr="00000000" w14:paraId="000000F5">
      <w:pPr>
        <w:numPr>
          <w:ilvl w:val="0"/>
          <w:numId w:val="1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Train YOLOv8s, YOLOv8m, and YOLOv8l baselines.</w:t>
      </w:r>
    </w:p>
    <w:p w:rsidR="00000000" w:rsidDel="00000000" w:rsidP="00000000" w:rsidRDefault="00000000" w:rsidRPr="00000000" w14:paraId="000000F6">
      <w:pPr>
        <w:numPr>
          <w:ilvl w:val="0"/>
          <w:numId w:val="1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Compare precision, recall, F1, mAP50, and mAP50-95.</w:t>
      </w:r>
    </w:p>
    <w:p w:rsidR="00000000" w:rsidDel="00000000" w:rsidP="00000000" w:rsidRDefault="00000000" w:rsidRPr="00000000" w14:paraId="000000F7">
      <w:pPr>
        <w:numPr>
          <w:ilvl w:val="0"/>
          <w:numId w:val="1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Compare optimizer behavior.</w:t>
      </w:r>
    </w:p>
    <w:p w:rsidR="00000000" w:rsidDel="00000000" w:rsidP="00000000" w:rsidRDefault="00000000" w:rsidRPr="00000000" w14:paraId="000000F8">
      <w:pPr>
        <w:numPr>
          <w:ilvl w:val="0"/>
          <w:numId w:val="1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Move to YOLOv11l for improved architecture.</w:t>
      </w:r>
    </w:p>
    <w:p w:rsidR="00000000" w:rsidDel="00000000" w:rsidP="00000000" w:rsidRDefault="00000000" w:rsidRPr="00000000" w14:paraId="000000F9">
      <w:pPr>
        <w:numPr>
          <w:ilvl w:val="0"/>
          <w:numId w:val="1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Use longer training with early stopping.</w:t>
      </w:r>
    </w:p>
    <w:p w:rsidR="00000000" w:rsidDel="00000000" w:rsidP="00000000" w:rsidRDefault="00000000" w:rsidRPr="00000000" w14:paraId="000000FA">
      <w:pPr>
        <w:numPr>
          <w:ilvl w:val="0"/>
          <w:numId w:val="1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Validate on the held-out validation set.</w:t>
      </w:r>
    </w:p>
    <w:p w:rsidR="00000000" w:rsidDel="00000000" w:rsidP="00000000" w:rsidRDefault="00000000" w:rsidRPr="00000000" w14:paraId="000000FB">
      <w:pPr>
        <w:numPr>
          <w:ilvl w:val="0"/>
          <w:numId w:val="1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Generate confusion matrix, PR curve, F1 curve, and per-class metrics.</w:t>
      </w:r>
    </w:p>
    <w:p w:rsidR="00000000" w:rsidDel="00000000" w:rsidP="00000000" w:rsidRDefault="00000000" w:rsidRPr="00000000" w14:paraId="000000FC">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6.4 Hardware</w:t>
      </w:r>
    </w:p>
    <w:tbl>
      <w:tblPr>
        <w:tblStyle w:val="Table8"/>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Item</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Value</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PyTorch</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2.10.0+cu128</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CUDA</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Available</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GPUs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GPU model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Tesla T4</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YOLO/Ultralytics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8.4.40</w:t>
            </w:r>
          </w:p>
        </w:tc>
      </w:tr>
    </w:tbl>
    <w:p w:rsidR="00000000" w:rsidDel="00000000" w:rsidP="00000000" w:rsidRDefault="00000000" w:rsidRPr="00000000" w14:paraId="0000010A">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6.5 Final YOLOv11 Training Configuration</w:t>
      </w:r>
    </w:p>
    <w:tbl>
      <w:tblPr>
        <w:tblStyle w:val="Table9"/>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Parameter</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Value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Model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YOLOv11l</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Image size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640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Batch size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24</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Optimizer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AdamW</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Initial learning rate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0.001</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Final LR factor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0.005</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Momentum</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0.937</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Weight decay</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0.0005</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Max epochs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150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Early stopping patience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25</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Best epoch</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83</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Completed epochs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108</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Training time for Step 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approx. 7.21 hours</w:t>
            </w:r>
          </w:p>
        </w:tc>
      </w:tr>
    </w:tbl>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129">
      <w:pPr>
        <w:pStyle w:val="Heading2"/>
        <w:pBdr>
          <w:top w:space="0" w:sz="0" w:val="nil"/>
          <w:left w:space="0" w:sz="0" w:val="nil"/>
          <w:bottom w:space="0" w:sz="0" w:val="nil"/>
          <w:right w:space="0" w:sz="0" w:val="nil"/>
          <w:between w:space="0" w:sz="0" w:val="nil"/>
        </w:pBdr>
        <w:shd w:fill="auto" w:val="clear"/>
        <w:spacing w:after="240"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7. Model Development</w:t>
      </w:r>
    </w:p>
    <w:p w:rsidR="00000000" w:rsidDel="00000000" w:rsidP="00000000" w:rsidRDefault="00000000" w:rsidRPr="00000000" w14:paraId="0000012A">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7.1 YOLOv8 Baselines</w:t>
      </w:r>
    </w:p>
    <w:tbl>
      <w:tblPr>
        <w:tblStyle w:val="Table10"/>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Model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Parameters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Precision</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Recall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F1</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mAP50-95</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Best Epoch</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YOLOv8s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11.2M</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0.3437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0.3740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0.3581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0.3781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0.1890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YOLOv8m</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25.9M</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0.3853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0.3536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0.3688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0.3689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0.1774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29</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YOLOv8l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43.7M</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0.4354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0.3162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0.3664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0.2993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0.1502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29</w:t>
            </w:r>
          </w:p>
        </w:tc>
      </w:tr>
    </w:tbl>
    <w:p w:rsidR="00000000" w:rsidDel="00000000" w:rsidP="00000000" w:rsidRDefault="00000000" w:rsidRPr="00000000" w14:paraId="0000014C">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7.2 Baseline Interpretation</w:t>
      </w:r>
    </w:p>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240"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YOLOv8s was the strongest YOLOv8 baseline by mAP50. YOLOv8m had higher precision than YOLOv8s but slightly lower recall and mAP50. YOLOv8l performed worst by mAP50 in the verified run, likely because the larger model was harder to optimize in the available training budget and dataset setting.</w:t>
      </w:r>
    </w:p>
    <w:p w:rsidR="00000000" w:rsidDel="00000000" w:rsidP="00000000" w:rsidRDefault="00000000" w:rsidRPr="00000000" w14:paraId="0000014E">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7.3 Optimizer Comparison</w:t>
      </w:r>
    </w:p>
    <w:tbl>
      <w:tblPr>
        <w:tblStyle w:val="Table11"/>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Optimizer</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mAP50-95</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Precision</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Recall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Best Epoch</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SGD (lr=0.01)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0.3401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0.1777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0.4361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0.3270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29</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Adam (lr=0.001)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0.3580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0.1982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0.4298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0.3516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27</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AdamW (lr=0.001)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0.3781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0.1890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0.3437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0.3740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30</w:t>
            </w:r>
          </w:p>
        </w:tc>
      </w:tr>
    </w:tbl>
    <w:p w:rsidR="00000000" w:rsidDel="00000000" w:rsidP="00000000" w:rsidRDefault="00000000" w:rsidRPr="00000000" w14:paraId="00000168">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7.4 YOLOv11 Final Model</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Milestone 6 upgrades the final architecture to YOLOv11l. YOLOv11 introduces architecture improvements such as C3k2 blocks and C2PSA attention modules, which can improve feature extraction and contextual reasoning for complex road textures.</w:t>
      </w:r>
    </w:p>
    <w:tbl>
      <w:tblPr>
        <w:tblStyle w:val="Table12"/>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Item</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Value</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Model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YOLOv11l</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6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Parameters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25,314,335 before fusion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Fused parameters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25,283,167</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GFLOPs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approx. 86.6</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Best weights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runs/detect/step1_v11l_640/weights/best.pt</w:t>
            </w:r>
          </w:p>
        </w:tc>
      </w:tr>
    </w:tbl>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178">
      <w:pPr>
        <w:pStyle w:val="Heading2"/>
        <w:pBdr>
          <w:top w:space="0" w:sz="0" w:val="nil"/>
          <w:left w:space="0" w:sz="0" w:val="nil"/>
          <w:bottom w:space="0" w:sz="0" w:val="nil"/>
          <w:right w:space="0" w:sz="0" w:val="nil"/>
          <w:between w:space="0" w:sz="0" w:val="nil"/>
        </w:pBdr>
        <w:shd w:fill="auto" w:val="clear"/>
        <w:spacing w:after="240"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 Evaluation and Results</w:t>
      </w:r>
    </w:p>
    <w:p w:rsidR="00000000" w:rsidDel="00000000" w:rsidP="00000000" w:rsidRDefault="00000000" w:rsidRPr="00000000" w14:paraId="00000179">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8.1 Evaluation Metrics</w:t>
      </w:r>
    </w:p>
    <w:tbl>
      <w:tblPr>
        <w:tblStyle w:val="Table13"/>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Metric</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Meaning</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Precision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Fraction of predicted detections that are correct</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Recall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Fraction of actual objects detected by the model</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Harmonic mean of precision and recall</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mAP50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Mean Average Precision at IoU threshold 0.50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mAP50-95</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Mean AP averaged across IoU thresholds 0.50 to 0.95</w:t>
            </w:r>
          </w:p>
        </w:tc>
      </w:tr>
    </w:tbl>
    <w:p w:rsidR="00000000" w:rsidDel="00000000" w:rsidP="00000000" w:rsidRDefault="00000000" w:rsidRPr="00000000" w14:paraId="00000187">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8.2 Final Model Comparison</w:t>
      </w:r>
    </w:p>
    <w:tbl>
      <w:tblPr>
        <w:tblStyle w:val="Table14"/>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Model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Precision</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Recall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F1</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mAP50-95</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YOLOv8s baseline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0.3437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0.3740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0.3581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0.3781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0.1890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YOLOv11l verified run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0.5210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0.4570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0.4869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0.4603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0.1974</w:t>
            </w:r>
          </w:p>
        </w:tc>
      </w:tr>
    </w:tbl>
    <w:p w:rsidR="00000000" w:rsidDel="00000000" w:rsidP="00000000" w:rsidRDefault="00000000" w:rsidRPr="00000000" w14:paraId="0000019B">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8.3 Improvement Over Baseline</w:t>
      </w:r>
    </w:p>
    <w:tbl>
      <w:tblPr>
        <w:tblStyle w:val="Table15"/>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Metric</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YOLOv8s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YOLOv11l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Absolute Change</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Relative Change</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Precision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0.3437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0.5210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+0.1773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+51.6%</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Recall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0.3740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0.4570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+0.0830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+22.2%</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0.3581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0.4869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+0.1288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+36.0%</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mAP50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0.3781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0.4603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+0.0822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5">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+21.7%</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mAP50-95</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0.1890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0.1974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+0.0084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B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+4.4%</w:t>
            </w:r>
          </w:p>
        </w:tc>
      </w:tr>
    </w:tbl>
    <w:p w:rsidR="00000000" w:rsidDel="00000000" w:rsidP="00000000" w:rsidRDefault="00000000" w:rsidRPr="00000000" w14:paraId="000001BB">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8.4 Per-Class Metrics</w:t>
      </w:r>
    </w:p>
    <w:tbl>
      <w:tblPr>
        <w:tblStyle w:val="Table16"/>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B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Class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Images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Instances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Precision</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Recall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C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F1</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mAP50-95</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Pothole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159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340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0.513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0.382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0.438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0.420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0.151</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Longitudinal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121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182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0.480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0.410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0.357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0.141</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Alligator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186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215</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0.651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0.608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0.629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0.653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0.299</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Transverse</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D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13</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0.419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0.385</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0.401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0.389</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0.155</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Others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96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117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0.541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0.556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0.548</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0.492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0.246</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Overall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786</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867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0.521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0.457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0.487</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0.462</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0.198</w:t>
            </w:r>
          </w:p>
        </w:tc>
      </w:tr>
    </w:tbl>
    <w:p w:rsidR="00000000" w:rsidDel="00000000" w:rsidP="00000000" w:rsidRDefault="00000000" w:rsidRPr="00000000" w14:paraId="000001F5">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8.5 Per-Class Interpretation</w:t>
      </w:r>
    </w:p>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240"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Alligator Crack has the strongest performance because it is visually distinctive and many Alligator instances are large. Pothole performance is moderate because shadows, road patches, and surface depressions can look similar. Longitudinal and Transverse crack detection is harder because cracks are thin, low-contrast, and sometimes appear similar to road seams.</w:t>
      </w:r>
    </w:p>
    <w:p w:rsidR="00000000" w:rsidDel="00000000" w:rsidP="00000000" w:rsidRDefault="00000000" w:rsidRPr="00000000" w14:paraId="000001F7">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8.6 Confusion Matrix and Curves</w:t>
      </w:r>
    </w:p>
    <w:p w:rsidR="00000000" w:rsidDel="00000000" w:rsidP="00000000" w:rsidRDefault="00000000" w:rsidRPr="00000000" w14:paraId="000001F8">
      <w:pPr>
        <w:numPr>
          <w:ilvl w:val="0"/>
          <w:numId w:val="1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confusion_matrix.png</w:t>
      </w:r>
    </w:p>
    <w:p w:rsidR="00000000" w:rsidDel="00000000" w:rsidP="00000000" w:rsidRDefault="00000000" w:rsidRPr="00000000" w14:paraId="000001F9">
      <w:pPr>
        <w:numPr>
          <w:ilvl w:val="0"/>
          <w:numId w:val="1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confusion_matrix_normalized.png</w:t>
      </w:r>
    </w:p>
    <w:p w:rsidR="00000000" w:rsidDel="00000000" w:rsidP="00000000" w:rsidRDefault="00000000" w:rsidRPr="00000000" w14:paraId="000001FA">
      <w:pPr>
        <w:numPr>
          <w:ilvl w:val="0"/>
          <w:numId w:val="1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PR_curve.png</w:t>
      </w:r>
    </w:p>
    <w:p w:rsidR="00000000" w:rsidDel="00000000" w:rsidP="00000000" w:rsidRDefault="00000000" w:rsidRPr="00000000" w14:paraId="000001FB">
      <w:pPr>
        <w:numPr>
          <w:ilvl w:val="0"/>
          <w:numId w:val="1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F1_curve.png</w:t>
      </w:r>
    </w:p>
    <w:p w:rsidR="00000000" w:rsidDel="00000000" w:rsidP="00000000" w:rsidRDefault="00000000" w:rsidRPr="00000000" w14:paraId="000001FC">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8.7 Qualitative Success Cases</w:t>
      </w:r>
    </w:p>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model performs best on:</w:t>
      </w:r>
    </w:p>
    <w:p w:rsidR="00000000" w:rsidDel="00000000" w:rsidP="00000000" w:rsidRDefault="00000000" w:rsidRPr="00000000" w14:paraId="000001FE">
      <w:pPr>
        <w:numPr>
          <w:ilvl w:val="0"/>
          <w:numId w:val="1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large potholes with clear boundaries,</w:t>
      </w:r>
    </w:p>
    <w:p w:rsidR="00000000" w:rsidDel="00000000" w:rsidP="00000000" w:rsidRDefault="00000000" w:rsidRPr="00000000" w14:paraId="000001FF">
      <w:pPr>
        <w:numPr>
          <w:ilvl w:val="0"/>
          <w:numId w:val="1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alligator cracks with distinctive texture,</w:t>
      </w:r>
    </w:p>
    <w:p w:rsidR="00000000" w:rsidDel="00000000" w:rsidP="00000000" w:rsidRDefault="00000000" w:rsidRPr="00000000" w14:paraId="00000200">
      <w:pPr>
        <w:numPr>
          <w:ilvl w:val="0"/>
          <w:numId w:val="1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images with good lighting,</w:t>
      </w:r>
    </w:p>
    <w:p w:rsidR="00000000" w:rsidDel="00000000" w:rsidP="00000000" w:rsidRDefault="00000000" w:rsidRPr="00000000" w14:paraId="00000201">
      <w:pPr>
        <w:numPr>
          <w:ilvl w:val="0"/>
          <w:numId w:val="1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damage regions that occupy a visible area of the frame.</w:t>
      </w:r>
    </w:p>
    <w:p w:rsidR="00000000" w:rsidDel="00000000" w:rsidP="00000000" w:rsidRDefault="00000000" w:rsidRPr="00000000" w14:paraId="00000202">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8.8 Failure Cases</w:t>
      </w:r>
    </w:p>
    <w:tbl>
      <w:tblPr>
        <w:tblStyle w:val="Table17"/>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Failure Type</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Cause</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Missed thin cracks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Low contrast and small object width</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False pothole predictions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Shadows, stains, patches, or manholes</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Crack-type confusion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Diagonal/intersecting cracks blur orientation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Wet-road reflections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Reflection texture resembles damage</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Transverse weakness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Very small number of training/validation/test examples</w:t>
            </w:r>
          </w:p>
        </w:tc>
      </w:tr>
    </w:tbl>
    <w:p w:rsidR="00000000" w:rsidDel="00000000" w:rsidP="00000000" w:rsidRDefault="00000000" w:rsidRPr="00000000" w14:paraId="00000210">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211">
      <w:pPr>
        <w:pStyle w:val="Heading2"/>
        <w:pBdr>
          <w:top w:space="0" w:sz="0" w:val="nil"/>
          <w:left w:space="0" w:sz="0" w:val="nil"/>
          <w:bottom w:space="0" w:sz="0" w:val="nil"/>
          <w:right w:space="0" w:sz="0" w:val="nil"/>
          <w:between w:space="0" w:sz="0" w:val="nil"/>
        </w:pBdr>
        <w:shd w:fill="auto" w:val="clear"/>
        <w:spacing w:after="240"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9. Deployment Readiness</w:t>
      </w:r>
    </w:p>
    <w:p w:rsidR="00000000" w:rsidDel="00000000" w:rsidP="00000000" w:rsidRDefault="00000000" w:rsidRPr="00000000" w14:paraId="00000212">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9.1 Deployment Goal</w:t>
      </w:r>
    </w:p>
    <w:p w:rsidR="00000000" w:rsidDel="00000000" w:rsidP="00000000" w:rsidRDefault="00000000" w:rsidRPr="00000000" w14:paraId="00000213">
      <w:pPr>
        <w:numPr>
          <w:ilvl w:val="0"/>
          <w:numId w:val="1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Upload road image.</w:t>
      </w:r>
    </w:p>
    <w:p w:rsidR="00000000" w:rsidDel="00000000" w:rsidP="00000000" w:rsidRDefault="00000000" w:rsidRPr="00000000" w14:paraId="00000214">
      <w:pPr>
        <w:numPr>
          <w:ilvl w:val="0"/>
          <w:numId w:val="1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Preprocess image.</w:t>
      </w:r>
    </w:p>
    <w:p w:rsidR="00000000" w:rsidDel="00000000" w:rsidP="00000000" w:rsidRDefault="00000000" w:rsidRPr="00000000" w14:paraId="00000215">
      <w:pPr>
        <w:numPr>
          <w:ilvl w:val="0"/>
          <w:numId w:val="1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Run YOLO inference.</w:t>
      </w:r>
    </w:p>
    <w:p w:rsidR="00000000" w:rsidDel="00000000" w:rsidP="00000000" w:rsidRDefault="00000000" w:rsidRPr="00000000" w14:paraId="00000216">
      <w:pPr>
        <w:numPr>
          <w:ilvl w:val="0"/>
          <w:numId w:val="1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Return JSON response with bounding boxes, class names, and confidence scores.</w:t>
      </w:r>
    </w:p>
    <w:p w:rsidR="00000000" w:rsidDel="00000000" w:rsidP="00000000" w:rsidRDefault="00000000" w:rsidRPr="00000000" w14:paraId="00000217">
      <w:pPr>
        <w:numPr>
          <w:ilvl w:val="0"/>
          <w:numId w:val="18"/>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Optionally attach GPS metadata for repair mapping.</w:t>
      </w:r>
    </w:p>
    <w:p w:rsidR="00000000" w:rsidDel="00000000" w:rsidP="00000000" w:rsidRDefault="00000000" w:rsidRPr="00000000" w14:paraId="00000218">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9.2 Deployment Stack</w:t>
      </w:r>
    </w:p>
    <w:tbl>
      <w:tblPr>
        <w:tblStyle w:val="Table18"/>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1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Component</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1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Purpose</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1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PyTorch .pt model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1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Training and validation checkpoint</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1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ONNX export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1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Cross-platform inference</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OpenVINO</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CPU/edge optimization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INT8 quantization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Reduce model size and improve CPU speed</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FastAPI</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REST API wrapper for /predict endpoint</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JSON output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Structured integration with dashboards or repair maps</w:t>
            </w:r>
          </w:p>
        </w:tc>
      </w:tr>
    </w:tbl>
    <w:p w:rsidR="00000000" w:rsidDel="00000000" w:rsidP="00000000" w:rsidRDefault="00000000" w:rsidRPr="00000000" w14:paraId="00000228">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9.3 API Design</w:t>
      </w:r>
    </w:p>
    <w:tbl>
      <w:tblPr>
        <w:tblStyle w:val="Table19"/>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2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Endpoint</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2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Method</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2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Purpose</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D">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/health</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GET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Check server status</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3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/classes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3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GET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3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Return class names</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3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/predict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3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POST</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3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Accept image upload and return detections</w:t>
            </w:r>
          </w:p>
        </w:tc>
      </w:tr>
    </w:tbl>
    <w:p w:rsidR="00000000" w:rsidDel="00000000" w:rsidP="00000000" w:rsidRDefault="00000000" w:rsidRPr="00000000" w14:paraId="00000236">
      <w:pPr>
        <w:pBdr>
          <w:top w:space="0" w:sz="0" w:val="nil"/>
          <w:left w:space="0" w:sz="0" w:val="nil"/>
          <w:bottom w:space="0" w:sz="0" w:val="nil"/>
          <w:right w:space="0" w:sz="0" w:val="nil"/>
          <w:between w:space="0" w:sz="0" w:val="nil"/>
        </w:pBdr>
        <w:shd w:fill="auto" w:val="clear"/>
        <w:spacing w:after="480" w:before="240" w:line="300" w:lineRule="auto"/>
        <w:ind w:left="240" w:right="240" w:firstLine="0"/>
        <w:rPr>
          <w:rFonts w:ascii="Arial" w:cs="Arial" w:eastAsia="Arial" w:hAnsi="Arial"/>
          <w:shd w:fill="f8f9fa" w:val="clear"/>
        </w:rPr>
      </w:pPr>
      <w:r w:rsidDel="00000000" w:rsidR="00000000" w:rsidRPr="00000000">
        <w:rPr>
          <w:rFonts w:ascii="Arial" w:cs="Arial" w:eastAsia="Arial" w:hAnsi="Arial"/>
          <w:shd w:fill="f8f9fa" w:val="clear"/>
          <w:rtl w:val="0"/>
        </w:rPr>
        <w:t xml:space="preserve">{</w:t>
        <w:br w:type="textWrapping"/>
        <w:t xml:space="preserve">  "detections": [</w:t>
        <w:br w:type="textWrapping"/>
        <w:t xml:space="preserve">    {</w:t>
        <w:br w:type="textWrapping"/>
        <w:t xml:space="preserve">      "class": "Pothole",</w:t>
        <w:br w:type="textWrapping"/>
        <w:t xml:space="preserve">      "confidence": 0.82,</w:t>
        <w:br w:type="textWrapping"/>
        <w:t xml:space="preserve">      "bbox": [120, 80, 260, 210]</w:t>
        <w:br w:type="textWrapping"/>
        <w:t xml:space="preserve">    }</w:t>
        <w:br w:type="textWrapping"/>
        <w:t xml:space="preserve">  ]</w:t>
        <w:br w:type="textWrapping"/>
        <w:t xml:space="preserve">}</w:t>
        <w:br w:type="textWrapping"/>
      </w:r>
    </w:p>
    <w:p w:rsidR="00000000" w:rsidDel="00000000" w:rsidP="00000000" w:rsidRDefault="00000000" w:rsidRPr="00000000" w14:paraId="00000237">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9.4 Speed Benchmarks</w:t>
      </w:r>
    </w:p>
    <w:tbl>
      <w:tblPr>
        <w:tblStyle w:val="Table20"/>
        <w:tblW w:w="9360.000000000002"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1337.1428571428573"/>
        <w:gridCol w:w="1337.1428571428573"/>
        <w:gridCol w:w="1337.1428571428573"/>
        <w:gridCol w:w="1337.1428571428573"/>
        <w:gridCol w:w="1337.1428571428573"/>
        <w:gridCol w:w="1337.1428571428573"/>
        <w:gridCol w:w="1337.1428571428573"/>
        <w:tblGridChange w:id="0">
          <w:tblGrid>
            <w:gridCol w:w="1337.1428571428573"/>
            <w:gridCol w:w="1337.1428571428573"/>
            <w:gridCol w:w="1337.1428571428573"/>
            <w:gridCol w:w="1337.1428571428573"/>
            <w:gridCol w:w="1337.1428571428573"/>
            <w:gridCol w:w="1337.1428571428573"/>
            <w:gridCol w:w="1337.1428571428573"/>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3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Model</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3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Hardware</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3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Preprocess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3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Inference</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Postprocess</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3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Total Approx.</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3E">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Approx. FPS</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YOLOv8s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1">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Tesla T4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2">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0.2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2.3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4">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1.3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5">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3.8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6">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approx. 263 FPS</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YOLOv11l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Tesla T4</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9">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A">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8.6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0.7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C">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9.4 ms</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4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approx. 106 FPS</w:t>
            </w:r>
          </w:p>
        </w:tc>
      </w:tr>
    </w:tbl>
    <w:p w:rsidR="00000000" w:rsidDel="00000000" w:rsidP="00000000" w:rsidRDefault="00000000" w:rsidRPr="00000000" w14:paraId="0000024E">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24F">
      <w:pPr>
        <w:pStyle w:val="Heading2"/>
        <w:pBdr>
          <w:top w:space="0" w:sz="0" w:val="nil"/>
          <w:left w:space="0" w:sz="0" w:val="nil"/>
          <w:bottom w:space="0" w:sz="0" w:val="nil"/>
          <w:right w:space="0" w:sz="0" w:val="nil"/>
          <w:between w:space="0" w:sz="0" w:val="nil"/>
        </w:pBdr>
        <w:shd w:fill="auto" w:val="clear"/>
        <w:spacing w:after="240"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10. Reproducibility and Repository Readiness</w:t>
      </w:r>
    </w:p>
    <w:p w:rsidR="00000000" w:rsidDel="00000000" w:rsidP="00000000" w:rsidRDefault="00000000" w:rsidRPr="00000000" w14:paraId="00000250">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10.1 Expected Final Repository Structure</w:t>
      </w:r>
    </w:p>
    <w:p w:rsidR="00000000" w:rsidDel="00000000" w:rsidP="00000000" w:rsidRDefault="00000000" w:rsidRPr="00000000" w14:paraId="00000251">
      <w:pPr>
        <w:pBdr>
          <w:top w:space="0" w:sz="0" w:val="nil"/>
          <w:left w:space="0" w:sz="0" w:val="nil"/>
          <w:bottom w:space="0" w:sz="0" w:val="nil"/>
          <w:right w:space="0" w:sz="0" w:val="nil"/>
          <w:between w:space="0" w:sz="0" w:val="nil"/>
        </w:pBdr>
        <w:shd w:fill="auto" w:val="clear"/>
        <w:spacing w:after="480" w:before="240" w:line="300" w:lineRule="auto"/>
        <w:ind w:left="240" w:right="240" w:firstLine="0"/>
        <w:rPr>
          <w:rFonts w:ascii="Arial" w:cs="Arial" w:eastAsia="Arial" w:hAnsi="Arial"/>
          <w:shd w:fill="f8f9fa" w:val="clear"/>
        </w:rPr>
      </w:pPr>
      <w:r w:rsidDel="00000000" w:rsidR="00000000" w:rsidRPr="00000000">
        <w:rPr>
          <w:rFonts w:ascii="Arial" w:cs="Arial" w:eastAsia="Arial" w:hAnsi="Arial"/>
          <w:shd w:fill="f8f9fa" w:val="clear"/>
          <w:rtl w:val="0"/>
        </w:rPr>
        <w:t xml:space="preserve">Group-7-DS-and-AI-Lab-Project/</w:t>
        <w:br w:type="textWrapping"/>
        <w:t xml:space="preserve">  README.md</w:t>
        <w:br w:type="textWrapping"/>
        <w:t xml:space="preserve">  requirements.txt</w:t>
        <w:br w:type="textWrapping"/>
        <w:t xml:space="preserve">  problem_statement.md</w:t>
        <w:br w:type="textWrapping"/>
        <w:t xml:space="preserve">  docs/</w:t>
        <w:br w:type="textWrapping"/>
        <w:t xml:space="preserve">    Group7_Final_Report.md</w:t>
        <w:br w:type="textWrapping"/>
        <w:t xml:space="preserve">    final_evaluation_proof.md</w:t>
        <w:br w:type="textWrapping"/>
        <w:t xml:space="preserve">    final_presentation_review_and_corrected_content.md</w:t>
        <w:br w:type="textWrapping"/>
        <w:t xml:space="preserve">  milestones/</w:t>
        <w:br w:type="textWrapping"/>
        <w:t xml:space="preserve">    milestone_1/</w:t>
        <w:br w:type="textWrapping"/>
        <w:t xml:space="preserve">    ...</w:t>
        <w:br w:type="textWrapping"/>
        <w:t xml:space="preserve">  notebooks/</w:t>
        <w:br w:type="textWrapping"/>
        <w:t xml:space="preserve">    training_and_evaluation_notebooks</w:t>
        <w:br w:type="textWrapping"/>
        <w:t xml:space="preserve">  src/</w:t>
        <w:br w:type="textWrapping"/>
        <w:t xml:space="preserve">    preprocessing/</w:t>
        <w:br w:type="textWrapping"/>
        <w:t xml:space="preserve">    training/</w:t>
        <w:br w:type="textWrapping"/>
        <w:t xml:space="preserve">    ...</w:t>
        <w:br w:type="textWrapping"/>
      </w:r>
    </w:p>
    <w:p w:rsidR="00000000" w:rsidDel="00000000" w:rsidP="00000000" w:rsidRDefault="00000000" w:rsidRPr="00000000" w14:paraId="00000252">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10.2 Required Final Artifacts</w:t>
      </w:r>
    </w:p>
    <w:p w:rsidR="00000000" w:rsidDel="00000000" w:rsidP="00000000" w:rsidRDefault="00000000" w:rsidRPr="00000000" w14:paraId="00000253">
      <w:pPr>
        <w:numPr>
          <w:ilvl w:val="0"/>
          <w:numId w:val="1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Final report, Root README, Requirements file</w:t>
      </w:r>
    </w:p>
    <w:p w:rsidR="00000000" w:rsidDel="00000000" w:rsidP="00000000" w:rsidRDefault="00000000" w:rsidRPr="00000000" w14:paraId="00000254">
      <w:pPr>
        <w:numPr>
          <w:ilvl w:val="0"/>
          <w:numId w:val="1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Final metrics CSV, Per-class metrics CSV</w:t>
      </w:r>
    </w:p>
    <w:p w:rsidR="00000000" w:rsidDel="00000000" w:rsidP="00000000" w:rsidRDefault="00000000" w:rsidRPr="00000000" w14:paraId="00000255">
      <w:pPr>
        <w:numPr>
          <w:ilvl w:val="0"/>
          <w:numId w:val="1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Confusion matrix, PR curve, F1 curve</w:t>
      </w:r>
    </w:p>
    <w:p w:rsidR="00000000" w:rsidDel="00000000" w:rsidP="00000000" w:rsidRDefault="00000000" w:rsidRPr="00000000" w14:paraId="00000256">
      <w:pPr>
        <w:numPr>
          <w:ilvl w:val="0"/>
          <w:numId w:val="1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Success/failure examples</w:t>
      </w:r>
    </w:p>
    <w:p w:rsidR="00000000" w:rsidDel="00000000" w:rsidP="00000000" w:rsidRDefault="00000000" w:rsidRPr="00000000" w14:paraId="00000257">
      <w:pPr>
        <w:numPr>
          <w:ilvl w:val="0"/>
          <w:numId w:val="1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Model weights or download link</w:t>
      </w:r>
    </w:p>
    <w:p w:rsidR="00000000" w:rsidDel="00000000" w:rsidP="00000000" w:rsidRDefault="00000000" w:rsidRPr="00000000" w14:paraId="00000258">
      <w:pPr>
        <w:numPr>
          <w:ilvl w:val="0"/>
          <w:numId w:val="1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ONNX/OpenVINO export or download link</w:t>
      </w:r>
    </w:p>
    <w:p w:rsidR="00000000" w:rsidDel="00000000" w:rsidP="00000000" w:rsidRDefault="00000000" w:rsidRPr="00000000" w14:paraId="00000259">
      <w:pPr>
        <w:numPr>
          <w:ilvl w:val="0"/>
          <w:numId w:val="19"/>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FastAPI server, Reproducibility instructions</w:t>
      </w:r>
    </w:p>
    <w:p w:rsidR="00000000" w:rsidDel="00000000" w:rsidP="00000000" w:rsidRDefault="00000000" w:rsidRPr="00000000" w14:paraId="0000025A">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10.3 Reproducibility Instructions Needed</w:t>
      </w:r>
    </w:p>
    <w:p w:rsidR="00000000" w:rsidDel="00000000" w:rsidP="00000000" w:rsidRDefault="00000000" w:rsidRPr="00000000" w14:paraId="0000025B">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Python version.</w:t>
      </w:r>
    </w:p>
    <w:p w:rsidR="00000000" w:rsidDel="00000000" w:rsidP="00000000" w:rsidRDefault="00000000" w:rsidRPr="00000000" w14:paraId="0000025C">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Dependency installation.</w:t>
      </w:r>
    </w:p>
    <w:p w:rsidR="00000000" w:rsidDel="00000000" w:rsidP="00000000" w:rsidRDefault="00000000" w:rsidRPr="00000000" w14:paraId="0000025D">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Dataset source and download instructions.</w:t>
      </w:r>
    </w:p>
    <w:p w:rsidR="00000000" w:rsidDel="00000000" w:rsidP="00000000" w:rsidRDefault="00000000" w:rsidRPr="00000000" w14:paraId="0000025E">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Expected dataset folder structure.</w:t>
      </w:r>
    </w:p>
    <w:p w:rsidR="00000000" w:rsidDel="00000000" w:rsidP="00000000" w:rsidRDefault="00000000" w:rsidRPr="00000000" w14:paraId="0000025F">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How to train YOLOv8 baseline.</w:t>
      </w:r>
    </w:p>
    <w:p w:rsidR="00000000" w:rsidDel="00000000" w:rsidP="00000000" w:rsidRDefault="00000000" w:rsidRPr="00000000" w14:paraId="00000260">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How to train/evaluate YOLOv11 final model.</w:t>
      </w:r>
    </w:p>
    <w:p w:rsidR="00000000" w:rsidDel="00000000" w:rsidP="00000000" w:rsidRDefault="00000000" w:rsidRPr="00000000" w14:paraId="00000261">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How to generate confusion matrix, PR curve, and F1 curve.</w:t>
      </w:r>
    </w:p>
    <w:p w:rsidR="00000000" w:rsidDel="00000000" w:rsidP="00000000" w:rsidRDefault="00000000" w:rsidRPr="00000000" w14:paraId="00000262">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How to run inference on a single image.</w:t>
      </w:r>
    </w:p>
    <w:p w:rsidR="00000000" w:rsidDel="00000000" w:rsidP="00000000" w:rsidRDefault="00000000" w:rsidRPr="00000000" w14:paraId="00000263">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How to start the FastAPI server.</w:t>
      </w:r>
    </w:p>
    <w:p w:rsidR="00000000" w:rsidDel="00000000" w:rsidP="00000000" w:rsidRDefault="00000000" w:rsidRPr="00000000" w14:paraId="00000264">
      <w:pPr>
        <w:numPr>
          <w:ilvl w:val="0"/>
          <w:numId w:val="20"/>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Where to find output artifacts.</w:t>
      </w:r>
    </w:p>
    <w:p w:rsidR="00000000" w:rsidDel="00000000" w:rsidP="00000000" w:rsidRDefault="00000000" w:rsidRPr="00000000" w14:paraId="0000026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266">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11. Evidence Status and Important Correction</w:t>
      </w:r>
    </w:p>
    <w:tbl>
      <w:tblPr>
        <w:tblStyle w:val="Table21"/>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6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Metric</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68">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Verified Value</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6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Precision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6B">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0.521</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6C">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Recall</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6D">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0.457</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6E">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F1</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6F">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0.487</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7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mAP50</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71">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0.4603</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7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mAP50-95</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73">
            <w:pPr>
              <w:pBdr>
                <w:top w:space="0" w:sz="0" w:val="nil"/>
                <w:left w:space="0" w:sz="0" w:val="nil"/>
                <w:bottom w:space="0" w:sz="0" w:val="nil"/>
                <w:right w:space="0" w:sz="0" w:val="nil"/>
                <w:between w:space="0" w:sz="0" w:val="nil"/>
              </w:pBdr>
              <w:shd w:fill="auto" w:val="clear"/>
              <w:spacing w:after="180" w:before="180" w:line="300" w:lineRule="auto"/>
              <w:jc w:val="right"/>
              <w:rPr>
                <w:rFonts w:ascii="Google Sans" w:cs="Google Sans" w:eastAsia="Google Sans" w:hAnsi="Google Sans"/>
              </w:rPr>
            </w:pPr>
            <w:r w:rsidDel="00000000" w:rsidR="00000000" w:rsidRPr="00000000">
              <w:rPr>
                <w:rFonts w:ascii="Google Sans" w:cs="Google Sans" w:eastAsia="Google Sans" w:hAnsi="Google Sans"/>
                <w:rtl w:val="0"/>
              </w:rPr>
              <w:t xml:space="preserve">0.1974</w:t>
            </w:r>
          </w:p>
        </w:tc>
      </w:tr>
    </w:tbl>
    <w:p w:rsidR="00000000" w:rsidDel="00000000" w:rsidP="00000000" w:rsidRDefault="00000000" w:rsidRPr="00000000" w14:paraId="00000274">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275">
      <w:pPr>
        <w:pStyle w:val="Heading2"/>
        <w:pBdr>
          <w:top w:space="0" w:sz="0" w:val="nil"/>
          <w:left w:space="0" w:sz="0" w:val="nil"/>
          <w:bottom w:space="0" w:sz="0" w:val="nil"/>
          <w:right w:space="0" w:sz="0" w:val="nil"/>
          <w:between w:space="0" w:sz="0" w:val="nil"/>
        </w:pBdr>
        <w:shd w:fill="auto" w:val="clear"/>
        <w:spacing w:after="240"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12. Limitations</w:t>
      </w:r>
    </w:p>
    <w:p w:rsidR="00000000" w:rsidDel="00000000" w:rsidP="00000000" w:rsidRDefault="00000000" w:rsidRPr="00000000" w14:paraId="00000276">
      <w:pPr>
        <w:pStyle w:val="Heading3"/>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12.1 Dataset Limitations</w:t>
      </w:r>
    </w:p>
    <w:p w:rsidR="00000000" w:rsidDel="00000000" w:rsidP="00000000" w:rsidRDefault="00000000" w:rsidRPr="00000000" w14:paraId="00000277">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The final model is trained on RDD2022 India data, which may not cover all Indian regions equally.</w:t>
      </w:r>
    </w:p>
    <w:p w:rsidR="00000000" w:rsidDel="00000000" w:rsidP="00000000" w:rsidRDefault="00000000" w:rsidRPr="00000000" w14:paraId="00000278">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Some damage categories are underrepresented, especially Transverse cracks.</w:t>
      </w:r>
    </w:p>
    <w:p w:rsidR="00000000" w:rsidDel="00000000" w:rsidP="00000000" w:rsidRDefault="00000000" w:rsidRPr="00000000" w14:paraId="00000279">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Test split has only 7 Transverse instances in the final 5-class setup.</w:t>
      </w:r>
    </w:p>
    <w:p w:rsidR="00000000" w:rsidDel="00000000" w:rsidP="00000000" w:rsidRDefault="00000000" w:rsidRPr="00000000" w14:paraId="0000027A">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12.2 Model Limitations</w:t>
      </w:r>
    </w:p>
    <w:p w:rsidR="00000000" w:rsidDel="00000000" w:rsidP="00000000" w:rsidRDefault="00000000" w:rsidRPr="00000000" w14:paraId="0000027B">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Thin cracks are difficult at 640px resolution.</w:t>
      </w:r>
    </w:p>
    <w:p w:rsidR="00000000" w:rsidDel="00000000" w:rsidP="00000000" w:rsidRDefault="00000000" w:rsidRPr="00000000" w14:paraId="0000027C">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Potholes may be confused with shadows, stains, or road patches.</w:t>
      </w:r>
    </w:p>
    <w:p w:rsidR="00000000" w:rsidDel="00000000" w:rsidP="00000000" w:rsidRDefault="00000000" w:rsidRPr="00000000" w14:paraId="0000027D">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Wet surfaces and reflections can create false positives.</w:t>
      </w:r>
    </w:p>
    <w:p w:rsidR="00000000" w:rsidDel="00000000" w:rsidP="00000000" w:rsidRDefault="00000000" w:rsidRPr="00000000" w14:paraId="0000027E">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The model has not yet been validated on large-scale real driving video.</w:t>
      </w:r>
    </w:p>
    <w:p w:rsidR="00000000" w:rsidDel="00000000" w:rsidP="00000000" w:rsidRDefault="00000000" w:rsidRPr="00000000" w14:paraId="0000027F">
      <w:pPr>
        <w:pStyle w:val="Heading3"/>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12.3 Deployment Limitations</w:t>
      </w:r>
    </w:p>
    <w:p w:rsidR="00000000" w:rsidDel="00000000" w:rsidP="00000000" w:rsidRDefault="00000000" w:rsidRPr="00000000" w14:paraId="00000280">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GPU speed is verified, but CPU/OpenVINO speed claims need committed benchmark artifacts.</w:t>
      </w:r>
    </w:p>
    <w:p w:rsidR="00000000" w:rsidDel="00000000" w:rsidP="00000000" w:rsidRDefault="00000000" w:rsidRPr="00000000" w14:paraId="00000281">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FastAPI deployment is planned/reported, but the repository should include a final deployment folder and server file.</w:t>
      </w:r>
    </w:p>
    <w:p w:rsidR="00000000" w:rsidDel="00000000" w:rsidP="00000000" w:rsidRDefault="00000000" w:rsidRPr="00000000" w14:paraId="00000282">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Model weights may be too large for GitHub and may need external hosting with clear links.</w:t>
      </w:r>
    </w:p>
    <w:p w:rsidR="00000000" w:rsidDel="00000000" w:rsidP="00000000" w:rsidRDefault="00000000" w:rsidRPr="00000000" w14:paraId="00000283">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284">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13. Future Work</w:t>
      </w:r>
    </w:p>
    <w:p w:rsidR="00000000" w:rsidDel="00000000" w:rsidP="00000000" w:rsidRDefault="00000000" w:rsidRPr="00000000" w14:paraId="00000285">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Collecting more Transverse crack examples.</w:t>
      </w:r>
    </w:p>
    <w:p w:rsidR="00000000" w:rsidDel="00000000" w:rsidP="00000000" w:rsidRDefault="00000000" w:rsidRPr="00000000" w14:paraId="00000286">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Testing on self-recorded Indian road videos.</w:t>
      </w:r>
    </w:p>
    <w:p w:rsidR="00000000" w:rsidDel="00000000" w:rsidP="00000000" w:rsidRDefault="00000000" w:rsidRPr="00000000" w14:paraId="00000287">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Using tiled inference or SAHI for small cracks.</w:t>
      </w:r>
    </w:p>
    <w:p w:rsidR="00000000" w:rsidDel="00000000" w:rsidP="00000000" w:rsidRDefault="00000000" w:rsidRPr="00000000" w14:paraId="00000288">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Exporting and benchmarking ONNX/OpenVINO/INT8 models.</w:t>
      </w:r>
    </w:p>
    <w:p w:rsidR="00000000" w:rsidDel="00000000" w:rsidP="00000000" w:rsidRDefault="00000000" w:rsidRPr="00000000" w14:paraId="00000289">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Adding GPS metadata for geolocated repair maps.</w:t>
      </w:r>
    </w:p>
    <w:p w:rsidR="00000000" w:rsidDel="00000000" w:rsidP="00000000" w:rsidRDefault="00000000" w:rsidRPr="00000000" w14:paraId="0000028A">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Building a lightweight dashboard for viewing detections.</w:t>
      </w:r>
    </w:p>
    <w:p w:rsidR="00000000" w:rsidDel="00000000" w:rsidP="00000000" w:rsidRDefault="00000000" w:rsidRPr="00000000" w14:paraId="0000028B">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Adding severity scoring based on damage type, area, and confidence.</w:t>
      </w:r>
    </w:p>
    <w:p w:rsidR="00000000" w:rsidDel="00000000" w:rsidP="00000000" w:rsidRDefault="00000000" w:rsidRPr="00000000" w14:paraId="0000028C">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Creating a mobile or dashcam prototype for field testing.</w:t>
      </w:r>
    </w:p>
    <w:p w:rsidR="00000000" w:rsidDel="00000000" w:rsidP="00000000" w:rsidRDefault="00000000" w:rsidRPr="00000000" w14:paraId="0000028D">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28E">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14. Team Contributions</w:t>
      </w:r>
    </w:p>
    <w:tbl>
      <w:tblPr>
        <w:tblStyle w:val="Table22"/>
        <w:tblW w:w="9360.0" w:type="dxa"/>
        <w:jc w:val="left"/>
        <w:tblBorders>
          <w:top w:color="dddddd" w:space="0" w:sz="6" w:val="single"/>
          <w:left w:color="dddddd" w:space="0" w:sz="6" w:val="single"/>
          <w:bottom w:color="dddddd" w:space="0" w:sz="6" w:val="single"/>
          <w:right w:color="dddddd" w:space="0" w:sz="6" w:val="single"/>
          <w:insideH w:color="dddddd" w:space="0" w:sz="6" w:val="single"/>
          <w:insideV w:color="dddddd"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8F">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Team Member</w:t>
            </w:r>
          </w:p>
        </w:tc>
        <w:tc>
          <w:tcPr>
            <w:tcBorders>
              <w:top w:color="dddddd" w:space="0" w:sz="6" w:val="single"/>
              <w:left w:color="dddddd" w:space="0" w:sz="6" w:val="single"/>
              <w:bottom w:color="dddddd" w:space="0" w:sz="6" w:val="single"/>
              <w:right w:color="dddddd" w:space="0" w:sz="6" w:val="single"/>
            </w:tcBorders>
            <w:shd w:fill="e8f0fe" w:val="clear"/>
            <w:tcMar>
              <w:top w:w="180.0" w:type="dxa"/>
              <w:left w:w="180.0" w:type="dxa"/>
              <w:bottom w:w="180.0" w:type="dxa"/>
              <w:right w:w="180.0" w:type="dxa"/>
            </w:tcMar>
            <w:vAlign w:val="top"/>
          </w:tcPr>
          <w:p w:rsidR="00000000" w:rsidDel="00000000" w:rsidP="00000000" w:rsidRDefault="00000000" w:rsidRPr="00000000" w14:paraId="00000290">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b w:val="1"/>
                <w:bCs w:val="1"/>
                <w:shd w:fill="auto" w:val="clear"/>
              </w:rPr>
            </w:pPr>
            <w:r w:rsidDel="00000000" w:rsidR="00000000" w:rsidRPr="00000000">
              <w:rPr>
                <w:rFonts w:ascii="Google Sans" w:cs="Google Sans" w:eastAsia="Google Sans" w:hAnsi="Google Sans"/>
                <w:b w:val="1"/>
                <w:bCs w:val="1"/>
                <w:shd w:fill="auto" w:val="clear"/>
                <w:rtl w:val="0"/>
              </w:rPr>
              <w:t xml:space="preserve">Contribution</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rPr>
            </w:pPr>
            <w:r w:rsidDel="00000000" w:rsidR="00000000" w:rsidRPr="00000000">
              <w:rPr>
                <w:rFonts w:ascii="Google Sans" w:cs="Google Sans" w:eastAsia="Google Sans" w:hAnsi="Google Sans"/>
                <w:rtl w:val="0"/>
              </w:rPr>
              <w:t xml:space="preserve"> </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2">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Yash Kumar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3">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Problem statement, project scope, documentation, presentation/report organization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4">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Nishant Kumar</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5">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Dataset preprocessing, data pipeline support, experimentation assistance</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6">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Rahul Yadav</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7">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YOLO training, hyperparameter experiments, evaluation, result interpretation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8">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Neeraj Yadav</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9">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Deployment planning, backend/API flow, system integration</w:t>
            </w:r>
          </w:p>
        </w:tc>
      </w:tr>
      <w:tr>
        <w:trPr>
          <w:cantSplit w:val="0"/>
          <w:tblHeader w:val="0"/>
        </w:trPr>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A">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Kisalay Pan</w:t>
            </w:r>
          </w:p>
        </w:tc>
        <w:tc>
          <w:tcPr>
            <w:tcBorders>
              <w:top w:color="dddddd" w:space="0" w:sz="6" w:val="single"/>
              <w:left w:color="dddddd" w:space="0" w:sz="6" w:val="single"/>
              <w:bottom w:color="dddddd" w:space="0" w:sz="6" w:val="single"/>
              <w:right w:color="dddddd"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29B">
            <w:pPr>
              <w:pBdr>
                <w:top w:space="0" w:sz="0" w:val="nil"/>
                <w:left w:space="0" w:sz="0" w:val="nil"/>
                <w:bottom w:space="0" w:sz="0" w:val="nil"/>
                <w:right w:space="0" w:sz="0" w:val="nil"/>
                <w:between w:space="0" w:sz="0" w:val="nil"/>
              </w:pBdr>
              <w:shd w:fill="auto" w:val="clear"/>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MLOps planning, model versioning ideas, reliability and lifecycle considerations</w:t>
            </w:r>
          </w:p>
        </w:tc>
      </w:tr>
    </w:tbl>
    <w:p w:rsidR="00000000" w:rsidDel="00000000" w:rsidP="00000000" w:rsidRDefault="00000000" w:rsidRPr="00000000" w14:paraId="0000029C">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p>
    <w:p w:rsidR="00000000" w:rsidDel="00000000" w:rsidP="00000000" w:rsidRDefault="00000000" w:rsidRPr="00000000" w14:paraId="0000029D">
      <w:pPr>
        <w:pStyle w:val="Heading2"/>
        <w:pBdr>
          <w:top w:space="0" w:sz="0" w:val="nil"/>
          <w:left w:space="0" w:sz="0" w:val="nil"/>
          <w:bottom w:space="0" w:sz="0" w:val="nil"/>
          <w:right w:space="0" w:sz="0" w:val="nil"/>
          <w:between w:space="0" w:sz="0" w:val="nil"/>
        </w:pBdr>
        <w:shd w:fill="auto" w:val="clear"/>
        <w:spacing w:before="0" w:line="300" w:lineRule="auto"/>
        <w:rPr>
          <w:rFonts w:ascii="Google Sans" w:cs="Google Sans" w:eastAsia="Google Sans" w:hAnsi="Google Sans"/>
          <w:color w:val="202124"/>
        </w:rPr>
      </w:pPr>
      <w:r w:rsidDel="00000000" w:rsidR="00000000" w:rsidRPr="00000000">
        <w:rPr>
          <w:rFonts w:ascii="Google Sans" w:cs="Google Sans" w:eastAsia="Google Sans" w:hAnsi="Google Sans"/>
          <w:color w:val="202124"/>
          <w:rtl w:val="0"/>
        </w:rPr>
        <w:t xml:space="preserve">15. Conclusion</w:t>
      </w:r>
    </w:p>
    <w:p w:rsidR="00000000" w:rsidDel="00000000" w:rsidP="00000000" w:rsidRDefault="00000000" w:rsidRPr="00000000" w14:paraId="0000029E">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This project developed a YOLO-based road damage detection pipeline for Indian road images. The work progressed from dataset analysis and preprocessing to baseline YOLOv8 experiments, YOLOv11 training, per-class evaluation, and deployment planning.</w:t>
      </w:r>
    </w:p>
    <w:p w:rsidR="00000000" w:rsidDel="00000000" w:rsidP="00000000" w:rsidRDefault="00000000" w:rsidRPr="00000000" w14:paraId="0000029F">
      <w:pPr>
        <w:pBdr>
          <w:top w:space="0" w:sz="0" w:val="nil"/>
          <w:left w:space="0" w:sz="0" w:val="nil"/>
          <w:bottom w:space="0" w:sz="0" w:val="nil"/>
          <w:right w:space="0" w:sz="0" w:val="nil"/>
          <w:between w:space="0" w:sz="0" w:val="nil"/>
        </w:pBdr>
        <w:shd w:fill="auto" w:val="clear"/>
        <w:spacing w:line="300" w:lineRule="auto"/>
        <w:rPr>
          <w:rFonts w:ascii="Google Sans" w:cs="Google Sans" w:eastAsia="Google Sans" w:hAnsi="Google Sans"/>
          <w:color w:val="000000"/>
        </w:rPr>
      </w:pPr>
      <w:r w:rsidDel="00000000" w:rsidR="00000000" w:rsidRPr="00000000">
        <w:rPr>
          <w:rFonts w:ascii="Google Sans" w:cs="Google Sans" w:eastAsia="Google Sans" w:hAnsi="Google Sans"/>
          <w:color w:val="000000"/>
          <w:rtl w:val="0"/>
        </w:rPr>
        <w:t xml:space="preserve">The verified final YOLOv11l run improves over the YOLOv8s baseline:</w:t>
      </w:r>
    </w:p>
    <w:p w:rsidR="00000000" w:rsidDel="00000000" w:rsidP="00000000" w:rsidRDefault="00000000" w:rsidRPr="00000000" w14:paraId="000002A0">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Precision improved from 0.3437 to 0.5210.</w:t>
      </w:r>
    </w:p>
    <w:p w:rsidR="00000000" w:rsidDel="00000000" w:rsidP="00000000" w:rsidRDefault="00000000" w:rsidRPr="00000000" w14:paraId="000002A1">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Recall improved from 0.3740 to 0.4570.</w:t>
      </w:r>
    </w:p>
    <w:p w:rsidR="00000000" w:rsidDel="00000000" w:rsidP="00000000" w:rsidRDefault="00000000" w:rsidRPr="00000000" w14:paraId="000002A2">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F1 improved from 0.3581 to 0.4869.</w:t>
      </w:r>
    </w:p>
    <w:p w:rsidR="00000000" w:rsidDel="00000000" w:rsidP="00000000" w:rsidRDefault="00000000" w:rsidRPr="00000000" w14:paraId="000002A3">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Google Sans" w:cs="Google Sans" w:eastAsia="Google Sans" w:hAnsi="Google Sans"/>
          <w:color w:val="000000"/>
          <w:rtl w:val="0"/>
        </w:rPr>
        <w:t xml:space="preserve">mAP50 improved from 0.3781 to 0.4603.</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