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407F" w14:textId="074A80E6" w:rsidR="008E3C05" w:rsidRDefault="00A94605" w:rsidP="00A946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4605">
        <w:rPr>
          <w:rFonts w:ascii="Times New Roman" w:hAnsi="Times New Roman" w:cs="Times New Roman"/>
          <w:b/>
          <w:bCs/>
          <w:sz w:val="32"/>
          <w:szCs w:val="32"/>
        </w:rPr>
        <w:t>F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ORCE BALANCE IN A CABLE SUPPORT STRUCTURE </w:t>
      </w:r>
    </w:p>
    <w:p w14:paraId="2C96C399" w14:textId="77777777" w:rsidR="004C232B" w:rsidRDefault="004C232B" w:rsidP="00A94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5EA90" w14:textId="3CAF4FD7" w:rsidR="00A94605" w:rsidRDefault="004C232B" w:rsidP="00A946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Abstract </w:t>
      </w:r>
    </w:p>
    <w:p w14:paraId="69340448" w14:textId="5A0C1281" w:rsidR="004C232B" w:rsidRPr="004C232B" w:rsidRDefault="004C232B" w:rsidP="004C232B">
      <w:pPr>
        <w:rPr>
          <w:rFonts w:ascii="Times New Roman" w:hAnsi="Times New Roman" w:cs="Times New Roman"/>
          <w:sz w:val="24"/>
          <w:szCs w:val="24"/>
        </w:rPr>
      </w:pPr>
      <w:r w:rsidRPr="004C232B">
        <w:rPr>
          <w:rFonts w:ascii="Times New Roman" w:hAnsi="Times New Roman" w:cs="Times New Roman"/>
          <w:sz w:val="24"/>
          <w:szCs w:val="24"/>
        </w:rPr>
        <w:t xml:space="preserve">This case study applies numerical methods to solve force balance equations in a cable-supported structure. By applying Newton’s Second Law and Hooke’s Law, joint equilibrium is modelled as a system of linear algebraic equations: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</m:oMath>
      <w:r w:rsidRPr="004C232B">
        <w:rPr>
          <w:rFonts w:ascii="Times New Roman" w:hAnsi="Times New Roman" w:cs="Times New Roman"/>
          <w:sz w:val="24"/>
          <w:szCs w:val="24"/>
        </w:rPr>
        <w:t>. Utilizing MATLAB, cable tensions are computed using the backslash operator (\) and matrix inversion (inv). The results demonstrate how linear solvers precisely determine structural integrity and joint displacement.</w:t>
      </w:r>
    </w:p>
    <w:p w14:paraId="28F49073" w14:textId="77777777" w:rsidR="004C232B" w:rsidRDefault="004C232B" w:rsidP="00A94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E08B8E" w14:textId="2905EC2D" w:rsidR="00A94605" w:rsidRPr="00A94605" w:rsidRDefault="00A94605" w:rsidP="00A8488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605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567D83" w14:textId="77777777" w:rsidR="00A94605" w:rsidRPr="00A94605" w:rsidRDefault="00A94605" w:rsidP="00A8488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4605">
        <w:rPr>
          <w:rFonts w:ascii="Times New Roman" w:hAnsi="Times New Roman" w:cs="Times New Roman"/>
          <w:sz w:val="24"/>
          <w:szCs w:val="24"/>
        </w:rPr>
        <w:t>To formulate equilibrium equations at the joints of a cable-supported structure and compute the tensions in each cable using linear algebraic solvers in MATLAB.</w:t>
      </w:r>
    </w:p>
    <w:p w14:paraId="58517265" w14:textId="77777777" w:rsidR="00A94605" w:rsidRDefault="00A94605" w:rsidP="00A8488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669279" w14:textId="2996802C" w:rsidR="00A94605" w:rsidRPr="004C232B" w:rsidRDefault="00A94605" w:rsidP="00A8488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  <w:r w:rsidRPr="00A94605">
        <w:rPr>
          <w:rFonts w:ascii="Times New Roman" w:hAnsi="Times New Roman" w:cs="Times New Roman"/>
          <w:sz w:val="28"/>
          <w:szCs w:val="28"/>
        </w:rPr>
        <w:t>Force Balance and Linear Systems</w:t>
      </w:r>
    </w:p>
    <w:p w14:paraId="167B93F1" w14:textId="07FD7482" w:rsidR="00A94605" w:rsidRPr="00A94605" w:rsidRDefault="00A94605" w:rsidP="00A8488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60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4605">
        <w:rPr>
          <w:rFonts w:ascii="Times New Roman" w:hAnsi="Times New Roman" w:cs="Times New Roman"/>
          <w:b/>
          <w:bCs/>
          <w:sz w:val="28"/>
          <w:szCs w:val="28"/>
        </w:rPr>
        <w:t>Static Equilibrium and Newton’s Second Law</w:t>
      </w:r>
    </w:p>
    <w:p w14:paraId="4D34757F" w14:textId="6061F8E6" w:rsidR="00A94605" w:rsidRPr="00A94605" w:rsidRDefault="00A94605" w:rsidP="00A8488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4605">
        <w:rPr>
          <w:rFonts w:ascii="Times New Roman" w:hAnsi="Times New Roman" w:cs="Times New Roman"/>
          <w:sz w:val="24"/>
          <w:szCs w:val="24"/>
        </w:rPr>
        <w:t>For any structure to remain stable, it must be in a state of static equilibrium. According to Newton’s Second Law, the force balance for a system at rest (where acceleration is zero) implies that the sum of all internal and external forces acting on a joint must be zero.</w:t>
      </w:r>
    </w:p>
    <w:p w14:paraId="708C5BB4" w14:textId="6F711A15" w:rsidR="00A94605" w:rsidRPr="00A94605" w:rsidRDefault="00A94605" w:rsidP="00A8488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4605">
        <w:rPr>
          <w:rFonts w:ascii="Times New Roman" w:hAnsi="Times New Roman" w:cs="Times New Roman"/>
          <w:b/>
          <w:bCs/>
          <w:sz w:val="24"/>
          <w:szCs w:val="24"/>
        </w:rPr>
        <w:t>Horizontal Equilibrium</w:t>
      </w:r>
      <w:r w:rsidRPr="00A94605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∑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=0</m:t>
        </m:r>
      </m:oMath>
      <w:r w:rsidR="00A8488C" w:rsidRPr="00A8488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A70F09" w14:textId="1E9FB1B4" w:rsidR="00A94605" w:rsidRPr="00A94605" w:rsidRDefault="00A94605" w:rsidP="00A8488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4605">
        <w:rPr>
          <w:rFonts w:ascii="Times New Roman" w:hAnsi="Times New Roman" w:cs="Times New Roman"/>
          <w:b/>
          <w:bCs/>
          <w:sz w:val="24"/>
          <w:szCs w:val="24"/>
        </w:rPr>
        <w:t>Vertical Equilibrium</w:t>
      </w:r>
      <w:r w:rsidRPr="00A94605">
        <w:rPr>
          <w:rFonts w:ascii="Times New Roman" w:hAnsi="Times New Roman" w:cs="Times New Roman"/>
          <w:sz w:val="24"/>
          <w:szCs w:val="24"/>
        </w:rPr>
        <w:t xml:space="preserve">: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A8488C" w:rsidRPr="00A8488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ACF4AF2" w14:textId="77777777" w:rsidR="00A8488C" w:rsidRDefault="00A8488C" w:rsidP="00A8488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5F588" w14:textId="0E908669" w:rsidR="00A8488C" w:rsidRPr="00A8488C" w:rsidRDefault="00A8488C" w:rsidP="00A8488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A8488C">
        <w:rPr>
          <w:rFonts w:ascii="Times New Roman" w:hAnsi="Times New Roman" w:cs="Times New Roman"/>
          <w:b/>
          <w:bCs/>
          <w:sz w:val="28"/>
          <w:szCs w:val="28"/>
        </w:rPr>
        <w:t>Modelling Cables as Linear Springs</w:t>
      </w:r>
    </w:p>
    <w:p w14:paraId="445B6BE6" w14:textId="52126174" w:rsidR="00A8488C" w:rsidRPr="00A8488C" w:rsidRDefault="00A8488C" w:rsidP="00A8488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88C">
        <w:rPr>
          <w:rFonts w:ascii="Times New Roman" w:hAnsi="Times New Roman" w:cs="Times New Roman"/>
          <w:sz w:val="24"/>
          <w:szCs w:val="24"/>
        </w:rPr>
        <w:t>In many engineering approximations, cables are modelled as linear springs that follow Hooke’s Law. This principle states that the force (or tension) in a cable is proportional to its displacement and its physical properties, such as the spring constant (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A8488C">
        <w:rPr>
          <w:rFonts w:ascii="Times New Roman" w:hAnsi="Times New Roman" w:cs="Times New Roman"/>
          <w:sz w:val="24"/>
          <w:szCs w:val="24"/>
        </w:rPr>
        <w:t>).</w:t>
      </w:r>
    </w:p>
    <w:p w14:paraId="013D972D" w14:textId="014E671B" w:rsidR="00A8488C" w:rsidRPr="00A8488C" w:rsidRDefault="00A8488C" w:rsidP="00A8488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88C">
        <w:rPr>
          <w:rFonts w:ascii="Times New Roman" w:hAnsi="Times New Roman" w:cs="Times New Roman"/>
          <w:sz w:val="24"/>
          <w:szCs w:val="24"/>
        </w:rPr>
        <w:t>The tension in a cable segment is defined by the difference in displacement between two joints.</w:t>
      </w:r>
    </w:p>
    <w:p w14:paraId="32DD4E07" w14:textId="3EC00884" w:rsidR="00A8488C" w:rsidRDefault="00A8488C" w:rsidP="00A8488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88C">
        <w:rPr>
          <w:rFonts w:ascii="Times New Roman" w:hAnsi="Times New Roman" w:cs="Times New Roman"/>
          <w:sz w:val="24"/>
          <w:szCs w:val="24"/>
        </w:rPr>
        <w:t>For a system with multiple connected segments, the force balance at each joint involves the tensions of all attached cables and any external loads, such as gravity (</w:t>
      </w:r>
      <m:oMath>
        <m:r>
          <w:rPr>
            <w:rFonts w:ascii="Cambria Math" w:hAnsi="Cambria Math" w:cs="Times New Roman"/>
            <w:sz w:val="24"/>
            <w:szCs w:val="24"/>
          </w:rPr>
          <m:t>mg</m:t>
        </m:r>
      </m:oMath>
      <w:r w:rsidRPr="00A8488C">
        <w:rPr>
          <w:rFonts w:ascii="Times New Roman" w:hAnsi="Times New Roman" w:cs="Times New Roman"/>
          <w:sz w:val="24"/>
          <w:szCs w:val="24"/>
        </w:rPr>
        <w:t>).</w:t>
      </w:r>
    </w:p>
    <w:p w14:paraId="0EC8CB39" w14:textId="77777777" w:rsidR="002E1C8D" w:rsidRDefault="002E1C8D" w:rsidP="002E1C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A7BD54" w14:textId="77777777" w:rsidR="004C232B" w:rsidRPr="00A8488C" w:rsidRDefault="004C232B" w:rsidP="002E1C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F5841B" w14:textId="2786A0B8" w:rsidR="00A8488C" w:rsidRPr="00A8488C" w:rsidRDefault="00A8488C" w:rsidP="00A8488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A8488C">
        <w:rPr>
          <w:rFonts w:ascii="Times New Roman" w:hAnsi="Times New Roman" w:cs="Times New Roman"/>
          <w:b/>
          <w:bCs/>
          <w:sz w:val="28"/>
          <w:szCs w:val="28"/>
        </w:rPr>
        <w:t>Matrix Representation of Joint Equations</w:t>
      </w:r>
    </w:p>
    <w:p w14:paraId="2DD9F3F3" w14:textId="77777777" w:rsidR="00A8488C" w:rsidRPr="002E1C8D" w:rsidRDefault="00A8488C" w:rsidP="00A8488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88C">
        <w:rPr>
          <w:rFonts w:ascii="Times New Roman" w:hAnsi="Times New Roman" w:cs="Times New Roman"/>
          <w:sz w:val="24"/>
          <w:szCs w:val="24"/>
        </w:rPr>
        <w:t xml:space="preserve">When a structure has multiple joints and cables, it results in a system of simultaneous linear algebraic equations. These are expressed in the matrix form: </w:t>
      </w:r>
    </w:p>
    <w:p w14:paraId="497CA5C4" w14:textId="7FA65CD6" w:rsidR="002E1C8D" w:rsidRPr="00A8488C" w:rsidRDefault="00000000" w:rsidP="002E1C8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</m:d>
        </m:oMath>
      </m:oMathPara>
    </w:p>
    <w:p w14:paraId="1EEC2304" w14:textId="56277CC1" w:rsidR="00A8488C" w:rsidRPr="00A8488C" w:rsidRDefault="00000000" w:rsidP="00A8488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d>
      </m:oMath>
      <w:r w:rsidR="00A8488C" w:rsidRPr="00A8488C">
        <w:rPr>
          <w:rFonts w:ascii="Times New Roman" w:hAnsi="Times New Roman" w:cs="Times New Roman"/>
          <w:b/>
          <w:bCs/>
          <w:sz w:val="24"/>
          <w:szCs w:val="24"/>
        </w:rPr>
        <w:t>(Coefficient Matrix)</w:t>
      </w:r>
      <w:r w:rsidR="00A8488C" w:rsidRPr="00A8488C">
        <w:rPr>
          <w:rFonts w:ascii="Times New Roman" w:hAnsi="Times New Roman" w:cs="Times New Roman"/>
          <w:sz w:val="24"/>
          <w:szCs w:val="24"/>
        </w:rPr>
        <w:t>: Represents the "stiffness" or geometric orientation of the cables. In many structural problems, this forms a tridiagonal matrix, where non-zero elements only appear on the main and adjacent diagonals.</w:t>
      </w:r>
    </w:p>
    <w:p w14:paraId="24ECF7B8" w14:textId="2C124124" w:rsidR="00A8488C" w:rsidRPr="00A8488C" w:rsidRDefault="00000000" w:rsidP="00A8488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A8488C" w:rsidRPr="00A8488C">
        <w:rPr>
          <w:rFonts w:ascii="Times New Roman" w:hAnsi="Times New Roman" w:cs="Times New Roman"/>
          <w:b/>
          <w:bCs/>
          <w:sz w:val="24"/>
          <w:szCs w:val="24"/>
        </w:rPr>
        <w:t>(Unknown Vector)</w:t>
      </w:r>
      <w:r w:rsidR="00A8488C" w:rsidRPr="00A8488C">
        <w:rPr>
          <w:rFonts w:ascii="Times New Roman" w:hAnsi="Times New Roman" w:cs="Times New Roman"/>
          <w:sz w:val="24"/>
          <w:szCs w:val="24"/>
        </w:rPr>
        <w:t>: Represents the tensions or displacements at each joint.</w:t>
      </w:r>
    </w:p>
    <w:p w14:paraId="31E80990" w14:textId="7FE72888" w:rsidR="00A8488C" w:rsidRPr="00A8488C" w:rsidRDefault="00000000" w:rsidP="00A8488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d>
      </m:oMath>
      <w:r w:rsidR="00A8488C" w:rsidRPr="00A8488C">
        <w:rPr>
          <w:rFonts w:ascii="Times New Roman" w:hAnsi="Times New Roman" w:cs="Times New Roman"/>
          <w:b/>
          <w:bCs/>
          <w:sz w:val="24"/>
          <w:szCs w:val="24"/>
        </w:rPr>
        <w:t>(Load Vector)</w:t>
      </w:r>
      <w:r w:rsidR="00A8488C" w:rsidRPr="00A8488C">
        <w:rPr>
          <w:rFonts w:ascii="Times New Roman" w:hAnsi="Times New Roman" w:cs="Times New Roman"/>
          <w:sz w:val="24"/>
          <w:szCs w:val="24"/>
        </w:rPr>
        <w:t>: Represents external forces like weights or applied loads acting on the structure</w:t>
      </w:r>
      <w:r w:rsidR="002E1C8D" w:rsidRPr="002E1C8D">
        <w:rPr>
          <w:rFonts w:ascii="Times New Roman" w:hAnsi="Times New Roman" w:cs="Times New Roman"/>
          <w:sz w:val="24"/>
          <w:szCs w:val="24"/>
        </w:rPr>
        <w:t>.</w:t>
      </w:r>
    </w:p>
    <w:p w14:paraId="58E66CE8" w14:textId="77777777" w:rsidR="002E1C8D" w:rsidRPr="002E1C8D" w:rsidRDefault="002E1C8D" w:rsidP="002E1C8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C8D">
        <w:rPr>
          <w:rFonts w:ascii="Times New Roman" w:hAnsi="Times New Roman" w:cs="Times New Roman"/>
          <w:b/>
          <w:bCs/>
          <w:sz w:val="28"/>
          <w:szCs w:val="28"/>
        </w:rPr>
        <w:t>4. Computational Solutions in MATLAB</w:t>
      </w:r>
    </w:p>
    <w:p w14:paraId="0C5BBEB8" w14:textId="5818A0B5" w:rsidR="002E1C8D" w:rsidRPr="002E1C8D" w:rsidRDefault="002E1C8D" w:rsidP="002E1C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1C8D">
        <w:rPr>
          <w:rFonts w:ascii="Times New Roman" w:hAnsi="Times New Roman" w:cs="Times New Roman"/>
          <w:sz w:val="24"/>
          <w:szCs w:val="24"/>
        </w:rPr>
        <w:t>MATLAB is used to solve these nonhomogeneous systems efficiently. There are two primary methods:</w:t>
      </w:r>
    </w:p>
    <w:p w14:paraId="274F763A" w14:textId="2F88C95D" w:rsidR="002E1C8D" w:rsidRPr="002E1C8D" w:rsidRDefault="002E1C8D" w:rsidP="002E1C8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1C8D">
        <w:rPr>
          <w:rFonts w:ascii="Times New Roman" w:hAnsi="Times New Roman" w:cs="Times New Roman"/>
          <w:b/>
          <w:bCs/>
          <w:sz w:val="24"/>
          <w:szCs w:val="24"/>
        </w:rPr>
        <w:t>Left-Division (Backslash Operator)</w:t>
      </w:r>
      <w:r w:rsidRPr="002E1C8D">
        <w:rPr>
          <w:rFonts w:ascii="Times New Roman" w:hAnsi="Times New Roman" w:cs="Times New Roman"/>
          <w:sz w:val="24"/>
          <w:szCs w:val="24"/>
        </w:rPr>
        <w:t xml:space="preserve">: The command </w:t>
      </w:r>
      <m:oMath>
        <m:r>
          <w:rPr>
            <w:rFonts w:ascii="Cambria Math" w:hAnsi="Cambria Math" w:cs="Times New Roman"/>
            <w:sz w:val="24"/>
            <w:szCs w:val="24"/>
          </w:rPr>
          <m:t>x= A \ b</m:t>
        </m:r>
      </m:oMath>
      <w:r w:rsidRPr="004C232B">
        <w:rPr>
          <w:rFonts w:ascii="Times New Roman" w:hAnsi="Times New Roman" w:cs="Times New Roman"/>
          <w:sz w:val="24"/>
          <w:szCs w:val="24"/>
        </w:rPr>
        <w:t xml:space="preserve"> </w:t>
      </w:r>
      <w:r w:rsidRPr="002E1C8D">
        <w:rPr>
          <w:rFonts w:ascii="Times New Roman" w:hAnsi="Times New Roman" w:cs="Times New Roman"/>
          <w:sz w:val="24"/>
          <w:szCs w:val="24"/>
        </w:rPr>
        <w:t>is the most numerically efficient way to solve the system.</w:t>
      </w:r>
    </w:p>
    <w:p w14:paraId="514A88F9" w14:textId="797B48FF" w:rsidR="00D04A29" w:rsidRDefault="002E1C8D" w:rsidP="00D04A2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1C8D">
        <w:rPr>
          <w:rFonts w:ascii="Times New Roman" w:hAnsi="Times New Roman" w:cs="Times New Roman"/>
          <w:b/>
          <w:bCs/>
          <w:sz w:val="24"/>
          <w:szCs w:val="24"/>
        </w:rPr>
        <w:t>Matrix Inversion</w:t>
      </w:r>
      <w:r w:rsidRPr="002E1C8D">
        <w:rPr>
          <w:rFonts w:ascii="Times New Roman" w:hAnsi="Times New Roman" w:cs="Times New Roman"/>
          <w:sz w:val="24"/>
          <w:szCs w:val="24"/>
        </w:rPr>
        <w:t xml:space="preserve">: The command </w:t>
      </w:r>
      <m:oMath>
        <m:r>
          <w:rPr>
            <w:rFonts w:ascii="Cambria Math" w:hAnsi="Cambria Math" w:cs="Times New Roman"/>
            <w:sz w:val="24"/>
            <w:szCs w:val="24"/>
          </w:rPr>
          <m:t>x=inv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*b</m:t>
        </m:r>
      </m:oMath>
      <w:r w:rsidRPr="004C232B">
        <w:rPr>
          <w:rFonts w:ascii="Times New Roman" w:hAnsi="Times New Roman" w:cs="Times New Roman"/>
          <w:sz w:val="24"/>
          <w:szCs w:val="24"/>
        </w:rPr>
        <w:t xml:space="preserve"> </w:t>
      </w:r>
      <w:r w:rsidRPr="002E1C8D">
        <w:rPr>
          <w:rFonts w:ascii="Times New Roman" w:hAnsi="Times New Roman" w:cs="Times New Roman"/>
          <w:sz w:val="24"/>
          <w:szCs w:val="24"/>
        </w:rPr>
        <w:t>solves the system by multiplying the load vector by the inverse of the coefficient matrix, though it is less efficient for large systems.</w:t>
      </w:r>
      <w:r w:rsidR="00D04A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09E7E" w14:textId="77777777" w:rsidR="00F961FA" w:rsidRDefault="00F961FA" w:rsidP="00F961F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39AC2" w14:textId="47FCB6E1" w:rsidR="00F961FA" w:rsidRPr="00F961FA" w:rsidRDefault="00F961FA" w:rsidP="00F961F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61F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10E4DE52" w14:textId="19E5FEBC" w:rsidR="00F961FA" w:rsidRPr="00F961FA" w:rsidRDefault="00F961FA" w:rsidP="00F961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1FA">
        <w:rPr>
          <w:rFonts w:ascii="Times New Roman" w:hAnsi="Times New Roman" w:cs="Times New Roman"/>
          <w:sz w:val="24"/>
          <w:szCs w:val="24"/>
        </w:rPr>
        <w:t xml:space="preserve">A telecommunications equipment housing weighing </w:t>
      </w:r>
      <w:r w:rsidRPr="00F961FA">
        <w:rPr>
          <w:rFonts w:ascii="Times New Roman" w:hAnsi="Times New Roman" w:cs="Times New Roman"/>
          <w:b/>
          <w:bCs/>
          <w:sz w:val="24"/>
          <w:szCs w:val="24"/>
        </w:rPr>
        <w:t>1500 kg</w:t>
      </w:r>
      <w:r w:rsidRPr="00F961FA">
        <w:rPr>
          <w:rFonts w:ascii="Times New Roman" w:hAnsi="Times New Roman" w:cs="Times New Roman"/>
          <w:sz w:val="24"/>
          <w:szCs w:val="24"/>
        </w:rPr>
        <w:t xml:space="preserve"> is suspended in a mountain pass. It is held in equilibrium by three high-tension cables anchored to surrounding cliffs at different spatial coordinates. The suspension ring (Joint A) is located at the origin (0, 0, 0). The anchor points for the cables are:</w:t>
      </w:r>
    </w:p>
    <w:p w14:paraId="37319B19" w14:textId="18A25C49" w:rsidR="00F961FA" w:rsidRPr="00F961FA" w:rsidRDefault="00F961FA" w:rsidP="00F961F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1FA">
        <w:rPr>
          <w:rFonts w:ascii="Times New Roman" w:hAnsi="Times New Roman" w:cs="Times New Roman"/>
          <w:b/>
          <w:bCs/>
          <w:sz w:val="24"/>
          <w:szCs w:val="24"/>
        </w:rPr>
        <w:t>Cable 1</w:t>
      </w:r>
      <w:r w:rsidRPr="00F961FA">
        <w:rPr>
          <w:rFonts w:ascii="Times New Roman" w:hAnsi="Times New Roman" w:cs="Times New Roman"/>
          <w:sz w:val="24"/>
          <w:szCs w:val="24"/>
        </w:rPr>
        <w:t>: Anchored at (-4, 3, 10)</w:t>
      </w:r>
    </w:p>
    <w:p w14:paraId="0517E77A" w14:textId="27BB141E" w:rsidR="00F961FA" w:rsidRPr="00F961FA" w:rsidRDefault="00F961FA" w:rsidP="00F961F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1FA">
        <w:rPr>
          <w:rFonts w:ascii="Times New Roman" w:hAnsi="Times New Roman" w:cs="Times New Roman"/>
          <w:b/>
          <w:bCs/>
          <w:sz w:val="24"/>
          <w:szCs w:val="24"/>
        </w:rPr>
        <w:t>Cable 2</w:t>
      </w:r>
      <w:r w:rsidRPr="00F961FA">
        <w:rPr>
          <w:rFonts w:ascii="Times New Roman" w:hAnsi="Times New Roman" w:cs="Times New Roman"/>
          <w:sz w:val="24"/>
          <w:szCs w:val="24"/>
        </w:rPr>
        <w:t>: Anchored at (5, 4, 12)</w:t>
      </w:r>
    </w:p>
    <w:p w14:paraId="0117DB30" w14:textId="4EFF9432" w:rsidR="00F961FA" w:rsidRPr="00F961FA" w:rsidRDefault="00F961FA" w:rsidP="00F961F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1FA">
        <w:rPr>
          <w:rFonts w:ascii="Times New Roman" w:hAnsi="Times New Roman" w:cs="Times New Roman"/>
          <w:b/>
          <w:bCs/>
          <w:sz w:val="24"/>
          <w:szCs w:val="24"/>
        </w:rPr>
        <w:t>Cable 3</w:t>
      </w:r>
      <w:r w:rsidRPr="00F961FA">
        <w:rPr>
          <w:rFonts w:ascii="Times New Roman" w:hAnsi="Times New Roman" w:cs="Times New Roman"/>
          <w:sz w:val="24"/>
          <w:szCs w:val="24"/>
        </w:rPr>
        <w:t>: Anchored at (0, -6, 8)</w:t>
      </w:r>
    </w:p>
    <w:p w14:paraId="340FD7D1" w14:textId="319367EF" w:rsidR="00D04A29" w:rsidRDefault="00F961FA" w:rsidP="00D04A2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1FA">
        <w:rPr>
          <w:rFonts w:ascii="Times New Roman" w:hAnsi="Times New Roman" w:cs="Times New Roman"/>
          <w:sz w:val="24"/>
          <w:szCs w:val="24"/>
        </w:rPr>
        <w:t>Determine the tension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F961FA">
        <w:rPr>
          <w:rFonts w:ascii="Times New Roman" w:hAnsi="Times New Roman" w:cs="Times New Roman"/>
          <w:sz w:val="24"/>
          <w:szCs w:val="24"/>
        </w:rPr>
        <w:t>) in each cable required to keep the housing perfectly stationary.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55A35" w14:textId="77777777" w:rsidR="00F961FA" w:rsidRDefault="00F961FA" w:rsidP="00D04A2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647413" w14:textId="77777777" w:rsidR="00F961FA" w:rsidRDefault="00F961FA" w:rsidP="00D04A29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E2D6D5A" w14:textId="77777777" w:rsidR="00F961FA" w:rsidRDefault="00F961FA" w:rsidP="00D04A29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EE689A" w14:textId="07C5E6A1" w:rsidR="00F961FA" w:rsidRDefault="00F961FA" w:rsidP="00D04A29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961FA">
        <w:rPr>
          <w:rFonts w:ascii="Times New Roman" w:hAnsi="Times New Roman" w:cs="Times New Roman"/>
          <w:b/>
          <w:bCs/>
          <w:sz w:val="26"/>
          <w:szCs w:val="26"/>
        </w:rPr>
        <w:lastRenderedPageBreak/>
        <w:t>Mathematical Model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2E7A212" w14:textId="58A98A25" w:rsidR="00F961FA" w:rsidRPr="00F961FA" w:rsidRDefault="00F961FA" w:rsidP="00F961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1FA">
        <w:rPr>
          <w:rFonts w:ascii="Times New Roman" w:hAnsi="Times New Roman" w:cs="Times New Roman"/>
          <w:sz w:val="24"/>
          <w:szCs w:val="24"/>
        </w:rPr>
        <w:t>U</w:t>
      </w:r>
      <w:r w:rsidRPr="00F961FA">
        <w:rPr>
          <w:rFonts w:ascii="Times New Roman" w:hAnsi="Times New Roman" w:cs="Times New Roman"/>
          <w:sz w:val="24"/>
          <w:szCs w:val="24"/>
        </w:rPr>
        <w:t xml:space="preserve">nit vectors </w:t>
      </w:r>
      <w:r>
        <w:rPr>
          <w:rFonts w:ascii="Times New Roman" w:hAnsi="Times New Roman" w:cs="Times New Roman"/>
          <w:sz w:val="24"/>
          <w:szCs w:val="24"/>
        </w:rPr>
        <w:t xml:space="preserve">(u)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</w:t>
      </w:r>
      <w:r w:rsidRPr="00F961FA">
        <w:rPr>
          <w:rFonts w:ascii="Times New Roman" w:hAnsi="Times New Roman" w:cs="Times New Roman"/>
          <w:sz w:val="24"/>
          <w:szCs w:val="24"/>
        </w:rPr>
        <w:t xml:space="preserve"> to define the direction of each tension force. The equilibrium condition requires the sum of force vectors to be zero:</w:t>
      </w:r>
    </w:p>
    <w:p w14:paraId="6F60DB42" w14:textId="767A08BA" w:rsidR="00F961FA" w:rsidRDefault="00587E0E" w:rsidP="00F961FA">
      <w:pPr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+W=0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CE4AA90" w14:textId="22985C0F" w:rsidR="00587E0E" w:rsidRDefault="00587E0E" w:rsidP="00587E0E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87E0E">
        <w:rPr>
          <w:rFonts w:ascii="Times New Roman" w:hAnsi="Times New Roman" w:cs="Times New Roman"/>
          <w:b/>
          <w:bCs/>
          <w:sz w:val="26"/>
          <w:szCs w:val="26"/>
        </w:rPr>
        <w:t>Step-by-Step Formulation:</w:t>
      </w:r>
    </w:p>
    <w:p w14:paraId="5EFB8455" w14:textId="358EB90A" w:rsidR="00587E0E" w:rsidRPr="006B49BD" w:rsidRDefault="00587E0E" w:rsidP="006B49B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49BD">
        <w:rPr>
          <w:rFonts w:ascii="Times New Roman" w:hAnsi="Times New Roman" w:cs="Times New Roman"/>
          <w:b/>
          <w:bCs/>
          <w:sz w:val="24"/>
          <w:szCs w:val="24"/>
        </w:rPr>
        <w:t xml:space="preserve">Direction Vectors: </w:t>
      </w:r>
      <w:r w:rsidRPr="006B49BD">
        <w:rPr>
          <w:rFonts w:ascii="Times New Roman" w:hAnsi="Times New Roman" w:cs="Times New Roman"/>
          <w:sz w:val="24"/>
          <w:szCs w:val="24"/>
        </w:rPr>
        <w:t xml:space="preserve">For each cable, the vector </w:t>
      </w:r>
      <w:r w:rsidRPr="006B49BD">
        <w:rPr>
          <w:rFonts w:ascii="Times New Roman" w:hAnsi="Times New Roman" w:cs="Times New Roman"/>
          <w:sz w:val="24"/>
          <w:szCs w:val="24"/>
        </w:rPr>
        <w:t>‘r’</w:t>
      </w:r>
      <w:r w:rsidRPr="006B49BD">
        <w:rPr>
          <w:rFonts w:ascii="Times New Roman" w:hAnsi="Times New Roman" w:cs="Times New Roman"/>
          <w:sz w:val="24"/>
          <w:szCs w:val="24"/>
        </w:rPr>
        <w:t xml:space="preserve"> is the anchor position minus the joint position (0,0</w:t>
      </w:r>
      <w:r w:rsidRPr="006B49BD">
        <w:rPr>
          <w:rFonts w:ascii="Times New Roman" w:hAnsi="Times New Roman" w:cs="Times New Roman"/>
          <w:sz w:val="24"/>
          <w:szCs w:val="24"/>
        </w:rPr>
        <w:t>,0)</w:t>
      </w:r>
    </w:p>
    <w:p w14:paraId="4289F489" w14:textId="6D7131DB" w:rsidR="00587E0E" w:rsidRPr="006B49BD" w:rsidRDefault="00587E0E" w:rsidP="006B49BD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B49BD">
        <w:rPr>
          <w:rFonts w:ascii="Times New Roman" w:hAnsi="Times New Roman" w:cs="Times New Roman"/>
          <w:b/>
          <w:bCs/>
          <w:sz w:val="24"/>
          <w:szCs w:val="24"/>
        </w:rPr>
        <w:t>Unit Vectors</w:t>
      </w:r>
      <w:r w:rsidRPr="006B49BD">
        <w:rPr>
          <w:rFonts w:ascii="Times New Roman" w:hAnsi="Times New Roman" w:cs="Times New Roman"/>
          <w:sz w:val="24"/>
          <w:szCs w:val="24"/>
        </w:rPr>
        <w:t>:</w:t>
      </w:r>
      <w:r w:rsidRPr="006B49B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u=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d>
          </m:den>
        </m:f>
      </m:oMath>
      <w:r w:rsidR="006B49BD" w:rsidRPr="006B49BD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6B49BD" w:rsidRPr="006B49BD">
        <w:rPr>
          <w:rFonts w:ascii="Times New Roman" w:hAnsi="Times New Roman" w:cs="Times New Roman"/>
          <w:sz w:val="24"/>
          <w:szCs w:val="24"/>
        </w:rPr>
        <w:t xml:space="preserve"> </w:t>
      </w:r>
      <w:r w:rsidR="006B49BD" w:rsidRPr="006B49BD">
        <w:rPr>
          <w:rFonts w:ascii="Times New Roman" w:hAnsi="Times New Roman" w:cs="Times New Roman"/>
          <w:sz w:val="24"/>
          <w:szCs w:val="24"/>
        </w:rPr>
        <w:t>This gives the components</w:t>
      </w:r>
      <w:r w:rsidR="006B49BD" w:rsidRPr="006B49BD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</m:func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β,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γ</m:t>
                    </m:r>
                  </m:e>
                </m:func>
              </m:e>
            </m:func>
          </m:e>
        </m:d>
      </m:oMath>
      <w:r w:rsidR="006B49BD" w:rsidRPr="006B49BD">
        <w:rPr>
          <w:rFonts w:ascii="Times New Roman" w:eastAsiaTheme="minorEastAsia" w:hAnsi="Times New Roman" w:cs="Times New Roman"/>
          <w:sz w:val="24"/>
          <w:szCs w:val="24"/>
        </w:rPr>
        <w:t>for each axis.</w:t>
      </w:r>
    </w:p>
    <w:p w14:paraId="62AD8B9D" w14:textId="3E8DD529" w:rsidR="006B49BD" w:rsidRDefault="006B49BD" w:rsidP="006B49B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49BD">
        <w:rPr>
          <w:rFonts w:ascii="Times New Roman" w:hAnsi="Times New Roman" w:cs="Times New Roman"/>
          <w:b/>
          <w:bCs/>
          <w:sz w:val="24"/>
          <w:szCs w:val="24"/>
        </w:rPr>
        <w:t>Equilibrium Equations</w:t>
      </w:r>
      <w:r w:rsidRPr="006B49B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DF524B" w14:textId="38CF9123" w:rsidR="006B49BD" w:rsidRPr="006B49BD" w:rsidRDefault="006B49BD" w:rsidP="006B49B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u1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2560E69F" w14:textId="4E687FA5" w:rsidR="006B49BD" w:rsidRPr="006B49BD" w:rsidRDefault="006B49BD" w:rsidP="006B49B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u1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u2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u3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117C1F95" w14:textId="42F55659" w:rsidR="006B49BD" w:rsidRPr="006B49BD" w:rsidRDefault="006B49BD" w:rsidP="006B49B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u1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u2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u3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-mg</m:t>
        </m:r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7BAC8B17" w14:textId="207E209F" w:rsidR="006B49BD" w:rsidRDefault="006B49BD" w:rsidP="006B49BD">
      <w:pPr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B49BD">
        <w:rPr>
          <w:rFonts w:ascii="Times New Roman" w:hAnsi="Times New Roman" w:cs="Times New Roman"/>
          <w:b/>
          <w:bCs/>
          <w:sz w:val="26"/>
          <w:szCs w:val="26"/>
        </w:rPr>
        <w:t>Matrix Form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d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d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: </w:t>
      </w:r>
    </w:p>
    <w:p w14:paraId="6698A379" w14:textId="1ED28FAF" w:rsidR="006B49BD" w:rsidRDefault="006B49BD" w:rsidP="006B49BD">
      <w:pPr>
        <w:spacing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1z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2z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3z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mg</m:t>
                  </m:r>
                </m:e>
              </m:mr>
            </m:m>
          </m:e>
        </m:d>
      </m:oMath>
      <w:r w:rsidR="00C45FE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21B66C0" w14:textId="77777777" w:rsidR="00C45FE5" w:rsidRDefault="00C45FE5" w:rsidP="00C45FE5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054868E" w14:textId="58FD082A" w:rsidR="00C45FE5" w:rsidRPr="00C45FE5" w:rsidRDefault="00C45FE5" w:rsidP="00C45FE5">
      <w:pPr>
        <w:spacing w:line="276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45FE5">
        <w:rPr>
          <w:rFonts w:ascii="Times New Roman" w:eastAsiaTheme="minorEastAsia" w:hAnsi="Times New Roman" w:cs="Times New Roman"/>
          <w:b/>
          <w:bCs/>
          <w:sz w:val="28"/>
          <w:szCs w:val="28"/>
        </w:rPr>
        <w:t>MATLAB CODE</w:t>
      </w:r>
    </w:p>
    <w:bookmarkStart w:id="0" w:name="_MON_1834856786"/>
    <w:bookmarkEnd w:id="0"/>
    <w:p w14:paraId="7552E56A" w14:textId="2056E508" w:rsidR="00014940" w:rsidRDefault="00014940" w:rsidP="00C45F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026" w:dyaOrig="6495" w14:anchorId="63CD31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0pt;height:312.6pt" o:ole="">
            <v:imagedata r:id="rId8" o:title=""/>
          </v:shape>
          <o:OLEObject Type="Embed" ProgID="Word.OpenDocumentText.12" ShapeID="_x0000_i1026" DrawAspect="Content" ObjectID="_1834858371" r:id="rId9"/>
        </w:object>
      </w:r>
    </w:p>
    <w:bookmarkStart w:id="1" w:name="_MON_1834856865"/>
    <w:bookmarkEnd w:id="1"/>
    <w:p w14:paraId="6942D1FB" w14:textId="0D941E6D" w:rsidR="00014940" w:rsidRDefault="00014940" w:rsidP="00C45F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026" w:dyaOrig="13856" w14:anchorId="41C967E3">
          <v:shape id="_x0000_i1033" type="#_x0000_t75" style="width:451.2pt;height:693pt" o:ole="">
            <v:imagedata r:id="rId10" o:title=""/>
          </v:shape>
          <o:OLEObject Type="Embed" ProgID="Word.OpenDocumentText.12" ShapeID="_x0000_i1033" DrawAspect="Content" ObjectID="_1834858372" r:id="rId11"/>
        </w:object>
      </w:r>
    </w:p>
    <w:bookmarkStart w:id="2" w:name="_MON_1834856929"/>
    <w:bookmarkEnd w:id="2"/>
    <w:p w14:paraId="446BB8F6" w14:textId="73B48CF5" w:rsidR="00014940" w:rsidRDefault="00014940" w:rsidP="00C45F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026" w:dyaOrig="8886" w14:anchorId="424A9B56">
          <v:shape id="_x0000_i1035" type="#_x0000_t75" style="width:451.2pt;height:444.6pt" o:ole="">
            <v:imagedata r:id="rId12" o:title=""/>
          </v:shape>
          <o:OLEObject Type="Embed" ProgID="Word.OpenDocumentText.12" ShapeID="_x0000_i1035" DrawAspect="Content" ObjectID="_1834858373" r:id="rId13"/>
        </w:object>
      </w:r>
    </w:p>
    <w:p w14:paraId="12D113ED" w14:textId="0641FAC2" w:rsidR="00014940" w:rsidRDefault="00014940" w:rsidP="00C45F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149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3D8D2A" wp14:editId="104B2F5F">
            <wp:extent cx="5731510" cy="2233930"/>
            <wp:effectExtent l="0" t="0" r="2540" b="0"/>
            <wp:docPr id="157106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6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BF03" w14:textId="3B239135" w:rsidR="00014940" w:rsidRDefault="00014940" w:rsidP="00014940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14940">
        <w:rPr>
          <w:rFonts w:ascii="Times New Roman" w:hAnsi="Times New Roman" w:cs="Times New Roman"/>
          <w:b/>
          <w:bCs/>
          <w:sz w:val="20"/>
          <w:szCs w:val="20"/>
        </w:rPr>
        <w:t>Figure 1:</w:t>
      </w:r>
      <w:r>
        <w:rPr>
          <w:rFonts w:ascii="Times New Roman" w:hAnsi="Times New Roman" w:cs="Times New Roman"/>
          <w:sz w:val="20"/>
          <w:szCs w:val="20"/>
        </w:rPr>
        <w:t xml:space="preserve"> MATLAB Code Result </w:t>
      </w:r>
    </w:p>
    <w:p w14:paraId="6988CD91" w14:textId="77777777" w:rsidR="00014940" w:rsidRDefault="00014940" w:rsidP="00014940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B66C4B6" w14:textId="77777777" w:rsidR="00014940" w:rsidRDefault="00014940" w:rsidP="00014940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0AAD729" w14:textId="1FB33903" w:rsidR="00014940" w:rsidRDefault="00014940" w:rsidP="000149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49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9EE468" wp14:editId="1E555638">
            <wp:extent cx="5173980" cy="4409290"/>
            <wp:effectExtent l="0" t="0" r="7620" b="0"/>
            <wp:docPr id="469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8706" cy="441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1A69" w14:textId="44CEAC5D" w:rsidR="00014940" w:rsidRDefault="00014940" w:rsidP="000149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4940">
        <w:rPr>
          <w:rFonts w:ascii="Times New Roman" w:hAnsi="Times New Roman" w:cs="Times New Roman"/>
          <w:b/>
          <w:bCs/>
          <w:sz w:val="24"/>
          <w:szCs w:val="24"/>
        </w:rPr>
        <w:t>Figure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4940">
        <w:rPr>
          <w:rFonts w:ascii="Times New Roman" w:hAnsi="Times New Roman" w:cs="Times New Roman"/>
          <w:sz w:val="24"/>
          <w:szCs w:val="24"/>
        </w:rPr>
        <w:t>3D Cable Force Balance</w:t>
      </w:r>
    </w:p>
    <w:p w14:paraId="5D5E5824" w14:textId="77777777" w:rsidR="00014940" w:rsidRDefault="00014940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9CE15F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1954D6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B40189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7C21C9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AB2E58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27EB52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BD97D0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F72A12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F3F5E1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1685E0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85E041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B6374B" w14:textId="77777777" w:rsidR="00556586" w:rsidRDefault="00556586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AAA166" w14:textId="0A22C1A5" w:rsidR="00556586" w:rsidRPr="00556586" w:rsidRDefault="00556586" w:rsidP="0055658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5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1:</w:t>
      </w:r>
      <w:r>
        <w:rPr>
          <w:rFonts w:ascii="Times New Roman" w:hAnsi="Times New Roman" w:cs="Times New Roman"/>
          <w:sz w:val="28"/>
          <w:szCs w:val="28"/>
        </w:rPr>
        <w:t xml:space="preserve"> Result Summary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4117"/>
        <w:gridCol w:w="2214"/>
      </w:tblGrid>
      <w:tr w:rsidR="00E1356A" w:rsidRPr="00556586" w14:paraId="77ADEAE8" w14:textId="77777777" w:rsidTr="00E135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514E3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F3FD3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606920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Value/Result</w:t>
            </w:r>
          </w:p>
        </w:tc>
      </w:tr>
      <w:tr w:rsidR="00E1356A" w:rsidRPr="00556586" w14:paraId="185F2B85" w14:textId="77777777" w:rsidTr="00E135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9B0E7" w14:textId="2059D730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Applied Load (m)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47A0B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sz w:val="24"/>
                <w:szCs w:val="24"/>
              </w:rPr>
              <w:t xml:space="preserve">Mass of the suspended equipment 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EAAF97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1500 kg</w:t>
            </w:r>
          </w:p>
        </w:tc>
      </w:tr>
      <w:tr w:rsidR="00E1356A" w:rsidRPr="00556586" w14:paraId="46441E21" w14:textId="77777777" w:rsidTr="00E135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55ADF" w14:textId="55AD7948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Gravitational Force (W)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BD069" w14:textId="6CCFC7F3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sz w:val="24"/>
                <w:szCs w:val="24"/>
              </w:rPr>
              <w:t>Total downward force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m.g</m:t>
              </m:r>
            </m:oMath>
            <w:r w:rsidRPr="0055658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873D37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14,715 N</w:t>
            </w:r>
          </w:p>
        </w:tc>
      </w:tr>
      <w:tr w:rsidR="00E1356A" w:rsidRPr="00556586" w14:paraId="2A7C344D" w14:textId="77777777" w:rsidTr="00E135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4A5D7" w14:textId="16A91C1A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Matrix (A)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AF861" w14:textId="51AC4DBE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3×3</m:t>
              </m:r>
            </m:oMath>
            <w:r w:rsidRPr="00556586">
              <w:rPr>
                <w:rFonts w:ascii="Times New Roman" w:hAnsi="Times New Roman" w:cs="Times New Roman"/>
                <w:sz w:val="24"/>
                <w:szCs w:val="24"/>
              </w:rPr>
              <w:t xml:space="preserve"> direction cosine matrix 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3781D2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sz w:val="24"/>
                <w:szCs w:val="24"/>
              </w:rPr>
              <w:t>Statically Determinate</w:t>
            </w:r>
          </w:p>
        </w:tc>
      </w:tr>
      <w:tr w:rsidR="00E1356A" w:rsidRPr="00556586" w14:paraId="1CACDBD8" w14:textId="77777777" w:rsidTr="00E135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F2DBC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Solver Method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A753D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sz w:val="24"/>
                <w:szCs w:val="24"/>
              </w:rPr>
              <w:t xml:space="preserve">MATLAB Backslash Operator (\) 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308D62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Algebraic Solver</w:t>
            </w:r>
          </w:p>
        </w:tc>
      </w:tr>
      <w:tr w:rsidR="00E1356A" w:rsidRPr="00556586" w14:paraId="77D05672" w14:textId="77777777" w:rsidTr="00E135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7AAF08" w14:textId="5234A554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Cable 1 Tension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99D46" w14:textId="223DE0A1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sz w:val="24"/>
                <w:szCs w:val="24"/>
              </w:rPr>
              <w:t>Equilibrium force for anchor (-4, 3, 10)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335854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5,372.56 N</w:t>
            </w:r>
          </w:p>
        </w:tc>
      </w:tr>
      <w:tr w:rsidR="00E1356A" w:rsidRPr="00556586" w14:paraId="4A7376D7" w14:textId="77777777" w:rsidTr="00E135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913BA5" w14:textId="6A7BEAC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Cable 2 Tension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9CF87" w14:textId="21ADE753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sz w:val="24"/>
                <w:szCs w:val="24"/>
              </w:rPr>
              <w:t>Equilibrium force for anchor (5, 4, 12)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8B5CCA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4,856.71 N</w:t>
            </w:r>
          </w:p>
        </w:tc>
      </w:tr>
      <w:tr w:rsidR="00E1356A" w:rsidRPr="00556586" w14:paraId="366812DE" w14:textId="77777777" w:rsidTr="00E135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2FE8E" w14:textId="7B3061A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Cable 3 Tension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oMath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0C6F5D" w14:textId="5F4E4879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sz w:val="24"/>
                <w:szCs w:val="24"/>
              </w:rPr>
              <w:t>Equilibrium force for anchor (0, -6, 8)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19448F" w14:textId="77777777" w:rsidR="00556586" w:rsidRPr="00556586" w:rsidRDefault="00556586" w:rsidP="0055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6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5,834.05 N</w:t>
            </w:r>
          </w:p>
        </w:tc>
      </w:tr>
    </w:tbl>
    <w:p w14:paraId="44C1DF06" w14:textId="77777777" w:rsidR="00014940" w:rsidRDefault="00014940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51106F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FE3FCE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77D6A2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93E1DF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C3629B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EAC4DC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A6C081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F0166C" w14:textId="77777777" w:rsidR="00E1356A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4ABF4A" w14:textId="132F47ED" w:rsidR="00E1356A" w:rsidRPr="00E1356A" w:rsidRDefault="00E1356A" w:rsidP="00014940">
      <w:pPr>
        <w:spacing w:line="276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E1356A">
        <w:rPr>
          <w:rFonts w:ascii="Times New Roman" w:hAnsi="Times New Roman" w:cs="Times New Roman"/>
          <w:b/>
          <w:bCs/>
          <w:sz w:val="30"/>
          <w:szCs w:val="30"/>
        </w:rPr>
        <w:lastRenderedPageBreak/>
        <w:t>Conclusion</w:t>
      </w:r>
    </w:p>
    <w:p w14:paraId="0ABE3BBB" w14:textId="619010CA" w:rsidR="00E1356A" w:rsidRDefault="00E1356A" w:rsidP="00E135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1356A">
        <w:rPr>
          <w:rFonts w:ascii="Times New Roman" w:hAnsi="Times New Roman" w:cs="Times New Roman"/>
          <w:sz w:val="24"/>
          <w:szCs w:val="24"/>
        </w:rPr>
        <w:t xml:space="preserve">This case study successfully demonstrates the integration of static equilibrium principles and computational linear algebra to </w:t>
      </w:r>
      <w:r w:rsidRPr="00E1356A">
        <w:rPr>
          <w:rFonts w:ascii="Times New Roman" w:hAnsi="Times New Roman" w:cs="Times New Roman"/>
          <w:sz w:val="24"/>
          <w:szCs w:val="24"/>
        </w:rPr>
        <w:t>analyse</w:t>
      </w:r>
      <w:r w:rsidRPr="00E1356A">
        <w:rPr>
          <w:rFonts w:ascii="Times New Roman" w:hAnsi="Times New Roman" w:cs="Times New Roman"/>
          <w:sz w:val="24"/>
          <w:szCs w:val="24"/>
        </w:rPr>
        <w:t xml:space="preserve"> a 3D cable-supported structure. By representing the physical constraints of the system as a nonhomogeneous linear system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</m:oMath>
      <w:r w:rsidRPr="00E1356A">
        <w:rPr>
          <w:rFonts w:ascii="Times New Roman" w:hAnsi="Times New Roman" w:cs="Times New Roman"/>
          <w:sz w:val="24"/>
          <w:szCs w:val="24"/>
        </w:rPr>
        <w:t>, the following conclusions can be drawn:</w:t>
      </w:r>
    </w:p>
    <w:p w14:paraId="38AC3FEB" w14:textId="2D75CAD4" w:rsidR="00E1356A" w:rsidRPr="00E1356A" w:rsidRDefault="00E1356A" w:rsidP="00E135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1356A">
        <w:rPr>
          <w:rFonts w:ascii="Times New Roman" w:hAnsi="Times New Roman" w:cs="Times New Roman"/>
          <w:b/>
          <w:bCs/>
          <w:sz w:val="24"/>
          <w:szCs w:val="24"/>
        </w:rPr>
        <w:t>Computational Efficiency</w:t>
      </w:r>
      <w:r w:rsidRPr="00E1356A">
        <w:rPr>
          <w:rFonts w:ascii="Times New Roman" w:hAnsi="Times New Roman" w:cs="Times New Roman"/>
          <w:sz w:val="24"/>
          <w:szCs w:val="24"/>
        </w:rPr>
        <w:t>: The use of the backslash operator (\) in MATLAB is the most efficient method for solving systems of linear algebraic equations, outperforming manual calculations for multi-dimensional problems.</w:t>
      </w:r>
    </w:p>
    <w:p w14:paraId="431CF868" w14:textId="36F46A23" w:rsidR="00E1356A" w:rsidRPr="00E1356A" w:rsidRDefault="00E1356A" w:rsidP="00E135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1356A">
        <w:rPr>
          <w:rFonts w:ascii="Times New Roman" w:hAnsi="Times New Roman" w:cs="Times New Roman"/>
          <w:b/>
          <w:bCs/>
          <w:sz w:val="24"/>
          <w:szCs w:val="24"/>
        </w:rPr>
        <w:t>Steady-State Accuracy</w:t>
      </w:r>
      <w:r w:rsidRPr="00E1356A">
        <w:rPr>
          <w:rFonts w:ascii="Times New Roman" w:hAnsi="Times New Roman" w:cs="Times New Roman"/>
          <w:sz w:val="24"/>
          <w:szCs w:val="24"/>
        </w:rPr>
        <w:t>: By setting second derivatives to zero to find the steady-state solution, engineers can precisely determine the final equilibrium positions and internal tensions of a structure.</w:t>
      </w:r>
    </w:p>
    <w:p w14:paraId="4972860C" w14:textId="17DA94C7" w:rsidR="00E1356A" w:rsidRPr="00E1356A" w:rsidRDefault="00E1356A" w:rsidP="00E135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1356A">
        <w:rPr>
          <w:rFonts w:ascii="Times New Roman" w:hAnsi="Times New Roman" w:cs="Times New Roman"/>
          <w:b/>
          <w:bCs/>
          <w:sz w:val="24"/>
          <w:szCs w:val="24"/>
        </w:rPr>
        <w:t>Vector Analysis</w:t>
      </w:r>
      <w:r w:rsidRPr="00E1356A">
        <w:rPr>
          <w:rFonts w:ascii="Times New Roman" w:hAnsi="Times New Roman" w:cs="Times New Roman"/>
          <w:sz w:val="24"/>
          <w:szCs w:val="24"/>
        </w:rPr>
        <w:t>: The application of direction cosines and unit vectors allows for the accurate decomposition of spatial forces, ensuring that equilibrium is maintained across the X, Y, and Z axes.</w:t>
      </w:r>
    </w:p>
    <w:p w14:paraId="498D5326" w14:textId="6C618481" w:rsidR="00E1356A" w:rsidRPr="00E1356A" w:rsidRDefault="00E1356A" w:rsidP="00E135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1356A">
        <w:rPr>
          <w:rFonts w:ascii="Times New Roman" w:hAnsi="Times New Roman" w:cs="Times New Roman"/>
          <w:b/>
          <w:bCs/>
          <w:sz w:val="24"/>
          <w:szCs w:val="24"/>
        </w:rPr>
        <w:t>Matrix Utility</w:t>
      </w:r>
      <w:r w:rsidRPr="00E1356A">
        <w:rPr>
          <w:rFonts w:ascii="Times New Roman" w:hAnsi="Times New Roman" w:cs="Times New Roman"/>
          <w:sz w:val="24"/>
          <w:szCs w:val="24"/>
        </w:rPr>
        <w:t xml:space="preserve">: </w:t>
      </w:r>
      <w:r w:rsidRPr="00E1356A">
        <w:rPr>
          <w:rFonts w:ascii="Times New Roman" w:hAnsi="Times New Roman" w:cs="Times New Roman"/>
          <w:sz w:val="24"/>
          <w:szCs w:val="24"/>
        </w:rPr>
        <w:t>Modelling</w:t>
      </w:r>
      <w:r w:rsidRPr="00E1356A">
        <w:rPr>
          <w:rFonts w:ascii="Times New Roman" w:hAnsi="Times New Roman" w:cs="Times New Roman"/>
          <w:sz w:val="24"/>
          <w:szCs w:val="24"/>
        </w:rPr>
        <w:t xml:space="preserve"> interconnected components often results in specialized matrix forms, such as tridiagonal matrices, which streamline the computational solving process for structural integrity.</w:t>
      </w:r>
    </w:p>
    <w:p w14:paraId="4DBBBC02" w14:textId="0D43CE2C" w:rsidR="00E1356A" w:rsidRPr="00E1356A" w:rsidRDefault="00E1356A" w:rsidP="00E135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1356A">
        <w:rPr>
          <w:rFonts w:ascii="Times New Roman" w:hAnsi="Times New Roman" w:cs="Times New Roman"/>
          <w:b/>
          <w:bCs/>
          <w:sz w:val="24"/>
          <w:szCs w:val="24"/>
        </w:rPr>
        <w:t>Visualization Significance</w:t>
      </w:r>
      <w:r w:rsidRPr="00E1356A">
        <w:rPr>
          <w:rFonts w:ascii="Times New Roman" w:hAnsi="Times New Roman" w:cs="Times New Roman"/>
          <w:sz w:val="24"/>
          <w:szCs w:val="24"/>
        </w:rPr>
        <w:t>: 3D graphical representation is essential to verify the orientation of force vectors and ensure that the numerical results align with the theoretical free-body diagrams.</w:t>
      </w:r>
    </w:p>
    <w:p w14:paraId="4B0EB849" w14:textId="77777777" w:rsidR="00E1356A" w:rsidRPr="00E1356A" w:rsidRDefault="00E1356A" w:rsidP="00E135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9B5532" w14:textId="77777777" w:rsidR="00E1356A" w:rsidRPr="00014940" w:rsidRDefault="00E1356A" w:rsidP="000149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E1356A" w:rsidRPr="00014940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B7FF" w14:textId="77777777" w:rsidR="00BF6C73" w:rsidRDefault="00BF6C73" w:rsidP="002E1C8D">
      <w:pPr>
        <w:spacing w:after="0" w:line="240" w:lineRule="auto"/>
      </w:pPr>
      <w:r>
        <w:separator/>
      </w:r>
    </w:p>
  </w:endnote>
  <w:endnote w:type="continuationSeparator" w:id="0">
    <w:p w14:paraId="39626307" w14:textId="77777777" w:rsidR="00BF6C73" w:rsidRDefault="00BF6C73" w:rsidP="002E1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5746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4C4A3F" w14:textId="441702E9" w:rsidR="002E1C8D" w:rsidRDefault="002E1C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E5D77F" w14:textId="77777777" w:rsidR="002E1C8D" w:rsidRDefault="002E1C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22A76" w14:textId="77777777" w:rsidR="00BF6C73" w:rsidRDefault="00BF6C73" w:rsidP="002E1C8D">
      <w:pPr>
        <w:spacing w:after="0" w:line="240" w:lineRule="auto"/>
      </w:pPr>
      <w:r>
        <w:separator/>
      </w:r>
    </w:p>
  </w:footnote>
  <w:footnote w:type="continuationSeparator" w:id="0">
    <w:p w14:paraId="78331433" w14:textId="77777777" w:rsidR="00BF6C73" w:rsidRDefault="00BF6C73" w:rsidP="002E1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88E"/>
    <w:multiLevelType w:val="multilevel"/>
    <w:tmpl w:val="EF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62F67"/>
    <w:multiLevelType w:val="hybridMultilevel"/>
    <w:tmpl w:val="67A46BF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F5454"/>
    <w:multiLevelType w:val="multilevel"/>
    <w:tmpl w:val="C2F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4746D"/>
    <w:multiLevelType w:val="multilevel"/>
    <w:tmpl w:val="9EA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123EF"/>
    <w:multiLevelType w:val="hybridMultilevel"/>
    <w:tmpl w:val="62608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C2EA0"/>
    <w:multiLevelType w:val="hybridMultilevel"/>
    <w:tmpl w:val="B1BE75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2065F"/>
    <w:multiLevelType w:val="hybridMultilevel"/>
    <w:tmpl w:val="294251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D7AD0"/>
    <w:multiLevelType w:val="multilevel"/>
    <w:tmpl w:val="81E6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56161"/>
    <w:multiLevelType w:val="hybridMultilevel"/>
    <w:tmpl w:val="2A78917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8973D8"/>
    <w:multiLevelType w:val="multilevel"/>
    <w:tmpl w:val="F0F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11476">
    <w:abstractNumId w:val="7"/>
  </w:num>
  <w:num w:numId="2" w16cid:durableId="1324629458">
    <w:abstractNumId w:val="5"/>
  </w:num>
  <w:num w:numId="3" w16cid:durableId="1551071181">
    <w:abstractNumId w:val="9"/>
  </w:num>
  <w:num w:numId="4" w16cid:durableId="870190145">
    <w:abstractNumId w:val="3"/>
  </w:num>
  <w:num w:numId="5" w16cid:durableId="1553032866">
    <w:abstractNumId w:val="0"/>
  </w:num>
  <w:num w:numId="6" w16cid:durableId="1651132751">
    <w:abstractNumId w:val="2"/>
  </w:num>
  <w:num w:numId="7" w16cid:durableId="1075936701">
    <w:abstractNumId w:val="1"/>
  </w:num>
  <w:num w:numId="8" w16cid:durableId="1590187855">
    <w:abstractNumId w:val="4"/>
  </w:num>
  <w:num w:numId="9" w16cid:durableId="738360176">
    <w:abstractNumId w:val="8"/>
  </w:num>
  <w:num w:numId="10" w16cid:durableId="850991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05"/>
    <w:rsid w:val="00014940"/>
    <w:rsid w:val="000176D6"/>
    <w:rsid w:val="001F2420"/>
    <w:rsid w:val="002E1C8D"/>
    <w:rsid w:val="00311A71"/>
    <w:rsid w:val="00337169"/>
    <w:rsid w:val="004C232B"/>
    <w:rsid w:val="00556586"/>
    <w:rsid w:val="00587E0E"/>
    <w:rsid w:val="006B49BD"/>
    <w:rsid w:val="00791764"/>
    <w:rsid w:val="00837299"/>
    <w:rsid w:val="008E3C05"/>
    <w:rsid w:val="00990A85"/>
    <w:rsid w:val="00A8488C"/>
    <w:rsid w:val="00A94605"/>
    <w:rsid w:val="00AE2E08"/>
    <w:rsid w:val="00BF6C73"/>
    <w:rsid w:val="00C45FE5"/>
    <w:rsid w:val="00C636A4"/>
    <w:rsid w:val="00D04A29"/>
    <w:rsid w:val="00D90A8B"/>
    <w:rsid w:val="00E1356A"/>
    <w:rsid w:val="00F961FA"/>
    <w:rsid w:val="00FB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929E"/>
  <w15:chartTrackingRefBased/>
  <w15:docId w15:val="{9B38A255-3070-47EF-A111-B33F5514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0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460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E1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C8D"/>
  </w:style>
  <w:style w:type="paragraph" w:styleId="Footer">
    <w:name w:val="footer"/>
    <w:basedOn w:val="Normal"/>
    <w:link w:val="FooterChar"/>
    <w:uiPriority w:val="99"/>
    <w:unhideWhenUsed/>
    <w:rsid w:val="002E1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2B270-3A4F-4937-9298-81F102F14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2695</TotalTime>
  <Pages>8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Khemani</dc:creator>
  <cp:keywords/>
  <dc:description/>
  <cp:lastModifiedBy>Yash Khemani</cp:lastModifiedBy>
  <cp:revision>2</cp:revision>
  <dcterms:created xsi:type="dcterms:W3CDTF">2026-02-26T05:41:00Z</dcterms:created>
  <dcterms:modified xsi:type="dcterms:W3CDTF">2026-03-12T16:36:00Z</dcterms:modified>
</cp:coreProperties>
</file>