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2296755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14:paraId="27BF4890" w14:textId="430961D9" w:rsidR="00540EC1" w:rsidRDefault="00540E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4F9733" wp14:editId="386866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E8C9C4" w14:textId="0564E034" w:rsidR="00540EC1" w:rsidRDefault="00540EC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1691593E" w14:textId="60164AF2" w:rsidR="00540EC1" w:rsidRDefault="00540EC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196EDF" w14:textId="46EEB0D2" w:rsidR="00540EC1" w:rsidRDefault="00540EC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PostgreSQL(.ibd Files)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4F9733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E8C9C4" w14:textId="0564E034" w:rsidR="00540EC1" w:rsidRDefault="00540EC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1691593E" w14:textId="60164AF2" w:rsidR="00540EC1" w:rsidRDefault="00540EC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196EDF" w14:textId="46EEB0D2" w:rsidR="00540EC1" w:rsidRDefault="00540EC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PostgreSQL(.ibd Files)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3C80EF" w14:textId="5976F106" w:rsidR="00540EC1" w:rsidRDefault="00540EC1">
          <w:pPr>
            <w:rPr>
              <w:rFonts w:asciiTheme="majorHAnsi" w:hAnsiTheme="majorHAnsi" w:cstheme="majorHAnsi"/>
              <w:caps/>
              <w:sz w:val="28"/>
              <w:szCs w:val="28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br w:type="page"/>
          </w:r>
        </w:p>
      </w:sdtContent>
    </w:sdt>
    <w:p w14:paraId="363D6F6F" w14:textId="77777777" w:rsidR="00F95E2A" w:rsidRPr="008879FC" w:rsidRDefault="00F95E2A" w:rsidP="37DD854E">
      <w:pPr>
        <w:pStyle w:val="Heading1"/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ajorHAnsi" w:hAnsiTheme="majorHAnsi" w:cstheme="majorHAnsi"/>
          <w:caps w:val="0"/>
          <w:color w:val="auto"/>
          <w:spacing w:val="0"/>
          <w:sz w:val="20"/>
          <w:szCs w:val="20"/>
        </w:rPr>
        <w:id w:val="114717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DD5489" w14:textId="685BBB62" w:rsidR="0087678A" w:rsidRPr="008879FC" w:rsidRDefault="0087678A">
          <w:pPr>
            <w:pStyle w:val="TOCHeading"/>
            <w:rPr>
              <w:rFonts w:asciiTheme="majorHAnsi" w:hAnsiTheme="majorHAnsi" w:cstheme="majorHAnsi"/>
            </w:rPr>
          </w:pPr>
          <w:r w:rsidRPr="008879FC">
            <w:rPr>
              <w:rFonts w:asciiTheme="majorHAnsi" w:hAnsiTheme="majorHAnsi" w:cstheme="majorHAnsi"/>
            </w:rPr>
            <w:t>Contents</w:t>
          </w:r>
        </w:p>
        <w:p w14:paraId="2904F571" w14:textId="6DC6D376" w:rsidR="0087678A" w:rsidRPr="008879FC" w:rsidRDefault="0087678A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8879FC">
            <w:rPr>
              <w:rFonts w:asciiTheme="majorHAnsi" w:hAnsiTheme="majorHAnsi" w:cstheme="majorHAnsi"/>
            </w:rPr>
            <w:fldChar w:fldCharType="begin"/>
          </w:r>
          <w:r w:rsidRPr="008879FC">
            <w:rPr>
              <w:rFonts w:asciiTheme="majorHAnsi" w:hAnsiTheme="majorHAnsi" w:cstheme="majorHAnsi"/>
            </w:rPr>
            <w:instrText xml:space="preserve"> TOC \o "1-3" \h \z \u </w:instrText>
          </w:r>
          <w:r w:rsidRPr="008879FC">
            <w:rPr>
              <w:rFonts w:asciiTheme="majorHAnsi" w:hAnsiTheme="majorHAnsi" w:cstheme="majorHAnsi"/>
            </w:rPr>
            <w:fldChar w:fldCharType="separate"/>
          </w:r>
          <w:hyperlink w:anchor="_Toc191372645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What is mysql.ibd?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_Toc191372645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48B356" w14:textId="4A9C9BC3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6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When is mysql.ibd Created?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_Toc191372646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14C86E" w14:textId="10D37E23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7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Will the Size of mysql.ibd Increase or Decrease After Installation?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_Toc191372647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59E3CC" w14:textId="75E109BF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8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Addition/Deletion of Data in System Tables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_Toc191372648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850006" w14:textId="0E680FA9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49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Table Modification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_Toc191372649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5EA3C6" w14:textId="6EE0263E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0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Automatic Updates or Internal MySQL Operations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_Toc191372650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BDA23E" w14:textId="25AE04DE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1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Autonomous Growth (Reclaiming Space)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_Toc191372651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061105" w14:textId="5B90D21C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2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Will the Size Decrease After Data Removal?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_Toc191372652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C7C742" w14:textId="784C45A9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3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What if in my database school db I add 500 tables? Will it affect mysql.ibd or just those 500 tables’ ibd files?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_Toc191372653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B33EBAC" w14:textId="6529BF6E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4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List of System Tables (during the installation of MySQL):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_Toc191372654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E4DDE9" w14:textId="12326B84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5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Other .ibd Files: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_Toc191372655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21DE81" w14:textId="20D7D317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6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What if we don’t enable innodb_file_per_table?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_Toc191372656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61D0CE" w14:textId="6608536A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7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Advantages of Enabling Over Storing in a Shared Tablespace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_Toc191372657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946CCA" w14:textId="6B72CEC3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8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Alternatives to innodb_file_per_table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_Toc191372658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E6830" w14:textId="0E9F1020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59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Using a Shared Tablespace (innodb_file_per_table = OFF)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_Toc191372659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38FB502" w14:textId="61921A48" w:rsidR="0087678A" w:rsidRPr="008879FC" w:rsidRDefault="0087678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0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Live Use Case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_Toc191372660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1FD0B7" w14:textId="5647EDC3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1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1. PostgreSQL Storage Architecture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_Toc191372661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96BECB" w14:textId="642B9CC5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2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2. Key Files and Directories in PostgreSQL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_Toc191372662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224213" w14:textId="007A4128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3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3. Handling Data Growth and Space Management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_Toc191372663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54D7B97" w14:textId="55DC6CD1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4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4. Key Differences: MySQL vs PostgreSQL File Management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_Toc191372664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8B1B89" w14:textId="42C097BD" w:rsidR="0087678A" w:rsidRPr="008879FC" w:rsidRDefault="0087678A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665" w:history="1">
            <w:r w:rsidRPr="008879FC">
              <w:rPr>
                <w:rStyle w:val="Hyperlink"/>
                <w:rFonts w:asciiTheme="majorHAnsi" w:hAnsiTheme="majorHAnsi" w:cstheme="majorHAnsi"/>
                <w:noProof/>
              </w:rPr>
              <w:t>5. Reclaiming Space in PostgreSQL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instrText xml:space="preserve"> PAGEREF _Toc191372665 \h </w:instrTex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7CD1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8879F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00E8AF" w14:textId="7BAC1BC6" w:rsidR="0087678A" w:rsidRPr="008879FC" w:rsidRDefault="0087678A">
          <w:pPr>
            <w:rPr>
              <w:rFonts w:asciiTheme="majorHAnsi" w:hAnsiTheme="majorHAnsi" w:cstheme="majorHAnsi"/>
            </w:rPr>
          </w:pPr>
          <w:r w:rsidRPr="008879F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B0821F4" w14:textId="77777777" w:rsidR="00F95E2A" w:rsidRPr="008879FC" w:rsidRDefault="00F95E2A">
      <w:pPr>
        <w:rPr>
          <w:rFonts w:asciiTheme="majorHAnsi" w:hAnsiTheme="majorHAnsi" w:cstheme="majorHAnsi"/>
          <w:caps/>
          <w:color w:val="FFFFFF" w:themeColor="background1"/>
          <w:spacing w:val="15"/>
          <w:sz w:val="28"/>
          <w:szCs w:val="28"/>
        </w:rPr>
      </w:pPr>
      <w:r w:rsidRPr="008879FC">
        <w:rPr>
          <w:rFonts w:asciiTheme="majorHAnsi" w:hAnsiTheme="majorHAnsi" w:cstheme="majorHAnsi"/>
          <w:sz w:val="28"/>
          <w:szCs w:val="28"/>
        </w:rPr>
        <w:br w:type="page"/>
      </w:r>
    </w:p>
    <w:p w14:paraId="3FD129F5" w14:textId="77D254B2" w:rsidR="0010385C" w:rsidRPr="008879FC" w:rsidRDefault="002E586C" w:rsidP="37DD854E">
      <w:pPr>
        <w:pStyle w:val="Heading1"/>
        <w:rPr>
          <w:rFonts w:asciiTheme="majorHAnsi" w:hAnsiTheme="majorHAnsi" w:cstheme="majorHAnsi"/>
          <w:sz w:val="28"/>
          <w:szCs w:val="28"/>
        </w:rPr>
      </w:pPr>
      <w:bookmarkStart w:id="0" w:name="_Toc191372645"/>
      <w:r w:rsidRPr="008879FC">
        <w:rPr>
          <w:rFonts w:asciiTheme="majorHAnsi" w:hAnsiTheme="majorHAnsi" w:cstheme="majorHAnsi"/>
          <w:sz w:val="28"/>
          <w:szCs w:val="28"/>
        </w:rPr>
        <w:lastRenderedPageBreak/>
        <w:t>What is mysql.ibd?</w:t>
      </w:r>
      <w:bookmarkEnd w:id="0"/>
    </w:p>
    <w:p w14:paraId="5EF78249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The </w:t>
      </w:r>
      <w:r w:rsidRPr="008879FC">
        <w:rPr>
          <w:rStyle w:val="VerbatimChar"/>
          <w:rFonts w:asciiTheme="majorHAnsi" w:hAnsiTheme="majorHAnsi" w:cstheme="majorHAnsi"/>
        </w:rPr>
        <w:t>mysql.ibd</w:t>
      </w:r>
      <w:r w:rsidRPr="008879FC">
        <w:rPr>
          <w:rFonts w:asciiTheme="majorHAnsi" w:hAnsiTheme="majorHAnsi" w:cstheme="majorHAnsi"/>
        </w:rPr>
        <w:t xml:space="preserve"> file is typically created for system tables in the MySQL database if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is enabled.</w:t>
      </w:r>
    </w:p>
    <w:p w14:paraId="7476FEB4" w14:textId="77777777" w:rsidR="0010385C" w:rsidRPr="008879FC" w:rsidRDefault="002E586C">
      <w:pPr>
        <w:pStyle w:val="BodyText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Path:</w:t>
      </w:r>
      <w:r w:rsidRPr="008879FC">
        <w:rPr>
          <w:rFonts w:asciiTheme="majorHAnsi" w:hAnsiTheme="majorHAnsi" w:cstheme="majorHAnsi"/>
        </w:rPr>
        <w:t xml:space="preserve"> </w:t>
      </w:r>
      <w:r w:rsidRPr="008879FC">
        <w:rPr>
          <w:rStyle w:val="VerbatimChar"/>
          <w:rFonts w:asciiTheme="majorHAnsi" w:hAnsiTheme="majorHAnsi" w:cstheme="majorHAnsi"/>
        </w:rPr>
        <w:t>C:\ProgramData\MySQL\MySQL Server 8.0\Data\mysql.ibd</w:t>
      </w:r>
    </w:p>
    <w:p w14:paraId="4561E748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" w:name="_Toc191372646"/>
      <w:r w:rsidRPr="008879FC">
        <w:rPr>
          <w:rFonts w:asciiTheme="majorHAnsi" w:hAnsiTheme="majorHAnsi" w:cstheme="majorHAnsi"/>
        </w:rPr>
        <w:t>When is mysql.ibd Created?</w:t>
      </w:r>
      <w:bookmarkEnd w:id="1"/>
    </w:p>
    <w:p w14:paraId="0486AB92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Enable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>:</w:t>
      </w:r>
    </w:p>
    <w:p w14:paraId="67E95315" w14:textId="77777777" w:rsidR="0010385C" w:rsidRPr="008879FC" w:rsidRDefault="002E586C">
      <w:pPr>
        <w:pStyle w:val="SourceCode"/>
        <w:rPr>
          <w:rFonts w:asciiTheme="majorHAnsi" w:hAnsiTheme="majorHAnsi" w:cstheme="majorHAnsi"/>
        </w:rPr>
      </w:pPr>
      <w:r w:rsidRPr="008879FC">
        <w:rPr>
          <w:rStyle w:val="KeywordTok"/>
          <w:rFonts w:asciiTheme="majorHAnsi" w:hAnsiTheme="majorHAnsi" w:cstheme="majorHAnsi"/>
        </w:rPr>
        <w:t>SET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GLOBAL</w:t>
      </w:r>
      <w:r w:rsidRPr="008879FC">
        <w:rPr>
          <w:rStyle w:val="NormalTok"/>
          <w:rFonts w:asciiTheme="majorHAnsi" w:hAnsiTheme="majorHAnsi" w:cstheme="majorHAnsi"/>
        </w:rPr>
        <w:t xml:space="preserve"> innodb_file_per_table </w:t>
      </w:r>
      <w:r w:rsidRPr="008879FC">
        <w:rPr>
          <w:rStyle w:val="OperatorTok"/>
          <w:rFonts w:asciiTheme="majorHAnsi" w:hAnsiTheme="majorHAnsi" w:cstheme="majorHAnsi"/>
        </w:rPr>
        <w:t>=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DecValTok"/>
          <w:rFonts w:asciiTheme="majorHAnsi" w:hAnsiTheme="majorHAnsi" w:cstheme="majorHAnsi"/>
        </w:rPr>
        <w:t>1</w:t>
      </w:r>
      <w:r w:rsidRPr="008879FC">
        <w:rPr>
          <w:rStyle w:val="NormalTok"/>
          <w:rFonts w:asciiTheme="majorHAnsi" w:hAnsiTheme="majorHAnsi" w:cstheme="majorHAnsi"/>
        </w:rPr>
        <w:t>;</w:t>
      </w:r>
    </w:p>
    <w:p w14:paraId="20FE2D7E" w14:textId="1BD7C494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5E5C5960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2" w:name="_Toc191372647"/>
      <w:r w:rsidRPr="008879FC">
        <w:rPr>
          <w:rFonts w:asciiTheme="majorHAnsi" w:hAnsiTheme="majorHAnsi" w:cstheme="majorHAnsi"/>
        </w:rPr>
        <w:lastRenderedPageBreak/>
        <w:t>Will the Size of mysql.ibd Increase or Decrease After Installation?</w:t>
      </w:r>
      <w:bookmarkEnd w:id="2"/>
    </w:p>
    <w:p w14:paraId="5D8FCBEA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3" w:name="_Toc191372648"/>
      <w:r w:rsidRPr="008879FC">
        <w:rPr>
          <w:rFonts w:asciiTheme="majorHAnsi" w:hAnsiTheme="majorHAnsi" w:cstheme="majorHAnsi"/>
        </w:rPr>
        <w:t>Addition/Deletion of Data in System Tables</w:t>
      </w:r>
      <w:bookmarkEnd w:id="3"/>
    </w:p>
    <w:p w14:paraId="1174759D" w14:textId="77777777" w:rsidR="0010385C" w:rsidRPr="008879FC" w:rsidRDefault="002E586C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Increase in Size:</w:t>
      </w:r>
    </w:p>
    <w:p w14:paraId="63502C36" w14:textId="77777777" w:rsidR="0010385C" w:rsidRPr="008879FC" w:rsidRDefault="002E586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New user accounts are added to the </w:t>
      </w:r>
      <w:r w:rsidRPr="008879FC">
        <w:rPr>
          <w:rStyle w:val="VerbatimChar"/>
          <w:rFonts w:asciiTheme="majorHAnsi" w:hAnsiTheme="majorHAnsi" w:cstheme="majorHAnsi"/>
        </w:rPr>
        <w:t>user</w:t>
      </w:r>
      <w:r w:rsidRPr="008879FC">
        <w:rPr>
          <w:rFonts w:asciiTheme="majorHAnsi" w:hAnsiTheme="majorHAnsi" w:cstheme="majorHAnsi"/>
        </w:rPr>
        <w:t xml:space="preserve"> table.</w:t>
      </w:r>
    </w:p>
    <w:p w14:paraId="13E0E966" w14:textId="77777777" w:rsidR="0010385C" w:rsidRPr="008879FC" w:rsidRDefault="002E586C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New privileges are added to the </w:t>
      </w:r>
      <w:r w:rsidRPr="008879FC">
        <w:rPr>
          <w:rStyle w:val="VerbatimChar"/>
          <w:rFonts w:asciiTheme="majorHAnsi" w:hAnsiTheme="majorHAnsi" w:cstheme="majorHAnsi"/>
        </w:rPr>
        <w:t>db</w:t>
      </w:r>
      <w:r w:rsidRPr="008879FC">
        <w:rPr>
          <w:rFonts w:asciiTheme="majorHAnsi" w:hAnsiTheme="majorHAnsi" w:cstheme="majorHAnsi"/>
        </w:rPr>
        <w:t xml:space="preserve">, </w:t>
      </w:r>
      <w:r w:rsidRPr="008879FC">
        <w:rPr>
          <w:rStyle w:val="VerbatimChar"/>
          <w:rFonts w:asciiTheme="majorHAnsi" w:hAnsiTheme="majorHAnsi" w:cstheme="majorHAnsi"/>
        </w:rPr>
        <w:t>tables_priv</w:t>
      </w:r>
      <w:r w:rsidRPr="008879FC">
        <w:rPr>
          <w:rFonts w:asciiTheme="majorHAnsi" w:hAnsiTheme="majorHAnsi" w:cstheme="majorHAnsi"/>
        </w:rPr>
        <w:t xml:space="preserve">, </w:t>
      </w:r>
      <w:r w:rsidRPr="008879FC">
        <w:rPr>
          <w:rStyle w:val="VerbatimChar"/>
          <w:rFonts w:asciiTheme="majorHAnsi" w:hAnsiTheme="majorHAnsi" w:cstheme="majorHAnsi"/>
        </w:rPr>
        <w:t>columns_priv</w:t>
      </w:r>
      <w:r w:rsidRPr="008879FC">
        <w:rPr>
          <w:rFonts w:asciiTheme="majorHAnsi" w:hAnsiTheme="majorHAnsi" w:cstheme="majorHAnsi"/>
        </w:rPr>
        <w:t>, etc.</w:t>
      </w:r>
    </w:p>
    <w:p w14:paraId="664A76FE" w14:textId="77777777" w:rsidR="0010385C" w:rsidRPr="008879FC" w:rsidRDefault="002E586C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Decrease in Size:</w:t>
      </w:r>
    </w:p>
    <w:p w14:paraId="455A9D0C" w14:textId="77777777" w:rsidR="0010385C" w:rsidRPr="008879FC" w:rsidRDefault="002E586C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User accounts or privileges are deleted.</w:t>
      </w:r>
    </w:p>
    <w:p w14:paraId="5898C9AD" w14:textId="77777777" w:rsidR="0010385C" w:rsidRPr="008879FC" w:rsidRDefault="002E586C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Other system metadata is removed or cleaned up.</w:t>
      </w:r>
    </w:p>
    <w:p w14:paraId="52A0B7BD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4" w:name="_Toc191372649"/>
      <w:r w:rsidRPr="008879FC">
        <w:rPr>
          <w:rFonts w:asciiTheme="majorHAnsi" w:hAnsiTheme="majorHAnsi" w:cstheme="majorHAnsi"/>
        </w:rPr>
        <w:t>Table Modification</w:t>
      </w:r>
      <w:bookmarkEnd w:id="4"/>
    </w:p>
    <w:p w14:paraId="11C4F1CC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If there are changes to the structure of system tables (like adding or removing columns), this may also affect the size of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file.</w:t>
      </w:r>
    </w:p>
    <w:p w14:paraId="763B309E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5" w:name="_Toc191372650"/>
      <w:r w:rsidRPr="008879FC">
        <w:rPr>
          <w:rFonts w:asciiTheme="majorHAnsi" w:hAnsiTheme="majorHAnsi" w:cstheme="majorHAnsi"/>
        </w:rPr>
        <w:t>Automatic Updates or Internal MySQL Operations</w:t>
      </w:r>
      <w:bookmarkEnd w:id="5"/>
    </w:p>
    <w:p w14:paraId="71A61589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MySQL internally might update its system tables, and this could result in an increase in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 size.</w:t>
      </w:r>
    </w:p>
    <w:p w14:paraId="538FE4C0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6" w:name="_Toc191372651"/>
      <w:r w:rsidRPr="008879FC">
        <w:rPr>
          <w:rFonts w:asciiTheme="majorHAnsi" w:hAnsiTheme="majorHAnsi" w:cstheme="majorHAnsi"/>
        </w:rPr>
        <w:t>Autonomous Growth (Reclaiming Space)</w:t>
      </w:r>
      <w:bookmarkEnd w:id="6"/>
    </w:p>
    <w:p w14:paraId="4C87B563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If data is deleted, MySQL does not shrink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 automatically (even if space becomes free).</w:t>
      </w:r>
    </w:p>
    <w:p w14:paraId="73DB2579" w14:textId="6F2A9B60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100F8771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7" w:name="_Toc191372652"/>
      <w:r w:rsidRPr="008879FC">
        <w:rPr>
          <w:rFonts w:asciiTheme="majorHAnsi" w:hAnsiTheme="majorHAnsi" w:cstheme="majorHAnsi"/>
        </w:rPr>
        <w:lastRenderedPageBreak/>
        <w:t>Will the Size Decrease After Data Removal?</w:t>
      </w:r>
      <w:bookmarkEnd w:id="7"/>
    </w:p>
    <w:p w14:paraId="3432124C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While the size may increase due to added data,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 will not shrink automatically when data is deleted from the system tables. MySQL does not automatically reclaim space within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files, so the file size might stay the same or increase, even if the system tables have less data.</w:t>
      </w:r>
    </w:p>
    <w:p w14:paraId="5E8BCF0A" w14:textId="77777777" w:rsidR="0010385C" w:rsidRPr="008879FC" w:rsidRDefault="002E586C">
      <w:pPr>
        <w:pStyle w:val="BodyText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To shrink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file, you would need to:</w:t>
      </w:r>
    </w:p>
    <w:p w14:paraId="5B35128C" w14:textId="77777777" w:rsidR="0010385C" w:rsidRPr="008879FC" w:rsidRDefault="002E586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Optimize the table (though </w:t>
      </w:r>
      <w:bookmarkStart w:id="8" w:name="_Int_SWzZEDSp"/>
      <w:r w:rsidRPr="008879FC">
        <w:rPr>
          <w:rFonts w:asciiTheme="majorHAnsi" w:hAnsiTheme="majorHAnsi" w:cstheme="majorHAnsi"/>
        </w:rPr>
        <w:t>it’s</w:t>
      </w:r>
      <w:bookmarkEnd w:id="8"/>
      <w:r w:rsidRPr="008879FC">
        <w:rPr>
          <w:rFonts w:asciiTheme="majorHAnsi" w:hAnsiTheme="majorHAnsi" w:cstheme="majorHAnsi"/>
        </w:rPr>
        <w:t xml:space="preserve"> typically not done for system tables):</w:t>
      </w:r>
    </w:p>
    <w:p w14:paraId="2F2D4C61" w14:textId="7A2CCD4E" w:rsidR="0010385C" w:rsidRPr="008879FC" w:rsidRDefault="002E586C">
      <w:pPr>
        <w:pStyle w:val="SourceCode"/>
        <w:numPr>
          <w:ilvl w:val="0"/>
          <w:numId w:val="1"/>
        </w:numPr>
        <w:rPr>
          <w:rFonts w:asciiTheme="majorHAnsi" w:hAnsiTheme="majorHAnsi" w:cstheme="majorHAnsi"/>
        </w:rPr>
      </w:pPr>
      <w:r w:rsidRPr="008879FC">
        <w:rPr>
          <w:rStyle w:val="NormalTok"/>
          <w:rFonts w:asciiTheme="majorHAnsi" w:hAnsiTheme="majorHAnsi" w:cstheme="majorHAnsi"/>
        </w:rPr>
        <w:t xml:space="preserve">OPTIMIZE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="6DF2284D" w:rsidRPr="008879FC">
        <w:rPr>
          <w:rStyle w:val="FunctionTok"/>
          <w:rFonts w:asciiTheme="majorHAnsi" w:hAnsiTheme="majorHAnsi" w:cstheme="majorHAnsi"/>
        </w:rPr>
        <w:t>user; --</w:t>
      </w:r>
      <w:r w:rsidRPr="008879FC">
        <w:rPr>
          <w:rStyle w:val="CommentTok"/>
          <w:rFonts w:asciiTheme="majorHAnsi" w:hAnsiTheme="majorHAnsi" w:cstheme="majorHAnsi"/>
        </w:rPr>
        <w:t xml:space="preserve"> Example for a user table in the MySQL database</w:t>
      </w:r>
    </w:p>
    <w:p w14:paraId="1DC5555D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9" w:name="_Toc191372653"/>
      <w:r w:rsidRPr="008879FC">
        <w:rPr>
          <w:rFonts w:asciiTheme="majorHAnsi" w:hAnsiTheme="majorHAnsi" w:cstheme="majorHAnsi"/>
        </w:rPr>
        <w:t>What if in my database school db I add 500 tables? Will it affect mysql.ibd or just those 500 tables’ ibd files?</w:t>
      </w:r>
      <w:bookmarkEnd w:id="9"/>
    </w:p>
    <w:p w14:paraId="474C8C27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Style w:val="VerbatimChar"/>
          <w:rFonts w:asciiTheme="majorHAnsi" w:hAnsiTheme="majorHAnsi" w:cstheme="majorHAnsi"/>
        </w:rPr>
        <w:t>mysql.ibd</w:t>
      </w:r>
      <w:r w:rsidRPr="008879FC">
        <w:rPr>
          <w:rFonts w:asciiTheme="majorHAnsi" w:hAnsiTheme="majorHAnsi" w:cstheme="majorHAnsi"/>
        </w:rPr>
        <w:t xml:space="preserve"> will not be affected by the addition of tables in </w:t>
      </w:r>
      <w:r w:rsidRPr="008879FC">
        <w:rPr>
          <w:rStyle w:val="VerbatimChar"/>
          <w:rFonts w:asciiTheme="majorHAnsi" w:hAnsiTheme="majorHAnsi" w:cstheme="majorHAnsi"/>
        </w:rPr>
        <w:t>schooldb</w:t>
      </w:r>
      <w:r w:rsidRPr="008879FC">
        <w:rPr>
          <w:rFonts w:asciiTheme="majorHAnsi" w:hAnsiTheme="majorHAnsi" w:cstheme="majorHAnsi"/>
        </w:rPr>
        <w:t xml:space="preserve">. It is reserved for MySQL system tables like </w:t>
      </w:r>
      <w:r w:rsidRPr="008879FC">
        <w:rPr>
          <w:rStyle w:val="VerbatimChar"/>
          <w:rFonts w:asciiTheme="majorHAnsi" w:hAnsiTheme="majorHAnsi" w:cstheme="majorHAnsi"/>
        </w:rPr>
        <w:t>user</w:t>
      </w:r>
      <w:r w:rsidRPr="008879FC">
        <w:rPr>
          <w:rFonts w:asciiTheme="majorHAnsi" w:hAnsiTheme="majorHAnsi" w:cstheme="majorHAnsi"/>
        </w:rPr>
        <w:t xml:space="preserve">, </w:t>
      </w:r>
      <w:r w:rsidRPr="008879FC">
        <w:rPr>
          <w:rStyle w:val="VerbatimChar"/>
          <w:rFonts w:asciiTheme="majorHAnsi" w:hAnsiTheme="majorHAnsi" w:cstheme="majorHAnsi"/>
        </w:rPr>
        <w:t>db</w:t>
      </w:r>
      <w:r w:rsidRPr="008879FC">
        <w:rPr>
          <w:rFonts w:asciiTheme="majorHAnsi" w:hAnsiTheme="majorHAnsi" w:cstheme="majorHAnsi"/>
        </w:rPr>
        <w:t>, etc.</w:t>
      </w:r>
    </w:p>
    <w:p w14:paraId="77CE04A5" w14:textId="77777777" w:rsidR="0010385C" w:rsidRPr="008879FC" w:rsidRDefault="002E586C">
      <w:pPr>
        <w:pStyle w:val="BodyText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The size of </w:t>
      </w:r>
      <w:r w:rsidRPr="008879FC">
        <w:rPr>
          <w:rStyle w:val="VerbatimChar"/>
          <w:rFonts w:asciiTheme="majorHAnsi" w:hAnsiTheme="majorHAnsi" w:cstheme="majorHAnsi"/>
        </w:rPr>
        <w:t>mysql.ibd</w:t>
      </w:r>
      <w:r w:rsidRPr="008879FC">
        <w:rPr>
          <w:rFonts w:asciiTheme="majorHAnsi" w:hAnsiTheme="majorHAnsi" w:cstheme="majorHAnsi"/>
        </w:rPr>
        <w:t xml:space="preserve"> will only change if there are updates or changes to the system tables in the MySQL database (like adding/deleting users, altering privileges, etc.).</w:t>
      </w:r>
    </w:p>
    <w:p w14:paraId="36B71391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0" w:name="_Toc191372654"/>
      <w:r w:rsidRPr="008879FC">
        <w:rPr>
          <w:rFonts w:asciiTheme="majorHAnsi" w:hAnsiTheme="majorHAnsi" w:cstheme="majorHAnsi"/>
        </w:rPr>
        <w:t>List of System Tables (during the installation of MySQL):</w:t>
      </w:r>
      <w:bookmarkEnd w:id="10"/>
    </w:p>
    <w:p w14:paraId="1BD0232F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user:</w:t>
      </w:r>
      <w:r w:rsidRPr="008879FC">
        <w:rPr>
          <w:rFonts w:asciiTheme="majorHAnsi" w:hAnsiTheme="majorHAnsi" w:cstheme="majorHAnsi"/>
        </w:rPr>
        <w:t xml:space="preserve"> Stores MySQL user accounts and their privileges.</w:t>
      </w:r>
    </w:p>
    <w:p w14:paraId="11B099D2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db:</w:t>
      </w:r>
      <w:r w:rsidRPr="008879FC">
        <w:rPr>
          <w:rFonts w:asciiTheme="majorHAnsi" w:hAnsiTheme="majorHAnsi" w:cstheme="majorHAnsi"/>
        </w:rPr>
        <w:t xml:space="preserve"> Contains database-level privileges.</w:t>
      </w:r>
    </w:p>
    <w:p w14:paraId="716C58FA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tables_priv:</w:t>
      </w:r>
      <w:r w:rsidRPr="008879FC">
        <w:rPr>
          <w:rFonts w:asciiTheme="majorHAnsi" w:hAnsiTheme="majorHAnsi" w:cstheme="majorHAnsi"/>
        </w:rPr>
        <w:t xml:space="preserve"> Stores table-level privileges.</w:t>
      </w:r>
    </w:p>
    <w:p w14:paraId="58B3EFD6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proxies_priv:</w:t>
      </w:r>
      <w:r w:rsidRPr="008879FC">
        <w:rPr>
          <w:rFonts w:asciiTheme="majorHAnsi" w:hAnsiTheme="majorHAnsi" w:cstheme="majorHAnsi"/>
        </w:rPr>
        <w:t xml:space="preserve"> Stores proxy user information.</w:t>
      </w:r>
    </w:p>
    <w:p w14:paraId="2A7D66C0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columns_priv:</w:t>
      </w:r>
      <w:r w:rsidRPr="008879FC">
        <w:rPr>
          <w:rFonts w:asciiTheme="majorHAnsi" w:hAnsiTheme="majorHAnsi" w:cstheme="majorHAnsi"/>
        </w:rPr>
        <w:t xml:space="preserve"> Stores column-level privileges.</w:t>
      </w:r>
    </w:p>
    <w:p w14:paraId="1EF0A2A3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host:</w:t>
      </w:r>
      <w:r w:rsidRPr="008879FC">
        <w:rPr>
          <w:rFonts w:asciiTheme="majorHAnsi" w:hAnsiTheme="majorHAnsi" w:cstheme="majorHAnsi"/>
        </w:rPr>
        <w:t xml:space="preserve"> Defines the host-based access control for users.</w:t>
      </w:r>
    </w:p>
    <w:p w14:paraId="74DA2256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server_cost:</w:t>
      </w:r>
      <w:r w:rsidRPr="008879FC">
        <w:rPr>
          <w:rFonts w:asciiTheme="majorHAnsi" w:hAnsiTheme="majorHAnsi" w:cstheme="majorHAnsi"/>
        </w:rPr>
        <w:t xml:space="preserve"> Stores InnoDB cost data.</w:t>
      </w:r>
    </w:p>
    <w:p w14:paraId="319F9E44" w14:textId="77777777" w:rsidR="0010385C" w:rsidRPr="008879FC" w:rsidRDefault="002E586C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innodb_index_stats, innodb_table_stats:</w:t>
      </w:r>
      <w:r w:rsidRPr="008879FC">
        <w:rPr>
          <w:rFonts w:asciiTheme="majorHAnsi" w:hAnsiTheme="majorHAnsi" w:cstheme="majorHAnsi"/>
        </w:rPr>
        <w:t xml:space="preserve"> InnoDB statistics tables.</w:t>
      </w:r>
    </w:p>
    <w:p w14:paraId="2A2D1C90" w14:textId="51CE61BC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34862F09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1" w:name="_Toc191372655"/>
      <w:r w:rsidRPr="008879FC">
        <w:rPr>
          <w:rFonts w:asciiTheme="majorHAnsi" w:hAnsiTheme="majorHAnsi" w:cstheme="majorHAnsi"/>
        </w:rPr>
        <w:lastRenderedPageBreak/>
        <w:t>Other .ibd Files:</w:t>
      </w:r>
      <w:bookmarkEnd w:id="11"/>
    </w:p>
    <w:p w14:paraId="35239BD9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When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is enabled, each user-created table will have its own individual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 for storage. This means that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 is created for each table you create in a database (e.g., </w:t>
      </w:r>
      <w:r w:rsidRPr="008879FC">
        <w:rPr>
          <w:rStyle w:val="VerbatimChar"/>
          <w:rFonts w:asciiTheme="majorHAnsi" w:hAnsiTheme="majorHAnsi" w:cstheme="majorHAnsi"/>
        </w:rPr>
        <w:t>schooldb</w:t>
      </w:r>
      <w:r w:rsidRPr="008879FC">
        <w:rPr>
          <w:rFonts w:asciiTheme="majorHAnsi" w:hAnsiTheme="majorHAnsi" w:cstheme="majorHAnsi"/>
        </w:rPr>
        <w:t>).</w:t>
      </w:r>
    </w:p>
    <w:p w14:paraId="6552FDAE" w14:textId="77777777" w:rsidR="0010385C" w:rsidRPr="008879FC" w:rsidRDefault="002E586C">
      <w:pPr>
        <w:pStyle w:val="BodyText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Path:</w:t>
      </w:r>
      <w:r w:rsidRPr="008879FC">
        <w:rPr>
          <w:rFonts w:asciiTheme="majorHAnsi" w:hAnsiTheme="majorHAnsi" w:cstheme="majorHAnsi"/>
        </w:rPr>
        <w:t xml:space="preserve"> </w:t>
      </w:r>
      <w:r w:rsidRPr="008879FC">
        <w:rPr>
          <w:rStyle w:val="VerbatimChar"/>
          <w:rFonts w:asciiTheme="majorHAnsi" w:hAnsiTheme="majorHAnsi" w:cstheme="majorHAnsi"/>
        </w:rPr>
        <w:t>C:\ProgramData\MySQL\MySQL Server 8.0\Data\schooldb\stu01.ibd</w:t>
      </w:r>
    </w:p>
    <w:p w14:paraId="019D167E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2" w:name="_Toc191372656"/>
      <w:r w:rsidRPr="008879FC">
        <w:rPr>
          <w:rFonts w:asciiTheme="majorHAnsi" w:hAnsiTheme="majorHAnsi" w:cstheme="majorHAnsi"/>
        </w:rPr>
        <w:t>What if we don’t enable innodb_file_per_table?</w:t>
      </w:r>
      <w:bookmarkEnd w:id="12"/>
    </w:p>
    <w:p w14:paraId="70909CFB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By default, when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is disabled, InnoDB stores all its tables’ data in a shared tablespace file (e.g., </w:t>
      </w:r>
      <w:r w:rsidRPr="008879FC">
        <w:rPr>
          <w:rStyle w:val="VerbatimChar"/>
          <w:rFonts w:asciiTheme="majorHAnsi" w:hAnsiTheme="majorHAnsi" w:cstheme="majorHAnsi"/>
        </w:rPr>
        <w:t>ibdata1</w:t>
      </w:r>
      <w:r w:rsidRPr="008879FC">
        <w:rPr>
          <w:rFonts w:asciiTheme="majorHAnsi" w:hAnsiTheme="majorHAnsi" w:cstheme="majorHAnsi"/>
        </w:rPr>
        <w:t xml:space="preserve">). When enabled, InnoDB stores each table’s data and indexes in its own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file.</w:t>
      </w:r>
    </w:p>
    <w:p w14:paraId="09B5EA3F" w14:textId="77777777" w:rsidR="0010385C" w:rsidRPr="008879FC" w:rsidRDefault="002E586C">
      <w:pPr>
        <w:pStyle w:val="BodyText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Path:</w:t>
      </w:r>
      <w:r w:rsidRPr="008879FC">
        <w:rPr>
          <w:rFonts w:asciiTheme="majorHAnsi" w:hAnsiTheme="majorHAnsi" w:cstheme="majorHAnsi"/>
        </w:rPr>
        <w:t xml:space="preserve"> </w:t>
      </w:r>
      <w:r w:rsidRPr="008879FC">
        <w:rPr>
          <w:rStyle w:val="VerbatimChar"/>
          <w:rFonts w:asciiTheme="majorHAnsi" w:hAnsiTheme="majorHAnsi" w:cstheme="majorHAnsi"/>
        </w:rPr>
        <w:t>C:\ProgramData\MySQL\MySQL Server 8.0\Data\ibdata1</w:t>
      </w:r>
    </w:p>
    <w:p w14:paraId="7AD7C91B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3" w:name="_Toc191372657"/>
      <w:r w:rsidRPr="008879FC">
        <w:rPr>
          <w:rFonts w:asciiTheme="majorHAnsi" w:hAnsiTheme="majorHAnsi" w:cstheme="majorHAnsi"/>
        </w:rPr>
        <w:t>Advantages of Enabling Over Storing in a Shared Tablespace</w:t>
      </w:r>
      <w:bookmarkEnd w:id="13"/>
    </w:p>
    <w:p w14:paraId="5BAA18A0" w14:textId="77777777" w:rsidR="0010385C" w:rsidRPr="008879FC" w:rsidRDefault="002E586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Improved Performance:</w:t>
      </w:r>
      <w:r w:rsidRPr="008879FC">
        <w:rPr>
          <w:rFonts w:asciiTheme="majorHAnsi" w:hAnsiTheme="majorHAnsi" w:cstheme="majorHAnsi"/>
        </w:rPr>
        <w:t xml:space="preserve"> When all tables are stored in a single shared tablespace (e.g., </w:t>
      </w:r>
      <w:r w:rsidRPr="008879FC">
        <w:rPr>
          <w:rStyle w:val="VerbatimChar"/>
          <w:rFonts w:asciiTheme="majorHAnsi" w:hAnsiTheme="majorHAnsi" w:cstheme="majorHAnsi"/>
        </w:rPr>
        <w:t>ibdata1</w:t>
      </w:r>
      <w:r w:rsidRPr="008879FC">
        <w:rPr>
          <w:rFonts w:asciiTheme="majorHAnsi" w:hAnsiTheme="majorHAnsi" w:cstheme="majorHAnsi"/>
        </w:rPr>
        <w:t xml:space="preserve">), multiple tables contend for the same storage blocks. With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>, tables are stored separately, reducing contention and potentially improving I/O performance.</w:t>
      </w:r>
    </w:p>
    <w:p w14:paraId="510D2D37" w14:textId="77777777" w:rsidR="0010385C" w:rsidRPr="008879FC" w:rsidRDefault="002E586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Easier Backup and Restoration:</w:t>
      </w:r>
      <w:r w:rsidRPr="008879FC">
        <w:rPr>
          <w:rFonts w:asciiTheme="majorHAnsi" w:hAnsiTheme="majorHAnsi" w:cstheme="majorHAnsi"/>
        </w:rPr>
        <w:t xml:space="preserve"> With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, each table’s data is stored in its own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file, which makes backing up individual tables more efficient. You can back up or restore a single table without affecting the rest of the database.</w:t>
      </w:r>
    </w:p>
    <w:p w14:paraId="07BE7DD9" w14:textId="77777777" w:rsidR="0010385C" w:rsidRPr="008879FC" w:rsidRDefault="002E586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You can easily copy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files to perform physical backups (using tools like Percona XtraBackup).</w:t>
      </w:r>
    </w:p>
    <w:p w14:paraId="67461C09" w14:textId="77777777" w:rsidR="0010385C" w:rsidRPr="008879FC" w:rsidRDefault="002E586C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Easier Space Management:</w:t>
      </w:r>
      <w:r w:rsidRPr="008879FC">
        <w:rPr>
          <w:rFonts w:asciiTheme="majorHAnsi" w:hAnsiTheme="majorHAnsi" w:cstheme="majorHAnsi"/>
        </w:rPr>
        <w:t xml:space="preserve"> With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enabled, you can more easily reclaim space from a table using the </w:t>
      </w:r>
      <w:r w:rsidRPr="008879FC">
        <w:rPr>
          <w:rStyle w:val="VerbatimChar"/>
          <w:rFonts w:asciiTheme="majorHAnsi" w:hAnsiTheme="majorHAnsi" w:cstheme="majorHAnsi"/>
        </w:rPr>
        <w:t>OPTIMIZE</w:t>
      </w:r>
      <w:r w:rsidRPr="008879FC">
        <w:rPr>
          <w:rFonts w:asciiTheme="majorHAnsi" w:hAnsiTheme="majorHAnsi" w:cstheme="majorHAnsi"/>
        </w:rPr>
        <w:t xml:space="preserve"> command or by dropping the table, as the space is freed from the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file.</w:t>
      </w:r>
    </w:p>
    <w:p w14:paraId="1DF29B30" w14:textId="4DB650C2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029E56CC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4" w:name="_Toc191372658"/>
      <w:r w:rsidRPr="008879FC">
        <w:rPr>
          <w:rFonts w:asciiTheme="majorHAnsi" w:hAnsiTheme="majorHAnsi" w:cstheme="majorHAnsi"/>
        </w:rPr>
        <w:lastRenderedPageBreak/>
        <w:t>Alternatives to innodb_file_per_table</w:t>
      </w:r>
      <w:bookmarkEnd w:id="14"/>
    </w:p>
    <w:p w14:paraId="4F0EF49C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15" w:name="_Toc191372659"/>
      <w:r w:rsidRPr="008879FC">
        <w:rPr>
          <w:rFonts w:asciiTheme="majorHAnsi" w:hAnsiTheme="majorHAnsi" w:cstheme="majorHAnsi"/>
        </w:rPr>
        <w:t>Using a Shared Tablespace (</w:t>
      </w:r>
      <w:r w:rsidRPr="008879FC">
        <w:rPr>
          <w:rStyle w:val="VerbatimChar"/>
          <w:rFonts w:asciiTheme="majorHAnsi" w:hAnsiTheme="majorHAnsi" w:cstheme="majorHAnsi"/>
        </w:rPr>
        <w:t>innodb_file_per_table = OFF</w:t>
      </w:r>
      <w:r w:rsidRPr="008879FC">
        <w:rPr>
          <w:rFonts w:asciiTheme="majorHAnsi" w:hAnsiTheme="majorHAnsi" w:cstheme="majorHAnsi"/>
        </w:rPr>
        <w:t>)</w:t>
      </w:r>
      <w:bookmarkEnd w:id="15"/>
    </w:p>
    <w:p w14:paraId="63D16CCC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When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is disabled, MySQL uses a single shared tablespace for storing all InnoDB data. All tables and indexes are stored in the </w:t>
      </w:r>
      <w:r w:rsidRPr="008879FC">
        <w:rPr>
          <w:rStyle w:val="VerbatimChar"/>
          <w:rFonts w:asciiTheme="majorHAnsi" w:hAnsiTheme="majorHAnsi" w:cstheme="majorHAnsi"/>
        </w:rPr>
        <w:t>ibdata1</w:t>
      </w:r>
      <w:r w:rsidRPr="008879FC">
        <w:rPr>
          <w:rFonts w:asciiTheme="majorHAnsi" w:hAnsiTheme="majorHAnsi" w:cstheme="majorHAnsi"/>
        </w:rPr>
        <w:t xml:space="preserve"> file, which also includes undo logs, the InnoDB internal data dictionary, and other system-related data.</w:t>
      </w:r>
    </w:p>
    <w:p w14:paraId="013A2C6B" w14:textId="77777777" w:rsidR="0010385C" w:rsidRPr="008879FC" w:rsidRDefault="002E586C">
      <w:pPr>
        <w:pStyle w:val="Heading4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Advantages:</w:t>
      </w:r>
    </w:p>
    <w:p w14:paraId="507D1134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You don’t have to worry about managing a large number of </w:t>
      </w:r>
      <w:r w:rsidRPr="008879FC">
        <w:rPr>
          <w:rStyle w:val="VerbatimChar"/>
          <w:rFonts w:asciiTheme="majorHAnsi" w:hAnsiTheme="majorHAnsi" w:cstheme="majorHAnsi"/>
        </w:rPr>
        <w:t>.ibd</w:t>
      </w:r>
      <w:r w:rsidRPr="008879FC">
        <w:rPr>
          <w:rFonts w:asciiTheme="majorHAnsi" w:hAnsiTheme="majorHAnsi" w:cstheme="majorHAnsi"/>
        </w:rPr>
        <w:t xml:space="preserve"> files.</w:t>
      </w:r>
    </w:p>
    <w:p w14:paraId="5024C88D" w14:textId="77777777" w:rsidR="0010385C" w:rsidRPr="008879FC" w:rsidRDefault="002E586C">
      <w:pPr>
        <w:pStyle w:val="Heading4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Disadvantages:</w:t>
      </w:r>
    </w:p>
    <w:p w14:paraId="2BF9072D" w14:textId="77777777" w:rsidR="0010385C" w:rsidRPr="008879FC" w:rsidRDefault="002E586C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If you delete a table or data, the space is not reclaimed in the </w:t>
      </w:r>
      <w:r w:rsidRPr="008879FC">
        <w:rPr>
          <w:rStyle w:val="VerbatimChar"/>
          <w:rFonts w:asciiTheme="majorHAnsi" w:hAnsiTheme="majorHAnsi" w:cstheme="majorHAnsi"/>
        </w:rPr>
        <w:t>ibdata1</w:t>
      </w:r>
      <w:r w:rsidRPr="008879FC">
        <w:rPr>
          <w:rFonts w:asciiTheme="majorHAnsi" w:hAnsiTheme="majorHAnsi" w:cstheme="majorHAnsi"/>
        </w:rPr>
        <w:t xml:space="preserve"> file, and the file can keep growing over time.</w:t>
      </w:r>
    </w:p>
    <w:p w14:paraId="34DD88FC" w14:textId="77777777" w:rsidR="0010385C" w:rsidRPr="008879FC" w:rsidRDefault="002E586C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Backing up and restoring individual tables becomes harder because all tables share the same storage.</w:t>
      </w:r>
    </w:p>
    <w:p w14:paraId="55767D71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If you are using the shared tablespace (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 is disabled), system tables like </w:t>
      </w:r>
      <w:r w:rsidRPr="008879FC">
        <w:rPr>
          <w:rStyle w:val="VerbatimChar"/>
          <w:rFonts w:asciiTheme="majorHAnsi" w:hAnsiTheme="majorHAnsi" w:cstheme="majorHAnsi"/>
        </w:rPr>
        <w:t>user</w:t>
      </w:r>
      <w:r w:rsidRPr="008879FC">
        <w:rPr>
          <w:rFonts w:asciiTheme="majorHAnsi" w:hAnsiTheme="majorHAnsi" w:cstheme="majorHAnsi"/>
        </w:rPr>
        <w:t xml:space="preserve">, </w:t>
      </w:r>
      <w:r w:rsidRPr="008879FC">
        <w:rPr>
          <w:rStyle w:val="VerbatimChar"/>
          <w:rFonts w:asciiTheme="majorHAnsi" w:hAnsiTheme="majorHAnsi" w:cstheme="majorHAnsi"/>
        </w:rPr>
        <w:t>db</w:t>
      </w:r>
      <w:r w:rsidRPr="008879FC">
        <w:rPr>
          <w:rFonts w:asciiTheme="majorHAnsi" w:hAnsiTheme="majorHAnsi" w:cstheme="majorHAnsi"/>
        </w:rPr>
        <w:t xml:space="preserve">, etc., will be stored in the same </w:t>
      </w:r>
      <w:r w:rsidRPr="008879FC">
        <w:rPr>
          <w:rStyle w:val="VerbatimChar"/>
          <w:rFonts w:asciiTheme="majorHAnsi" w:hAnsiTheme="majorHAnsi" w:cstheme="majorHAnsi"/>
        </w:rPr>
        <w:t>ibdata1</w:t>
      </w:r>
      <w:r w:rsidRPr="008879FC">
        <w:rPr>
          <w:rFonts w:asciiTheme="majorHAnsi" w:hAnsiTheme="majorHAnsi" w:cstheme="majorHAnsi"/>
        </w:rPr>
        <w:t xml:space="preserve"> file, along with all the other InnoDB tables and internal data structures.</w:t>
      </w:r>
    </w:p>
    <w:p w14:paraId="5F063185" w14:textId="2C776DC8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1E90BACB" w14:textId="77777777" w:rsidR="0010385C" w:rsidRPr="008879FC" w:rsidRDefault="002E586C">
      <w:pPr>
        <w:pStyle w:val="Heading2"/>
        <w:rPr>
          <w:rFonts w:asciiTheme="majorHAnsi" w:hAnsiTheme="majorHAnsi" w:cstheme="majorHAnsi"/>
        </w:rPr>
      </w:pPr>
      <w:bookmarkStart w:id="16" w:name="_Toc191372660"/>
      <w:r w:rsidRPr="008879FC">
        <w:rPr>
          <w:rFonts w:asciiTheme="majorHAnsi" w:hAnsiTheme="majorHAnsi" w:cstheme="majorHAnsi"/>
        </w:rPr>
        <w:lastRenderedPageBreak/>
        <w:t>Live Use Case</w:t>
      </w:r>
      <w:bookmarkEnd w:id="16"/>
    </w:p>
    <w:p w14:paraId="7F40D028" w14:textId="77777777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Created a database:</w:t>
      </w:r>
      <w:r w:rsidRPr="008879FC">
        <w:rPr>
          <w:rFonts w:asciiTheme="majorHAnsi" w:hAnsiTheme="majorHAnsi" w:cstheme="majorHAnsi"/>
        </w:rPr>
        <w:t xml:space="preserve"> </w:t>
      </w:r>
      <w:r w:rsidRPr="008879FC">
        <w:rPr>
          <w:rStyle w:val="VerbatimChar"/>
          <w:rFonts w:asciiTheme="majorHAnsi" w:hAnsiTheme="majorHAnsi" w:cstheme="majorHAnsi"/>
        </w:rPr>
        <w:t>testdb0</w:t>
      </w:r>
    </w:p>
    <w:p w14:paraId="5621CBC4" w14:textId="69E7318E" w:rsidR="0010385C" w:rsidRPr="008879FC" w:rsidRDefault="22226616" w:rsidP="37DD854E">
      <w:pPr>
        <w:pStyle w:val="Compact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8879FC">
        <w:rPr>
          <w:rFonts w:asciiTheme="majorHAnsi" w:hAnsiTheme="majorHAnsi" w:cstheme="majorHAnsi"/>
          <w:b/>
          <w:bCs/>
        </w:rPr>
        <w:t>Then I</w:t>
      </w:r>
      <w:r w:rsidR="002E586C" w:rsidRPr="008879FC">
        <w:rPr>
          <w:rFonts w:asciiTheme="majorHAnsi" w:hAnsiTheme="majorHAnsi" w:cstheme="majorHAnsi"/>
          <w:b/>
          <w:bCs/>
        </w:rPr>
        <w:t xml:space="preserve"> created 1 table in it.</w:t>
      </w:r>
    </w:p>
    <w:p w14:paraId="620282D1" w14:textId="77777777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Disk size of all individual .ibd files:</w:t>
      </w:r>
      <w:r w:rsidRPr="008879FC">
        <w:rPr>
          <w:rFonts w:asciiTheme="majorHAnsi" w:hAnsiTheme="majorHAnsi" w:cstheme="majorHAnsi"/>
        </w:rPr>
        <w:t xml:space="preserve"> 62.5 MB</w:t>
      </w:r>
    </w:p>
    <w:p w14:paraId="2C81FD5B" w14:textId="77777777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Insert 6800 records in it:</w:t>
      </w:r>
      <w:r w:rsidRPr="008879FC">
        <w:rPr>
          <w:rFonts w:asciiTheme="majorHAnsi" w:hAnsiTheme="majorHAnsi" w:cstheme="majorHAnsi"/>
        </w:rPr>
        <w:t xml:space="preserve"> 384 KB</w:t>
      </w:r>
    </w:p>
    <w:p w14:paraId="2C8C3C68" w14:textId="13B65E94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 xml:space="preserve">Deleted records in </w:t>
      </w:r>
      <w:r w:rsidR="4373E18F" w:rsidRPr="008879FC">
        <w:rPr>
          <w:rFonts w:asciiTheme="majorHAnsi" w:hAnsiTheme="majorHAnsi" w:cstheme="majorHAnsi"/>
          <w:b/>
          <w:bCs/>
        </w:rPr>
        <w:t>its</w:t>
      </w:r>
      <w:r w:rsidRPr="008879FC">
        <w:rPr>
          <w:rFonts w:asciiTheme="majorHAnsi" w:hAnsiTheme="majorHAnsi" w:cstheme="majorHAnsi"/>
          <w:b/>
          <w:bCs/>
        </w:rPr>
        <w:t xml:space="preserve"> remaining:</w:t>
      </w:r>
      <w:r w:rsidRPr="008879FC">
        <w:rPr>
          <w:rFonts w:asciiTheme="majorHAnsi" w:hAnsiTheme="majorHAnsi" w:cstheme="majorHAnsi"/>
        </w:rPr>
        <w:t xml:space="preserve"> 3332</w:t>
      </w:r>
    </w:p>
    <w:p w14:paraId="67C88421" w14:textId="77777777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After delete records:</w:t>
      </w:r>
      <w:r w:rsidRPr="008879FC">
        <w:rPr>
          <w:rFonts w:asciiTheme="majorHAnsi" w:hAnsiTheme="majorHAnsi" w:cstheme="majorHAnsi"/>
        </w:rPr>
        <w:t xml:space="preserve"> 400 KB</w:t>
      </w:r>
    </w:p>
    <w:p w14:paraId="719C185F" w14:textId="250E65EB" w:rsidR="0010385C" w:rsidRPr="008879FC" w:rsidRDefault="002E586C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 xml:space="preserve">After </w:t>
      </w:r>
      <w:r w:rsidR="4E1BDEC1" w:rsidRPr="008879FC">
        <w:rPr>
          <w:rFonts w:asciiTheme="majorHAnsi" w:hAnsiTheme="majorHAnsi" w:cstheme="majorHAnsi"/>
          <w:b/>
          <w:bCs/>
        </w:rPr>
        <w:t>optimizing</w:t>
      </w:r>
      <w:r w:rsidRPr="008879FC">
        <w:rPr>
          <w:rFonts w:asciiTheme="majorHAnsi" w:hAnsiTheme="majorHAnsi" w:cstheme="majorHAnsi"/>
          <w:b/>
          <w:bCs/>
        </w:rPr>
        <w:t>:</w:t>
      </w:r>
      <w:r w:rsidRPr="008879FC">
        <w:rPr>
          <w:rFonts w:asciiTheme="majorHAnsi" w:hAnsiTheme="majorHAnsi" w:cstheme="majorHAnsi"/>
        </w:rPr>
        <w:t xml:space="preserve"> 256 KB</w:t>
      </w:r>
    </w:p>
    <w:p w14:paraId="672A6659" w14:textId="77777777" w:rsidR="0010385C" w:rsidRPr="008879FC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68F1114">
          <v:rect id="_x0000_i1025" style="width:0;height:1.5pt" o:hralign="center" o:hrstd="t" o:hr="t"/>
        </w:pict>
      </w:r>
    </w:p>
    <w:p w14:paraId="3AC70EF7" w14:textId="5ED90094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5B6838E1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17" w:name="_Toc191372661"/>
      <w:r w:rsidRPr="008879FC">
        <w:rPr>
          <w:rFonts w:asciiTheme="majorHAnsi" w:hAnsiTheme="majorHAnsi" w:cstheme="majorHAnsi"/>
        </w:rPr>
        <w:lastRenderedPageBreak/>
        <w:t>1. PostgreSQL Storage Architecture</w:t>
      </w:r>
      <w:bookmarkEnd w:id="17"/>
    </w:p>
    <w:p w14:paraId="3A191036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PostgreSQL organizes its database storage into several components:</w:t>
      </w:r>
    </w:p>
    <w:p w14:paraId="3D842321" w14:textId="77777777" w:rsidR="0010385C" w:rsidRPr="008879FC" w:rsidRDefault="002E586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Tablespaces:</w:t>
      </w:r>
      <w:r w:rsidRPr="008879FC">
        <w:rPr>
          <w:rFonts w:asciiTheme="majorHAnsi" w:hAnsiTheme="majorHAnsi" w:cstheme="majorHAnsi"/>
        </w:rPr>
        <w:t xml:space="preserve"> A tablespace is a location on the filesystem where database objects like tables and indexes are stored. By default, all data is stored in the </w:t>
      </w:r>
      <w:r w:rsidRPr="008879FC">
        <w:rPr>
          <w:rStyle w:val="VerbatimChar"/>
          <w:rFonts w:asciiTheme="majorHAnsi" w:hAnsiTheme="majorHAnsi" w:cstheme="majorHAnsi"/>
        </w:rPr>
        <w:t>pg_default</w:t>
      </w:r>
      <w:r w:rsidRPr="008879FC">
        <w:rPr>
          <w:rFonts w:asciiTheme="majorHAnsi" w:hAnsiTheme="majorHAnsi" w:cstheme="majorHAnsi"/>
        </w:rPr>
        <w:t xml:space="preserve"> tablespace unless explicitly assigned to a different one.</w:t>
      </w:r>
    </w:p>
    <w:p w14:paraId="7DFE2C1F" w14:textId="77777777" w:rsidR="0010385C" w:rsidRPr="008879FC" w:rsidRDefault="002E586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Database Files:</w:t>
      </w:r>
      <w:r w:rsidRPr="008879FC">
        <w:rPr>
          <w:rFonts w:asciiTheme="majorHAnsi" w:hAnsiTheme="majorHAnsi" w:cstheme="majorHAnsi"/>
        </w:rPr>
        <w:t xml:space="preserve"> Each PostgreSQL database is stored in its own subdirectory under the </w:t>
      </w:r>
      <w:r w:rsidRPr="008879FC">
        <w:rPr>
          <w:rStyle w:val="VerbatimChar"/>
          <w:rFonts w:asciiTheme="majorHAnsi" w:hAnsiTheme="majorHAnsi" w:cstheme="majorHAnsi"/>
        </w:rPr>
        <w:t>base</w:t>
      </w:r>
      <w:r w:rsidRPr="008879FC">
        <w:rPr>
          <w:rFonts w:asciiTheme="majorHAnsi" w:hAnsiTheme="majorHAnsi" w:cstheme="majorHAnsi"/>
        </w:rPr>
        <w:t xml:space="preserve"> directory inside the data directory.</w:t>
      </w:r>
    </w:p>
    <w:p w14:paraId="7E5590FA" w14:textId="77777777" w:rsidR="0010385C" w:rsidRPr="008879FC" w:rsidRDefault="002E586C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Relation Files:</w:t>
      </w:r>
      <w:r w:rsidRPr="008879FC">
        <w:rPr>
          <w:rFonts w:asciiTheme="majorHAnsi" w:hAnsiTheme="majorHAnsi" w:cstheme="majorHAnsi"/>
        </w:rPr>
        <w:t xml:space="preserve"> Tables, indexes, and other objects are stored in relation files. A single table or index may span multiple files if it exceeds 1 GB (using a segment size of 1 GB).</w:t>
      </w:r>
    </w:p>
    <w:p w14:paraId="0A37501D" w14:textId="77777777" w:rsidR="0010385C" w:rsidRPr="008879FC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DCC9BF">
          <v:rect id="_x0000_i1026" style="width:0;height:1.5pt" o:hralign="center" o:hrstd="t" o:hr="t"/>
        </w:pict>
      </w:r>
    </w:p>
    <w:p w14:paraId="5C3A5F23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18" w:name="_Toc191372662"/>
      <w:r w:rsidRPr="008879FC">
        <w:rPr>
          <w:rFonts w:asciiTheme="majorHAnsi" w:hAnsiTheme="majorHAnsi" w:cstheme="majorHAnsi"/>
        </w:rPr>
        <w:t>2. Key Files and Directories in PostgreSQL</w:t>
      </w:r>
      <w:bookmarkEnd w:id="18"/>
    </w:p>
    <w:p w14:paraId="4C3ADA6C" w14:textId="77777777" w:rsidR="0010385C" w:rsidRPr="008879FC" w:rsidRDefault="002E586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Data Directory (</w:t>
      </w:r>
      <w:r w:rsidRPr="008879FC">
        <w:rPr>
          <w:rStyle w:val="VerbatimChar"/>
          <w:rFonts w:asciiTheme="majorHAnsi" w:hAnsiTheme="majorHAnsi" w:cstheme="majorHAnsi"/>
        </w:rPr>
        <w:t>$PGDATA</w:t>
      </w:r>
      <w:r w:rsidRPr="008879FC">
        <w:rPr>
          <w:rFonts w:asciiTheme="majorHAnsi" w:hAnsiTheme="majorHAnsi" w:cstheme="majorHAnsi"/>
          <w:b/>
          <w:bCs/>
        </w:rPr>
        <w:t>):</w:t>
      </w:r>
    </w:p>
    <w:p w14:paraId="13732360" w14:textId="77777777" w:rsidR="0010385C" w:rsidRPr="008879FC" w:rsidRDefault="002E586C">
      <w:pPr>
        <w:pStyle w:val="Compact"/>
        <w:numPr>
          <w:ilvl w:val="1"/>
          <w:numId w:val="1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Contains all data and metadata.</w:t>
      </w:r>
    </w:p>
    <w:p w14:paraId="3B2A6E5B" w14:textId="77777777" w:rsidR="0010385C" w:rsidRPr="008879FC" w:rsidRDefault="002E586C">
      <w:pPr>
        <w:pStyle w:val="Compact"/>
        <w:numPr>
          <w:ilvl w:val="1"/>
          <w:numId w:val="1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Example: </w:t>
      </w:r>
      <w:r w:rsidRPr="008879FC">
        <w:rPr>
          <w:rStyle w:val="VerbatimChar"/>
          <w:rFonts w:asciiTheme="majorHAnsi" w:hAnsiTheme="majorHAnsi" w:cstheme="majorHAnsi"/>
        </w:rPr>
        <w:t>C:\Program Files\PostgreSQL\&lt;version&gt;\data</w:t>
      </w:r>
      <w:r w:rsidRPr="008879FC">
        <w:rPr>
          <w:rFonts w:asciiTheme="majorHAnsi" w:hAnsiTheme="majorHAnsi" w:cstheme="majorHAnsi"/>
        </w:rPr>
        <w:t xml:space="preserve"> (on Linux) or a custom directory set during initialization.</w:t>
      </w:r>
    </w:p>
    <w:p w14:paraId="4EC5FDA9" w14:textId="77777777" w:rsidR="0010385C" w:rsidRPr="008879FC" w:rsidRDefault="002E586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Relation Files:</w:t>
      </w:r>
    </w:p>
    <w:p w14:paraId="4B1807D1" w14:textId="77777777" w:rsidR="0010385C" w:rsidRPr="008879FC" w:rsidRDefault="002E586C">
      <w:pPr>
        <w:pStyle w:val="Compact"/>
        <w:numPr>
          <w:ilvl w:val="1"/>
          <w:numId w:val="1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Each table or index is stored as one or more files in the database’s directory.</w:t>
      </w:r>
    </w:p>
    <w:p w14:paraId="58765E03" w14:textId="77777777" w:rsidR="0010385C" w:rsidRPr="008879FC" w:rsidRDefault="002E586C">
      <w:pPr>
        <w:pStyle w:val="Compact"/>
        <w:numPr>
          <w:ilvl w:val="1"/>
          <w:numId w:val="1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Filenames are numeric OIDs (Object IDs) rather than table names.</w:t>
      </w:r>
    </w:p>
    <w:p w14:paraId="0C4C0D47" w14:textId="77777777" w:rsidR="0010385C" w:rsidRPr="008879FC" w:rsidRDefault="002E586C">
      <w:pPr>
        <w:pStyle w:val="Compact"/>
        <w:numPr>
          <w:ilvl w:val="1"/>
          <w:numId w:val="1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Example: </w:t>
      </w:r>
      <w:r w:rsidRPr="008879FC">
        <w:rPr>
          <w:rStyle w:val="VerbatimChar"/>
          <w:rFonts w:asciiTheme="majorHAnsi" w:hAnsiTheme="majorHAnsi" w:cstheme="majorHAnsi"/>
        </w:rPr>
        <w:t>12345</w:t>
      </w:r>
      <w:r w:rsidRPr="008879FC">
        <w:rPr>
          <w:rFonts w:asciiTheme="majorHAnsi" w:hAnsiTheme="majorHAnsi" w:cstheme="majorHAnsi"/>
        </w:rPr>
        <w:t xml:space="preserve"> (table), </w:t>
      </w:r>
      <w:r w:rsidRPr="008879FC">
        <w:rPr>
          <w:rStyle w:val="VerbatimChar"/>
          <w:rFonts w:asciiTheme="majorHAnsi" w:hAnsiTheme="majorHAnsi" w:cstheme="majorHAnsi"/>
        </w:rPr>
        <w:t>12345.1</w:t>
      </w:r>
      <w:r w:rsidRPr="008879FC">
        <w:rPr>
          <w:rFonts w:asciiTheme="majorHAnsi" w:hAnsiTheme="majorHAnsi" w:cstheme="majorHAnsi"/>
        </w:rPr>
        <w:t xml:space="preserve"> (if segmented).</w:t>
      </w:r>
    </w:p>
    <w:p w14:paraId="14D4DBA2" w14:textId="77777777" w:rsidR="0010385C" w:rsidRPr="008879FC" w:rsidRDefault="002E586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WAL Files (Write-Ahead Logging):</w:t>
      </w:r>
    </w:p>
    <w:p w14:paraId="3009DFDD" w14:textId="77777777" w:rsidR="0010385C" w:rsidRPr="008879FC" w:rsidRDefault="002E586C">
      <w:pPr>
        <w:pStyle w:val="Compact"/>
        <w:numPr>
          <w:ilvl w:val="1"/>
          <w:numId w:val="14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Located in </w:t>
      </w:r>
      <w:r w:rsidRPr="008879FC">
        <w:rPr>
          <w:rStyle w:val="VerbatimChar"/>
          <w:rFonts w:asciiTheme="majorHAnsi" w:hAnsiTheme="majorHAnsi" w:cstheme="majorHAnsi"/>
        </w:rPr>
        <w:t>pg_wal</w:t>
      </w:r>
      <w:r w:rsidRPr="008879FC">
        <w:rPr>
          <w:rFonts w:asciiTheme="majorHAnsi" w:hAnsiTheme="majorHAnsi" w:cstheme="majorHAnsi"/>
        </w:rPr>
        <w:t xml:space="preserve"> (or </w:t>
      </w:r>
      <w:r w:rsidRPr="008879FC">
        <w:rPr>
          <w:rStyle w:val="VerbatimChar"/>
          <w:rFonts w:asciiTheme="majorHAnsi" w:hAnsiTheme="majorHAnsi" w:cstheme="majorHAnsi"/>
        </w:rPr>
        <w:t>pg_xlog</w:t>
      </w:r>
      <w:r w:rsidRPr="008879FC">
        <w:rPr>
          <w:rFonts w:asciiTheme="majorHAnsi" w:hAnsiTheme="majorHAnsi" w:cstheme="majorHAnsi"/>
        </w:rPr>
        <w:t xml:space="preserve"> in older versions).</w:t>
      </w:r>
    </w:p>
    <w:p w14:paraId="21495FF3" w14:textId="77777777" w:rsidR="0010385C" w:rsidRPr="008879FC" w:rsidRDefault="002E586C">
      <w:pPr>
        <w:pStyle w:val="Compact"/>
        <w:numPr>
          <w:ilvl w:val="1"/>
          <w:numId w:val="14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Used for crash recovery and replication.</w:t>
      </w:r>
    </w:p>
    <w:p w14:paraId="386C24F2" w14:textId="77777777" w:rsidR="0010385C" w:rsidRPr="008879FC" w:rsidRDefault="002E586C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System Catalog Tables:</w:t>
      </w:r>
    </w:p>
    <w:p w14:paraId="2BBBB294" w14:textId="77777777" w:rsidR="0010385C" w:rsidRPr="008879FC" w:rsidRDefault="002E586C">
      <w:pPr>
        <w:pStyle w:val="Compact"/>
        <w:numPr>
          <w:ilvl w:val="1"/>
          <w:numId w:val="15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PostgreSQL stores system metadata in catalog tables in the </w:t>
      </w:r>
      <w:r w:rsidRPr="008879FC">
        <w:rPr>
          <w:rStyle w:val="VerbatimChar"/>
          <w:rFonts w:asciiTheme="majorHAnsi" w:hAnsiTheme="majorHAnsi" w:cstheme="majorHAnsi"/>
        </w:rPr>
        <w:t>pg_catalog</w:t>
      </w:r>
      <w:r w:rsidRPr="008879FC">
        <w:rPr>
          <w:rFonts w:asciiTheme="majorHAnsi" w:hAnsiTheme="majorHAnsi" w:cstheme="majorHAnsi"/>
        </w:rPr>
        <w:t xml:space="preserve"> schema (e.g., </w:t>
      </w:r>
      <w:r w:rsidRPr="008879FC">
        <w:rPr>
          <w:rStyle w:val="VerbatimChar"/>
          <w:rFonts w:asciiTheme="majorHAnsi" w:hAnsiTheme="majorHAnsi" w:cstheme="majorHAnsi"/>
        </w:rPr>
        <w:t>pg_class</w:t>
      </w:r>
      <w:r w:rsidRPr="008879FC">
        <w:rPr>
          <w:rFonts w:asciiTheme="majorHAnsi" w:hAnsiTheme="majorHAnsi" w:cstheme="majorHAnsi"/>
        </w:rPr>
        <w:t xml:space="preserve">, </w:t>
      </w:r>
      <w:r w:rsidRPr="008879FC">
        <w:rPr>
          <w:rStyle w:val="VerbatimChar"/>
          <w:rFonts w:asciiTheme="majorHAnsi" w:hAnsiTheme="majorHAnsi" w:cstheme="majorHAnsi"/>
        </w:rPr>
        <w:t>pg_attribute</w:t>
      </w:r>
      <w:r w:rsidRPr="008879FC">
        <w:rPr>
          <w:rFonts w:asciiTheme="majorHAnsi" w:hAnsiTheme="majorHAnsi" w:cstheme="majorHAnsi"/>
        </w:rPr>
        <w:t>).</w:t>
      </w:r>
    </w:p>
    <w:p w14:paraId="5DAB6C7B" w14:textId="77777777" w:rsidR="0010385C" w:rsidRPr="008879FC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9C7F72A">
          <v:rect id="_x0000_i1027" style="width:0;height:1.5pt" o:hralign="center" o:hrstd="t" o:hr="t"/>
        </w:pict>
      </w:r>
    </w:p>
    <w:p w14:paraId="378C2578" w14:textId="246D917C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5BF7C000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19" w:name="_Toc191372663"/>
      <w:r w:rsidRPr="008879FC">
        <w:rPr>
          <w:rFonts w:asciiTheme="majorHAnsi" w:hAnsiTheme="majorHAnsi" w:cstheme="majorHAnsi"/>
        </w:rPr>
        <w:lastRenderedPageBreak/>
        <w:t>3. Handling Data Growth and Space Management</w:t>
      </w:r>
      <w:bookmarkEnd w:id="19"/>
    </w:p>
    <w:p w14:paraId="203CCA21" w14:textId="77777777" w:rsidR="0010385C" w:rsidRPr="008879FC" w:rsidRDefault="002E586C">
      <w:pPr>
        <w:pStyle w:val="Heading4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</w:rPr>
        <w:t>a. Tablespace Management</w:t>
      </w:r>
    </w:p>
    <w:p w14:paraId="50111442" w14:textId="77777777" w:rsidR="0010385C" w:rsidRPr="008879FC" w:rsidRDefault="002E586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Unlike MySQL’s </w:t>
      </w:r>
      <w:r w:rsidRPr="008879FC">
        <w:rPr>
          <w:rStyle w:val="VerbatimChar"/>
          <w:rFonts w:asciiTheme="majorHAnsi" w:hAnsiTheme="majorHAnsi" w:cstheme="majorHAnsi"/>
        </w:rPr>
        <w:t>innodb_file_per_table</w:t>
      </w:r>
      <w:r w:rsidRPr="008879FC">
        <w:rPr>
          <w:rFonts w:asciiTheme="majorHAnsi" w:hAnsiTheme="majorHAnsi" w:cstheme="majorHAnsi"/>
        </w:rPr>
        <w:t xml:space="preserve">, PostgreSQL allows you to define </w:t>
      </w:r>
      <w:r w:rsidRPr="008879FC">
        <w:rPr>
          <w:rFonts w:asciiTheme="majorHAnsi" w:hAnsiTheme="majorHAnsi" w:cstheme="majorHAnsi"/>
          <w:b/>
          <w:bCs/>
        </w:rPr>
        <w:t>tablespaces</w:t>
      </w:r>
      <w:r w:rsidRPr="008879FC">
        <w:rPr>
          <w:rFonts w:asciiTheme="majorHAnsi" w:hAnsiTheme="majorHAnsi" w:cstheme="majorHAnsi"/>
        </w:rPr>
        <w:t xml:space="preserve"> for better space and performance management.</w:t>
      </w:r>
    </w:p>
    <w:p w14:paraId="089B2E1A" w14:textId="77777777" w:rsidR="0010385C" w:rsidRPr="008879FC" w:rsidRDefault="002E586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Create a new tablespace:</w:t>
      </w:r>
    </w:p>
    <w:p w14:paraId="23F41029" w14:textId="77777777" w:rsidR="0010385C" w:rsidRPr="008879FC" w:rsidRDefault="002E586C">
      <w:pPr>
        <w:pStyle w:val="SourceCode"/>
        <w:numPr>
          <w:ilvl w:val="0"/>
          <w:numId w:val="1"/>
        </w:numPr>
        <w:rPr>
          <w:rFonts w:asciiTheme="majorHAnsi" w:hAnsiTheme="majorHAnsi" w:cstheme="majorHAnsi"/>
        </w:rPr>
      </w:pPr>
      <w:r w:rsidRPr="008879FC">
        <w:rPr>
          <w:rStyle w:val="KeywordTok"/>
          <w:rFonts w:asciiTheme="majorHAnsi" w:hAnsiTheme="majorHAnsi" w:cstheme="majorHAnsi"/>
        </w:rPr>
        <w:t>CREATE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TABLESPACE</w:t>
      </w:r>
      <w:r w:rsidRPr="008879FC">
        <w:rPr>
          <w:rStyle w:val="NormalTok"/>
          <w:rFonts w:asciiTheme="majorHAnsi" w:hAnsiTheme="majorHAnsi" w:cstheme="majorHAnsi"/>
        </w:rPr>
        <w:t xml:space="preserve"> myspace LOCATION </w:t>
      </w:r>
      <w:r w:rsidRPr="008879FC">
        <w:rPr>
          <w:rStyle w:val="StringTok"/>
          <w:rFonts w:asciiTheme="majorHAnsi" w:hAnsiTheme="majorHAnsi" w:cstheme="majorHAnsi"/>
        </w:rPr>
        <w:t>'/path/to/directory'</w:t>
      </w:r>
      <w:r w:rsidRPr="008879FC">
        <w:rPr>
          <w:rStyle w:val="NormalTok"/>
          <w:rFonts w:asciiTheme="majorHAnsi" w:hAnsiTheme="majorHAnsi" w:cstheme="majorHAnsi"/>
        </w:rPr>
        <w:t>;</w:t>
      </w:r>
    </w:p>
    <w:p w14:paraId="2B46AAAC" w14:textId="77777777" w:rsidR="0010385C" w:rsidRPr="008879FC" w:rsidRDefault="002E586C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Assign tables to a specific tablespace:</w:t>
      </w:r>
    </w:p>
    <w:p w14:paraId="0E084359" w14:textId="77777777" w:rsidR="0010385C" w:rsidRPr="008879FC" w:rsidRDefault="002E586C">
      <w:pPr>
        <w:pStyle w:val="SourceCode"/>
        <w:numPr>
          <w:ilvl w:val="0"/>
          <w:numId w:val="1"/>
        </w:numPr>
        <w:rPr>
          <w:rFonts w:asciiTheme="majorHAnsi" w:hAnsiTheme="majorHAnsi" w:cstheme="majorHAnsi"/>
        </w:rPr>
      </w:pPr>
      <w:r w:rsidRPr="008879FC">
        <w:rPr>
          <w:rStyle w:val="KeywordTok"/>
          <w:rFonts w:asciiTheme="majorHAnsi" w:hAnsiTheme="majorHAnsi" w:cstheme="majorHAnsi"/>
        </w:rPr>
        <w:t>CREATE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mytable (</w:t>
      </w:r>
      <w:r w:rsidRPr="008879FC">
        <w:rPr>
          <w:rStyle w:val="KeywordTok"/>
          <w:rFonts w:asciiTheme="majorHAnsi" w:hAnsiTheme="majorHAnsi" w:cstheme="majorHAnsi"/>
        </w:rPr>
        <w:t>id</w:t>
      </w:r>
      <w:r w:rsidRPr="008879FC">
        <w:rPr>
          <w:rStyle w:val="NormalTok"/>
          <w:rFonts w:asciiTheme="majorHAnsi" w:hAnsiTheme="majorHAnsi" w:cstheme="majorHAnsi"/>
        </w:rPr>
        <w:t xml:space="preserve"> SERIAL) </w:t>
      </w:r>
      <w:r w:rsidRPr="008879FC">
        <w:rPr>
          <w:rStyle w:val="KeywordTok"/>
          <w:rFonts w:asciiTheme="majorHAnsi" w:hAnsiTheme="majorHAnsi" w:cstheme="majorHAnsi"/>
        </w:rPr>
        <w:t>TABLESPACE</w:t>
      </w:r>
      <w:r w:rsidRPr="008879FC">
        <w:rPr>
          <w:rStyle w:val="NormalTok"/>
          <w:rFonts w:asciiTheme="majorHAnsi" w:hAnsiTheme="majorHAnsi" w:cstheme="majorHAnsi"/>
        </w:rPr>
        <w:t xml:space="preserve"> myspace;</w:t>
      </w:r>
    </w:p>
    <w:p w14:paraId="61910B0D" w14:textId="77777777" w:rsidR="0010385C" w:rsidRPr="008879FC" w:rsidRDefault="002E586C">
      <w:pPr>
        <w:pStyle w:val="Heading4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</w:rPr>
        <w:t>b. Vacuuming</w:t>
      </w:r>
    </w:p>
    <w:p w14:paraId="619FA27A" w14:textId="77777777" w:rsidR="0010385C" w:rsidRPr="008879FC" w:rsidRDefault="002E586C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 xml:space="preserve">PostgreSQL does not automatically reclaim space when rows are updated or deleted. Instead, it uses </w:t>
      </w:r>
      <w:r w:rsidRPr="008879FC">
        <w:rPr>
          <w:rFonts w:asciiTheme="majorHAnsi" w:hAnsiTheme="majorHAnsi" w:cstheme="majorHAnsi"/>
          <w:b/>
          <w:bCs/>
        </w:rPr>
        <w:t>MVCC (Multi-Version Concurrency Control)</w:t>
      </w:r>
      <w:r w:rsidRPr="008879FC">
        <w:rPr>
          <w:rFonts w:asciiTheme="majorHAnsi" w:hAnsiTheme="majorHAnsi" w:cstheme="majorHAnsi"/>
        </w:rPr>
        <w:t xml:space="preserve"> to keep old row versions for transactions.</w:t>
      </w:r>
    </w:p>
    <w:p w14:paraId="3B46EC35" w14:textId="77777777" w:rsidR="0010385C" w:rsidRPr="008879FC" w:rsidRDefault="002E586C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To reclaim space:</w:t>
      </w:r>
    </w:p>
    <w:p w14:paraId="2318B52B" w14:textId="77777777" w:rsidR="0010385C" w:rsidRPr="008879FC" w:rsidRDefault="002E586C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Autovacuum:</w:t>
      </w:r>
      <w:r w:rsidRPr="008879FC">
        <w:rPr>
          <w:rFonts w:asciiTheme="majorHAnsi" w:hAnsiTheme="majorHAnsi" w:cstheme="majorHAnsi"/>
        </w:rPr>
        <w:t xml:space="preserve"> Automatically cleans up dead tuples in the background.</w:t>
      </w:r>
    </w:p>
    <w:p w14:paraId="2D85B0A2" w14:textId="77777777" w:rsidR="0010385C" w:rsidRPr="008879FC" w:rsidRDefault="002E586C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Manual VACUUM:</w:t>
      </w:r>
    </w:p>
    <w:p w14:paraId="19CD10DA" w14:textId="77777777" w:rsidR="0010385C" w:rsidRPr="008879FC" w:rsidRDefault="002E586C">
      <w:pPr>
        <w:pStyle w:val="SourceCode"/>
        <w:numPr>
          <w:ilvl w:val="1"/>
          <w:numId w:val="1"/>
        </w:numPr>
        <w:rPr>
          <w:rFonts w:asciiTheme="majorHAnsi" w:hAnsiTheme="majorHAnsi" w:cstheme="majorHAnsi"/>
        </w:rPr>
      </w:pPr>
      <w:r w:rsidRPr="008879FC">
        <w:rPr>
          <w:rStyle w:val="NormalTok"/>
          <w:rFonts w:asciiTheme="majorHAnsi" w:hAnsiTheme="majorHAnsi" w:cstheme="majorHAnsi"/>
        </w:rPr>
        <w:t xml:space="preserve">VACUUM table_name;  </w:t>
      </w:r>
      <w:r w:rsidRPr="008879FC">
        <w:rPr>
          <w:rStyle w:val="CommentTok"/>
          <w:rFonts w:asciiTheme="majorHAnsi" w:hAnsiTheme="majorHAnsi" w:cstheme="majorHAnsi"/>
        </w:rPr>
        <w:t>-- Reclaims storage but does not shrink files</w:t>
      </w:r>
    </w:p>
    <w:p w14:paraId="781CAF14" w14:textId="77777777" w:rsidR="0010385C" w:rsidRPr="008879FC" w:rsidRDefault="002E586C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Full Vacuum (Shrinks Files):</w:t>
      </w:r>
    </w:p>
    <w:p w14:paraId="12867500" w14:textId="77777777" w:rsidR="0010385C" w:rsidRPr="008879FC" w:rsidRDefault="002E586C">
      <w:pPr>
        <w:pStyle w:val="SourceCode"/>
        <w:numPr>
          <w:ilvl w:val="1"/>
          <w:numId w:val="1"/>
        </w:numPr>
        <w:rPr>
          <w:rFonts w:asciiTheme="majorHAnsi" w:hAnsiTheme="majorHAnsi" w:cstheme="majorHAnsi"/>
        </w:rPr>
      </w:pPr>
      <w:r w:rsidRPr="008879FC">
        <w:rPr>
          <w:rStyle w:val="NormalTok"/>
          <w:rFonts w:asciiTheme="majorHAnsi" w:hAnsiTheme="majorHAnsi" w:cstheme="majorHAnsi"/>
        </w:rPr>
        <w:t xml:space="preserve">VACUUM </w:t>
      </w:r>
      <w:r w:rsidRPr="008879FC">
        <w:rPr>
          <w:rStyle w:val="KeywordTok"/>
          <w:rFonts w:asciiTheme="majorHAnsi" w:hAnsiTheme="majorHAnsi" w:cstheme="majorHAnsi"/>
        </w:rPr>
        <w:t>FULL</w:t>
      </w:r>
      <w:r w:rsidRPr="008879FC">
        <w:rPr>
          <w:rStyle w:val="NormalTok"/>
          <w:rFonts w:asciiTheme="majorHAnsi" w:hAnsiTheme="majorHAnsi" w:cstheme="majorHAnsi"/>
        </w:rPr>
        <w:t xml:space="preserve"> table_name;</w:t>
      </w:r>
    </w:p>
    <w:p w14:paraId="3E70C4EB" w14:textId="77777777" w:rsidR="0010385C" w:rsidRPr="008879FC" w:rsidRDefault="002E586C">
      <w:pPr>
        <w:pStyle w:val="Heading4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</w:rPr>
        <w:t>c. Index Optimization</w:t>
      </w:r>
    </w:p>
    <w:p w14:paraId="50E53BB8" w14:textId="77777777" w:rsidR="0010385C" w:rsidRPr="008879FC" w:rsidRDefault="002E586C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Over time, indexes can become bloated. Use the following to rebuild:</w:t>
      </w:r>
    </w:p>
    <w:p w14:paraId="282B36E2" w14:textId="77777777" w:rsidR="0010385C" w:rsidRPr="008879FC" w:rsidRDefault="002E586C">
      <w:pPr>
        <w:pStyle w:val="SourceCode"/>
        <w:numPr>
          <w:ilvl w:val="0"/>
          <w:numId w:val="1"/>
        </w:numPr>
        <w:rPr>
          <w:rFonts w:asciiTheme="majorHAnsi" w:hAnsiTheme="majorHAnsi" w:cstheme="majorHAnsi"/>
        </w:rPr>
      </w:pPr>
      <w:r w:rsidRPr="008879FC">
        <w:rPr>
          <w:rStyle w:val="NormalTok"/>
          <w:rFonts w:asciiTheme="majorHAnsi" w:hAnsiTheme="majorHAnsi" w:cstheme="majorHAnsi"/>
        </w:rPr>
        <w:t xml:space="preserve">REINDEX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table_name;</w:t>
      </w:r>
    </w:p>
    <w:p w14:paraId="02EB378F" w14:textId="77777777" w:rsidR="0010385C" w:rsidRPr="008879FC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18A713C">
          <v:rect id="_x0000_i1028" style="width:0;height:1.5pt" o:hralign="center" o:hrstd="t" o:hr="t"/>
        </w:pict>
      </w:r>
    </w:p>
    <w:p w14:paraId="4186F8A7" w14:textId="743316C2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6D1EF44F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20" w:name="_Toc191372664"/>
      <w:r w:rsidRPr="008879FC">
        <w:rPr>
          <w:rFonts w:asciiTheme="majorHAnsi" w:hAnsiTheme="majorHAnsi" w:cstheme="majorHAnsi"/>
        </w:rPr>
        <w:lastRenderedPageBreak/>
        <w:t>4. Key Differences: MySQL vs PostgreSQL File Management</w:t>
      </w:r>
      <w:bookmarkEnd w:id="2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84"/>
        <w:gridCol w:w="3814"/>
        <w:gridCol w:w="3462"/>
      </w:tblGrid>
      <w:tr w:rsidR="0010385C" w:rsidRPr="008879FC" w14:paraId="37D6A307" w14:textId="77777777" w:rsidTr="0010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Feature</w:t>
            </w:r>
          </w:p>
        </w:tc>
        <w:tc>
          <w:tcPr>
            <w:tcW w:w="0" w:type="auto"/>
          </w:tcPr>
          <w:p w14:paraId="416A9053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MySQL (InnoDB)</w:t>
            </w:r>
          </w:p>
        </w:tc>
        <w:tc>
          <w:tcPr>
            <w:tcW w:w="0" w:type="auto"/>
          </w:tcPr>
          <w:p w14:paraId="6B560B76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PostgreSQL</w:t>
            </w:r>
          </w:p>
        </w:tc>
      </w:tr>
      <w:tr w:rsidR="0010385C" w:rsidRPr="008879FC" w14:paraId="3C77FA66" w14:textId="77777777">
        <w:tc>
          <w:tcPr>
            <w:tcW w:w="0" w:type="auto"/>
          </w:tcPr>
          <w:p w14:paraId="5CB1EF90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Default Tablespace</w:t>
            </w:r>
          </w:p>
        </w:tc>
        <w:tc>
          <w:tcPr>
            <w:tcW w:w="0" w:type="auto"/>
          </w:tcPr>
          <w:p w14:paraId="78749B55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 xml:space="preserve">Shared or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innodb_file_per_table</w:t>
            </w:r>
            <w:r w:rsidRPr="008879FC">
              <w:rPr>
                <w:rFonts w:asciiTheme="majorHAnsi" w:hAnsiTheme="majorHAnsi" w:cstheme="majorHAnsi"/>
              </w:rPr>
              <w:t xml:space="preserve"> (optional)</w:t>
            </w:r>
          </w:p>
        </w:tc>
        <w:tc>
          <w:tcPr>
            <w:tcW w:w="0" w:type="auto"/>
          </w:tcPr>
          <w:p w14:paraId="0F45668E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Shared (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pg_default</w:t>
            </w:r>
            <w:r w:rsidRPr="008879FC">
              <w:rPr>
                <w:rFonts w:asciiTheme="majorHAnsi" w:hAnsiTheme="majorHAnsi" w:cstheme="majorHAnsi"/>
              </w:rPr>
              <w:t>), but can use custom</w:t>
            </w:r>
          </w:p>
        </w:tc>
      </w:tr>
      <w:tr w:rsidR="0010385C" w:rsidRPr="008879FC" w14:paraId="2A30685B" w14:textId="77777777">
        <w:tc>
          <w:tcPr>
            <w:tcW w:w="0" w:type="auto"/>
          </w:tcPr>
          <w:p w14:paraId="0155E3D3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Storage File for a Table</w:t>
            </w:r>
          </w:p>
        </w:tc>
        <w:tc>
          <w:tcPr>
            <w:tcW w:w="0" w:type="auto"/>
          </w:tcPr>
          <w:p w14:paraId="1BC61DCC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Style w:val="VerbatimChar"/>
                <w:rFonts w:asciiTheme="majorHAnsi" w:hAnsiTheme="majorHAnsi" w:cstheme="majorHAnsi"/>
              </w:rPr>
              <w:t>.ibd</w:t>
            </w:r>
            <w:r w:rsidRPr="008879FC">
              <w:rPr>
                <w:rFonts w:asciiTheme="majorHAnsi" w:hAnsiTheme="majorHAnsi" w:cstheme="majorHAnsi"/>
              </w:rPr>
              <w:t xml:space="preserve"> file (or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ibdata1</w:t>
            </w:r>
            <w:r w:rsidRPr="008879FC">
              <w:rPr>
                <w:rFonts w:asciiTheme="majorHAnsi" w:hAnsiTheme="majorHAnsi" w:cstheme="majorHAnsi"/>
              </w:rPr>
              <w:t xml:space="preserve"> if shared)</w:t>
            </w:r>
          </w:p>
        </w:tc>
        <w:tc>
          <w:tcPr>
            <w:tcW w:w="0" w:type="auto"/>
          </w:tcPr>
          <w:p w14:paraId="151A46CB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 xml:space="preserve">Relation files in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base</w:t>
            </w:r>
            <w:r w:rsidRPr="008879FC">
              <w:rPr>
                <w:rFonts w:asciiTheme="majorHAnsi" w:hAnsiTheme="majorHAnsi" w:cstheme="majorHAnsi"/>
              </w:rPr>
              <w:t xml:space="preserve"> (numeric OID files)</w:t>
            </w:r>
          </w:p>
        </w:tc>
      </w:tr>
      <w:tr w:rsidR="0010385C" w:rsidRPr="008879FC" w14:paraId="7800F3C0" w14:textId="77777777">
        <w:tc>
          <w:tcPr>
            <w:tcW w:w="0" w:type="auto"/>
          </w:tcPr>
          <w:p w14:paraId="1F2A6EF6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Space Reclamation</w:t>
            </w:r>
          </w:p>
        </w:tc>
        <w:tc>
          <w:tcPr>
            <w:tcW w:w="0" w:type="auto"/>
          </w:tcPr>
          <w:p w14:paraId="6E0A862F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Style w:val="VerbatimChar"/>
                <w:rFonts w:asciiTheme="majorHAnsi" w:hAnsiTheme="majorHAnsi" w:cstheme="majorHAnsi"/>
              </w:rPr>
              <w:t>OPTIMIZE TABLE</w:t>
            </w:r>
            <w:r w:rsidRPr="008879FC">
              <w:rPr>
                <w:rFonts w:asciiTheme="majorHAnsi" w:hAnsiTheme="majorHAnsi" w:cstheme="majorHAnsi"/>
              </w:rPr>
              <w:t xml:space="preserve"> or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ALTER TABLE</w:t>
            </w:r>
          </w:p>
        </w:tc>
        <w:tc>
          <w:tcPr>
            <w:tcW w:w="0" w:type="auto"/>
          </w:tcPr>
          <w:p w14:paraId="70F88361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Style w:val="VerbatimChar"/>
                <w:rFonts w:asciiTheme="majorHAnsi" w:hAnsiTheme="majorHAnsi" w:cstheme="majorHAnsi"/>
              </w:rPr>
              <w:t>VACUUM</w:t>
            </w:r>
            <w:r w:rsidRPr="008879FC">
              <w:rPr>
                <w:rFonts w:asciiTheme="majorHAnsi" w:hAnsiTheme="majorHAnsi" w:cstheme="majorHAnsi"/>
              </w:rPr>
              <w:t xml:space="preserve"> or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VACUUM FULL</w:t>
            </w:r>
          </w:p>
        </w:tc>
      </w:tr>
      <w:tr w:rsidR="0010385C" w:rsidRPr="008879FC" w14:paraId="56B72BAC" w14:textId="77777777">
        <w:tc>
          <w:tcPr>
            <w:tcW w:w="0" w:type="auto"/>
          </w:tcPr>
          <w:p w14:paraId="19C047D2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Index Management</w:t>
            </w:r>
          </w:p>
        </w:tc>
        <w:tc>
          <w:tcPr>
            <w:tcW w:w="0" w:type="auto"/>
          </w:tcPr>
          <w:p w14:paraId="3143AA92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Handled automatically, or rebuilt manually</w:t>
            </w:r>
          </w:p>
        </w:tc>
        <w:tc>
          <w:tcPr>
            <w:tcW w:w="0" w:type="auto"/>
          </w:tcPr>
          <w:p w14:paraId="1DA01C9D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 xml:space="preserve">Rebuild using 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REINDEX</w:t>
            </w:r>
          </w:p>
        </w:tc>
      </w:tr>
      <w:tr w:rsidR="0010385C" w:rsidRPr="008879FC" w14:paraId="5D973C15" w14:textId="77777777">
        <w:tc>
          <w:tcPr>
            <w:tcW w:w="0" w:type="auto"/>
          </w:tcPr>
          <w:p w14:paraId="0034DB82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Temporary Tablespaces</w:t>
            </w:r>
          </w:p>
        </w:tc>
        <w:tc>
          <w:tcPr>
            <w:tcW w:w="0" w:type="auto"/>
          </w:tcPr>
          <w:p w14:paraId="2B724E19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Custom temporary tablespaces supported</w:t>
            </w:r>
          </w:p>
        </w:tc>
        <w:tc>
          <w:tcPr>
            <w:tcW w:w="0" w:type="auto"/>
          </w:tcPr>
          <w:p w14:paraId="3C0855F6" w14:textId="77777777" w:rsidR="0010385C" w:rsidRPr="008879FC" w:rsidRDefault="002E586C">
            <w:pPr>
              <w:pStyle w:val="Compact"/>
              <w:rPr>
                <w:rFonts w:asciiTheme="majorHAnsi" w:hAnsiTheme="majorHAnsi" w:cstheme="majorHAnsi"/>
              </w:rPr>
            </w:pPr>
            <w:r w:rsidRPr="008879FC">
              <w:rPr>
                <w:rFonts w:asciiTheme="majorHAnsi" w:hAnsiTheme="majorHAnsi" w:cstheme="majorHAnsi"/>
              </w:rPr>
              <w:t>Supported (</w:t>
            </w:r>
            <w:r w:rsidRPr="008879FC">
              <w:rPr>
                <w:rStyle w:val="VerbatimChar"/>
                <w:rFonts w:asciiTheme="majorHAnsi" w:hAnsiTheme="majorHAnsi" w:cstheme="majorHAnsi"/>
              </w:rPr>
              <w:t>pg_temp</w:t>
            </w:r>
            <w:r w:rsidRPr="008879FC">
              <w:rPr>
                <w:rFonts w:asciiTheme="majorHAnsi" w:hAnsiTheme="majorHAnsi" w:cstheme="majorHAnsi"/>
              </w:rPr>
              <w:t xml:space="preserve"> tablespaces)</w:t>
            </w:r>
          </w:p>
        </w:tc>
      </w:tr>
    </w:tbl>
    <w:p w14:paraId="6A05A809" w14:textId="77777777" w:rsidR="0010385C" w:rsidRPr="008879FC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C0F228D">
          <v:rect id="_x0000_i1029" style="width:0;height:1.5pt" o:hralign="center" o:hrstd="t" o:hr="t"/>
        </w:pict>
      </w:r>
    </w:p>
    <w:p w14:paraId="6F2592FD" w14:textId="719ABC29" w:rsidR="37DD854E" w:rsidRPr="008879FC" w:rsidRDefault="37DD854E">
      <w:p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br w:type="page"/>
      </w:r>
    </w:p>
    <w:p w14:paraId="7D83EE7C" w14:textId="77777777" w:rsidR="0010385C" w:rsidRPr="008879FC" w:rsidRDefault="002E586C">
      <w:pPr>
        <w:pStyle w:val="Heading3"/>
        <w:rPr>
          <w:rFonts w:asciiTheme="majorHAnsi" w:hAnsiTheme="majorHAnsi" w:cstheme="majorHAnsi"/>
        </w:rPr>
      </w:pPr>
      <w:bookmarkStart w:id="21" w:name="_Toc191372665"/>
      <w:r w:rsidRPr="008879FC">
        <w:rPr>
          <w:rFonts w:asciiTheme="majorHAnsi" w:hAnsiTheme="majorHAnsi" w:cstheme="majorHAnsi"/>
        </w:rPr>
        <w:lastRenderedPageBreak/>
        <w:t>5. Reclaiming Space in PostgreSQL</w:t>
      </w:r>
      <w:bookmarkEnd w:id="21"/>
    </w:p>
    <w:p w14:paraId="5183CEC5" w14:textId="77777777" w:rsidR="0010385C" w:rsidRPr="008879FC" w:rsidRDefault="002E586C">
      <w:pPr>
        <w:pStyle w:val="FirstParagraph"/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If a table’s file size has grown due to excessive updates/deletes, you can reclaim space:</w:t>
      </w:r>
    </w:p>
    <w:p w14:paraId="772F1B81" w14:textId="77777777" w:rsidR="0010385C" w:rsidRPr="008879FC" w:rsidRDefault="002E586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VACUUM FULL:</w:t>
      </w:r>
    </w:p>
    <w:p w14:paraId="37F4C4F6" w14:textId="77777777" w:rsidR="0010385C" w:rsidRPr="008879FC" w:rsidRDefault="002E586C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Shrinks files by rewriting the table.</w:t>
      </w:r>
    </w:p>
    <w:p w14:paraId="5DC2F5AF" w14:textId="77777777" w:rsidR="0010385C" w:rsidRPr="008879FC" w:rsidRDefault="002E586C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Locks the table during the process.</w:t>
      </w:r>
    </w:p>
    <w:p w14:paraId="349DEAEE" w14:textId="77777777" w:rsidR="0010385C" w:rsidRPr="008879FC" w:rsidRDefault="002E586C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Example:</w:t>
      </w:r>
    </w:p>
    <w:p w14:paraId="26F4F9D5" w14:textId="77777777" w:rsidR="0010385C" w:rsidRPr="008879FC" w:rsidRDefault="002E586C">
      <w:pPr>
        <w:pStyle w:val="SourceCode"/>
        <w:numPr>
          <w:ilvl w:val="1"/>
          <w:numId w:val="1"/>
        </w:numPr>
        <w:rPr>
          <w:rFonts w:asciiTheme="majorHAnsi" w:hAnsiTheme="majorHAnsi" w:cstheme="majorHAnsi"/>
        </w:rPr>
      </w:pPr>
      <w:r w:rsidRPr="008879FC">
        <w:rPr>
          <w:rStyle w:val="NormalTok"/>
          <w:rFonts w:asciiTheme="majorHAnsi" w:hAnsiTheme="majorHAnsi" w:cstheme="majorHAnsi"/>
        </w:rPr>
        <w:t xml:space="preserve">VACUUM </w:t>
      </w:r>
      <w:r w:rsidRPr="008879FC">
        <w:rPr>
          <w:rStyle w:val="KeywordTok"/>
          <w:rFonts w:asciiTheme="majorHAnsi" w:hAnsiTheme="majorHAnsi" w:cstheme="majorHAnsi"/>
        </w:rPr>
        <w:t>FULL</w:t>
      </w:r>
      <w:r w:rsidRPr="008879FC">
        <w:rPr>
          <w:rStyle w:val="NormalTok"/>
          <w:rFonts w:asciiTheme="majorHAnsi" w:hAnsiTheme="majorHAnsi" w:cstheme="majorHAnsi"/>
        </w:rPr>
        <w:t xml:space="preserve"> table_name;</w:t>
      </w:r>
    </w:p>
    <w:p w14:paraId="005FDD42" w14:textId="77777777" w:rsidR="0010385C" w:rsidRPr="008879FC" w:rsidRDefault="002E586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Cluster Table:</w:t>
      </w:r>
    </w:p>
    <w:p w14:paraId="07B4944E" w14:textId="77777777" w:rsidR="0010385C" w:rsidRPr="008879FC" w:rsidRDefault="002E586C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Rewrites the table and orders rows based on an index.</w:t>
      </w:r>
    </w:p>
    <w:p w14:paraId="6295708A" w14:textId="77777777" w:rsidR="0010385C" w:rsidRPr="008879FC" w:rsidRDefault="002E586C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Also reclaims space.</w:t>
      </w:r>
    </w:p>
    <w:p w14:paraId="05E1871B" w14:textId="77777777" w:rsidR="0010385C" w:rsidRPr="008879FC" w:rsidRDefault="002E586C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Example:</w:t>
      </w:r>
    </w:p>
    <w:p w14:paraId="6EBFFE6F" w14:textId="77777777" w:rsidR="0010385C" w:rsidRPr="008879FC" w:rsidRDefault="002E586C">
      <w:pPr>
        <w:pStyle w:val="SourceCode"/>
        <w:numPr>
          <w:ilvl w:val="1"/>
          <w:numId w:val="1"/>
        </w:numPr>
        <w:rPr>
          <w:rFonts w:asciiTheme="majorHAnsi" w:hAnsiTheme="majorHAnsi" w:cstheme="majorHAnsi"/>
        </w:rPr>
      </w:pPr>
      <w:r w:rsidRPr="008879FC">
        <w:rPr>
          <w:rStyle w:val="KeywordTok"/>
          <w:rFonts w:asciiTheme="majorHAnsi" w:hAnsiTheme="majorHAnsi" w:cstheme="majorHAnsi"/>
        </w:rPr>
        <w:t>CLUSTER</w:t>
      </w:r>
      <w:r w:rsidRPr="008879FC">
        <w:rPr>
          <w:rStyle w:val="NormalTok"/>
          <w:rFonts w:asciiTheme="majorHAnsi" w:hAnsiTheme="majorHAnsi" w:cstheme="majorHAnsi"/>
        </w:rPr>
        <w:t xml:space="preserve"> table_name </w:t>
      </w:r>
      <w:r w:rsidRPr="008879FC">
        <w:rPr>
          <w:rStyle w:val="KeywordTok"/>
          <w:rFonts w:asciiTheme="majorHAnsi" w:hAnsiTheme="majorHAnsi" w:cstheme="majorHAnsi"/>
        </w:rPr>
        <w:t>USING</w:t>
      </w:r>
      <w:r w:rsidRPr="008879FC">
        <w:rPr>
          <w:rStyle w:val="NormalTok"/>
          <w:rFonts w:asciiTheme="majorHAnsi" w:hAnsiTheme="majorHAnsi" w:cstheme="majorHAnsi"/>
        </w:rPr>
        <w:t xml:space="preserve"> index_name;</w:t>
      </w:r>
    </w:p>
    <w:p w14:paraId="09722265" w14:textId="77777777" w:rsidR="0010385C" w:rsidRPr="008879FC" w:rsidRDefault="002E586C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  <w:b/>
          <w:bCs/>
        </w:rPr>
        <w:t>Rebuilding Tables:</w:t>
      </w:r>
    </w:p>
    <w:p w14:paraId="1AA39947" w14:textId="77777777" w:rsidR="0010385C" w:rsidRPr="008879FC" w:rsidRDefault="002E586C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8879FC">
        <w:rPr>
          <w:rFonts w:asciiTheme="majorHAnsi" w:hAnsiTheme="majorHAnsi" w:cstheme="majorHAnsi"/>
        </w:rPr>
        <w:t>Manually create a new table and copy data:</w:t>
      </w:r>
    </w:p>
    <w:p w14:paraId="5A39BBE3" w14:textId="3C3185B0" w:rsidR="0010385C" w:rsidRPr="008879FC" w:rsidRDefault="002E586C" w:rsidP="37DD854E">
      <w:pPr>
        <w:pStyle w:val="SourceCode"/>
        <w:numPr>
          <w:ilvl w:val="1"/>
          <w:numId w:val="1"/>
        </w:numPr>
        <w:rPr>
          <w:rFonts w:asciiTheme="majorHAnsi" w:hAnsiTheme="majorHAnsi" w:cstheme="majorHAnsi"/>
        </w:rPr>
      </w:pPr>
      <w:r w:rsidRPr="008879FC">
        <w:rPr>
          <w:rStyle w:val="KeywordTok"/>
          <w:rFonts w:asciiTheme="majorHAnsi" w:hAnsiTheme="majorHAnsi" w:cstheme="majorHAnsi"/>
        </w:rPr>
        <w:t>CREATE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new_table </w:t>
      </w:r>
      <w:r w:rsidRPr="008879FC">
        <w:rPr>
          <w:rStyle w:val="KeywordTok"/>
          <w:rFonts w:asciiTheme="majorHAnsi" w:hAnsiTheme="majorHAnsi" w:cstheme="majorHAnsi"/>
        </w:rPr>
        <w:t>AS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old_table;</w:t>
      </w:r>
      <w:r w:rsidRPr="008879FC">
        <w:rPr>
          <w:rFonts w:asciiTheme="majorHAnsi" w:hAnsiTheme="majorHAnsi" w:cstheme="majorHAnsi"/>
        </w:rPr>
        <w:br/>
      </w:r>
      <w:r w:rsidRPr="008879FC">
        <w:rPr>
          <w:rStyle w:val="KeywordTok"/>
          <w:rFonts w:asciiTheme="majorHAnsi" w:hAnsiTheme="majorHAnsi" w:cstheme="majorHAnsi"/>
        </w:rPr>
        <w:t>DROP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old_table;</w:t>
      </w:r>
      <w:r w:rsidRPr="008879FC">
        <w:rPr>
          <w:rFonts w:asciiTheme="majorHAnsi" w:hAnsiTheme="majorHAnsi" w:cstheme="majorHAnsi"/>
        </w:rPr>
        <w:br/>
      </w:r>
      <w:r w:rsidRPr="008879FC">
        <w:rPr>
          <w:rStyle w:val="KeywordTok"/>
          <w:rFonts w:asciiTheme="majorHAnsi" w:hAnsiTheme="majorHAnsi" w:cstheme="majorHAnsi"/>
        </w:rPr>
        <w:t>ALTER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TABLE</w:t>
      </w:r>
      <w:r w:rsidRPr="008879FC">
        <w:rPr>
          <w:rStyle w:val="NormalTok"/>
          <w:rFonts w:asciiTheme="majorHAnsi" w:hAnsiTheme="majorHAnsi" w:cstheme="majorHAnsi"/>
        </w:rPr>
        <w:t xml:space="preserve"> new_table </w:t>
      </w:r>
      <w:r w:rsidRPr="008879FC">
        <w:rPr>
          <w:rStyle w:val="KeywordTok"/>
          <w:rFonts w:asciiTheme="majorHAnsi" w:hAnsiTheme="majorHAnsi" w:cstheme="majorHAnsi"/>
        </w:rPr>
        <w:t>RENAME</w:t>
      </w:r>
      <w:r w:rsidRPr="008879FC">
        <w:rPr>
          <w:rStyle w:val="NormalTok"/>
          <w:rFonts w:asciiTheme="majorHAnsi" w:hAnsiTheme="majorHAnsi" w:cstheme="majorHAnsi"/>
        </w:rPr>
        <w:t xml:space="preserve"> </w:t>
      </w:r>
      <w:r w:rsidRPr="008879FC">
        <w:rPr>
          <w:rStyle w:val="KeywordTok"/>
          <w:rFonts w:asciiTheme="majorHAnsi" w:hAnsiTheme="majorHAnsi" w:cstheme="majorHAnsi"/>
        </w:rPr>
        <w:t>TO</w:t>
      </w:r>
      <w:r w:rsidRPr="008879FC">
        <w:rPr>
          <w:rStyle w:val="NormalTok"/>
          <w:rFonts w:asciiTheme="majorHAnsi" w:hAnsiTheme="majorHAnsi" w:cstheme="majorHAnsi"/>
        </w:rPr>
        <w:t xml:space="preserve"> old_table;</w:t>
      </w:r>
    </w:p>
    <w:p w14:paraId="72A3D3EC" w14:textId="77777777" w:rsidR="0010385C" w:rsidRPr="008879FC" w:rsidRDefault="00000000" w:rsidP="37DD85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38A27ED">
          <v:rect id="_x0000_i1030" style="width:0;height:1.5pt" o:hralign="center" o:hrstd="t" o:hr="t"/>
        </w:pict>
      </w:r>
    </w:p>
    <w:sectPr w:rsidR="0010385C" w:rsidRPr="008879FC" w:rsidSect="00F95E2A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8AEA4" w14:textId="77777777" w:rsidR="00367133" w:rsidRDefault="00367133">
      <w:pPr>
        <w:spacing w:after="0"/>
      </w:pPr>
      <w:r>
        <w:separator/>
      </w:r>
    </w:p>
  </w:endnote>
  <w:endnote w:type="continuationSeparator" w:id="0">
    <w:p w14:paraId="07C8CE12" w14:textId="77777777" w:rsidR="00367133" w:rsidRDefault="003671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7CA5A" w14:textId="77777777" w:rsidR="00367133" w:rsidRDefault="00367133">
      <w:r>
        <w:separator/>
      </w:r>
    </w:p>
  </w:footnote>
  <w:footnote w:type="continuationSeparator" w:id="0">
    <w:p w14:paraId="39D4B014" w14:textId="77777777" w:rsidR="00367133" w:rsidRDefault="00367133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+hD+GGutaX9ma" int2:id="Xw2etRvh">
      <int2:state int2:value="Rejected" int2:type="AugLoop_Text_Critique"/>
    </int2:textHash>
    <int2:textHash int2:hashCode="j218oD8rILbr1X" int2:id="KrAUBQnw">
      <int2:state int2:value="Rejected" int2:type="AugLoop_Text_Critique"/>
    </int2:textHash>
    <int2:textHash int2:hashCode="8v8qc0EwZFQ6Vi" int2:id="uklN7VtX">
      <int2:state int2:value="Rejected" int2:type="AugLoop_Text_Critique"/>
    </int2:textHash>
    <int2:textHash int2:hashCode="YcjVk5v5F4NHgF" int2:id="AIvpZiFR">
      <int2:state int2:value="Rejected" int2:type="AugLoop_Text_Critique"/>
    </int2:textHash>
    <int2:textHash int2:hashCode="LLC3iEbgpl01pM" int2:id="FbQIJwnB">
      <int2:state int2:value="Rejected" int2:type="AugLoop_Text_Critique"/>
    </int2:textHash>
    <int2:textHash int2:hashCode="f23VCmmY6OBcqB" int2:id="3dM4u22b">
      <int2:state int2:value="Rejected" int2:type="AugLoop_Text_Critique"/>
    </int2:textHash>
    <int2:textHash int2:hashCode="6re/C0czMCcqra" int2:id="09QX5WzK">
      <int2:state int2:value="Rejected" int2:type="AugLoop_Text_Critique"/>
    </int2:textHash>
    <int2:textHash int2:hashCode="lys2FNXy7YLWYZ" int2:id="NOkLSZxx">
      <int2:state int2:value="Rejected" int2:type="AugLoop_Text_Critique"/>
    </int2:textHash>
    <int2:textHash int2:hashCode="MbFjaNO5XaktFl" int2:id="BAQcEM22">
      <int2:state int2:value="Rejected" int2:type="AugLoop_Text_Critique"/>
    </int2:textHash>
    <int2:textHash int2:hashCode="Ho3cVL4+PVpiD3" int2:id="M8gihWUi">
      <int2:state int2:value="Rejected" int2:type="AugLoop_Text_Critique"/>
    </int2:textHash>
    <int2:textHash int2:hashCode="IiNoLTa3YvYYIY" int2:id="jVpJSi1H">
      <int2:state int2:value="Rejected" int2:type="AugLoop_Text_Critique"/>
    </int2:textHash>
    <int2:textHash int2:hashCode="DTVgoLtgWl/IrF" int2:id="W0JGBUQb">
      <int2:state int2:value="Rejected" int2:type="AugLoop_Text_Critique"/>
    </int2:textHash>
    <int2:textHash int2:hashCode="wOAB0BMXfYy6uR" int2:id="qohTXbOd">
      <int2:state int2:value="Rejected" int2:type="AugLoop_Text_Critique"/>
    </int2:textHash>
    <int2:textHash int2:hashCode="HoOlDfRmQCzixn" int2:id="g57iVLkd">
      <int2:state int2:value="Rejected" int2:type="AugLoop_Text_Critique"/>
    </int2:textHash>
    <int2:textHash int2:hashCode="kBDgVnqjrYyA4s" int2:id="qHG7zT4i">
      <int2:state int2:value="Rejected" int2:type="AugLoop_Text_Critique"/>
    </int2:textHash>
    <int2:textHash int2:hashCode="MzMZM7DrEPu97q" int2:id="CyKGWTLF">
      <int2:state int2:value="Rejected" int2:type="AugLoop_Text_Critique"/>
    </int2:textHash>
    <int2:textHash int2:hashCode="rvakxmxVWK3U+s" int2:id="OL80vn18">
      <int2:state int2:value="Rejected" int2:type="AugLoop_Text_Critique"/>
    </int2:textHash>
    <int2:textHash int2:hashCode="gYGkaEeuqN/1Ct" int2:id="TP3Cq4xW">
      <int2:state int2:value="Rejected" int2:type="AugLoop_Text_Critique"/>
    </int2:textHash>
    <int2:textHash int2:hashCode="DgxwpaKlYJrHr5" int2:id="4R50NWr1">
      <int2:state int2:value="Rejected" int2:type="AugLoop_Text_Critique"/>
    </int2:textHash>
    <int2:textHash int2:hashCode="nJycPMVhK2JXnU" int2:id="MrAcs2wC">
      <int2:state int2:value="Rejected" int2:type="AugLoop_Text_Critique"/>
    </int2:textHash>
    <int2:textHash int2:hashCode="7LKf62pstA0Ly0" int2:id="BcNC8fR0">
      <int2:state int2:value="Rejected" int2:type="AugLoop_Text_Critique"/>
    </int2:textHash>
    <int2:textHash int2:hashCode="dvtW/J0II7Ar9I" int2:id="ZheBcBm5">
      <int2:state int2:value="Rejected" int2:type="AugLoop_Text_Critique"/>
    </int2:textHash>
    <int2:textHash int2:hashCode="/CSQ427ClG/4qm" int2:id="PYdRilm8">
      <int2:state int2:value="Rejected" int2:type="AugLoop_Text_Critique"/>
    </int2:textHash>
    <int2:textHash int2:hashCode="A1KorMlJx98h/s" int2:id="03rFZOyP">
      <int2:state int2:value="Rejected" int2:type="AugLoop_Text_Critique"/>
    </int2:textHash>
    <int2:textHash int2:hashCode="RgC3jVTEOAkLKh" int2:id="sEEKA4zl">
      <int2:state int2:value="Rejected" int2:type="AugLoop_Text_Critique"/>
    </int2:textHash>
    <int2:textHash int2:hashCode="CePcNZRFBFWO2g" int2:id="JuKUzREh">
      <int2:state int2:value="Rejected" int2:type="AugLoop_Text_Critique"/>
    </int2:textHash>
    <int2:textHash int2:hashCode="7ceCHlFFDtLGra" int2:id="LMHCFKKG">
      <int2:state int2:value="Rejected" int2:type="AugLoop_Text_Critique"/>
    </int2:textHash>
    <int2:bookmark int2:bookmarkName="_Int_SWzZEDSp" int2:invalidationBookmarkName="" int2:hashCode="biDSsgPPvG2yGX" int2:id="Q67SqGV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3856163">
    <w:abstractNumId w:val="0"/>
  </w:num>
  <w:num w:numId="2" w16cid:durableId="1781677750">
    <w:abstractNumId w:val="1"/>
  </w:num>
  <w:num w:numId="3" w16cid:durableId="808786252">
    <w:abstractNumId w:val="1"/>
  </w:num>
  <w:num w:numId="4" w16cid:durableId="1583180497">
    <w:abstractNumId w:val="1"/>
  </w:num>
  <w:num w:numId="5" w16cid:durableId="1754547603">
    <w:abstractNumId w:val="1"/>
  </w:num>
  <w:num w:numId="6" w16cid:durableId="939145667">
    <w:abstractNumId w:val="1"/>
  </w:num>
  <w:num w:numId="7" w16cid:durableId="514420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200232">
    <w:abstractNumId w:val="1"/>
  </w:num>
  <w:num w:numId="9" w16cid:durableId="1225484542">
    <w:abstractNumId w:val="1"/>
  </w:num>
  <w:num w:numId="10" w16cid:durableId="624121624">
    <w:abstractNumId w:val="1"/>
  </w:num>
  <w:num w:numId="11" w16cid:durableId="1844398056">
    <w:abstractNumId w:val="1"/>
  </w:num>
  <w:num w:numId="12" w16cid:durableId="164128159">
    <w:abstractNumId w:val="1"/>
  </w:num>
  <w:num w:numId="13" w16cid:durableId="2083019191">
    <w:abstractNumId w:val="1"/>
  </w:num>
  <w:num w:numId="14" w16cid:durableId="980037496">
    <w:abstractNumId w:val="1"/>
  </w:num>
  <w:num w:numId="15" w16cid:durableId="1336112293">
    <w:abstractNumId w:val="1"/>
  </w:num>
  <w:num w:numId="16" w16cid:durableId="1203979370">
    <w:abstractNumId w:val="1"/>
  </w:num>
  <w:num w:numId="17" w16cid:durableId="2107143503">
    <w:abstractNumId w:val="1"/>
  </w:num>
  <w:num w:numId="18" w16cid:durableId="1107847998">
    <w:abstractNumId w:val="1"/>
  </w:num>
  <w:num w:numId="19" w16cid:durableId="1116757274">
    <w:abstractNumId w:val="1"/>
  </w:num>
  <w:num w:numId="20" w16cid:durableId="147043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5818422">
    <w:abstractNumId w:val="1"/>
  </w:num>
  <w:num w:numId="22" w16cid:durableId="1292055215">
    <w:abstractNumId w:val="1"/>
  </w:num>
  <w:num w:numId="23" w16cid:durableId="821771874">
    <w:abstractNumId w:val="1"/>
  </w:num>
  <w:num w:numId="24" w16cid:durableId="657534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67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C"/>
    <w:rsid w:val="0010385C"/>
    <w:rsid w:val="001B3C97"/>
    <w:rsid w:val="00212334"/>
    <w:rsid w:val="002E586C"/>
    <w:rsid w:val="00333846"/>
    <w:rsid w:val="00367133"/>
    <w:rsid w:val="003D1CEE"/>
    <w:rsid w:val="00443826"/>
    <w:rsid w:val="00513A55"/>
    <w:rsid w:val="00540EC1"/>
    <w:rsid w:val="0087678A"/>
    <w:rsid w:val="008879FC"/>
    <w:rsid w:val="009C7CD1"/>
    <w:rsid w:val="00A52BD3"/>
    <w:rsid w:val="00AD694B"/>
    <w:rsid w:val="00AE1470"/>
    <w:rsid w:val="00D3567C"/>
    <w:rsid w:val="00F711F7"/>
    <w:rsid w:val="00F95E2A"/>
    <w:rsid w:val="0545C52E"/>
    <w:rsid w:val="0633BA64"/>
    <w:rsid w:val="0C37E523"/>
    <w:rsid w:val="1681AA8E"/>
    <w:rsid w:val="22226616"/>
    <w:rsid w:val="26C12BAD"/>
    <w:rsid w:val="2B9BA31E"/>
    <w:rsid w:val="37D3B506"/>
    <w:rsid w:val="37DD854E"/>
    <w:rsid w:val="410987AC"/>
    <w:rsid w:val="4373E18F"/>
    <w:rsid w:val="439582A9"/>
    <w:rsid w:val="466FBCE2"/>
    <w:rsid w:val="4E1BDEC1"/>
    <w:rsid w:val="51246F6D"/>
    <w:rsid w:val="51C2BD10"/>
    <w:rsid w:val="5253BD45"/>
    <w:rsid w:val="53AE05B6"/>
    <w:rsid w:val="606411AB"/>
    <w:rsid w:val="6282D437"/>
    <w:rsid w:val="6DF2284D"/>
    <w:rsid w:val="6F03744E"/>
    <w:rsid w:val="70A1325D"/>
    <w:rsid w:val="72912D2A"/>
    <w:rsid w:val="7833D6CE"/>
    <w:rsid w:val="7900CE94"/>
    <w:rsid w:val="797B74F1"/>
    <w:rsid w:val="7B30CD22"/>
    <w:rsid w:val="7F93D3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63CC"/>
  <w15:docId w15:val="{0E1FF65A-C7C5-475A-BD44-24B600C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E2A"/>
  </w:style>
  <w:style w:type="paragraph" w:styleId="Heading1">
    <w:name w:val="heading 1"/>
    <w:basedOn w:val="Normal"/>
    <w:next w:val="Normal"/>
    <w:link w:val="Heading1Char"/>
    <w:uiPriority w:val="9"/>
    <w:qFormat/>
    <w:rsid w:val="00F95E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E2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E2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E2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5E2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5E2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5E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5E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95E2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95E2A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5E2A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5E2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5E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5E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95E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95E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95E2A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95E2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95E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5E2A"/>
    <w:rPr>
      <w:b/>
      <w:bCs/>
    </w:rPr>
  </w:style>
  <w:style w:type="character" w:styleId="Emphasis">
    <w:name w:val="Emphasis"/>
    <w:uiPriority w:val="20"/>
    <w:qFormat/>
    <w:rsid w:val="00F95E2A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95E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E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5E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2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2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95E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95E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95E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95E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95E2A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95E2A"/>
  </w:style>
  <w:style w:type="paragraph" w:styleId="TOC1">
    <w:name w:val="toc 1"/>
    <w:basedOn w:val="Normal"/>
    <w:next w:val="Normal"/>
    <w:autoRedefine/>
    <w:uiPriority w:val="39"/>
    <w:rsid w:val="0087678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767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87678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comparison of MySQL and PostgreSQL storage architectures, focusing on file management, space utilization, and optimization techniques. It explains the role of `.ibd` files in MySQL when `innodb_file_per_table` is enabled, how system tables are stored, and the effects of adding, deleting, and optimizing data. It also covers PostgreSQL’s approach to storage, including tablespaces, relation files, and space reclamation using `VACUUM FULL`, `CLUSTER`, and `REINDEX`. The comparison highlights key differences in space management and best practices for maintaining efficient database performance..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B7344-FDE2-40FA-92BE-08A64BCA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
(.ibd Files)</dc:title>
  <dc:subject>R&amp;D</dc:subject>
  <dc:creator>Yash Khokhar</dc:creator>
  <cp:keywords/>
  <cp:lastModifiedBy>Yash Khokhar</cp:lastModifiedBy>
  <cp:revision>15</cp:revision>
  <dcterms:created xsi:type="dcterms:W3CDTF">2025-01-09T10:55:00Z</dcterms:created>
  <dcterms:modified xsi:type="dcterms:W3CDTF">2025-02-25T05:24:00Z</dcterms:modified>
</cp:coreProperties>
</file>