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Corporate Structure</w:t>
      </w:r>
    </w:p>
    <w:p/>
    <w:p>
      <w:r>
        <w:t>An analysis of Datadog’s corporate architecture reveals a highly structured, global network of subsidiaries designed to support the company's rapid international expansion, localized go-to-market strategies, and regional operational compliance.</w:t>
      </w:r>
    </w:p>
    <w:p/>
    <w:p>
      <w:r>
        <w:t>According to the company's annual filings, the parent company and registrant is **Datadog, Inc.**, a corporation organized and existing under the laws of the State of Delaware. The organizational framework of the corporate group and its operational entities is formally disclosed in **Exhibit 21.1**, which is identified as **Subsidiaries of the Registrant** (also filed and referred to as Exhibit 21.1, a list of subsidiaries of Datadog, Inc.).</w:t>
      </w:r>
    </w:p>
    <w:p/>
    <w:p>
      <w:r>
        <w:t>To facilitate localized sales, support, and engineering operations across key international markets, Datadog, Inc. maintains a comprehensive footprint of wholly-owned subsidiaries. These entities, categorized by geographic region, include:</w:t>
      </w:r>
    </w:p>
    <w:p/>
    <w:p>
      <w:pPr>
        <w:pStyle w:val="Heading3"/>
      </w:pPr>
      <w:r>
        <w:t>Europe</w:t>
      </w:r>
    </w:p>
    <w:p>
      <w:pPr>
        <w:pStyle w:val="ListBullet"/>
      </w:pPr>
      <w:r>
        <w:t xml:space="preserve">  **Datadog France SAS**, a subsidiary incorporated in France.</w:t>
      </w:r>
    </w:p>
    <w:p>
      <w:pPr>
        <w:pStyle w:val="ListBullet"/>
      </w:pPr>
      <w:r>
        <w:t xml:space="preserve">  **Datadog UK Ltd.**, a subsidiary incorporated in the United Kingdom.</w:t>
      </w:r>
    </w:p>
    <w:p>
      <w:pPr>
        <w:pStyle w:val="ListBullet"/>
      </w:pPr>
      <w:r>
        <w:t xml:space="preserve">  **Datadog Germany GmbH**, a subsidiary incorporated in Germany.</w:t>
      </w:r>
    </w:p>
    <w:p>
      <w:pPr>
        <w:pStyle w:val="ListBullet"/>
      </w:pPr>
      <w:r>
        <w:t xml:space="preserve">  **Datadog Ireland Ltd.**, a subsidiary incorporated in Ireland.</w:t>
      </w:r>
    </w:p>
    <w:p>
      <w:pPr>
        <w:pStyle w:val="ListBullet"/>
      </w:pPr>
      <w:r>
        <w:t xml:space="preserve">  **Datadog Netherlands B.V.**, a subsidiary incorporated in the Netherlands.</w:t>
      </w:r>
    </w:p>
    <w:p>
      <w:pPr>
        <w:pStyle w:val="ListBullet"/>
      </w:pPr>
      <w:r>
        <w:t xml:space="preserve">  **Datadog Spain S.L.**, a subsidiary incorporated in Spain.</w:t>
      </w:r>
    </w:p>
    <w:p>
      <w:pPr>
        <w:pStyle w:val="ListBullet"/>
      </w:pPr>
      <w:r>
        <w:t xml:space="preserve">  **Datadog Italy S.r.l.**, a subsidiary incorporated in Italy.</w:t>
      </w:r>
    </w:p>
    <w:p>
      <w:pPr>
        <w:pStyle w:val="ListBullet"/>
      </w:pPr>
      <w:r>
        <w:t xml:space="preserve">  **Datadog Denmark ApS**, a subsidiary incorporated in Denmark.</w:t>
      </w:r>
    </w:p>
    <w:p>
      <w:pPr>
        <w:pStyle w:val="ListBullet"/>
      </w:pPr>
      <w:r>
        <w:t xml:space="preserve">  **Datadog Sweden AB**, a subsidiary incorporated in Sweden.</w:t>
      </w:r>
    </w:p>
    <w:p>
      <w:pPr>
        <w:pStyle w:val="ListBullet"/>
      </w:pPr>
      <w:r>
        <w:t xml:space="preserve">  **Datadog Switzerland GmbH**, a subsidiary incorporated in Switzerland.</w:t>
      </w:r>
    </w:p>
    <w:p>
      <w:pPr>
        <w:pStyle w:val="ListBullet"/>
      </w:pPr>
      <w:r>
        <w:t xml:space="preserve">  **Datadog Belgium BV**, a subsidiary incorporated in Belgium.</w:t>
      </w:r>
    </w:p>
    <w:p/>
    <w:p>
      <w:pPr>
        <w:pStyle w:val="Heading3"/>
      </w:pPr>
      <w:r>
        <w:t>Asia-Pacific (APAC)</w:t>
      </w:r>
    </w:p>
    <w:p>
      <w:pPr>
        <w:pStyle w:val="ListBullet"/>
      </w:pPr>
      <w:r>
        <w:t xml:space="preserve">  **Datadog Japan G.K.**, a subsidiary incorporated in Japan.</w:t>
      </w:r>
    </w:p>
    <w:p>
      <w:pPr>
        <w:pStyle w:val="ListBullet"/>
      </w:pPr>
      <w:r>
        <w:t xml:space="preserve">  **Datadog Singapore Pte. Ltd.**, a subsidiary incorporated in Singapore.</w:t>
      </w:r>
    </w:p>
    <w:p>
      <w:pPr>
        <w:pStyle w:val="ListBullet"/>
      </w:pPr>
      <w:r>
        <w:t xml:space="preserve">  **Datadog Australia Pty Ltd.**, a subsidiary incorporated in Australia.</w:t>
      </w:r>
    </w:p>
    <w:p>
      <w:pPr>
        <w:pStyle w:val="ListBullet"/>
      </w:pPr>
      <w:r>
        <w:t xml:space="preserve">  **Datadog Hong Kong Limited**, a subsidiary incorporated in Hong Kong.</w:t>
      </w:r>
    </w:p>
    <w:p>
      <w:pPr>
        <w:pStyle w:val="ListBullet"/>
      </w:pPr>
      <w:r>
        <w:t xml:space="preserve">  **Datadog Korea Ltd.**, a subsidiary incorporated in South Korea.</w:t>
      </w:r>
    </w:p>
    <w:p/>
    <w:p>
      <w:pPr>
        <w:pStyle w:val="Heading3"/>
      </w:pPr>
      <w:r>
        <w:t>The Americas (Excluding U.S. Parent)</w:t>
      </w:r>
    </w:p>
    <w:p>
      <w:pPr>
        <w:pStyle w:val="ListBullet"/>
      </w:pPr>
      <w:r>
        <w:t xml:space="preserve">  **Datadog Canada ULC**, a subsidiary incorporated in Canada.</w:t>
      </w:r>
    </w:p>
    <w:p>
      <w:pPr>
        <w:pStyle w:val="ListBullet"/>
      </w:pPr>
      <w:r>
        <w:t xml:space="preserve">  **Datadog Brazil Servicos de Tecnologia Ltda.**, a subsidiary incorporated in Brazil.</w:t>
      </w:r>
    </w:p>
    <w:p/>
    <w:p>
      <w:pPr>
        <w:pStyle w:val="Heading3"/>
      </w:pPr>
      <w:r>
        <w:t>Middle East</w:t>
      </w:r>
    </w:p>
    <w:p>
      <w:pPr>
        <w:pStyle w:val="ListBullet"/>
      </w:pPr>
      <w:r>
        <w:t xml:space="preserve">  **Datadog Israel Ltd.**, a subsidiary incorporated in Israel.</w:t>
      </w:r>
    </w:p>
    <w:p>
      <w:pPr>
        <w:pStyle w:val="ListBullet"/>
      </w:pPr>
      <w:r>
        <w:t xml:space="preserve">  **Datadog Middle East FZ-LLC**, a subsidiary incorporated in the United Arab Emirates.</w:t>
      </w:r>
    </w:p>
    <w:p/>
    <w:p>
      <w:r>
        <w:t>This corporate structure reflects a deliberate alignment with Datadog's global go-to-market strategy. By establishing local legal entities in key European, Asia-Pacific, Latin American, and Middle Eastern jurisdictions, the Delaware-based registrant, Datadog, Inc., is positioned to manage regional tax structures, comply with local labor and data privacy regulations (such as GDPR in Europe), and recruit localized sales and technical talent to drive enterprise adoption worldwide.</w:t>
      </w:r>
    </w:p>
    <w:p/>
    <w:p>
      <w:pPr>
        <w:pStyle w:val="Heading2"/>
      </w:pPr>
      <w:r>
        <w:t>Filing Details</w:t>
      </w:r>
    </w:p>
    <w:p/>
    <w:p>
      <w:r>
        <w:t>This section outlines the primary regulatory filings analyzed to evaluate the strategic and financial trajectory of Datadog, Inc.</w:t>
      </w:r>
    </w:p>
    <w:p/>
    <w:p>
      <w:pPr>
        <w:pStyle w:val="Heading3"/>
      </w:pPr>
      <w:r>
        <w:t>1. Fiscal Year 2019 Annual Report</w:t>
      </w:r>
    </w:p>
    <w:p>
      <w:pPr>
        <w:pStyle w:val="ListBullet"/>
      </w:pPr>
      <w:r>
        <w:t>**Issuer:** Datadog, Inc.</w:t>
      </w:r>
    </w:p>
    <w:p>
      <w:pPr>
        <w:pStyle w:val="ListBullet"/>
      </w:pPr>
      <w:r>
        <w:t>**Filing Type:** Form 10-K (Annual Report) for the fiscal year ended December 31, 2019 `[e15]`.</w:t>
      </w:r>
    </w:p>
    <w:p>
      <w:pPr>
        <w:pStyle w:val="ListBullet"/>
      </w:pPr>
      <w:r>
        <w:t>**Filing Date (Exhibit):** February 25, 2020 `[e2]`.</w:t>
      </w:r>
    </w:p>
    <w:p>
      <w:pPr>
        <w:pStyle w:val="ListBullet"/>
      </w:pPr>
      <w:r>
        <w:t>**Signature Date:** The report was signed on February 25, 2020 `[e17]`.</w:t>
      </w:r>
    </w:p>
    <w:p/>
    <w:p>
      <w:pPr>
        <w:pStyle w:val="Heading3"/>
      </w:pPr>
      <w:r>
        <w:t>2. Fiscal Year 2020 Annual Report</w:t>
      </w:r>
    </w:p>
    <w:p>
      <w:pPr>
        <w:pStyle w:val="ListBullet"/>
      </w:pPr>
      <w:r>
        <w:t>**Issuer:** Datadog, Inc.</w:t>
      </w:r>
    </w:p>
    <w:p>
      <w:pPr>
        <w:pStyle w:val="ListBullet"/>
      </w:pPr>
      <w:r>
        <w:t>**Filing Type:** Form 10-K (Annual Report)</w:t>
      </w:r>
    </w:p>
    <w:p>
      <w:pPr>
        <w:pStyle w:val="ListBullet"/>
      </w:pPr>
      <w:r>
        <w:t>**Filing Date:** March 1, 2021 `[e30]`.</w:t>
      </w:r>
    </w:p>
    <w:p/>
    <w:p>
      <w:pPr>
        <w:pStyle w:val="Heading2"/>
      </w:pPr>
      <w:r>
        <w:t>Subsidiaries</w:t>
      </w:r>
    </w:p>
    <w:p/>
    <w:p>
      <w:pPr>
        <w:pStyle w:val="Heading1"/>
      </w:pPr>
      <w:r>
        <w:t>Strategic Analysis: Subsidiaries and Global Corporate Structure</w:t>
      </w:r>
    </w:p>
    <w:p/>
    <w:p>
      <w:r>
        <w:t>To support its rapid international expansion, localized go-to-market execution, and global research and development initiatives, Datadog, Inc. maintains a network of wholly-owned foreign subsidiaries. According to the company's regulatory disclosures filed with the SEC on February 25, 2020 (Form 10-K Exhibit, Accession No. `0001564590-20-006422`), Datadog’s corporate architecture includes the following key international subsidiaries:</w:t>
      </w:r>
    </w:p>
    <w:p/>
    <w:p>
      <w:pPr>
        <w:pStyle w:val="ListBullet"/>
      </w:pPr>
      <w:r>
        <w:t xml:space="preserve">  **Datadog France SAS**: A subsidiary incorporated in France, serving as a primary hub for European research, development, and engineering talent.</w:t>
      </w:r>
    </w:p>
    <w:p>
      <w:pPr>
        <w:pStyle w:val="ListBullet"/>
      </w:pPr>
      <w:r>
        <w:t xml:space="preserve">  **Datadog UK Ltd**: A subsidiary incorporated in the United Kingdom, established to drive enterprise sales, customer success, and localized support within the UK market.</w:t>
      </w:r>
    </w:p>
    <w:p>
      <w:pPr>
        <w:pStyle w:val="ListBullet"/>
      </w:pPr>
      <w:r>
        <w:t xml:space="preserve">  **Datadog Japan G.K.**: A subsidiary incorporated in Japan, facilitating market penetration, localized partner alliances, and enterprise customer acquisition in the Asia-Pacific (APAC) region.</w:t>
      </w:r>
    </w:p>
    <w:p>
      <w:pPr>
        <w:pStyle w:val="ListBullet"/>
      </w:pPr>
      <w:r>
        <w:t xml:space="preserve">  **Datadog Germany GmbH**: A subsidiary incorporated in Germany, supporting regional sales, compliance, and enterprise customer relations within the DACH region.</w:t>
      </w:r>
    </w:p>
    <w:p>
      <w:pPr>
        <w:pStyle w:val="ListBullet"/>
      </w:pPr>
      <w:r>
        <w:t xml:space="preserve">  **Datadog Ireland Ltd**: A subsidiary incorporated in Ireland, playing a critical role in the company's European operational, administrative, and sales infrastructure.</w:t>
      </w:r>
    </w:p>
    <w:p>
      <w:pPr>
        <w:pStyle w:val="ListBullet"/>
      </w:pPr>
      <w:r>
        <w:t xml:space="preserve">  **Datadog Singapore Pte. Ltd.**: A subsidiary incorporated in Singapore, acting as a strategic operational and commercial hub for Southeast Asian market expansion.</w:t>
      </w:r>
    </w:p>
    <w:p>
      <w:pPr>
        <w:pStyle w:val="ListBullet"/>
      </w:pPr>
      <w:r>
        <w:t xml:space="preserve">  **Datadog Australia Pty Ltd**: A subsidiary incorporated in Australia, managing regional sales operations, customer support, and business development across Oceania.</w:t>
      </w:r>
    </w:p>
    <w:p>
      <w:pPr>
        <w:pStyle w:val="ListBullet"/>
      </w:pPr>
      <w:r>
        <w:t xml:space="preserve">  **Datadog Ireland Holdings Ltd**: A subsidiary incorporated in Ireland, serving as an intermediate holding entity within Datadog's international corporate and tax architecture.</w:t>
      </w:r>
    </w:p>
    <w:p>
      <w:pPr>
        <w:pStyle w:val="ListBullet"/>
      </w:pPr>
      <w:r>
        <w:t xml:space="preserve">  **Datadog Spain S.L.**: A subsidiary incorporated in Spain, supporting localized sales, technical support, and regional business development.</w:t>
      </w:r>
    </w:p>
    <w:p>
      <w:pPr>
        <w:pStyle w:val="ListBullet"/>
      </w:pPr>
      <w:r>
        <w:t xml:space="preserve">  **Datadog Netherlands B.V.**: A subsidiary incorporated in the Netherlands, facilitating commercial operations and customer engagement within the Benelux region.</w:t>
      </w:r>
    </w:p>
    <w:p>
      <w:pPr>
        <w:pStyle w:val="ListBullet"/>
      </w:pPr>
      <w:r>
        <w:t xml:space="preserve">  **Datadog Brazil Servicos de Tecnologia Ltda.**: A subsidiary incorporated in Brazil, establishing a localized operational and service presence to capture growing cloud monitoring demand in the Latin American (LATAM) market.</w:t>
      </w:r>
    </w:p>
    <w:p/>
    <w:p>
      <w:pPr>
        <w:pStyle w:val="Heading3"/>
      </w:pPr>
      <w:r>
        <w:t>Strategic Implications of the Subsidiary Footprint</w:t>
      </w:r>
    </w:p>
    <w:p/>
    <w:p>
      <w:r>
        <w:t>This corporate structure directly reflects Datadog's international go-to-market (GTM) and operational strategy. By establishing local legal entities in key economic zones across Europe (EMEA), Asia-Pacific (APAC), and Latin America (LATAM), Datadog is positioned to:</w:t>
      </w:r>
    </w:p>
    <w:p>
      <w:pPr>
        <w:pStyle w:val="ListNumber"/>
      </w:pPr>
      <w:r>
        <w:t xml:space="preserve"> **Execute Localized Sales and Support:** Entities like Datadog Japan G.K., Datadog Germany GmbH, and Datadog Brazil Servicos de Tecnologia Ltda. allow the company to employ local sales forces, transact in local currencies, and navigate regional procurement preferences.</w:t>
      </w:r>
    </w:p>
    <w:p>
      <w:pPr>
        <w:pStyle w:val="ListNumber"/>
      </w:pPr>
      <w:r>
        <w:t xml:space="preserve"> **Access Global Talent Pools:** Datadog France SAS, in particular, represents a major engineering and R&amp;D hub, allowing the company to recruit top-tier European technical talent outside of the highly competitive Silicon Valley and New York markets.</w:t>
      </w:r>
    </w:p>
    <w:p>
      <w:pPr>
        <w:pStyle w:val="ListNumber"/>
      </w:pPr>
      <w:r>
        <w:t xml:space="preserve"> **Manage Regulatory and Tax Compliance:** Operating through localized subsidiaries ensures compliance with regional data privacy frameworks (such as GDPR in Europe), local labor laws, and transfer pricing regulations, while optimizing the company's global tax footprint through holding structures like Datadog Ireland Holdings Ltd.</w:t>
      </w:r>
    </w:p>
    <w:p/>
    <w:p>
      <w:pPr>
        <w:pStyle w:val="Heading2"/>
      </w:pPr>
      <w:r>
        <w:t>Item 16</w:t>
      </w:r>
    </w:p>
    <w:p/>
    <w:p>
      <w:pPr>
        <w:pStyle w:val="Heading3"/>
      </w:pPr>
      <w:r>
        <w:t>Item 16: Form 10-K Summary</w:t>
      </w:r>
    </w:p>
    <w:p/>
    <w:p>
      <w:r>
        <w:t>In accordance with Securities and Exchange Commission (SEC) rules allowing issuers to optionally provide a summary of the annual report, Item 16 of Datadog’s Form 10-K, titled "Form 10-K Summary," contains the value "None" (as evidenced in the Form 10-K filed on February 25, 2020, File No. 0001564590-20-006422). Datadog has consistently elected not to provide a separate summary section under this item, choosing instead to rely on the comprehensive disclosures set forth directly within the main body of its annual filings.</w:t>
      </w:r>
    </w:p>
    <w:p/>
    <w:p>
      <w:pPr>
        <w:pStyle w:val="Heading2"/>
      </w:pPr>
      <w:r>
        <w:t>Management</w:t>
      </w:r>
    </w:p>
    <w:p/>
    <w:p>
      <w:r>
        <w:t>Datadog’s strategic execution, product innovation, and financial discipline are overseen by a stable and deeply experienced executive leadership team. The continuity of its co-founders and key financial leadership has been a cornerstone of the company's rapid scaling and operational consistency over the analyzed period.</w:t>
      </w:r>
    </w:p>
    <w:p/>
    <w:p>
      <w:r>
        <w:t>As disclosed in the Form 10-K filed with the SEC on February 25, 2020, the core executive officers of the company included:</w:t>
      </w:r>
    </w:p>
    <w:p>
      <w:pPr>
        <w:pStyle w:val="ListBullet"/>
      </w:pPr>
      <w:r>
        <w:t>**Olivier Pomel**, who serves as the Chief Executive Officer and Director of Datadog, Inc. (acting as the Principal Executive Officer) [e18].</w:t>
      </w:r>
    </w:p>
    <w:p>
      <w:pPr>
        <w:pStyle w:val="ListBullet"/>
      </w:pPr>
      <w:r>
        <w:t>**David Obstler**, who serves as the Chief Financial Officer of Datadog, Inc. (acting as the Principal Financial and Accounting Officer) [e19].</w:t>
      </w:r>
    </w:p>
    <w:p>
      <w:pPr>
        <w:pStyle w:val="ListBullet"/>
      </w:pPr>
      <w:r>
        <w:t>**Alexis Le-Quôc**, who serves as the President, Chief Technology Officer, and Director of Datadog, Inc. [e20].</w:t>
      </w:r>
    </w:p>
    <w:p/>
    <w:p>
      <w:r>
        <w:t>This leadership structure remained firmly in place to guide the company through its post-IPO expansion phase. As documented in the subsequent Form 10-K filed on March 1, 2021, the roles of the executive team were reaffirmed:</w:t>
      </w:r>
    </w:p>
    <w:p>
      <w:pPr>
        <w:pStyle w:val="ListBullet"/>
      </w:pPr>
      <w:r>
        <w:t>**Olivier Pomel** serves as Chief Executive Officer and Director [e33].</w:t>
      </w:r>
    </w:p>
    <w:p>
      <w:pPr>
        <w:pStyle w:val="ListBullet"/>
      </w:pPr>
      <w:r>
        <w:t>**David Obstler** serves as Chief Financial Officer [e34].</w:t>
      </w:r>
    </w:p>
    <w:p>
      <w:pPr>
        <w:pStyle w:val="ListBullet"/>
      </w:pPr>
      <w:r>
        <w:t>**Alexis Le-Quôc** serves as President, Chief Technology Officer and Director [e35].</w:t>
      </w:r>
    </w:p>
    <w:p/>
    <w:p>
      <w:r>
        <w:t>The long-term alignment of Pomel and Le-Quôc as co-founders, combined with Obstler’s financial stewardship, has allowed Datadog to maintain a highly coordinated approach to R&amp;D investment, product expansion, and global go-to-market execution. This management stability reduces execution risk and supports the company's long-term strategic initiatives.</w:t>
      </w:r>
    </w:p>
    <w:p/>
    <w:p>
      <w:pPr>
        <w:pStyle w:val="Heading2"/>
      </w:pPr>
      <w:r>
        <w:t>Product Strategy</w:t>
      </w:r>
    </w:p>
    <w:p/>
    <w:p>
      <w:pPr>
        <w:pStyle w:val="Heading3"/>
      </w:pPr>
      <w:r>
        <w:t>Chronological Evolution of the Platform (2012–2024)</w:t>
      </w:r>
    </w:p>
    <w:p/>
    <w:p>
      <w:r>
        <w:t>Datadog’s product strategy over the past decade highlights a transition from a specialized infrastructure monitoring tool to a comprehensive, unified observability and security platform. The company’s expansion has been characterized by a rapid, continuous release cycle designed to capture a larger share of IT spend:</w:t>
      </w:r>
    </w:p>
    <w:p/>
    <w:p>
      <w:pPr>
        <w:pStyle w:val="ListBullet"/>
      </w:pPr>
      <w:r>
        <w:t xml:space="preserve">  **2012:** Datadog launched **Infrastructure Monitoring**, establishing its foundational footprint in the IT operations space.</w:t>
      </w:r>
    </w:p>
    <w:p>
      <w:pPr>
        <w:pStyle w:val="ListBullet"/>
      </w:pPr>
      <w:r>
        <w:t xml:space="preserve">  **2017:** The company expanded vertically into application layers by launching **Application Performance Monitoring (APM)**.</w:t>
      </w:r>
    </w:p>
    <w:p>
      <w:pPr>
        <w:pStyle w:val="ListBullet"/>
      </w:pPr>
      <w:r>
        <w:t xml:space="preserve">  **2018:** Datadog launched **Log Management**, successfully uniting the "three pillars of observability" (metrics, traces, and logs) within a single pane of glass.</w:t>
      </w:r>
    </w:p>
    <w:p>
      <w:pPr>
        <w:pStyle w:val="ListBullet"/>
      </w:pPr>
      <w:r>
        <w:t xml:space="preserve">  **2019:** Datadog launched **User Experience Monitoring** and **Network Performance Monitoring**. Additionally, in 2019, Datadog announced the addition of **security monitoring** to its platform, signaling its intent to bridge the gap between operations and security teams.</w:t>
      </w:r>
    </w:p>
    <w:p>
      <w:pPr>
        <w:pStyle w:val="ListBullet"/>
      </w:pPr>
      <w:r>
        <w:t xml:space="preserve">  **2020:** The company officially entered the cybersecurity market, launching **Security Monitoring**, **Continuous Profiler**, and **Incident Management**. Specifically, Datadog launched Security Monitoring in 2020 to detect threats in real time.</w:t>
      </w:r>
    </w:p>
    <w:p>
      <w:pPr>
        <w:pStyle w:val="ListBullet"/>
      </w:pPr>
      <w:r>
        <w:t xml:space="preserve">  **2021:** Datadog accelerated its cloud security and developer-focused offerings, launching **Cloud Security Posture Management**, **Cloud Workload Security**, **CI Visibility**, **Network Device Monitoring**, and **Database Monitoring**.</w:t>
      </w:r>
    </w:p>
    <w:p>
      <w:pPr>
        <w:pStyle w:val="ListBullet"/>
      </w:pPr>
      <w:r>
        <w:t xml:space="preserve">  **2022:** The platform expanded further into application security and operations, launching **Application Security Management**, **Cloud Security Management**, **Audit Trail**, **Observability Pipelines**, **Cloud Cost Management**, and **Universal Service Monitoring**.</w:t>
      </w:r>
    </w:p>
    <w:p>
      <w:pPr>
        <w:pStyle w:val="ListBullet"/>
      </w:pPr>
      <w:r>
        <w:t xml:space="preserve">  **2023:** Datadog introduced deeper automation and vulnerability detection by launching **Application Vulnerability Management**, **Data Streams Monitoring**, and **Workflow Automation**.</w:t>
      </w:r>
    </w:p>
    <w:p>
      <w:pPr>
        <w:pStyle w:val="ListBullet"/>
      </w:pPr>
      <w:r>
        <w:t xml:space="preserve">  **2024:** To address modern enterprise workloads and artificial intelligence, Datadog launched **Event Management** and **LLM Observability**.</w:t>
      </w:r>
    </w:p>
    <w:p/>
    <w:p>
      <w:r>
        <w:t>---</w:t>
      </w:r>
    </w:p>
    <w:p/>
    <w:p>
      <w:pPr>
        <w:pStyle w:val="Heading3"/>
      </w:pPr>
      <w:r>
        <w:t>Commercial Structure and Performance Obligations</w:t>
      </w:r>
    </w:p>
    <w:p/>
    <w:p>
      <w:r>
        <w:t>As Datadog has expanded its product suite, its commercial and accounting frameworks have adapted to reflect a highly modular platform. From a revenue recognition perspective, Datadog identifies services including **infrastructure monitoring, APM, log management, synthetics, security monitoring, continuous profiling, serverless, network, RUM, and incident management as separate performance obligations**. This modularity supports a land-and-expand strategy, allowing customers to adopt individual tools independently before committing to the broader integrated suite.</w:t>
      </w:r>
    </w:p>
    <w:p/>
    <w:p>
      <w:r>
        <w:t>---</w:t>
      </w:r>
    </w:p>
    <w:p/>
    <w:p>
      <w:pPr>
        <w:pStyle w:val="Heading3"/>
      </w:pPr>
      <w:r>
        <w:t>Strategic Shift: Core Observability to Security and AI (2019 vs. 2025)</w:t>
      </w:r>
    </w:p>
    <w:p/>
    <w:p>
      <w:r>
        <w:t>Comparing the platform's state across a multi-year horizon reveals a profound shift in strategic focus:</w:t>
      </w:r>
    </w:p>
    <w:p/>
    <w:p>
      <w:pPr>
        <w:pStyle w:val="ListBullet"/>
      </w:pPr>
      <w:r>
        <w:t xml:space="preserve">  **In 2019**, Datadog's core product focus was primarily on infrastructure monitoring and log management. The platform was primarily positioned as an operational tool for DevOps and IT engineering teams.</w:t>
      </w:r>
    </w:p>
    <w:p>
      <w:pPr>
        <w:pStyle w:val="ListBullet"/>
      </w:pPr>
      <w:r>
        <w:t xml:space="preserve">  **By 2025**, Datadog's platform expanded to include security monitoring, cloud cost management, and AI-driven observability features.</w:t>
      </w:r>
    </w:p>
    <w:p/>
    <w:p>
      <w:r>
        <w:t>This evolution demonstrates that Datadog has successfully transitioned from a reactive monitoring tool into a proactive, intelligent platform that addresses security, financial management (FinOps), and next-generation AI workloads.</w:t>
      </w:r>
    </w:p>
    <w:p/>
    <w:p>
      <w:r>
        <w:t>---</w:t>
      </w:r>
    </w:p>
    <w:p/>
    <w:p>
      <w:pPr>
        <w:pStyle w:val="Heading3"/>
      </w:pPr>
      <w:r>
        <w:t>Financial Reporting Limitations and Information Gaps</w:t>
      </w:r>
    </w:p>
    <w:p/>
    <w:p>
      <w:r>
        <w:t>While management's narrative emphasizes rapid product expansion and technological innovation, the financial disclosures in the annual filings contain several notable gaps that limit visibility into the exact return on investment (ROI) of these initiatives:</w:t>
      </w:r>
    </w:p>
    <w:p/>
    <w:p>
      <w:pPr>
        <w:pStyle w:val="ListBullet"/>
      </w:pPr>
      <w:r>
        <w:t xml:space="preserve">  **R&amp;D Allocation Gaps:** The 10-K filings do not provide a granular breakdown of R&amp;D expenditure by specific product category such as Security versus Observability. Consequently, it is difficult to assess the exact capital intensity of the company's security expansion relative to its legacy observability business.</w:t>
      </w:r>
    </w:p>
    <w:p>
      <w:pPr>
        <w:pStyle w:val="ListBullet"/>
      </w:pPr>
      <w:r>
        <w:t xml:space="preserve">  **AI Investment Gaps:** The filings do not provide a granular breakdown of R&amp;D spend percentage allocated to AI-driven development versus core maintenance. This obscures the true cost of developing new capabilities like LLM Observability.</w:t>
      </w:r>
    </w:p>
    <w:p>
      <w:pPr>
        <w:pStyle w:val="ListBullet"/>
      </w:pPr>
      <w:r>
        <w:t xml:space="preserve">  **Segment Revenue Gaps:** The 10-K filings do not provide specific revenue or growth percentage metrics for the Security Software segment, making it challenging to evaluate the commercial traction of their security products independently from core observability.</w:t>
      </w:r>
    </w:p>
    <w:p>
      <w:pPr>
        <w:pStyle w:val="ListBullet"/>
      </w:pPr>
      <w:r>
        <w:t xml:space="preserve">  **AI Pricing and Unit Economics Gaps:** The 2025 and 2026 filings do not provide specific quantitative disclosures on how AI integration has impacted pricing models or unit economics. It remains unclear whether AI features are driving expansion through premium pricing tiers or if they are being bundled to defend core pricing margins.</w:t>
      </w:r>
    </w:p>
    <w:p/>
    <w:p>
      <w:pPr>
        <w:pStyle w:val="Heading2"/>
      </w:pPr>
      <w:r>
        <w:t>Financials</w:t>
      </w:r>
    </w:p>
    <w:p/>
    <w:p>
      <w:r>
        <w:t>An analysis of Datadog’s financial trajectory over the last several fiscal years reveals a clear transition from an early-stage, high-growth, sales-heavy model to a highly efficient, cash-generative platform. By examining the company's revenue expansion, margin profile, and shifting operating expense allocations, we can discern where management is investing for the future and how the business is achieving operating leverage.</w:t>
      </w:r>
    </w:p>
    <w:p/>
    <w:p>
      <w:pPr>
        <w:pStyle w:val="Heading3"/>
      </w:pPr>
      <w:r>
        <w:t>Revenue Growth and Market Valuation Trajectory</w:t>
      </w:r>
    </w:p>
    <w:p/>
    <w:p>
      <w:r>
        <w:t>Datadog’s market presence and scale have expanded dramatically since its initial public offering. As reported in the company's 2019 10-K, Datadog's aggregate market value was approximately $2.4 billion as of December 31, 2019. At that time, the company was establishing its foothold in the observability market.</w:t>
      </w:r>
    </w:p>
    <w:p/>
    <w:p>
      <w:r>
        <w:t>Over the last three fiscal years, Datadog has demonstrated sustained, high-velocity top-line growth on a significantly larger revenue base:</w:t>
      </w:r>
    </w:p>
    <w:p>
      <w:pPr>
        <w:pStyle w:val="ListBullet"/>
      </w:pPr>
      <w:r>
        <w:t xml:space="preserve">  **Fiscal Year 2022:** Datadog, Inc. revenue reached $1,675.1 million.</w:t>
      </w:r>
    </w:p>
    <w:p>
      <w:pPr>
        <w:pStyle w:val="ListBullet"/>
      </w:pPr>
      <w:r>
        <w:t xml:space="preserve">  **Fiscal Year 2023:** Revenue grew to $2,128.4 million, representing a year-over-year revenue growth rate of 27% from 2022 to 2023.</w:t>
      </w:r>
    </w:p>
    <w:p>
      <w:pPr>
        <w:pStyle w:val="ListBullet"/>
      </w:pPr>
      <w:r>
        <w:t xml:space="preserve">  **Fiscal Year 2024:** Revenue reached $2,684.3 million, representing a year-over-year revenue growth rate of 26% from 2023 to 2024.</w:t>
      </w:r>
    </w:p>
    <w:p/>
    <w:p>
      <w:r>
        <w:t>This consistent mid-to-high 20% growth rate on a multi-billion-dollar base underscores the strong secular demand for cloud observability and the success of Datadog's multi-product cross-selling strategy.</w:t>
      </w:r>
    </w:p>
    <w:p/>
    <w:p>
      <w:pPr>
        <w:pStyle w:val="Heading3"/>
      </w:pPr>
      <w:r>
        <w:t>Profitability, Margins, and Cash Flow Generation</w:t>
      </w:r>
    </w:p>
    <w:p/>
    <w:p>
      <w:r>
        <w:t>Datadog’s financial model is characterized by exceptionally strong gross margins and a rapid transition to GAAP profitability. The company's gross margin remained flat at 81% for both fiscal years 2024 and 2023, reflecting highly optimized cloud infrastructure costs and strong pricing power.</w:t>
      </w:r>
    </w:p>
    <w:p/>
    <w:p>
      <w:r>
        <w:t>This high gross margin profile has allowed Datadog to achieve significant bottom-line leverage:</w:t>
      </w:r>
    </w:p>
    <w:p>
      <w:pPr>
        <w:pStyle w:val="ListBullet"/>
      </w:pPr>
      <w:r>
        <w:t xml:space="preserve">  **Fiscal Year 2022:** Datadog recorded a net loss of $(50.2) million.</w:t>
      </w:r>
    </w:p>
    <w:p>
      <w:pPr>
        <w:pStyle w:val="ListBullet"/>
      </w:pPr>
      <w:r>
        <w:t xml:space="preserve">  **Fiscal Year 2023:** The company pivoted to profitability, posting net income of $48.6 million.</w:t>
      </w:r>
    </w:p>
    <w:p>
      <w:pPr>
        <w:pStyle w:val="ListBullet"/>
      </w:pPr>
      <w:r>
        <w:t xml:space="preserve">  **Fiscal Year 2024:** Net income expanded dramatically to $183.7 million.</w:t>
      </w:r>
    </w:p>
    <w:p/>
    <w:p>
      <w:r>
        <w:t>The company's cash flow generation is even more robust than its GAAP net income, driven by favorable working capital dynamics and low capital intensity. In fiscal year 2024, Datadog generated $870.6 million in operating cash flow. After accounting for capital expenditures, the company's free cash flow for 2024 was $775.1 million, representing a free cash flow margin of approximately 29% relative to total revenue.</w:t>
      </w:r>
    </w:p>
    <w:p/>
    <w:p>
      <w:pPr>
        <w:pStyle w:val="Heading3"/>
      </w:pPr>
      <w:r>
        <w:t>Shifting Investment Priorities: R&amp;D vs. Sales &amp; Marketing</w:t>
      </w:r>
    </w:p>
    <w:p/>
    <w:p>
      <w:r>
        <w:t>The evolution of Datadog's operating expenses highlights a strategic shift from aggressive customer acquisition to product-led growth and platform expansion.</w:t>
      </w:r>
    </w:p>
    <w:p/>
    <w:p>
      <w:pPr>
        <w:pStyle w:val="Heading4"/>
      </w:pPr>
      <w:r>
        <w:t>1. The 2019 Investment Profile (IPO Era)</w:t>
      </w:r>
    </w:p>
    <w:p>
      <w:r>
        <w:t>In 2019, Datadog was heavily focused on establishing market share and expanding its sales footprint.</w:t>
      </w:r>
    </w:p>
    <w:p>
      <w:pPr>
        <w:pStyle w:val="ListBullet"/>
      </w:pPr>
      <w:r>
        <w:t xml:space="preserve">  **Sales &amp; Marketing (S&amp;M):** S&amp;M spend as a percentage of revenue for 2019 was 52.46% ($184,845,000 of S&amp;M expense divided by $352,374,000 of revenue).</w:t>
      </w:r>
    </w:p>
    <w:p>
      <w:pPr>
        <w:pStyle w:val="ListBullet"/>
      </w:pPr>
      <w:r>
        <w:t xml:space="preserve">  **Research &amp; Development (R&amp;D):** R&amp;D spend as a percentage of revenue for 2019 was 29.92% ($105,425,000 of R&amp;D expense divided by $352,374,000 of revenue).</w:t>
      </w:r>
    </w:p>
    <w:p>
      <w:pPr>
        <w:pStyle w:val="ListBullet"/>
      </w:pPr>
      <w:r>
        <w:t xml:space="preserve">  *Note on Alternative 2019 Presentation:* In certain sections of the 2019 10-K filings (Item 7), Datadog's R&amp;D expenditure in 2019 was also reported as $158,550,000, representing 42.5% of total revenue ($373,000,000), reflecting different internal allocations or baseline calculations during the transition period. Under either metric, the company maintained a heavy dual investment in product and market expansion.</w:t>
      </w:r>
    </w:p>
    <w:p/>
    <w:p>
      <w:pPr>
        <w:pStyle w:val="Heading4"/>
      </w:pPr>
      <w:r>
        <w:t>2. The 2024 Investment Profile (Scale Era)</w:t>
      </w:r>
    </w:p>
    <w:p>
      <w:r>
        <w:t>By 2024, Datadog's financial profile demonstrated substantial operating leverage, particularly within its go-to-market engine, while maintaining a relentless focus on product innovation.</w:t>
      </w:r>
    </w:p>
    <w:p>
      <w:pPr>
        <w:pStyle w:val="ListBullet"/>
      </w:pPr>
      <w:r>
        <w:t xml:space="preserve">  **Sales &amp; Marketing (S&amp;M) Efficiency:** S&amp;M spend as a percentage of revenue for 2024 fell to 33.34% (calculated as $887,123,000 of S&amp;M expense divided by $2,660,458,000 of revenue). This dramatic drop from 52.46% in 2019 highlights the efficiency of Datadog's "land-and-expand" model, where existing customers organically increase usage and adopt new modules with minimal incremental sales friction.</w:t>
      </w:r>
    </w:p>
    <w:p>
      <w:pPr>
        <w:pStyle w:val="ListBullet"/>
      </w:pPr>
      <w:r>
        <w:t xml:space="preserve">  **Research &amp; Development (R&amp;D) Reinvestment:** Conversely, R&amp;D spend as a percentage of revenue for 2024 rose to 35.94% (calculated as $956,056,000 of R&amp;D expense divided by $2,660,458,000 of revenue).</w:t>
      </w:r>
    </w:p>
    <w:p/>
    <w:p>
      <w:pPr>
        <w:pStyle w:val="Heading3"/>
      </w:pPr>
      <w:r>
        <w:t>Strategic Conclusion</w:t>
      </w:r>
    </w:p>
    <w:p/>
    <w:p>
      <w:r>
        <w:t>The divergence between S&amp;M and R&amp;D spending over the last five years is the clearest financial indicator of Datadog's long-term strategy. Management has successfully leveraged its market position to reduce relative customer acquisition costs (S&amp;M dropping from ~52% to ~33% of revenue). Instead of letting this leverage flow entirely to the bottom line, they have aggressively reinvested a significant portion back into product development (R&amp;D rising from ~30% to ~36% of revenue). This financial discipline ensures that Datadog remains at the cutting edge of technological innovation—particularly in emerging areas like AI observability, cloud security, and developer operations—while maintaining a highly profitable and cash-generative core business.</w:t>
      </w:r>
    </w:p>
    <w:p/>
    <w:p>
      <w:pPr>
        <w:pStyle w:val="Heading2"/>
      </w:pPr>
      <w:r>
        <w:t>Market Analysis</w:t>
      </w:r>
    </w:p>
    <w:p/>
    <w:p>
      <w:pPr>
        <w:pStyle w:val="Heading2"/>
      </w:pPr>
      <w:r>
        <w:t>Total Addressable Market (TAM) Evolution and Market Definition</w:t>
      </w:r>
    </w:p>
    <w:p/>
    <w:p>
      <w:r>
        <w:t>Over the past five to seven years, Datadog’s definition of its market opportunity has expanded from a specialized infrastructure monitoring tool to an all-encompassing, unified observability and security platform. At the time of its initial public offering, Datadog defined its market primarily within the boundaries of traditional IT operations. Specifically, **Datadog's 2019 10-K estimated the IT Operations Management (ITOM) market at $37 billion for 2023**, citing industry research from Gartner.</w:t>
      </w:r>
    </w:p>
    <w:p/>
    <w:p>
      <w:r>
        <w:t>Since then, Datadog’s rapid product velocity has systematically redefined its addressable market. By expanding beyond its core "three pillars of observability" (Infrastructure Monitoring, Application Performance Monitoring (APM), and Log Management) into Cloud Security, Digital Experience Monitoring (DEM), Network Performance Monitoring (NPM), Database Monitoring, and Developer Operations, the company has effectively converged multiple multi-billion-dollar software categories. Today, Datadog's TAM is no longer constrained by legacy ITOM definitions; it encompasses the broader Cloud Security posture management (CSPM), Cloud Workload Protection (CWPP), Application Security, and real-time data analytics markets, driven by the secular tailwinds of digital transformation and multi-cloud adoption.</w:t>
      </w:r>
    </w:p>
    <w:p/>
    <w:p>
      <w:r>
        <w:t>---</w:t>
      </w:r>
    </w:p>
    <w:p/>
    <w:p>
      <w:pPr>
        <w:pStyle w:val="Heading2"/>
      </w:pPr>
      <w:r>
        <w:t>Competitive Positioning Narrative and Differentiation</w:t>
      </w:r>
    </w:p>
    <w:p/>
    <w:p>
      <w:r>
        <w:t>Datadog’s competitive positioning narrative has undergone a significant shift, reflecting its transition from a disruptive challenger to an industry-standard platform.</w:t>
      </w:r>
    </w:p>
    <w:p/>
    <w:p>
      <w:r>
        <w:t>```</w:t>
      </w:r>
    </w:p>
    <w:p>
      <w:r>
        <w:t>Legacy Point Solutions             Unified Observability Platform          DevSecOps Convergence</w:t>
      </w:r>
    </w:p>
    <w:p>
      <w:r>
        <w:t>(Infrastructure, APM, Logs)   ---&gt;   (Correlated Metrics, APM, Logs)  ---&gt;   (Observability + Cloud Security)</w:t>
      </w:r>
    </w:p>
    <w:p>
      <w:r>
        <w:t>```</w:t>
      </w:r>
    </w:p>
    <w:p/>
    <w:p>
      <w:pPr>
        <w:pStyle w:val="Heading3"/>
      </w:pPr>
      <w:r>
        <w:t>1. Evolution of the Competitive Set</w:t>
      </w:r>
    </w:p>
    <w:p>
      <w:r>
        <w:t>In its early 10-K filings (circa 2019–2020), Datadog identified its competitors across three distinct, fragmented categories:</w:t>
      </w:r>
    </w:p>
    <w:p>
      <w:pPr>
        <w:pStyle w:val="ListBullet"/>
      </w:pPr>
      <w:r>
        <w:t xml:space="preserve">  **Legacy Systems Management Vendors:** Large, on-premises incumbents such as IBM, Microsoft, CA Technologies, and Micro Focus.</w:t>
      </w:r>
    </w:p>
    <w:p>
      <w:pPr>
        <w:pStyle w:val="ListBullet"/>
      </w:pPr>
      <w:r>
        <w:t xml:space="preserve">  **Point Solution Providers:** Niche players focusing on specific pillars, such as New Relic and Dynatrace in APM, or Splunk and Elastic in Log Management.</w:t>
      </w:r>
    </w:p>
    <w:p>
      <w:pPr>
        <w:pStyle w:val="ListBullet"/>
      </w:pPr>
      <w:r>
        <w:t xml:space="preserve">  **In-House/Open-Source Tools:** DIY monitoring frameworks like Prometheus, Grafana, and Elasticsearch.</w:t>
      </w:r>
    </w:p>
    <w:p/>
    <w:p>
      <w:r>
        <w:t>In recent filings, while these competitors remain, the narrative has shifted to address a new class of competitors: **Cloud Security Vendors** (e.g., Palo Alto Networks, CrowdStrike, and Wiz) as Datadog aggressively expands its Cloud Security Management and Application Security offerings.</w:t>
      </w:r>
    </w:p>
    <w:p/>
    <w:p>
      <w:pPr>
        <w:pStyle w:val="Heading3"/>
      </w:pPr>
      <w:r>
        <w:t>2. Core Differentiation Strategy</w:t>
      </w:r>
    </w:p>
    <w:p>
      <w:r>
        <w:t>Datadog’s competitive narrative centers on three primary pillars of differentiation:</w:t>
      </w:r>
    </w:p>
    <w:p>
      <w:pPr>
        <w:pStyle w:val="ListBullet"/>
      </w:pPr>
      <w:r>
        <w:t xml:space="preserve">  **The Power of a Unified Platform:** Unlike legacy suites that acquired disparate tools and stitched them together, Datadog’s platform was built natively on a single, unified data model. This eliminates operational silos, allowing developers, operations teams, and security engineers to collaborate using a single source of truth.</w:t>
      </w:r>
    </w:p>
    <w:p>
      <w:pPr>
        <w:pStyle w:val="ListBullet"/>
      </w:pPr>
      <w:r>
        <w:t xml:space="preserve">  **Frictionless Deployment and Time-to-Value:** Datadog differentiates itself from legacy enterprise software through its low-friction, self-service SaaS model. Customers can deploy agents and begin collecting metrics within minutes, contrasting sharply with the multi-month professional services engagements required by legacy competitors.</w:t>
      </w:r>
    </w:p>
    <w:p>
      <w:pPr>
        <w:pStyle w:val="ListBullet"/>
      </w:pPr>
      <w:r>
        <w:t xml:space="preserve">  **High-Velocity "Land-and-Expand" Engine:** Datadog’s pricing and product architecture are designed to lower the barrier to entry. The company lands customers with a single product (often Infrastructure Monitoring) and expands organically as customers adopt additional modules (e.g., APM, Logs, Database Monitoring, and Security).</w:t>
      </w:r>
    </w:p>
    <w:p/>
    <w:p>
      <w:r>
        <w:t>---</w:t>
      </w:r>
    </w:p>
    <w:p/>
    <w:p>
      <w:pPr>
        <w:pStyle w:val="Heading2"/>
      </w:pPr>
      <w:r>
        <w:t>Market Dynamics and Secular Trends</w:t>
      </w:r>
    </w:p>
    <w:p/>
    <w:p>
      <w:r>
        <w:t>Datadog’s market analysis highlights several critical macro-level shifts that have acted as tailwinds over the last 5-7 years:</w:t>
      </w:r>
    </w:p>
    <w:p/>
    <w:p>
      <w:pPr>
        <w:pStyle w:val="ListBullet"/>
      </w:pPr>
      <w:r>
        <w:t xml:space="preserve">  **The Shift from Static to Dynamic Infrastructure:** Traditional monitoring tools were designed for physical servers with long lifespans. The proliferation of cloud-native architectures—characterized by ephemeral containers, microservices, serverless computing, and Kubernetes—has created highly complex, dynamic environments that legacy tools cannot adequately monitor.</w:t>
      </w:r>
    </w:p>
    <w:p>
      <w:pPr>
        <w:pStyle w:val="ListBullet"/>
      </w:pPr>
      <w:r>
        <w:t xml:space="preserve">  **The Convergence of Observability and Security (DevSecOps):** Historically, security and operations were siloed functions. Datadog has capitalized on the "shift-left" movement, where developers and operations teams take on security responsibilities. By integrating security context directly into observability workflows, Datadog enables real-time threat detection and vulnerability management without requiring separate agent deployments.</w:t>
      </w:r>
    </w:p>
    <w:p>
      <w:pPr>
        <w:pStyle w:val="ListBullet"/>
      </w:pPr>
      <w:r>
        <w:t xml:space="preserve">  **Generative AI and LLM Observability:** Most recently, the market has demanded visibility into artificial intelligence workloads. Datadog has positioned itself at the forefront of this shift by introducing LLM observability (monitoring token usage, latency, and prompt quality) and integrating its own conversational AI assistant, Bits AI, to accelerate incident resolution.</w:t>
      </w:r>
    </w:p>
    <w:p/>
    <w:p>
      <w:pPr>
        <w:pStyle w:val="Heading2"/>
      </w:pPr>
      <w:r>
        <w:t>Competition</w:t>
      </w:r>
    </w:p>
    <w:p/>
    <w:p>
      <w:pPr>
        <w:pStyle w:val="Heading3"/>
      </w:pPr>
      <w:r>
        <w:t>Competition and Competitive Positioning</w:t>
      </w:r>
    </w:p>
    <w:p/>
    <w:p>
      <w:r>
        <w:t>Over the past 5 to 7 years, Datadog’s competitive landscape and positioning narrative have evolved from a focus on displacing legacy IT operations management (ITOM) point solutions to establishing a dominant, unified observability and security platform.</w:t>
      </w:r>
    </w:p>
    <w:p/>
    <w:p>
      <w:pPr>
        <w:pStyle w:val="Heading4"/>
      </w:pPr>
      <w:r>
        <w:t>The 2019 Baseline: Legacy and Point-Solution Competitors</w:t>
      </w:r>
    </w:p>
    <w:p>
      <w:r>
        <w:t>At the time of its initial public offering and in its 2019 Annual Report (Form 10-K), Datadog operated in a highly fragmented market. In 2019, Datadog identified legacy competitors in the IT operations management and application performance monitoring (APM) markets, including:</w:t>
      </w:r>
    </w:p>
    <w:p>
      <w:pPr>
        <w:pStyle w:val="ListBullet"/>
      </w:pPr>
      <w:r>
        <w:t xml:space="preserve">  **BMC Software**</w:t>
      </w:r>
    </w:p>
    <w:p>
      <w:pPr>
        <w:pStyle w:val="ListBullet"/>
      </w:pPr>
      <w:r>
        <w:t xml:space="preserve">  **Broadcom** (including CA Technologies)</w:t>
      </w:r>
    </w:p>
    <w:p>
      <w:pPr>
        <w:pStyle w:val="ListBullet"/>
      </w:pPr>
      <w:r>
        <w:t xml:space="preserve">  **Cisco** (including AppDynamics)</w:t>
      </w:r>
    </w:p>
    <w:p>
      <w:pPr>
        <w:pStyle w:val="ListBullet"/>
      </w:pPr>
      <w:r>
        <w:t xml:space="preserve">  **Dynatrace**</w:t>
      </w:r>
    </w:p>
    <w:p>
      <w:pPr>
        <w:pStyle w:val="ListBullet"/>
      </w:pPr>
      <w:r>
        <w:t xml:space="preserve">  **IBM**</w:t>
      </w:r>
    </w:p>
    <w:p>
      <w:pPr>
        <w:pStyle w:val="ListBullet"/>
      </w:pPr>
      <w:r>
        <w:t xml:space="preserve">  **Micro Focus**</w:t>
      </w:r>
    </w:p>
    <w:p>
      <w:pPr>
        <w:pStyle w:val="ListBullet"/>
      </w:pPr>
      <w:r>
        <w:t xml:space="preserve">  **Microsoft**</w:t>
      </w:r>
    </w:p>
    <w:p>
      <w:pPr>
        <w:pStyle w:val="ListBullet"/>
      </w:pPr>
      <w:r>
        <w:t xml:space="preserve">  **New Relic**</w:t>
      </w:r>
    </w:p>
    <w:p>
      <w:pPr>
        <w:pStyle w:val="ListBullet"/>
      </w:pPr>
      <w:r>
        <w:t xml:space="preserve">  **Oracle**</w:t>
      </w:r>
    </w:p>
    <w:p>
      <w:pPr>
        <w:pStyle w:val="ListBullet"/>
      </w:pPr>
      <w:r>
        <w:t xml:space="preserve">  **Splunk**</w:t>
      </w:r>
    </w:p>
    <w:p>
      <w:pPr>
        <w:pStyle w:val="ListBullet"/>
      </w:pPr>
      <w:r>
        <w:t xml:space="preserve">  **VMware**</w:t>
      </w:r>
    </w:p>
    <w:p/>
    <w:p>
      <w:r>
        <w:t>During this period, Datadog’s primary challenge was convincing enterprises to migrate away from these legacy, on-premise systems and disparate point tools, which required complex integrations and suffered from high total cost of ownership (TCO).</w:t>
      </w:r>
    </w:p>
    <w:p/>
    <w:p>
      <w:pPr>
        <w:pStyle w:val="Heading4"/>
      </w:pPr>
      <w:r>
        <w:t>Evolution of the Competitive Landscape (2020–Present)</w:t>
      </w:r>
    </w:p>
    <w:p>
      <w:r>
        <w:t>As Datadog expanded its product portfolio—moving from infrastructure monitoring into APM, log management, digital experience monitoring (DEM), cloud security, and developer workflows—its competitive positioning narrative shifted significantly:</w:t>
      </w:r>
    </w:p>
    <w:p/>
    <w:p>
      <w:pPr>
        <w:pStyle w:val="ListNumber"/>
      </w:pPr>
      <w:r>
        <w:t xml:space="preserve"> **From Monitoring to Unified Observability:** Datadog transitioned from a "three pillars of observability" narrative (metrics, traces, and logs) to a comprehensive cloud-scale platform. This brought the company into more direct competition with specialized log analytics providers (such as Splunk and Elastic) and cloud-native APM vendors (such as Dynatrace and New Relic).</w:t>
      </w:r>
    </w:p>
    <w:p>
      <w:pPr>
        <w:pStyle w:val="ListNumber"/>
      </w:pPr>
      <w:r>
        <w:t xml:space="preserve"> **Convergence of Observability and Security:** By introducing Cloud Security Posture Management (CSPM), Cloud Workload Security (CWS), and Application Security Management, Datadog entered the cybersecurity domain. This expanded its competitor set to include cloud-native security platforms and legacy Security Information and Event Management (SIEM) vendors.</w:t>
      </w:r>
    </w:p>
    <w:p>
      <w:pPr>
        <w:pStyle w:val="ListNumber"/>
      </w:pPr>
      <w:r>
        <w:t xml:space="preserve"> **The Threat of DIY and Open Source:** Throughout this evolution, Datadog has consistently highlighted competition from free, open-source, or DIY monitoring technologies (e.g., Prometheus, Grafana, ELK Stack). The company's positioning emphasizes that while open-source tools have low initial software costs, they carry high hidden costs in engineering resources, maintenance, and lack of unified visibility.</w:t>
      </w:r>
    </w:p>
    <w:p/>
    <w:p>
      <w:pPr>
        <w:pStyle w:val="Heading4"/>
      </w:pPr>
      <w:r>
        <w:t>Core Differentiation Narrative</w:t>
      </w:r>
    </w:p>
    <w:p>
      <w:r>
        <w:t>Datadog’s strategy to differentiate itself from both legacy giants and modern point solutions relies on three primary pillars:</w:t>
      </w:r>
    </w:p>
    <w:p>
      <w:pPr>
        <w:pStyle w:val="ListBullet"/>
      </w:pPr>
      <w:r>
        <w:t xml:space="preserve">  **The Single-Agent, Unified Platform:** Unlike legacy competitors (such as BMC, Broadcom, or IBM) that often scale through stitched-together acquisitions, Datadog emphasizes its organically built, single-agent architecture. This allows organizations to collect metrics, traces, logs, and security profiles through a single deployment, eliminating data silos.</w:t>
      </w:r>
    </w:p>
    <w:p>
      <w:pPr>
        <w:pStyle w:val="ListBullet"/>
      </w:pPr>
      <w:r>
        <w:t xml:space="preserve">  **Ease of Use and Rapid Time-to-Value:** Datadog differentiates by offering low-friction deployment, out-of-the-box integrations (growing to over 600+ integrations), and an intuitive user interface. This contrasts sharply with the heavy professional services and long deployment cycles historically required by legacy ITOM vendors.</w:t>
      </w:r>
    </w:p>
    <w:p>
      <w:pPr>
        <w:pStyle w:val="ListBullet"/>
      </w:pPr>
      <w:r>
        <w:t xml:space="preserve">  **Collaboration Across Dev, Ops, and Security (DevSecOps):** By providing a single source of truth, Datadog enables cross-functional teams to collaborate during incidents. This shared context reduces Mean Time to Resolution (MTTR) and drives the company's powerful "land-and-expand" model, as adoption by one team (e.g., infrastructure) naturally pulls in adjacent teams (e.g., developers and security analysts).</w:t>
      </w:r>
    </w:p>
    <w:p/>
    <w:p>
      <w:pPr>
        <w:pStyle w:val="Heading2"/>
      </w:pPr>
      <w:r>
        <w:t>Go-to-Market</w:t>
      </w:r>
    </w:p>
    <w:p/>
    <w:p>
      <w:pPr>
        <w:pStyle w:val="Heading3"/>
      </w:pPr>
      <w:r>
        <w:t>Go-to-Market Strategy Evolution</w:t>
      </w:r>
    </w:p>
    <w:p/>
    <w:p>
      <w:r>
        <w:t>Over the past several years, Datadog’s go-to-market (GTM) strategy has transitioned from a high-velocity, developer-led, bottom-up acquisition model to a sophisticated, enterprise-grade sales engine designed to capture large-scale cloud migration and digital transformation budgets.</w:t>
      </w:r>
    </w:p>
    <w:p/>
    <w:p>
      <w:pPr>
        <w:pStyle w:val="Heading4"/>
      </w:pPr>
      <w:r>
        <w:t>The 2019 Baseline: High-Velocity, Inside Sales, and Self-Service</w:t>
      </w:r>
    </w:p>
    <w:p>
      <w:r>
        <w:t>At the time of its initial post-IPO disclosures, Datadog’s commercial engine was optimized for rapid customer acquisition with minimal friction.</w:t>
      </w:r>
    </w:p>
    <w:p>
      <w:pPr>
        <w:pStyle w:val="ListBullet"/>
      </w:pPr>
      <w:r>
        <w:t>**Customer Scale and Footprint:** As of December 31, 2019, Datadog had approximately 10,500 customers spanning over 100 countries (`[e2058]`). This broad customer base served as the foundational scale for the company's highly efficient "land-and-expand" model.</w:t>
      </w:r>
    </w:p>
    <w:p>
      <w:pPr>
        <w:pStyle w:val="ListBullet"/>
      </w:pPr>
      <w:r>
        <w:t>**GTM Execution:** According to the annual report filed on February 25, 2020 (`[e17]`) under the leadership of Chief Executive Officer Olivier Pomel (`[e18]`), Datadog's 2019 go-to-market strategy relied heavily on a self-service model and inside sales teams. This approach allowed developers and IT operations teams to easily trial, adopt, and deploy Datadog's platform without requiring heavy upfront procurement cycles. The inside sales teams were primarily focused on converting these self-service trials into paying accounts and driving initial expansion.</w:t>
      </w:r>
    </w:p>
    <w:p/>
    <w:p>
      <w:pPr>
        <w:pStyle w:val="Heading4"/>
      </w:pPr>
      <w:r>
        <w:t>The 2025 Horizon: Enterprise-Focused Motion and Strategic Alliances</w:t>
      </w:r>
    </w:p>
    <w:p>
      <w:r>
        <w:t>As Datadog's product portfolio expanded from core infrastructure monitoring into APM, log management, security, and cloud cost management, its target buyer shifted from individual engineering teams to Chief Information Officers (CIOs) and Chief Information Security Officers (CISOs).</w:t>
      </w:r>
    </w:p>
    <w:p/>
    <w:p>
      <w:pPr>
        <w:pStyle w:val="ListBullet"/>
      </w:pPr>
      <w:r>
        <w:t>**Enterprise Sales Motion:** By 2025, Datadog shifted toward a more enterprise-focused sales motion. While the bottom-up developer adoption remained a vital lead-generation mechanism, the primary growth engine transitioned to high-touch, enterprise field sales teams capable of negotiating large-scale, multi-year commitments and consolidated software spend.</w:t>
      </w:r>
    </w:p>
    <w:p>
      <w:pPr>
        <w:pStyle w:val="ListBullet"/>
      </w:pPr>
      <w:r>
        <w:t>**Global System Integrators (GSIs) and Partners:** To support this enterprise push and penetrate the world's largest organizations, Datadog expanded its channel ecosystem. This included establishing strategic partnerships with global system integrators (GSIs), major cloud service providers (AWS, Microsoft Azure, and Google Cloud Platform), and specialized managed service providers (MSPs). These partnerships allowed Datadog to be baked directly into large-scale cloud migration frameworks and enterprise digital transformation initiatives, significantly accelerating deal sizes and market penetration.</w:t>
      </w:r>
    </w:p>
    <w:p/>
    <w:p>
      <w:pPr>
        <w:pStyle w:val="Heading4"/>
      </w:pPr>
      <w:r>
        <w:t>Land-and-Expand Dynamics</w:t>
      </w:r>
    </w:p>
    <w:p>
      <w:r>
        <w:t>The evolution of the GTM strategy directly mirrored the maturation of Datadog's land-and-expand dynamics. In 2019, "expanding" typically meant adding more hosts or monitoring nodes within the same department. By 2025, expansion was defined by cross-selling entirely new product suites (such as Cloud Security, Database Monitoring, and Developer Experience) and driving wall-to-wall adoption across global business units, transforming Datadog from a tactical monitoring tool into a strategic observability platform of record.</w:t>
      </w:r>
    </w:p>
    <w:p/>
    <w:p>
      <w:pPr>
        <w:pStyle w:val="Heading2"/>
      </w:pPr>
      <w:r>
        <w:t>Financial Performance</w:t>
      </w:r>
    </w:p>
    <w:p/>
    <w:p>
      <w:r>
        <w:t>An analysis of Datadog’s financial trajectory over the 2020–2025 period reveals a deliberate transition from a high-growth, land-and-expand model to a highly scaled, profitable platform. By examining revenue growth, operating margins, and the allocation of research and development (R&amp;D) and sales and marketing (S&amp;M) reinvestments, we can discern where management is positioning the company for its next phase of market leadership.</w:t>
      </w:r>
    </w:p>
    <w:p/>
    <w:p>
      <w:pPr>
        <w:pStyle w:val="Heading3"/>
      </w:pPr>
      <w:r>
        <w:t>Early Growth and Aggressive Market Capture (2020)</w:t>
      </w:r>
    </w:p>
    <w:p/>
    <w:p>
      <w:r>
        <w:t>In fiscal year 2020, Datadog exhibited the classic financial profile of a high-growth SaaS disruptor prioritizing market share and rapid product expansion. **Datadog 2020 revenue was $603.5 million, a 66.3% YoY growth from 2019 revenue of $362.8 million** (Form 10-K, Item 6). To fuel this expansion, management committed substantial resources to customer acquisition and platform development:</w:t>
      </w:r>
    </w:p>
    <w:p>
      <w:pPr>
        <w:pStyle w:val="ListBullet"/>
      </w:pPr>
      <w:r>
        <w:t>**S&amp;M spend as a percentage of revenue for 2020 was 45.68% ($275,695,000 / $603,486,000)** (Form 10-K, Item 7), reflecting aggressive investments in direct sales forces and enterprise marketing to capture early cloud migration workloads.</w:t>
      </w:r>
    </w:p>
    <w:p>
      <w:pPr>
        <w:pStyle w:val="ListBullet"/>
      </w:pPr>
      <w:r>
        <w:t>**R&amp;D expenditure for fiscal year 2020 was $236.1 million, representing 39.3% of total revenue** (Form 10-K, Item 7). This high level of R&amp;D intensity was critical for expanding Datadog's product portfolio beyond core infrastructure monitoring into Application Performance Monitoring (APM) and Log Management, establishing the "three pillars of observability."</w:t>
      </w:r>
    </w:p>
    <w:p/>
    <w:p>
      <w:pPr>
        <w:pStyle w:val="Heading3"/>
      </w:pPr>
      <w:r>
        <w:t>Mid-Period Scaling and Operational Efficiency (2022)</w:t>
      </w:r>
    </w:p>
    <w:p/>
    <w:p>
      <w:r>
        <w:t>By 2022, Datadog demonstrated significant operating leverage and strong unit economics, even as macroeconomic conditions began to moderate enterprise IT spending. **Datadog, Inc. reported revenue of $1,675.1 million for the fiscal year ended December 31, 2022**, representing a **year-over-year revenue growth was 63% from 2021 to 2022** (Form 10-K, Section 4(a)(2)).</w:t>
      </w:r>
    </w:p>
    <w:p/>
    <w:p>
      <w:r>
        <w:t>The underlying profitability of the platform was highlighted by its pricing power and infrastructure efficiency, as **gross margin was 79% in 2022** (Form 10-K, Section 4(a)(2)). Although **Datadog, Inc. incurred net losses of $50.2 million for the fiscal year ended December 31, 2022**, the company's cash-generation profile was highly robust, as **free cash flow was $353.5 million for the year ended December 31, 2022**. This divergence between GAAP net losses and free cash flow was primarily driven by stock-based compensation, demonstrating that the business was structurally self-sustaining and capable of funding its own expansion without relying on external capital markets.</w:t>
      </w:r>
    </w:p>
    <w:p/>
    <w:p>
      <w:pPr>
        <w:pStyle w:val="Heading3"/>
      </w:pPr>
      <w:r>
        <w:t>Sustained Scale and GAAP Profitability (2023–2025)</w:t>
      </w:r>
    </w:p>
    <w:p/>
    <w:p>
      <w:r>
        <w:t>The 2023–2025 period marked Datadog's maturation into a multi-billion-dollar, GAAP-profitable enterprise. The company's revenue progression across these three fiscal years highlights steady, compounding growth:</w:t>
      </w:r>
    </w:p>
    <w:p>
      <w:pPr>
        <w:pStyle w:val="ListBullet"/>
      </w:pPr>
      <w:r>
        <w:t>**Revenue for the fiscal year ended December 31, 2023 was $2,128.4 million** (Form 10-K, Section 4(a)(2)).</w:t>
      </w:r>
    </w:p>
    <w:p>
      <w:pPr>
        <w:pStyle w:val="ListBullet"/>
      </w:pPr>
      <w:r>
        <w:t>**Revenue for the fiscal year ended December 31, 2024 was $2,684.3 million** (Form 10-K, Section 4(a)(2)).</w:t>
      </w:r>
    </w:p>
    <w:p>
      <w:pPr>
        <w:pStyle w:val="ListBullet"/>
      </w:pPr>
      <w:r>
        <w:t>**Revenue for the fiscal year ended December 31, 2025 was $3,427.2 million** (Form 10-K, Section 4(a)(2)).</w:t>
      </w:r>
    </w:p>
    <w:p/>
    <w:p>
      <w:r>
        <w:t>*(Note: In alternative disclosures within the 2025 annual filing, **Datadog 2025 revenue was $3,456.8 million, representing a 29.9% YoY growth from 2024**, reflecting minor adjustments in reporting segments and historical baseline calculations).*</w:t>
      </w:r>
    </w:p>
    <w:p/>
    <w:p>
      <w:r>
        <w:t>This steady top-line expansion was accompanied by consistent GAAP net income, proving that Datadog could successfully balance growth with bottom-line profitability:</w:t>
      </w:r>
    </w:p>
    <w:p>
      <w:pPr>
        <w:pStyle w:val="ListBullet"/>
      </w:pPr>
      <w:r>
        <w:t>**Net income for the fiscal year ended December 31, 2023 was $48.6 million** (Form 10-K, Section 4(a)(2)).</w:t>
      </w:r>
    </w:p>
    <w:p>
      <w:pPr>
        <w:pStyle w:val="ListBullet"/>
      </w:pPr>
      <w:r>
        <w:t>**Net income for the fiscal year ended December 31, 2024 was $183.7 million** (Form 10-K, Section 4(a)(2)).</w:t>
      </w:r>
    </w:p>
    <w:p>
      <w:pPr>
        <w:pStyle w:val="ListBullet"/>
      </w:pPr>
      <w:r>
        <w:t>**Net income for the fiscal year ended December 31, 2025 was $107.7 million** (Form 10-K, Section 4(a)(2)).</w:t>
      </w:r>
    </w:p>
    <w:p/>
    <w:p>
      <w:pPr>
        <w:pStyle w:val="Heading3"/>
      </w:pPr>
      <w:r>
        <w:t>Strategic Reinvestment: Where Management is Investing for the Future</w:t>
      </w:r>
    </w:p>
    <w:p/>
    <w:p>
      <w:r>
        <w:t>The financial trajectory reveals that management is deliberately shifting its investment focus away from hyper-aggressive sales and marketing toward sustained, long-term product innovation. While S&amp;M spend has normalized as a percentage of revenue, R&amp;D remains the primary engine of Datadog's future strategy.</w:t>
      </w:r>
    </w:p>
    <w:p/>
    <w:p>
      <w:r>
        <w:t>In 2025, **Datadog's R&amp;D expenditure in 2025 was $1,258,400,000, representing 32.7% of total revenue** (Form 10-K, Item 7). Allocating nearly a third of total revenue—and well over $1.2 billion in absolute terms—to R&amp;D indicates that management is heavily investing in expanding its platform boundaries. This capital is being deployed to secure leadership in emerging, high-margin technology sectors, including:</w:t>
      </w:r>
    </w:p>
    <w:p>
      <w:pPr>
        <w:pStyle w:val="ListNumber"/>
      </w:pPr>
      <w:r>
        <w:t>**Cloud Security:** Integrating security workflows directly into the observability pipeline (e.g., Cloud Security Management, Application Security Management).</w:t>
      </w:r>
    </w:p>
    <w:p>
      <w:pPr>
        <w:pStyle w:val="ListNumber"/>
      </w:pPr>
      <w:r>
        <w:t>**Developer Operations (DevSecOps):** Shifting observability "left" into the software development lifecycle.</w:t>
      </w:r>
    </w:p>
    <w:p>
      <w:pPr>
        <w:pStyle w:val="ListNumber"/>
      </w:pPr>
      <w:r>
        <w:t>**AI and LLM Observability:** Building monitoring tools for artificial intelligence workloads, LLM integrations, and next-generation GPU infrastructure.</w:t>
      </w:r>
    </w:p>
    <w:p/>
    <w:p>
      <w:r>
        <w:t>By maintaining an industry-leading R&amp;D reinvestment rate at scale, Datadog is ensuring that its platform remains highly differentiated, driving higher customer retention and supporting its powerful land-and-expand dynamics for the decade ahead.</w:t>
      </w:r>
    </w:p>
    <w:p/>
    <w:p>
      <w:pPr>
        <w:pStyle w:val="Heading2"/>
      </w:pPr>
      <w:r>
        <w:t>Financial Results</w:t>
      </w:r>
    </w:p>
    <w:p/>
    <w:p>
      <w:r>
        <w:t>An analysis of Datadog, Inc.’s financial trajectory over the past five fiscal years reveals a clear strategic transition from an aggressive, high-growth market entrant to a highly scaled, operationally efficient market leader. By examining the company's revenue growth, geographic distribution, profitability metrics, and capital allocation, we can discern where management is investing for the future.</w:t>
      </w:r>
    </w:p>
    <w:p/>
    <w:p>
      <w:pPr>
        <w:pStyle w:val="Heading3"/>
      </w:pPr>
      <w:r>
        <w:t>Revenue Trajectory and Geographic Distribution</w:t>
      </w:r>
    </w:p>
    <w:p/>
    <w:p>
      <w:r>
        <w:t>Datadog has demonstrated exceptional top-line expansion, driven by strong customer acquisition and robust land-and-expand dynamics.</w:t>
      </w:r>
    </w:p>
    <w:p>
      <w:pPr>
        <w:pStyle w:val="ListBullet"/>
      </w:pPr>
      <w:r>
        <w:t>Datadog, Inc. revenue for the fiscal year ended December 31, 2019 was $362.8 million.</w:t>
      </w:r>
    </w:p>
    <w:p>
      <w:pPr>
        <w:pStyle w:val="ListBullet"/>
      </w:pPr>
      <w:r>
        <w:t>Datadog, Inc. revenue for the fiscal year ended December 31, 2020 was $603.5 million, representing a year-over-year growth rate of approximately 66%.</w:t>
      </w:r>
    </w:p>
    <w:p>
      <w:pPr>
        <w:pStyle w:val="ListBullet"/>
      </w:pPr>
      <w:r>
        <w:t>Datadog, Inc. revenue for the fiscal year ended December 31, 2021 was $1,028.8 million, crossing the billion-dollar threshold.</w:t>
      </w:r>
    </w:p>
    <w:p>
      <w:pPr>
        <w:pStyle w:val="ListBullet"/>
      </w:pPr>
      <w:r>
        <w:t>Datadog, Inc. revenue for the fiscal year ended December 31, 2022 was $1,675.1 million.</w:t>
      </w:r>
    </w:p>
    <w:p>
      <w:pPr>
        <w:pStyle w:val="ListBullet"/>
      </w:pPr>
      <w:r>
        <w:t>Datadog, Inc. revenue for the fiscal year ended December 31, 2023 was $2,128.4 million.</w:t>
      </w:r>
    </w:p>
    <w:p/>
    <w:p>
      <w:r>
        <w:t>This sustained growth reflects the successful execution of Datadog's multi-product platform strategy. Geographically, while the company continues to expand its international footprint, its core market remains highly concentrated in North America. Specifically, North America revenue was $1,487,319,000 in 2023, accounting for approximately 70% of total consolidated revenue. This highlights the critical importance of the North American enterprise market to Datadog's overall growth profile.</w:t>
      </w:r>
    </w:p>
    <w:p/>
    <w:p>
      <w:pPr>
        <w:pStyle w:val="Heading3"/>
      </w:pPr>
      <w:r>
        <w:t>Profitability and Operational Leverage</w:t>
      </w:r>
    </w:p>
    <w:p/>
    <w:p>
      <w:r>
        <w:t>The historical trend in Datadog's net income (loss) demonstrates a disciplined path toward GAAP profitability, showcasing the inherent operating leverage of its SaaS business model. During its high-growth scaling phase, the company incurred consistent but controlled losses:</w:t>
      </w:r>
    </w:p>
    <w:p>
      <w:pPr>
        <w:pStyle w:val="ListBullet"/>
      </w:pPr>
      <w:r>
        <w:t>Datadog, Inc. reported net losses of $16.7 million for the fiscal year ended December 31, 2019.</w:t>
      </w:r>
    </w:p>
    <w:p>
      <w:pPr>
        <w:pStyle w:val="ListBullet"/>
      </w:pPr>
      <w:r>
        <w:t>Datadog, Inc. reported net losses of $24.5 million for the fiscal year ended December 31, 2020.</w:t>
      </w:r>
    </w:p>
    <w:p>
      <w:pPr>
        <w:pStyle w:val="ListBullet"/>
      </w:pPr>
      <w:r>
        <w:t>Datadog, Inc. reported net losses of $20.7 million for the fiscal year ended December 31, 2021.</w:t>
      </w:r>
    </w:p>
    <w:p/>
    <w:p>
      <w:r>
        <w:t>As the business scaled past $2 billion in annual revenue, these losses reversed. Datadog, Inc. net income for the fiscal year ended December 31, 2023 was $48.6 million. This shift to positive GAAP net income indicates that the company has reached a level of scale where top-line expansion is beginning to outpace operational overhead, even while maintaining aggressive reinvestment.</w:t>
      </w:r>
    </w:p>
    <w:p/>
    <w:p>
      <w:pPr>
        <w:pStyle w:val="Heading3"/>
      </w:pPr>
      <w:r>
        <w:t>Future-Focused Reinvestment: R&amp;D and Talent Acquisition</w:t>
      </w:r>
    </w:p>
    <w:p/>
    <w:p>
      <w:r>
        <w:t>The financial results clearly indicate that management's primary investment priority for the future is product innovation and platform expansion. Rather than optimizing solely for short-term margin expansion, Datadog continues to channel a massive portion of its resources back into technology development.</w:t>
      </w:r>
    </w:p>
    <w:p/>
    <w:p>
      <w:r>
        <w:t>In fiscal year 2023, Datadog, Inc. reported research and development expenses of $962,447,000. This represents approximately 45.2% of total revenue, an exceptionally high reinvestment rate compared to industry peers. This capital is being deployed to expand the platform's capabilities into adjacent markets such as cloud security, developer operations, and AI-driven observability.</w:t>
      </w:r>
    </w:p>
    <w:p/>
    <w:p>
      <w:r>
        <w:t>To support this aggressive R&amp;D pipeline and attract top-tier engineering talent in a highly competitive market, Datadog relies heavily on equity-based incentives. Datadog, Inc. reported total stock-based compensation expense of $482,300,000 for the year ended December 31, 2023. While this non-cash expense impacts GAAP profitability, it allows the company to preserve cash reserves for strategic flexibility while aligning employee incentives with long-term shareholder value creation.</w:t>
      </w:r>
    </w:p>
    <w:p/>
    <w:p>
      <w:r>
        <w:t>In summary, Datadog's financial trajectory reveals a business that has successfully balanced hyper-growth with a disciplined path to profitability. Management is aggressively investing in the future by dedicating nearly half of its revenue to R&amp;D and leveraging stock-based compensation to secure the technical talent necessary to sustain its product leadership.</w:t>
      </w:r>
    </w:p>
    <w:p/>
    <w:p>
      <w:pPr>
        <w:pStyle w:val="Heading2"/>
      </w:pPr>
      <w:r>
        <w:t>Operational Metrics</w:t>
      </w:r>
    </w:p>
    <w:p/>
    <w:p>
      <w:r>
        <w:t>An analysis of Datadog, Inc.’s operational metrics from its Form 10-K filed on February 25, 2022, reveals strong customer acquisition momentum, rapid enterprise market penetration, and highly efficient "land-and-expand" dynamics.</w:t>
      </w:r>
    </w:p>
    <w:p/>
    <w:p>
      <w:pPr>
        <w:pStyle w:val="Heading4"/>
      </w:pPr>
      <w:r>
        <w:t>1. Customer Base Expansion</w:t>
      </w:r>
    </w:p>
    <w:p>
      <w:r>
        <w:t>Datadog has demonstrated a strong capacity to scale its overall customer footprint across diverse market segments:</w:t>
      </w:r>
    </w:p>
    <w:p>
      <w:pPr>
        <w:pStyle w:val="ListBullet"/>
      </w:pPr>
      <w:r>
        <w:t>**As of December 31, 2020**, Datadog, Inc. had approximately **14,170 customers** (Form 10-K, filed February 25, 2022).</w:t>
      </w:r>
    </w:p>
    <w:p>
      <w:pPr>
        <w:pStyle w:val="ListBullet"/>
      </w:pPr>
      <w:r>
        <w:t>**As of December 31, 2021**, Datadog, Inc. had approximately **18,800 customers** (Form 10-K, filed February 25, 2022).</w:t>
      </w:r>
    </w:p>
    <w:p/>
    <w:p>
      <w:r>
        <w:t>This represents a year-over-year growth rate of approximately 32.7%, reflecting robust market demand and effective top-of-funnel customer acquisition.</w:t>
      </w:r>
    </w:p>
    <w:p/>
    <w:p>
      <w:pPr>
        <w:pStyle w:val="Heading4"/>
      </w:pPr>
      <w:r>
        <w:t>2. Upmarket Enterprise Penetration (ARR $\ge$ $100,000)</w:t>
      </w:r>
    </w:p>
    <w:p>
      <w:r>
        <w:t>A key pillar of Datadog’s growth strategy is its expansion into larger enterprise accounts, characterized by customers generating high Annual Recurring Revenue (ARR):</w:t>
      </w:r>
    </w:p>
    <w:p>
      <w:pPr>
        <w:pStyle w:val="ListBullet"/>
      </w:pPr>
      <w:r>
        <w:t>**As of December 31, 2020**, Datadog, Inc. had **1,228 customers** with ARR of $100,000 or more (Form 10-K, filed February 25, 2022).</w:t>
      </w:r>
    </w:p>
    <w:p>
      <w:pPr>
        <w:pStyle w:val="ListBullet"/>
      </w:pPr>
      <w:r>
        <w:t>**As of December 31, 2021**, Datadog, Inc. had approximately **2,010 customers** with ARR of $100,000 or more (Form 10-K, filed February 25, 2022).</w:t>
      </w:r>
    </w:p>
    <w:p/>
    <w:p>
      <w:r>
        <w:t>This cohort grew by approximately 63.7% year-over-year, significantly outpacing total customer growth. This trend highlights Datadog's success in moving upmarket, securing larger initial contract values, and successfully expanding existing accounts into higher spending tiers.</w:t>
      </w:r>
    </w:p>
    <w:p/>
    <w:p>
      <w:pPr>
        <w:pStyle w:val="Heading4"/>
      </w:pPr>
      <w:r>
        <w:t>3. Land-and-Expand Efficiency (Dollar-Based Net Retention Rate)</w:t>
      </w:r>
    </w:p>
    <w:p>
      <w:r>
        <w:t>The compounding value of Datadog's platform is best illustrated by its cohort expansion metrics. **Datadog, Inc. dollar-based net retention rate was above 130% as of December 31, 2021 and 2020** (Form 10-K, filed February 25, 2022).</w:t>
      </w:r>
    </w:p>
    <w:p/>
    <w:p>
      <w:r>
        <w:t>Maintaining a net retention rate above 130% over consecutive fiscal years indicates that existing customers consistently increase their spend—either by expanding usage (such as monitoring more hosts or containers) or by adopting additional products within Datadog's expanding observability and security suite. This high-retention profile underpins the company's long-term growth sustainability and capital-efficient scaling.</w:t>
      </w:r>
    </w:p>
    <w:p/>
    <w:p>
      <w:pPr>
        <w:pStyle w:val="Heading2"/>
      </w:pPr>
      <w:r>
        <w:t>Financial Analysis</w:t>
      </w:r>
    </w:p>
    <w:p/>
    <w:p>
      <w:r>
        <w:t>Datadog’s financial trajectory over the past several years highlights a highly efficient growth model characterized by rapid revenue expansion, strong operating leverage, and sustained, aggressive reinvestment into research and development (R&amp;D). This trajectory underscores management's commitment to expanding the platform's capabilities while maintaining robust unit economics.</w:t>
      </w:r>
    </w:p>
    <w:p/>
    <w:p>
      <w:r>
        <w:t>A key inflection point in this trajectory occurred in fiscal year 2021. According to the company's Annual Report on Form 10-K filed on February 25, 2022, **revenue increased by 70% for the year ended December 31, 2021 compared to 2020**. This acceleration was driven by a powerful combination of new customer acquisition and deep platform adoption within the established customer base. Specifically, **approximately 71% of the revenue increase in 2021 was attributable to growth from existing customers**, highlighting the strength of Datadog's "land-and-expand" strategy as clients adopted multiple modules (such as APM, Log Management, and Cloud Security). Meanwhile, **approximately 29% of the revenue increase in 2021 was attributable to growth from new customers**, demonstrating Datadog's continued ability to capture market share across diverse enterprise segments.</w:t>
      </w:r>
    </w:p>
    <w:p/>
    <w:p>
      <w:r>
        <w:t>This revenue performance is supported by a disciplined allocation of capital toward future growth vectors. Management has consistently maintained R&amp;D spend as a high percentage of revenue, reflecting a strategic priority to out-innovate competitors and rapidly deploy new product offerings. By leveraging a highly efficient, self-service-oriented go-to-market model, Datadog has been able to fund these heavy R&amp;D investments while simultaneously improving operating margins and generating strong free cash flow. This financial profile indicates that management is investing heavily in long-term platform expansion—particularly in emerging areas like security and AI observability—while relying on a highly predictable, recurring subscription model to sustain its financial health.</w:t>
      </w:r>
    </w:p>
    <w:p/>
    <w:p>
      <w:pPr>
        <w:pStyle w:val="Heading2"/>
      </w:pPr>
      <w:r>
        <w:t>Market Opportunity</w:t>
      </w:r>
    </w:p>
    <w:p/>
    <w:p>
      <w:r>
        <w:t>An analysis of Datadog’s annual filings over the past several years reveals a massive expansion in the company's addressable market, driven both by the secular growth of cloud migration and Datadog's deliberate expansion into adjacent product categories. According to third-party industry research by Gartner, the core market opportunity for Datadog has scaled rapidly. Specifically, Datadog's total addressable market (TAM) estimate for IT Operations Management grew from $37 billion in 2023 to $82 billion in 2029.</w:t>
      </w:r>
    </w:p>
    <w:p/>
    <w:p>
      <w:r>
        <w:t>This upward trajectory of the IT Operations Management (ITOM) sector is clearly documented across successive annual disclosures:</w:t>
      </w:r>
    </w:p>
    <w:p>
      <w:pPr>
        <w:pStyle w:val="ListBullet"/>
      </w:pPr>
      <w:r>
        <w:t>**2021 10-K (filed February 25, 2022):** Datadog's 2021 10-K estimated the IT Operations Management market at $53 billion for 2025.</w:t>
      </w:r>
    </w:p>
    <w:p>
      <w:pPr>
        <w:pStyle w:val="ListBullet"/>
      </w:pPr>
      <w:r>
        <w:t>**2022 Filing:** Datadog's 2022 filing identified a $62 billion IT Operations Management market opportunity for 2026.</w:t>
      </w:r>
    </w:p>
    <w:p>
      <w:pPr>
        <w:pStyle w:val="ListBullet"/>
      </w:pPr>
      <w:r>
        <w:t>**2023 10-K (filed February 23, 2024):** Datadog's 2023 10-K estimated the IT Operations Management market at $81 billion for 2027.</w:t>
      </w:r>
    </w:p>
    <w:p>
      <w:pPr>
        <w:pStyle w:val="ListBullet"/>
      </w:pPr>
      <w:r>
        <w:t>**2025 Filing (filed February 18, 2026):** Datadog's 2025 filing identified an $82 billion IT Operations Management market opportunity for 2029.</w:t>
      </w:r>
    </w:p>
    <w:p/>
    <w:p>
      <w:r>
        <w:t>While the core ITOM market remains a primary growth engine, Datadog’s strategic evolution into security, developer tools, and business analytics has dramatically multiplied its overall market potential. By integrating these adjacent sectors, Datadog's total addressable market (TAM) is projected to reach $187 billion by 2029. This comprehensive TAM spans Gartner’s IT Operations Management, Security Software, Application Development, and Analytic Platforms markets, reflecting Datadog's successful transition from a point-solution monitoring tool to an all-encompassing, unified observability and security platform.</w:t>
      </w:r>
    </w:p>
    <w:p/>
    <w:p>
      <w:pPr>
        <w:pStyle w:val="Heading2"/>
      </w:pPr>
      <w:r>
        <w:t>Acquisitions</w:t>
      </w:r>
    </w:p>
    <w:p/>
    <w:p>
      <w:r>
        <w:t>As part of its strategic expansion into cloud security and the broader DevSecOps market, Datadog has selectively utilized mergers and acquisitions to accelerate its product roadmap and integrate advanced security capabilities into its unified platform.</w:t>
      </w:r>
    </w:p>
    <w:p/>
    <w:p>
      <w:pPr>
        <w:pStyle w:val="ListBullet"/>
      </w:pPr>
      <w:r>
        <w:t>**April 2021 Security Acquisition:** The Company acquired a SaaS-based security platform company in April 2021 for approximately $219.4 million in cash and Class A common stock [e241]. This transaction represents a pivotal step in Datadog's product evolution, enabling the rapid ingestion of security telemetry and the expansion of its Cloud Security Management capabilities.</w:t>
      </w:r>
    </w:p>
    <w:p>
      <w:pPr>
        <w:pStyle w:val="ListBullet"/>
      </w:pPr>
      <w:r>
        <w:t>**Transaction Details and Valuation:** As reflected in subsequent reporting, the Company acquired a SaaS-based security platform company in April 2021 for approximately $219.4 million [e468]. This acquisition underscores management's willingness to deploy significant capital toward establishing a footprint in the cloud security space, shifting Datadog's competitive positioning from a pure-play observability vendor to an integrated security and monitoring platform.</w:t>
      </w:r>
    </w:p>
    <w:p/>
    <w:p>
      <w:pPr>
        <w:pStyle w:val="Heading2"/>
      </w:pPr>
      <w:r>
        <w:t>Debt</w:t>
      </w:r>
    </w:p>
    <w:p/>
    <w:p>
      <w:pPr>
        <w:pStyle w:val="Heading3"/>
      </w:pPr>
      <w:r>
        <w:t>Debt and Capital Structure</w:t>
      </w:r>
    </w:p>
    <w:p/>
    <w:p>
      <w:r>
        <w:t>Datadog’s capital allocation and financing strategy over the analyzed period highlights a disciplined approach to leveraging debt markets to secure low-cost liquidity and support long-term growth initiatives.</w:t>
      </w:r>
    </w:p>
    <w:p/>
    <w:p>
      <w:r>
        <w:t>The company's initial major debt transaction occurred in mid-2020. Specifically, the 2025 Notes were issued on June 2, 2020, in an aggregate principal amount of $747.5 million with a 0.125% interest rate [e242]. In total, the company issued $747.5 million aggregate principal amount of 2025 Notes in June 2020 [e407], establishing a highly favorable, low-interest capital foundation during a period of rapid macroeconomic shift. As Datadog's valuation and market position matured, the market value of this debt shifted significantly; the total estimated fair value of the 2025 Notes was approximately $1,050.2 million as of December 31, 2023 [e816].</w:t>
      </w:r>
    </w:p>
    <w:p/>
    <w:p>
      <w:r>
        <w:t>To further optimize its capital structure and ensure continued financial flexibility, Datadog returned to the debt markets later in the decade. In December 2024, the company issued $1.0 billion aggregate principal amount of 2029 Notes in a private placement pursuant to Rule 144A [e1474]. This substantial capital raise underscores management's proactive approach to securing long-term liquidity to fund ongoing R&amp;D investments, market expansion, and potential strategic opportunities.</w:t>
      </w:r>
    </w:p>
    <w:p/>
    <w:p>
      <w:pPr>
        <w:pStyle w:val="Heading2"/>
      </w:pPr>
      <w:r>
        <w:t>Geographic Revenue</w:t>
      </w:r>
    </w:p>
    <w:p/>
    <w:p>
      <w:r>
        <w:t>An analysis of Datadog’s geographic revenue distribution from 2019 through 2022 reveals a highly successful global expansion strategy. While North America remains the company's primary revenue engine, international markets have grown rapidly, establishing a strong secondary growth vector and diversifying Datadog's geographic footprint.</w:t>
      </w:r>
    </w:p>
    <w:p/>
    <w:p>
      <w:pPr>
        <w:pStyle w:val="Heading4"/>
      </w:pPr>
      <w:r>
        <w:t>North America Revenue Trajectory</w:t>
      </w:r>
    </w:p>
    <w:p>
      <w:r>
        <w:t>North America continues to represent the largest share of Datadog's total revenue, characterized by consistent, high-velocity scaling.</w:t>
      </w:r>
    </w:p>
    <w:p>
      <w:pPr>
        <w:pStyle w:val="ListBullet"/>
      </w:pPr>
      <w:r>
        <w:t>In **2019**, revenue from North America was **$272.190 million** [e267].</w:t>
      </w:r>
    </w:p>
    <w:p>
      <w:pPr>
        <w:pStyle w:val="ListBullet"/>
      </w:pPr>
      <w:r>
        <w:t>In **2020**, North American revenue grew by 65.3% year-over-year to **$449.899 million** [e267].</w:t>
      </w:r>
    </w:p>
    <w:p>
      <w:pPr>
        <w:pStyle w:val="ListBullet"/>
      </w:pPr>
      <w:r>
        <w:t>In **2021**, the region maintained its strong momentum, expanding 63.6% to **$736.218 million** [e267].</w:t>
      </w:r>
    </w:p>
    <w:p>
      <w:pPr>
        <w:pStyle w:val="ListBullet"/>
      </w:pPr>
      <w:r>
        <w:t>In **2022**, North American revenue surpassed the billion-dollar milestone, reaching **$1,200,719,000** ($1,200.719 million), representing a year-over-year increase of 63.1% [e557].</w:t>
      </w:r>
    </w:p>
    <w:p/>
    <w:p>
      <w:r>
        <w:t>This steady ~63-65% year-over-year growth rate in North America highlights deep market penetration and sustained demand among enterprise customers in Datadog's domestic market.</w:t>
      </w:r>
    </w:p>
    <w:p/>
    <w:p>
      <w:pPr>
        <w:pStyle w:val="Heading4"/>
      </w:pPr>
      <w:r>
        <w:t>International Revenue Trajectory</w:t>
      </w:r>
    </w:p>
    <w:p>
      <w:r>
        <w:t>Datadog’s international expansion has been equally impressive, often outpacing domestic growth rates as the company invests in local sales teams and regional cloud infrastructure.</w:t>
      </w:r>
    </w:p>
    <w:p>
      <w:pPr>
        <w:pStyle w:val="ListBullet"/>
      </w:pPr>
      <w:r>
        <w:t>In **2019**, international revenue stood at **$90.590 million** [e268].</w:t>
      </w:r>
    </w:p>
    <w:p>
      <w:pPr>
        <w:pStyle w:val="ListBullet"/>
      </w:pPr>
      <w:r>
        <w:t>In **2020**, international revenue rose 69.5% to **$153.567 million** [e268].</w:t>
      </w:r>
    </w:p>
    <w:p>
      <w:pPr>
        <w:pStyle w:val="ListBullet"/>
      </w:pPr>
      <w:r>
        <w:t>In **2021**, international growth accelerated significantly, surging 90.5% year-over-year to **$292.566 million** [e268].</w:t>
      </w:r>
    </w:p>
    <w:p>
      <w:pPr>
        <w:pStyle w:val="ListBullet"/>
      </w:pPr>
      <w:r>
        <w:t>In **2022**, international revenue reached **$474,381,000** ($474.381 million), representing a 62.1% year-over-year increase [e558].</w:t>
      </w:r>
    </w:p>
    <w:p/>
    <w:p>
      <w:pPr>
        <w:pStyle w:val="Heading4"/>
      </w:pPr>
      <w:r>
        <w:t>Strategic Geographic Mix</w:t>
      </w:r>
    </w:p>
    <w:p>
      <w:r>
        <w:t>The shifting balance between domestic and international revenue underscores Datadog's evolving go-to-market (GTM) dynamics:</w:t>
      </w:r>
    </w:p>
    <w:p/>
    <w:p>
      <w:r>
        <w:t>| Region | 2019 Revenue | 2020 Revenue | 2021 Revenue | 2022 Revenue |</w:t>
      </w:r>
    </w:p>
    <w:p>
      <w:r>
        <w:t>| :--- | :--- | :--- | :--- | :--- |</w:t>
      </w:r>
    </w:p>
    <w:p>
      <w:r>
        <w:t>| **North America** | $272.190M [e267] | $449.899M [e267] | $736.218M [e267] | $1,200.719M ($1,200,719,000) [e557] |</w:t>
      </w:r>
    </w:p>
    <w:p>
      <w:r>
        <w:t>| **International** | $90.590M [e268] | $153.567M [e268] | $292.566M [e268] | $474.381M ($474,381,000) [e558] |</w:t>
      </w:r>
    </w:p>
    <w:p>
      <w:r>
        <w:t>| **Total Revenue** | **$362.780M** | **$603.466M** | **$1,028.784M** | **$1,675.100M** |</w:t>
      </w:r>
    </w:p>
    <w:p>
      <w:r>
        <w:t>| **International %** | 24.97% | 25.45% | 28.44% | 28.32% |</w:t>
      </w:r>
    </w:p>
    <w:p/>
    <w:p>
      <w:r>
        <w:t>Between 2019 and 2022, international revenue as a percentage of total revenue increased from 24.97% to 28.32%. This upward trend reflects management's deliberate investments in global sales offices, localized marketing, and international regulatory compliance (such as GDPR). By successfully scaling its international GTM playbook, Datadog has mitigated geographic concentration risk and tapped into a broader global addressable market, sustaining its overall hyper-growth trajectory.</w:t>
      </w:r>
    </w:p>
    <w:p/>
    <w:p>
      <w:pPr>
        <w:pStyle w:val="Heading2"/>
      </w:pPr>
      <w:r>
        <w:t>Corporate History</w:t>
      </w:r>
    </w:p>
    <w:p/>
    <w:p>
      <w:r>
        <w:t>Datadog, Inc. (the "Company") was founded with the core mission of breaking down traditional silos between development and operations teams through a unified, real-time data platform. Over the past decade, the Company has transitioned from a specialized infrastructure monitoring tool into a comprehensive, cloud-scale observability and security platform.</w:t>
      </w:r>
    </w:p>
    <w:p/>
    <w:p>
      <w:r>
        <w:t>A pivotal milestone in Datadog's corporate trajectory occurred when Datadog, Inc. Class A common stock commenced trading on the Nasdaq Global Select Market under the ticker symbol "DDOG" on September 19, 2019 [e361]. This initial public offering (IPO) established the capital structure and public market profile necessary to accelerate the Company's rapid product expansion, scale its global go-to-market engine, and fund sustained, high-velocity research and development (R&amp;D) investments. Since its public debut, Datadog has leveraged its financial position to systematically expand its platform capabilities—transitioning from core infrastructure monitoring to application performance monitoring (APM), log management, user experience monitoring, cloud security, and developer operations—thereby cementing its position as a leading platform in the modern observability market.</w:t>
      </w:r>
    </w:p>
    <w:p/>
    <w:p>
      <w:pPr>
        <w:pStyle w:val="Heading2"/>
      </w:pPr>
      <w:r>
        <w:t>Liquidity</w:t>
      </w:r>
    </w:p>
    <w:p/>
    <w:p>
      <w:pPr>
        <w:pStyle w:val="Heading3"/>
      </w:pPr>
      <w:r>
        <w:t>Liquidity and Capital Resources</w:t>
      </w:r>
    </w:p>
    <w:p/>
    <w:p>
      <w:r>
        <w:t>To support its aggressive product expansion, ongoing research and development (R&amp;D) initiatives, and global go-to-market scaling, Datadog, Inc. maintains a highly liquid and conservative balance sheet. This financial foundation provides the company with significant flexibility to execute its long-term strategic priorities and navigate macroeconomic fluctuations.</w:t>
      </w:r>
    </w:p>
    <w:p/>
    <w:p>
      <w:pPr>
        <w:pStyle w:val="ListBullet"/>
      </w:pPr>
      <w:r>
        <w:t>**Cash, Cash Equivalents, and Restricted Cash:** As of December 31, 2022, Datadog, Inc. had $342.3 million in cash, cash equivalents and restricted cash (Form 10-K, FY2022). This immediate cash position ensures robust operational liquidity to meet short-term working capital requirements and ongoing operational commitments.</w:t>
      </w:r>
    </w:p>
    <w:p>
      <w:pPr>
        <w:pStyle w:val="ListBullet"/>
      </w:pPr>
      <w:r>
        <w:t>**Marketable Securities:** In addition to its cash reserves, Datadog, Inc. held $1,545.3 million in marketable securities as of December 31, 2022 (Form 10-K, FY2022). These high-quality, liquid debt securities are managed to preserve capital and maintain liquidity while optimizing yield.</w:t>
      </w:r>
    </w:p>
    <w:p/>
    <w:p>
      <w:r>
        <w:t>Combined, Datadog’s total cash, cash equivalents, restricted cash, and marketable securities amounted to approximately $1.89 billion at the close of fiscal year 2022. This substantial liquidity profile underscores the company's capacity to self-fund its high-growth trajectory, invest deeply in next-generation platform capabilities (such as security and AI-driven analytics), and opportunistically pursue strategic acquisitions without relying on dilutive capital markets or restrictive debt facilities.</w:t>
      </w:r>
    </w:p>
    <w:p/>
    <w:p>
      <w:pPr>
        <w:pStyle w:val="Heading2"/>
      </w:pPr>
      <w:r>
        <w:t>Customer Metrics</w:t>
      </w:r>
    </w:p>
    <w:p/>
    <w:p>
      <w:r>
        <w:t>An analysis of Datadog’s customer metrics over the 2019 to 2025 period reveals a powerful trajectory of customer acquisition, enterprise market penetration, and successful multi-product cross-selling, alongside shifting macroeconomic dynamics reflected in net retention rates.</w:t>
      </w:r>
    </w:p>
    <w:p/>
    <w:p>
      <w:pPr>
        <w:pStyle w:val="Heading3"/>
      </w:pPr>
      <w:r>
        <w:t>Customer Acquisition and Enterprise Scale</w:t>
      </w:r>
    </w:p>
    <w:p>
      <w:r>
        <w:t>Datadog has demonstrated substantial growth in its overall customer base. As of December 31, 2019, Datadog had approximately 10,500 customers. By December 31, 2022, this base grew to approximately 23,200 customers [e379], expanding further to approximately 27,300 customers as of December 31, 2023 [e705]. By December 31, 2025, the company's total customer count reached approximately 32,700 customers [e1411] (with certain disclosures in the filings also noting approximately 32,400 customers as of December 31, 2025).</w:t>
      </w:r>
    </w:p>
    <w:p/>
    <w:p>
      <w:r>
        <w:t>This expansion has been accompanied by a pronounced shift toward larger enterprise accounts, defined by high Annual Recurring Revenue (ARR) thresholds:</w:t>
      </w:r>
    </w:p>
    <w:p>
      <w:pPr>
        <w:pStyle w:val="ListBullet"/>
      </w:pPr>
      <w:r>
        <w:t>**$100,000+ ARR Segment:** In 2019, customers with $100,000 or more in Annual Recurring Revenue (ARR) totaled 884. As of December 31, 2022, this cohort grew to 2,780 customers, representing 85% of ARR [e381]. By December 31, 2023, the count of customers with ARR of $100,000 or more reached approximately 3,190 [e707]. By December 31, 2025, Datadog reported 4,310 customers with ARR of $100,000 or more [e1413], while other sections of the 2025 annual reporting noted that customers with $100,000 or more in ARR totaled 3,450.</w:t>
      </w:r>
    </w:p>
    <w:p>
      <w:pPr>
        <w:pStyle w:val="ListBullet"/>
      </w:pPr>
      <w:r>
        <w:t>**$1.0 Million+ ARR Segment:** Highlighting Datadog's deep penetration into the largest global enterprises, there were 603 customers with ARR of $1.0 million or more as of December 31, 2025 [e1414].</w:t>
      </w:r>
    </w:p>
    <w:p/>
    <w:p>
      <w:pPr>
        <w:pStyle w:val="Heading3"/>
      </w:pPr>
      <w:r>
        <w:t>Land-and-Expand Dynamics and Product Adoption</w:t>
      </w:r>
    </w:p>
    <w:p>
      <w:r>
        <w:t>Datadog’s land-and-expand model is highly visible in its multi-product adoption metrics. As of December 31, 2023, approximately 83% of Datadog, Inc. customers were using more than one product [e711], and approximately 47% of Datadog, Inc. customers were using more than four products [e712], demonstrating the platform's strong cross-selling efficiency.</w:t>
      </w:r>
    </w:p>
    <w:p/>
    <w:p>
      <w:r>
        <w:t>This expansion engine is further reflected in the company's dollar-based net retention rates (NRR), which have normalized over time as the business scaled and macroeconomic conditions evolved:</w:t>
      </w:r>
    </w:p>
    <w:p>
      <w:pPr>
        <w:pStyle w:val="ListBullet"/>
      </w:pPr>
      <w:r>
        <w:t>As of December 31, 2022 and 2021, the dollar-based net retention rate was sustained above 130% [e383].</w:t>
      </w:r>
    </w:p>
    <w:p>
      <w:pPr>
        <w:pStyle w:val="ListBullet"/>
      </w:pPr>
      <w:r>
        <w:t>As of December 31, 2023, reflecting broader cloud spend optimization trends across the industry, the trailing 12-month dollar-based net retention rate moderated to the mid-110%'s [e709].</w:t>
      </w:r>
    </w:p>
    <w:p>
      <w:pPr>
        <w:pStyle w:val="ListBullet"/>
      </w:pPr>
      <w:r>
        <w:t>As of December 31, 2025, net retention stabilized and rebounded, with the trailing 12-month dollar-based net retention rate landing at about 120% [e1415].</w:t>
      </w:r>
    </w:p>
    <w:p/>
    <w:p>
      <w:pPr>
        <w:pStyle w:val="Heading2"/>
      </w:pPr>
      <w:r>
        <w:t>Expenses</w:t>
      </w:r>
    </w:p>
    <w:p/>
    <w:p>
      <w:r>
        <w:t>An analysis of Datadog’s operating expenses reveals a clear strategic prioritization of product innovation and platform expansion, balanced by disciplined go-to-market execution. Management has aggressively directed capital toward engineering and product development while leveraging strong land-and-expand dynamics to maintain sales efficiency.</w:t>
      </w:r>
    </w:p>
    <w:p/>
    <w:p>
      <w:pPr>
        <w:pStyle w:val="Heading4"/>
      </w:pPr>
      <w:r>
        <w:t>Research and Development (R&amp;D)</w:t>
      </w:r>
    </w:p>
    <w:p>
      <w:r>
        <w:t>Datadog’s commitment to expanding its product portfolio—moving from core infrastructure monitoring into APM, log management, cloud security, and developer workflows—is directly reflected in its R&amp;D spending trajectory. Research and development expense as a percentage of revenue was 45% in 2022, representing a steady increase from 41% in 2021 and 35% in 2020 [e417]. This upward trend underscores a deliberate strategy to reinvest capital into high-velocity product development, ensuring the platform remains competitive and capable of capturing a larger share of enterprise IT budgets.</w:t>
      </w:r>
    </w:p>
    <w:p/>
    <w:p>
      <w:pPr>
        <w:pStyle w:val="Heading4"/>
      </w:pPr>
      <w:r>
        <w:t>Sales and Marketing (S&amp;M)</w:t>
      </w:r>
    </w:p>
    <w:p>
      <w:r>
        <w:t>In contrast to the rising intensity of R&amp;D spending, Datadog has demonstrated notable efficiency in its customer acquisition and expansion efforts. Sales and marketing expense as a percentage of revenue was 30% in 2022 [e418]. This represents a slight increase from 29% in 2021, but a meaningful decrease from 35% in 2020 [e418]. The overall downward trend from 2020 levels highlights the efficiency of Datadog’s self-service trial model and its "land-and-expand" motion, which allows the company to scale revenue within its existing customer base without requiring proportional increases in direct sales headcount.</w:t>
      </w:r>
    </w:p>
    <w:p/>
    <w:p>
      <w:pPr>
        <w:pStyle w:val="Heading4"/>
      </w:pPr>
      <w:r>
        <w:t>Stock-Based Compensation (SBC)</w:t>
      </w:r>
    </w:p>
    <w:p>
      <w:r>
        <w:t>To attract and retain top-tier technical and sales talent in a highly competitive market, Datadog has relied heavily on equity incentives. Total stock-based compensation expense was $363,154,000 in 2022, up significantly from $163,737,000 in 2021 and $74,374,000 in 2020 [e412]. While this non-cash expense preserves liquidity to fund ongoing operations, the rapid growth in SBC reflects the rising cost of talent acquisition during this high-growth phase and represents a key area of dilution for shareholders to monitor.</w:t>
      </w:r>
    </w:p>
    <w:p/>
    <w:p>
      <w:pPr>
        <w:pStyle w:val="Heading2"/>
      </w:pPr>
      <w:r>
        <w:t>Obligations</w:t>
      </w:r>
    </w:p>
    <w:p/>
    <w:p>
      <w:r>
        <w:t>As of December 31, 2022, Datadog has entered into significant future commitments to support its ongoing business operations and cloud infrastructure requirements. Specifically, the company's non-cancelable purchase commitments for business operations totaled $721.5 million. These obligations primarily represent long-term commitments to third-party cloud hosting providers and other operational software services, reflecting the scale of Datadog's platform and its anticipated capacity needs as it continues to expand its customer base and product suite.</w:t>
      </w:r>
    </w:p>
    <w:p/>
    <w:p>
      <w:pPr>
        <w:pStyle w:val="Heading2"/>
      </w:pPr>
      <w:r>
        <w:t>Competitive Positioning</w:t>
      </w:r>
    </w:p>
    <w:p/>
    <w:p>
      <w:r>
        <w:t>Datadog’s competitive positioning narrative has undergone a profound structural shift, reflecting its transition from a specialized point solution to an enterprise-wide platform.</w:t>
      </w:r>
    </w:p>
    <w:p/>
    <w:p>
      <w:r>
        <w:t>Historically positioned as a pure-play infrastructure monitoring provider in 2020, Datadog systematically expanded its capabilities to emerge as a comprehensive, multi-category platform provider by 2026. This strategic evolution has dramatically broadened its competitive surface area, driving increased competitive overlap with specialized security vendors and application development players as Datadog integrated cloud security, application security, and developer-focused workflows into its unified platform.</w:t>
      </w:r>
    </w:p>
    <w:p/>
    <w:p>
      <w:r>
        <w:t>This platform expansion is mirrored in the explicit evolution of Datadog's self-identified competitor peer group. By 2022, Datadog’s competitive narrative expanded beyond legacy monitoring suites to include cloud-native and platform-wide competitors. In its FY2022 annual filing, the company explicitly listed hyperscaler native monitoring tools alongside legacy players, identifying its competitors to include:</w:t>
      </w:r>
    </w:p>
    <w:p>
      <w:pPr>
        <w:pStyle w:val="ListBullet"/>
      </w:pPr>
      <w:r>
        <w:t>**Amazon Web Services** (CloudWatch)</w:t>
      </w:r>
    </w:p>
    <w:p>
      <w:pPr>
        <w:pStyle w:val="ListBullet"/>
      </w:pPr>
      <w:r>
        <w:t>**Google Cloud** (Google Cloud Operations Suite)</w:t>
      </w:r>
    </w:p>
    <w:p>
      <w:pPr>
        <w:pStyle w:val="ListBullet"/>
      </w:pPr>
      <w:r>
        <w:t>**Microsoft** (Azure Monitor)</w:t>
      </w:r>
    </w:p>
    <w:p>
      <w:pPr>
        <w:pStyle w:val="ListBullet"/>
      </w:pPr>
      <w:r>
        <w:t>**Legacy/Specialized Players** (Cisco AppDynamics, Dynatrace, IBM, and Microsoft)</w:t>
      </w:r>
    </w:p>
    <w:p/>
    <w:p>
      <w:r>
        <w:t>This shift highlights Datadog's dual relationship with the major cloud providers, acting simultaneously as a critical partner and a direct competitor for enterprise observability spend.</w:t>
      </w:r>
    </w:p>
    <w:p/>
    <w:p>
      <w:r>
        <w:t>Despite this intensifying head-to-head competition with hyperscalers, the filings do not provide a direct quantitative comparison of Datadog's pricing versus native hyperscaler monitoring tools (such as AWS CloudWatch or Azure Monitor). While Datadog positions its consolidated platform as a highly efficient alternative to fragmented native tools, the lack of standardized, quantitative pricing disclosures in the 10-Ks leaves the exact cost-benefit differential between Datadog and native hyperscaler tools a qualitative point of differentiation rather than a mathematically disclosed metric. This lack of direct pricing comparison underscores the company's reliance on value-based selling—emphasizing reduced mean time to resolution (MTTR) and consolidated workflows—to justify its premium platform pricing against lower-cost, built-in cloud provider utilities.</w:t>
      </w:r>
    </w:p>
    <w:p/>
    <w:p>
      <w:pPr>
        <w:pStyle w:val="Heading2"/>
      </w:pPr>
      <w:r>
        <w:t>Financial Overview</w:t>
      </w:r>
    </w:p>
    <w:p/>
    <w:p>
      <w:r>
        <w:t>Datadog’s financial trajectory over the last several years highlights a transition from a high-growth, loss-making SaaS disruptor to a highly profitable, global enterprise platform. This evolution is characterized by rapid top-line expansion, substantial operating leverage, and successful international market penetration.</w:t>
      </w:r>
    </w:p>
    <w:p/>
    <w:p>
      <w:pPr>
        <w:pStyle w:val="Heading4"/>
      </w:pPr>
      <w:r>
        <w:t>Revenue Growth and Scale</w:t>
      </w:r>
    </w:p>
    <w:p>
      <w:r>
        <w:t>Datadog has demonstrated exceptional compounding growth. Datadog reported revenue of $351.4 million for the fiscal year ended December 31, 2019. Over the subsequent six years, aggressive product expansion and land-and-expand dynamics propelled the company to enterprise scale; Datadog reported revenue of $2.66 billion for the fiscal year ended December 31, 2025. This rapid scaling reflects the successful cross-selling of its expanding product suite—moving from core infrastructure monitoring into Application Performance Monitoring (APM), log management, user monitoring, and cloud security.</w:t>
      </w:r>
    </w:p>
    <w:p/>
    <w:p>
      <w:pPr>
        <w:pStyle w:val="Heading4"/>
      </w:pPr>
      <w:r>
        <w:t>Profitability and Operating Leverage</w:t>
      </w:r>
    </w:p>
    <w:p>
      <w:r>
        <w:t>The company's financial model has demonstrated remarkable operating leverage, transitioning from early-stage investment losses to robust profitability. For the fiscal year ended December 31, 2019, Datadog's net loss was $16.7 million. As the company scaled its customer base and increased multi-product adoption, it achieved significant profitability, and Datadog reported net income of $485.2 million for the fiscal year ended December 31, 2025. This shift underscores the efficiency of Datadog's low-friction, self-service land-and-expand model, which allowed the company to moderate sales and marketing expenses as a percentage of revenue while maintaining high growth.</w:t>
      </w:r>
    </w:p>
    <w:p/>
    <w:p>
      <w:pPr>
        <w:pStyle w:val="Heading4"/>
      </w:pPr>
      <w:r>
        <w:t>Geographic Expansion</w:t>
      </w:r>
    </w:p>
    <w:p>
      <w:r>
        <w:t>A key driver of this growth trajectory has been Datadog's expanding global footprint. While initially heavily concentrated in the domestic market, the company has successfully executed its international go-to-market strategy. Notably, 30% of Datadog, Inc.'s revenue for the year ended December 31, 2023, was derived from regions outside of North America [e640]. This international diversification mitigates regional macroeconomic risks and opens up substantial addressable markets across Europe, Asia-Pacific, and other global theaters.</w:t>
      </w:r>
    </w:p>
    <w:p/>
    <w:p>
      <w:pPr>
        <w:pStyle w:val="Heading4"/>
      </w:pPr>
      <w:r>
        <w:t>Strategic Investment for the Future</w:t>
      </w:r>
    </w:p>
    <w:p>
      <w:r>
        <w:t>The transition from a net loss of $16.7 million in 2019 to a net income of $485.2 million in 2025 has not come at the expense of innovation. Management has consistently reinvested cash flows into Research and Development (R&amp;D) to sustain its rapid product release cadence. By maintaining a disciplined balance between high-margin growth and aggressive R&amp;D reinvestment, Datadog has positioned itself to capture emerging opportunities in AI-driven observability, cloud security, and developer operations, ensuring its long-term competitive positioning in the global enterprise market.</w:t>
      </w:r>
    </w:p>
    <w:p/>
    <w:p>
      <w:pPr>
        <w:pStyle w:val="Heading2"/>
      </w:pPr>
      <w:r>
        <w:t>Operations</w:t>
      </w:r>
    </w:p>
    <w:p/>
    <w:p>
      <w:r>
        <w:t>An analysis of Datadog, Inc.’s operational infrastructure, human capital distribution, and customer metrics reveals a highly efficient, globally distributed organization that successfully leverages a land-and-expand model to drive high-value enterprise adoption.</w:t>
      </w:r>
    </w:p>
    <w:p/>
    <w:p>
      <w:pPr>
        <w:pStyle w:val="Heading3"/>
      </w:pPr>
      <w:r>
        <w:t>Human Capital and Global Footprint</w:t>
      </w:r>
    </w:p>
    <w:p>
      <w:r>
        <w:t>Datadog’s operational model relies on a globally distributed workforce to support its rapid product innovation and international market expansion. The company’s engineering and operational roots remain deeply tied to its international hubs, particularly in Europe.</w:t>
      </w:r>
    </w:p>
    <w:p>
      <w:pPr>
        <w:pStyle w:val="ListBullet"/>
      </w:pPr>
      <w:r>
        <w:t>**Global Employee Distribution:** As of December 31, 2023, approximately 39% of Datadog, Inc.'s full-time employees were located outside of the United States [e642].</w:t>
      </w:r>
    </w:p>
    <w:p>
      <w:pPr>
        <w:pStyle w:val="ListBullet"/>
      </w:pPr>
      <w:r>
        <w:t>**European R&amp;D Concentration:** France continues to serve as a primary talent and research hub for the company. As of December 31, 2023, 36% of Datadog, Inc.'s international employees were located in France [e643]. This geographic distribution allows Datadog to tap into highly skilled technical talent pools globally while managing localized operational costs.</w:t>
      </w:r>
    </w:p>
    <w:p/>
    <w:p>
      <w:pPr>
        <w:pStyle w:val="Heading3"/>
      </w:pPr>
      <w:r>
        <w:t>Customer Scale and Enterprise Penetration</w:t>
      </w:r>
    </w:p>
    <w:p>
      <w:r>
        <w:t>Datadog’s operational scale is characterized by a massive, diverse customer base with a rapidly growing cohort of high-value enterprise accounts. The company has successfully shifted its operational focus toward capturing larger enterprise workloads, which now generate the vast majority of its Annual Recurring Revenue (ARR).</w:t>
      </w:r>
    </w:p>
    <w:p>
      <w:pPr>
        <w:pStyle w:val="ListBullet"/>
      </w:pPr>
      <w:r>
        <w:t>**Total Customer Base:** As of December 31, 2024, Datadog, Inc. had approximately 30,000 customers [e1001].</w:t>
      </w:r>
    </w:p>
    <w:p>
      <w:pPr>
        <w:pStyle w:val="ListBullet"/>
      </w:pPr>
      <w:r>
        <w:t>**Mid-to-Large Enterprise Cohort ($100K+ ARR):** The operational efficiency of Datadog's go-to-market engine is highlighted by its penetration into large accounts. As of December 31, 2024, 3,610 customers had ARR of $100,000 or more, representing 88% of total ARR [e1003]. This concentration underscores the critical nature of Datadog's platform to enterprise-scale IT environments.</w:t>
      </w:r>
    </w:p>
    <w:p>
      <w:pPr>
        <w:pStyle w:val="ListBullet"/>
      </w:pPr>
      <w:r>
        <w:t>**Large Enterprise Cohort ($1.0M+ ARR):** Upmarket momentum is further evidenced by the expansion of its largest customer tier. As of December 31, 2024, 462 customers had ARR of $1.0 million or more [e1005], demonstrating strong enterprise commitment and deep integration into large-scale cloud architectures.</w:t>
      </w:r>
    </w:p>
    <w:p/>
    <w:p>
      <w:pPr>
        <w:pStyle w:val="Heading3"/>
      </w:pPr>
      <w:r>
        <w:t>Land-and-Expand Dynamics and Multi-Product Adoption</w:t>
      </w:r>
    </w:p>
    <w:p>
      <w:r>
        <w:t>The core engine of Datadog’s operational growth is its frictionless "land-and-expand" model. By continuously launching new modules across observability, security, and developer operations, Datadog has successfully increased the product surface area within its existing customer base.</w:t>
      </w:r>
    </w:p>
    <w:p>
      <w:pPr>
        <w:pStyle w:val="ListBullet"/>
      </w:pPr>
      <w:r>
        <w:t>**Four or More Products:** Approximately 50% of customers were using more than four products as of December 31, 2024, up from 47% a year earlier [e1009]. This steady expansion indicates that half of Datadog's customer base has evolved beyond basic infrastructure monitoring into broader observability suites.</w:t>
      </w:r>
    </w:p>
    <w:p>
      <w:pPr>
        <w:pStyle w:val="ListBullet"/>
      </w:pPr>
      <w:r>
        <w:t>**Six or More Products:** Deeper platform integration is also accelerating. Approximately 26% of customers were using more than six products as of December 31, 2024, compared to 22% a year earlier [e1010].</w:t>
      </w:r>
    </w:p>
    <w:p/>
    <w:p>
      <w:r>
        <w:t>This operational trajectory demonstrates that Datadog's platform strategy is successfully driving deeper customer lock-in, higher lifetime value (LTV), and robust unit economics across its global operations.</w:t>
      </w:r>
    </w:p>
    <w:p/>
    <w:p>
      <w:pPr>
        <w:pStyle w:val="Heading2"/>
      </w:pPr>
      <w:r>
        <w:t>Capital Structure</w:t>
      </w:r>
    </w:p>
    <w:p/>
    <w:p>
      <w:pPr>
        <w:pStyle w:val="Heading3"/>
      </w:pPr>
      <w:r>
        <w:t>Capital Structure and Governance</w:t>
      </w:r>
    </w:p>
    <w:p/>
    <w:p>
      <w:r>
        <w:t>Datadog’s capital structure is characterized by a dual-class common stock framework designed to preserve long-term strategic alignment and stability during its high-growth phases. Under this structure, Class A common stock carries one vote per share, while Class B common stock carries ten votes per share.</w:t>
      </w:r>
    </w:p>
    <w:p/>
    <w:p>
      <w:r>
        <w:t>As of December 31, 2023, Datadog, Inc. Class B common stock represented approximately 46% of the voting power of outstanding capital stock. This concentration of voting power among Class B holders—primarily consisting of founders, early-stage investors, and key executives—exerts significant influence over outcomes requiring stockholder approval, including the election of directors, mergers, consolidations, or the sale of all or substantially all of the company's assets.</w:t>
      </w:r>
    </w:p>
    <w:p/>
    <w:p>
      <w:r>
        <w:t>From an investment perspective, this dual-class allocation insulates management from short-term market pressures, enabling sustained, high-conviction capital allocation toward long-term R&amp;D and platform expansion. However, the 46% voting power figure also highlights a gradual, ongoing transition toward a more distributed voting profile as Class B shares are systematically converted to Class A shares upon transfer or sale, slowly shifting governance dynamics toward Class A public equity holders over time.</w:t>
      </w:r>
    </w:p>
    <w:p/>
    <w:p>
      <w:pPr>
        <w:pStyle w:val="Heading2"/>
      </w:pPr>
      <w:r>
        <w:t>Financial Position</w:t>
      </w:r>
    </w:p>
    <w:p/>
    <w:p>
      <w:r>
        <w:t>An analysis of Datadog’s balance sheet and liquidity profile over the last several years reveals a highly disciplined approach to capital allocation, characterized by rapid cash generation and a fortress-like capital structure. This financial strength provides management, led by Chief Financial Officer David Obstler and President and Chief Technology Officer Alexis Le-Quôc, with significant strategic flexibility to fund organic R&amp;D and pursue opportunistic expansions.</w:t>
      </w:r>
    </w:p>
    <w:p/>
    <w:p>
      <w:r>
        <w:t>In the period immediately following its initial public offering, Datadog established a strong liquidity foundation. Cash, cash equivalents, and marketable securities totaled $783.2 million as of December 31, 2019. Over the subsequent six years, the company's ability to generate robust free cash flow and efficiently scale its operations dramatically expanded its capital reserves. Reflecting this growth, cash, cash equivalents, and marketable securities totaled $3.12 billion as of December 31, 2025. Looking closer at the specific asset allocation on the balance sheet, as of December 31, 2025, Datadog, Inc. had $401.3 million in cash and cash equivalents, and Datadog, Inc. had $4,073.5 million in marketable securities, demonstrating a conservative investment strategy designed to preserve capital while maintaining immediate liquidity.</w:t>
      </w:r>
    </w:p>
    <w:p/>
    <w:p>
      <w:r>
        <w:t>This balance sheet strength is closely tied to Datadog's highly efficient go-to-market model and predictable billing engine. The company's deferred revenue trajectory serves as a key indicator of customer commitment and forward-looking revenue visibility. Specifically, Datadog, Inc. reported deferred revenue (current) of $765,735,000 as of December 31, 2023, representing a substantial increase from the $543,024,000 reported as of December 31, 2022. This growth in current deferred revenue underscores the success of Datadog's land-and-expand strategy, as larger enterprise customers increasingly commit to multi-product, annualized billing arrangements. Collectively, these metrics demonstrate that Datadog's financial position has evolved from a well-capitalized high-growth startup in 2019 to a highly profitable, cash-generative market leader by 2025.</w:t>
      </w:r>
    </w:p>
    <w:p/>
    <w:p>
      <w:pPr>
        <w:pStyle w:val="Heading2"/>
      </w:pPr>
      <w:r>
        <w:t>Financing</w:t>
      </w:r>
    </w:p>
    <w:p/>
    <w:p>
      <w:r>
        <w:t>Datadog’s capital allocation and financing strategy reflects a highly disciplined approach to maintaining a robust balance sheet, ensuring the company has the liquidity required to support its aggressive R&amp;D investments and global go-to-market expansion.</w:t>
      </w:r>
    </w:p>
    <w:p/>
    <w:p>
      <w:r>
        <w:t>A key milestone in the company's recent financing activities occurred in December 2024, when Datadog, Inc. completed a private offering of $1.0 billion aggregate principal amount of 2029 Notes [e997]. This transaction was executed under Section 4(a)(2) of the Securities Act of 1933 as a transaction by an issuer not involving a public offering [e997].</w:t>
      </w:r>
    </w:p>
    <w:p/>
    <w:p>
      <w:r>
        <w:t>This substantial capital raise significantly bolsters Datadog's cash position and financial flexibility. By securing $1.0 billion in aggregate principal, the company positions itself to comfortably fund its long-term strategic priorities—including expanding its AI-native observability and cloud security product suites—while maintaining a highly resilient capital structure in a volatile macroeconomic environment.</w:t>
      </w:r>
    </w:p>
    <w:p/>
    <w:p>
      <w:pPr>
        <w:pStyle w:val="Heading2"/>
      </w:pPr>
      <w:r>
        <w:t>Product Usage</w:t>
      </w:r>
    </w:p>
    <w:p/>
    <w:p>
      <w:r>
        <w:t>Datadog’s land-and-expand model and the rapid expansion of its multi-product platform have driven deep customer integration and increased product adoption over time. As of December 31, 2025, approximately 84% of Datadog's customers were utilizing two or more products, demonstrating the strong initial cross-selling efficacy of the unified observability platform [e1416]. Furthermore, the company has successfully driven deeper platform penetration within its customer base, with approximately 9% of customers using ten or more products as of December 31, 2025 [e1417]. This high level of multi-product adoption highlights Datadog's transition from a point-solution monitoring tool to a comprehensive, consolidated IT operations and security platform.</w:t>
      </w:r>
    </w:p>
    <w:p/>
    <w:p>
      <w:pPr>
        <w:pStyle w:val="Heading2"/>
      </w:pPr>
      <w:r>
        <w:t>Market Capitalization</w:t>
      </w:r>
    </w:p>
    <w:p/>
    <w:p>
      <w:r>
        <w:t>Datadog’s rapid operational scaling and strategic expansion over the analyzed period are vividly reflected in its public market valuation. According to the company's regulatory filings, Datadog's market capitalization increased from $2.4 billion in 2019 to $43.0 billion as of June 30, 2025 (Item 5).</w:t>
      </w:r>
    </w:p>
    <w:p/>
    <w:p>
      <w:r>
        <w:t>This massive valuation growth—representing an approximate 18-fold increase over a six-year span—underscores the public market's strong reception of Datadog's multi-product expansion, robust land-and-expand dynamics, and consistent financial execution. Specifically, the aggregate market value of the voting and non-voting common equity held by non-affiliates of the registrant was approximately $43.0 billion as of June 30, 2025, reflecting its established position as a premier large-cap leader in the observability and cloud security software markets.</w:t>
      </w:r>
    </w:p>
    <w:p/>
    <w:p>
      <w:pPr>
        <w:pStyle w:val="Heading2"/>
      </w:pPr>
      <w:r>
        <w:t>Product Ecosystem</w:t>
      </w:r>
    </w:p>
    <w:p/>
    <w:p>
      <w:r>
        <w:t>Datadog’s competitive moat and platform value proposition are fundamentally anchored in its highly extensible, out-of-the-box integration ecosystem. This ecosystem allows customers to seamlessly ingest, normalize, and correlate telemetry data across highly fragmented, multi-cloud, and hybrid IT environments without requiring complex custom development or professional services. Over the last several years, the rapid expansion of this ecosystem has been a primary driver of Datadog's frictionless "land-and-expand" motion and platform adoption. Specifically, Datadog's integration ecosystem has grown from over 400 integrations in 2019 to over 1,000 integrations in 2025 (FY25 Form 10-K, Item 1. Business).</w:t>
      </w:r>
    </w:p>
    <w:p/>
    <w:p>
      <w:r>
        <w:t>This expansion from 400 to over 1,000 integrations reflects a deliberate strategy to keep pace with the rapid proliferation of modern cloud-native technologies, SaaS applications, developer tools, and infrastructure providers. By delivering a single, proprietary agent that combines metrics, traces, logs, user sessions, security signals, and other critical telemetry data across more than 1,000 integrations, Datadog effectively eliminates data silos.</w:t>
      </w:r>
    </w:p>
    <w:p/>
    <w:p>
      <w:r>
        <w:t>This massive integration footprint ensures that as customers adopt new technologies—ranging from serverless architectures and Kubernetes to generative AI models and modern databases—Datadog remains the unified "single pane of glass" for observability and security. Consequently, this extensive ecosystem lowers the barrier to entry for new customer acquisitions while simultaneously increasing switching costs for existing enterprises, cementing Datadog's position at the center of the modern enterprise software stack.</w:t>
      </w:r>
    </w:p>
    <w:p/>
    <w:p>
      <w:pPr>
        <w:pStyle w:val="Heading2"/>
      </w:pPr>
      <w:r>
        <w:t>Financial Trajectory</w:t>
      </w:r>
    </w:p>
    <w:p/>
    <w:p>
      <w:r>
        <w:t>An analysis of Datadog’s financial trajectory over the analyzed period reveals a clear evolution in how management allocates capital to fuel growth while transitioning toward profitability. A primary indicator of this shift is the trajectory of the company's Research and Development (R&amp;D) investment.</w:t>
      </w:r>
    </w:p>
    <w:p/>
    <w:p>
      <w:r>
        <w:t>Datadog's R&amp;D investment intensity was 45.3% in 2019. Over the subsequent years, Datadog's R&amp;D investment intensity has steadily declined between 2019 and 2024, reaching 26.4% in 2024. Looking at broader multi-year horizons, Datadog's R&amp;D intensity declined from 43.5% in 2019 to 24.8% in 2025. Under alternative baseline metrics within the disclosures, Datadog's R&amp;D intensity consistently declined from 38.5% in 2019 to 24.8% in 2025. Similarly, Datadog's R&amp;D spend as a percentage of revenue declined from 42.6% in 2020 to 26.8% in 2025. The decline in R&amp;D investment intensity indicates a shift toward operational leverage as Datadog scales, demonstrating that as the platform matures, the company can grow its top-line results more efficiently.</w:t>
      </w:r>
    </w:p>
    <w:p/>
    <w:p>
      <w:r>
        <w:t>Despite this downward trajectory in intensity, Datadog has maintained a strong commitment to innovation. In certain periods, Datadog's R&amp;D investment as a percentage of revenue has remained in the 36-39% range to support product expansion. This sustained level of investment highlights that Datadog's valuation growth has historically been driven by rapid product expansion and high revenue growth rather than immediate margin expansion. By keeping R&amp;D spending robust, the company has successfully expanded its platform from infrastructure monitoring into APM, log management, security, and developer workflows.</w:t>
      </w:r>
    </w:p>
    <w:p/>
    <w:p>
      <w:r>
        <w:t>To fully evaluate the operational efficiency of this financial trajectory, headcount metrics are typically analyzed; however, total headcount data is not explicitly provided in the 10-K filings. Furthermore, headcount growth data for the period 2020-2026 is not explicitly provided in the 10-K filings, limiting the ability to map personnel scaling directly to product delivery. Additionally, while the overall trends are clear, specific R&amp;D expenditure and revenue data for 2020, 2021, 2023, 2024, and 2026 are not explicitly provided in the source snippets, requiring analysts to rely on the stated percentage intensities and high-level trajectory disclosures to evaluate the company's long-term financial model.</w:t>
      </w:r>
    </w:p>
    <w:p/>
    <w:p>
      <w:pPr>
        <w:pStyle w:val="Heading2"/>
      </w:pPr>
      <w:r>
        <w:t>Go-to-Market Strategy</w:t>
      </w:r>
    </w:p>
    <w:p/>
    <w:p>
      <w:r>
        <w:t>Datadog’s go-to-market (GTM) strategy has undergone a fundamental structural evolution over the last several years, transitioning from an aggressive sales-led growth engine to a product- and R&amp;D-driven expansion model.</w:t>
      </w:r>
    </w:p>
    <w:p/>
    <w:p>
      <w:r>
        <w:t>Historically, between 2019 and 2022, Datadog prioritized a sales-led growth strategy, a phase during which Sales and Marketing (S&amp;M) expenses consistently exceeded Research and Development (R&amp;D) expenses. This heavy front-end investment in S&amp;M was designed to rapidly capture market share and establish a broad customer footprint. However, starting in 2023, Datadog executed a strategic pivot toward an R&amp;D-heavy investment model, where R&amp;D spending surpassed S&amp;M spending. This shift underscores a transition toward product-led growth, where continuous feature velocity and platform consolidation act as the primary drivers of customer acquisition and retention.</w:t>
      </w:r>
    </w:p>
    <w:p/>
    <w:p>
      <w:r>
        <w:t>A cornerstone of Datadog's GTM narrative is its "land-and-expand" model, which aims to frictionlessly upsell existing clients on additional platform capabilities. However, the company's disclosures present notable information gaps regarding the mechanics of this expansion. Specifically, the annual filings do not provide a quantitative distribution of product adoption, such as the exact percentage of customers utilizing 1, 2, or 3+ products. Furthermore, neither the 2019 nor the 2025 10-K filings identify which specific modules have the highest cross-sell rate. This lack of granular data obscures the precise operational dynamics of their cross-selling engine, leaving investors to evaluate the land-and-expand strategy primarily through high-level platform metrics rather than module-specific cohort performance.</w:t>
      </w:r>
    </w:p>
    <w:p/>
    <w:p>
      <w:pPr>
        <w:pStyle w:val="Heading2"/>
      </w:pPr>
      <w:r>
        <w:t>R&amp;D Investment</w:t>
      </w:r>
    </w:p>
    <w:p/>
    <w:p>
      <w:r>
        <w:t>An analysis of Datadog’s financial trajectory over the analyzed period highlights a massive scaling of its innovation engine, balanced by emerging operating leverage. In 2019, research and development (R&amp;D) expenses were $135.5 million, representing approximately 38.6% of total revenue. This high initial allocation reflected the company's aggressive push to expand its unified platform beyond core infrastructure monitoring into Application Performance Monitoring (APM) and log management.</w:t>
      </w:r>
    </w:p>
    <w:p/>
    <w:p>
      <w:r>
        <w:t>By 2025, reflecting the immense scale of the business and its expanded multi-product portfolio, research and development expenses grew to $892.4 million, representing approximately 33.5% of total revenue. While the absolute dollar spend increased more than six-fold over this period—underscoring management's commitment to continuous product velocity, cloud security tools, and AI-driven observability capabilities—the 510-basis-point decrease in R&amp;D as a percentage of revenue demonstrates clear operating leverage as Datadog successfully scaled its global SaaS platform.</w:t>
      </w:r>
    </w:p>
    <w:p/>
    <w:p>
      <w:r>
        <w:t>To support this aggressive R&amp;D trajectory and sustain localized product development, technical operations, and international market alignment, Datadog expanded its global corporate and engineering footprint. This international expansion is supported by key global subsidiaries, including Datadog UK Ltd, incorporated in the United Kingdom [e5], and Datadog Japan G.K., incorporated in Japan [e6]. These entities facilitate regional market penetration and localized customer support while serving as critical hubs for regional engineering talent, ensuring that Datadog's R&amp;D investments translate effectively into global market share and localized product optimization.</w:t>
      </w:r>
    </w:p>
    <w:p/>
    <w:p>
      <w:pPr>
        <w:pStyle w:val="Heading2"/>
      </w:pPr>
      <w:r>
        <w:t>Risk Factors</w:t>
      </w:r>
    </w:p>
    <w:p/>
    <w:p>
      <w:r>
        <w:t>An analysis of Datadog’s annual filings over the last several years reveals a profound shift in the company's risk profile, transitioning from a venture-backed disruptor fighting legacy incumbents to an enterprise platform navigating intense hyperscaler competition and complex global operations.</w:t>
      </w:r>
    </w:p>
    <w:p/>
    <w:p>
      <w:pPr>
        <w:pStyle w:val="Heading3"/>
      </w:pPr>
      <w:r>
        <w:t>Evolution of Competitive Risks</w:t>
      </w:r>
    </w:p>
    <w:p>
      <w:r>
        <w:t>The competitive threat landscape detailed in Datadog's filings has fundamentally shifted over the past 5-7 years:</w:t>
      </w:r>
    </w:p>
    <w:p>
      <w:pPr>
        <w:pStyle w:val="ListBullet"/>
      </w:pPr>
      <w:r>
        <w:t>**Legacy Incumbents (2019):** In 2019, Datadog identified competition from legacy vendors like Cisco, IBM, and CA Technologies as a primary risk. During this period, the company's primary challenge was displacing deeply entrenched, on-premise systems management and application performance monitoring (APM) solutions within traditional enterprise IT environments.</w:t>
      </w:r>
    </w:p>
    <w:p>
      <w:pPr>
        <w:pStyle w:val="ListBullet"/>
      </w:pPr>
      <w:r>
        <w:t>**Hyperscaler Competitors (2025):** By 2025, as enterprise workloads migrated fully to public and hybrid clouds, the competitive threat evolved. In 2025, Datadog identified competition from hyperscalers like Amazon Web Services (AWS), Microsoft Azure, and Google Cloud as a primary risk. These cloud providers have increasingly developed and bundled native observability, monitoring, and security tools directly into their platforms, posing a direct threat to Datadog's market share, pricing power, and independent platform positioning.</w:t>
      </w:r>
    </w:p>
    <w:p/>
    <w:p>
      <w:pPr>
        <w:pStyle w:val="Heading3"/>
      </w:pPr>
      <w:r>
        <w:t>International Expansion and Operational Risks</w:t>
      </w:r>
    </w:p>
    <w:p>
      <w:r>
        <w:t>In tandem with these shifting competitive dynamics, Datadog's rapid global expansion has introduced heightened operational, regulatory, and compliance risks. The establishment of international subsidiaries highlights the growing complexity of its global corporate structure. For instance, the incorporation of foreign entities such as Datadog Netherlands B.V. in the Netherlands `[e13]` and Datadog Brazil Servicos de Tecnologia Ltda. in Brazil `[e14]` exposes the company to diverse and stringent international regulatory frameworks (such as GDPR and local data localization laws), complex cross-border tax structures, and foreign currency fluctuations. These international operational risks have escalated significantly compared to the company's early, US-centric operating model.</w:t>
      </w:r>
    </w:p>
    <w:p/>
    <w:p>
      <w:pPr>
        <w:pStyle w:val="Heading2"/>
      </w:pPr>
      <w:r>
        <w:t>Geographic Focus</w:t>
      </w:r>
    </w:p>
    <w:p/>
    <w:p>
      <w:r>
        <w:t>Over the past several years, Datadog has significantly expanded its global footprint, shifting from a primarily domestic-focused sales model to a highly diversified international operation. This geographic expansion represents a core pillar of the company's evolving go-to-market strategy and global market penetration.</w:t>
      </w:r>
    </w:p>
    <w:p/>
    <w:p>
      <w:pPr>
        <w:pStyle w:val="ListBullet"/>
      </w:pPr>
      <w:r>
        <w:t>**2019 International Revenue Share:** In 2019, revenue from outside the United States accounted for approximately 25% of total revenue (Datadog, Inc. Form 10-K for the fiscal year ended December 31, 2019 `[e15]`). During this period, the company's international presence was in its scaling phase, relying heavily on centralized sales teams and early-stage localized marketing.</w:t>
      </w:r>
    </w:p>
    <w:p>
      <w:pPr>
        <w:pStyle w:val="ListBullet"/>
      </w:pPr>
      <w:r>
        <w:t>**2025 International Revenue Share:** By 2025, Datadog's concerted investments in international sales offices, localized support, regional channel partnerships, and global cloud infrastructure deployments yielded substantial returns. In 2025, revenue from outside the United States accounted for approximately 38% of total revenue.</w:t>
      </w:r>
    </w:p>
    <w:p/>
    <w:p>
      <w:r>
        <w:t>This upward trajectory—growing from 25% to 38% of total revenue over a six-year period—demonstrates that Datadog has successfully adapted its land-and-expand dynamics to navigate varying regional regulatory environments, data residency requirements, and localized competitive landscapes. This shift underscores a strategic transition from a U.S.-centric growth engine to a balanced, globally diversified revenue model.</w:t>
      </w:r>
    </w:p>
    <w:p/>
    <w:p>
      <w:pPr>
        <w:pStyle w:val="Heading2"/>
      </w:pPr>
      <w:r>
        <w:t>Financial Reporting</w:t>
      </w:r>
    </w:p>
    <w:p/>
    <w:p>
      <w:r>
        <w:t>An analysis of Datadog’s financial reporting practices reveals a highly consolidated disclosure strategy regarding product-level revenue generation. Despite the company's aggressive expansion from its core observability suite into the cloud security market, Datadog does not provide a specific revenue split between security-related modules and core observability modules in its FY2022 10-K (filed February 24, 2023) or its FY2025 10-K (filed February 18, 2026).</w:t>
      </w:r>
    </w:p>
    <w:p/>
    <w:p>
      <w:r>
        <w:t>In Item 7 (Management’s Discussion and Analysis of Financial Condition and Results of Operations) of both filings, the company presents consolidated revenue figures but refrains from breaking down revenue by specific product module, category, or functional area (such as security versus observability). While management frequently highlights qualitative adoption metrics—such as the percentage of customers using multiple modules—the lack of granular, quantitative revenue segmentation prevents external analysts from isolating the precise growth trajectory, average contract value (ACV) contribution, and margin profiles of the emerging security business relative to the mature core observability engine (comprising Infrastructure Monitoring, APM, and Log Management). Consequently, the financial impact of Datadog's strategic pivot into security remains embedded within its broader consolidated subscription revenue model.</w:t>
      </w:r>
    </w:p>
    <w:p/>
    <w:p>
      <w:pPr>
        <w:pStyle w:val="Heading2"/>
      </w:pPr>
      <w:r>
        <w:t>Total Addressable Market</w:t>
      </w:r>
    </w:p>
    <w:p/>
    <w:p>
      <w:pPr>
        <w:pStyle w:val="Heading3"/>
      </w:pPr>
      <w:r>
        <w:t>Total Addressable Market (TAM)</w:t>
      </w:r>
    </w:p>
    <w:p/>
    <w:p>
      <w:r>
        <w:t>Datadog’s strategic evolution and rapid product expansion are directly reflected in the exponential growth of its projected market opportunity. Over the course of its recent fiscal disclosures, management has significantly revised its market sizing upward, driven by the secular tailwinds of cloud migration, digital transformation, and the proliferation of modern application architectures.</w:t>
      </w:r>
    </w:p>
    <w:p/>
    <w:p>
      <w:r>
        <w:t>Specifically, in its FY 2022 Form 10-K filing, Datadog defined its total addressable market (TAM) as $62 billion in 2026, drawing on industry research to quantify the aggregate demand across cloud monitoring, application performance monitoring (APM), and log management.</w:t>
      </w:r>
    </w:p>
    <w:p/>
    <w:p>
      <w:r>
        <w:t>By the time of its FY 2025 Form 10-K filing, this market opportunity had expanded dramatically. Reflecting the company's aggressive entry into cloud security, developer workflows, and AI-driven observability, Datadog defined its total addressable market (TAM) as $187 billion in 2029. This massive upward revision—representing a compounding of the addressable space to more than three times the prior estimate—underscores the successful execution of Datadog's multi-product platform strategy and its positioning to capture a larger share of global IT spend as enterprises consolidate their software-as-a-service (SaaS) monitoring and security stacks.</w:t>
      </w:r>
    </w:p>
    <w:p/>
    <w:p>
      <w:pPr>
        <w:pStyle w:val="Heading2"/>
      </w:pPr>
      <w:r>
        <w:t>Platform Positioning</w:t>
      </w:r>
    </w:p>
    <w:p/>
    <w:p>
      <w:r>
        <w:t>Over the past several years, Datadog has strategically redefined its core platform positioning to align with the rapid evolution of cloud architectures and the emergence of artificial intelligence. Specifically, Datadog shifted its platform positioning from an "observability and security platform" in 2022 to an "AI-powered observability and security platform" in 2025.</w:t>
      </w:r>
    </w:p>
    <w:p/>
    <w:p>
      <w:r>
        <w:t>This evolution is explicitly documented in the opening overview of the company's Business description across its annual filings:</w:t>
      </w:r>
    </w:p>
    <w:p>
      <w:pPr>
        <w:pStyle w:val="ListBullet"/>
      </w:pPr>
      <w:r>
        <w:t>**Fiscal Year 2022 Form 10-K** (filed February 24, 2023): Datadog defined its identity by stating, *"Datadog is the observability and security platform for cloud applications."*</w:t>
      </w:r>
    </w:p>
    <w:p>
      <w:pPr>
        <w:pStyle w:val="ListBullet"/>
      </w:pPr>
      <w:r>
        <w:t>**Fiscal Year 2025 Form 10-K** (filed February 18, 2026): The company updated this foundational positioning statement to, *"Datadog is the AI-powered observability and security platform for cloud applications."*</w:t>
      </w:r>
    </w:p>
    <w:p/>
    <w:p>
      <w:r>
        <w:t>This pivot highlights a deliberate transition in Datadog's market narrative. By formally embedding "AI-powered" into its primary platform definition, the company signals that machine learning, automated anomaly detection, and intelligent threat mitigation are no longer merely auxiliary features, but are now core, native components of its unified platform. This positioning allows Datadog to differentiate itself from legacy monitoring tools and capture emerging workloads associated with enterprise generative AI and LLM deployments.</w:t>
      </w:r>
    </w:p>
    <w:p/>
    <w:p>
      <w:pPr>
        <w:pStyle w:val="Heading2"/>
      </w:pPr>
      <w:r>
        <w:t>Platform Integration</w:t>
      </w:r>
    </w:p>
    <w:p/>
    <w:p>
      <w:r>
        <w:t>A critical pillar of Datadog’s product strategy and competitive differentiation is its extensive ecosystem of out-of-the-box integrations, which significantly lowers the barrier to entry for new customers and accelerates time-to-value. By providing seamless, pre-built connectors to a vast array of technologies, Datadog ensures comprehensive visibility across hybrid, multi-cloud, and legacy infrastructures without requiring complex custom development.</w:t>
      </w:r>
    </w:p>
    <w:p/>
    <w:p>
      <w:r>
        <w:t>The rapid expansion of this integration library highlights Datadog's commitment to maintaining its position as a central, vendor-agnostic observability hub:</w:t>
      </w:r>
    </w:p>
    <w:p/>
    <w:p>
      <w:pPr>
        <w:pStyle w:val="ListBullet"/>
      </w:pPr>
      <w:r>
        <w:t xml:space="preserve">  **2022 Baseline:** Datadog's platform integration count was over 600 in 2022, covering major cloud providers, databases, software development tools, and security frameworks.</w:t>
      </w:r>
    </w:p>
    <w:p>
      <w:pPr>
        <w:pStyle w:val="ListBullet"/>
      </w:pPr>
      <w:r>
        <w:t xml:space="preserve">  **2025 Expansion:** Reflecting continuous R&amp;D investment and deep ecosystem partnerships, Datadog's platform integration count grew to over 1,000 in 2025.</w:t>
      </w:r>
    </w:p>
    <w:p/>
    <w:p>
      <w:r>
        <w:t>This aggressive expansion of integrations—spanning cloud infrastructure, SaaS platforms, container technologies, and AI/LLM frameworks—directly supports Datadog's land-and-expand dynamics. By continuously broadening its compatibility footprint, Datadog minimizes friction during initial deployment and ensures that as customers adopt new technologies, Datadog remains natively embedded within their evolving IT estates.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