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0ED79" w14:textId="774DF2E9" w:rsidR="00E52108" w:rsidRPr="004A2C93" w:rsidRDefault="008B4258" w:rsidP="00266F93">
      <w:pPr>
        <w:pBdr>
          <w:bottom w:val="single" w:sz="6" w:space="1" w:color="auto"/>
        </w:pBdr>
        <w:jc w:val="center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a</w:t>
      </w:r>
      <w:r w:rsidR="00723A3D" w:rsidRPr="004A2C93">
        <w:rPr>
          <w:rFonts w:ascii="Arial" w:hAnsi="Arial" w:cs="Arial"/>
          <w:lang w:val="en-US"/>
        </w:rPr>
        <w:t>AI</w:t>
      </w:r>
      <w:proofErr w:type="spellEnd"/>
      <w:r w:rsidR="00723A3D" w:rsidRPr="004A2C93">
        <w:rPr>
          <w:rFonts w:ascii="Arial" w:hAnsi="Arial" w:cs="Arial"/>
          <w:lang w:val="en-US"/>
        </w:rPr>
        <w:t xml:space="preserve"> in </w:t>
      </w:r>
      <w:proofErr w:type="spellStart"/>
      <w:r w:rsidR="00266F93" w:rsidRPr="004A2C93">
        <w:rPr>
          <w:rFonts w:ascii="Arial" w:hAnsi="Arial" w:cs="Arial"/>
          <w:lang w:val="en-US"/>
        </w:rPr>
        <w:t>KwikChat</w:t>
      </w:r>
      <w:proofErr w:type="spellEnd"/>
    </w:p>
    <w:p w14:paraId="310426F2" w14:textId="77777777" w:rsidR="00266F93" w:rsidRPr="004A2C93" w:rsidRDefault="00266F93" w:rsidP="00266F93">
      <w:pPr>
        <w:rPr>
          <w:rFonts w:ascii="Arial" w:hAnsi="Arial" w:cs="Arial"/>
          <w:lang w:val="en-US"/>
        </w:rPr>
      </w:pPr>
    </w:p>
    <w:p w14:paraId="7EE211F2" w14:textId="12DCB2CE" w:rsidR="00BB18CD" w:rsidRDefault="00BB18CD" w:rsidP="00BB18CD">
      <w:pPr>
        <w:pStyle w:val="NormalWeb"/>
        <w:rPr>
          <w:rFonts w:ascii="Arial" w:hAnsi="Arial" w:cs="Arial"/>
        </w:rPr>
      </w:pPr>
      <w:proofErr w:type="spellStart"/>
      <w:r w:rsidRPr="004A2C93">
        <w:rPr>
          <w:rFonts w:ascii="Arial" w:hAnsi="Arial" w:cs="Arial"/>
        </w:rPr>
        <w:t>KwikChat</w:t>
      </w:r>
      <w:proofErr w:type="spellEnd"/>
      <w:r w:rsidRPr="004A2C93">
        <w:rPr>
          <w:rFonts w:ascii="Arial" w:hAnsi="Arial" w:cs="Arial"/>
        </w:rPr>
        <w:t xml:space="preserve"> is a social-commerce concierge designed to solve the friction between discovering a product on social media and completing a checkout on a separate D2C site. </w:t>
      </w:r>
    </w:p>
    <w:p w14:paraId="7D8163C9" w14:textId="5DAD89A7" w:rsidR="00F065CF" w:rsidRPr="00F065CF" w:rsidRDefault="00F065CF" w:rsidP="00BB18CD">
      <w:pPr>
        <w:pStyle w:val="NormalWeb"/>
        <w:rPr>
          <w:rFonts w:ascii="Arial" w:hAnsi="Arial" w:cs="Arial"/>
          <w:b/>
          <w:bCs/>
        </w:rPr>
      </w:pPr>
      <w:r w:rsidRPr="00F065CF">
        <w:rPr>
          <w:rFonts w:ascii="Arial" w:hAnsi="Arial" w:cs="Arial"/>
          <w:b/>
          <w:bCs/>
        </w:rPr>
        <w:t xml:space="preserve">AI layers in </w:t>
      </w:r>
      <w:proofErr w:type="spellStart"/>
      <w:r w:rsidRPr="00F065CF">
        <w:rPr>
          <w:rFonts w:ascii="Arial" w:hAnsi="Arial" w:cs="Arial"/>
          <w:b/>
          <w:bCs/>
        </w:rPr>
        <w:t>KwikChat</w:t>
      </w:r>
      <w:proofErr w:type="spellEnd"/>
    </w:p>
    <w:p w14:paraId="033A714B" w14:textId="6124EBA9" w:rsidR="00DC3797" w:rsidRPr="00DC3797" w:rsidRDefault="00DC3797" w:rsidP="00DC3797">
      <w:pPr>
        <w:spacing w:before="100" w:beforeAutospacing="1" w:after="100" w:afterAutospacing="1"/>
        <w:outlineLvl w:val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C3797">
        <w:rPr>
          <w:rFonts w:ascii="Arial" w:eastAsia="Times New Roman" w:hAnsi="Arial" w:cs="Arial"/>
          <w:kern w:val="0"/>
          <w:lang w:eastAsia="en-GB"/>
          <w14:ligatures w14:val="none"/>
        </w:rPr>
        <w:t xml:space="preserve">1. </w:t>
      </w:r>
      <w:proofErr w:type="spellStart"/>
      <w:r w:rsidR="008B4258">
        <w:rPr>
          <w:rFonts w:ascii="Arial" w:eastAsia="Times New Roman" w:hAnsi="Arial" w:cs="Arial"/>
          <w:kern w:val="0"/>
          <w:lang w:eastAsia="en-GB"/>
          <w14:ligatures w14:val="none"/>
        </w:rPr>
        <w:t>Catalog</w:t>
      </w:r>
      <w:proofErr w:type="spellEnd"/>
      <w:r w:rsidR="008B4258">
        <w:rPr>
          <w:rFonts w:ascii="Arial" w:eastAsia="Times New Roman" w:hAnsi="Arial" w:cs="Arial"/>
          <w:kern w:val="0"/>
          <w:lang w:eastAsia="en-GB"/>
          <w14:ligatures w14:val="none"/>
        </w:rPr>
        <w:t xml:space="preserve"> Agent</w:t>
      </w:r>
      <w:r w:rsidRPr="004A2C93">
        <w:rPr>
          <w:rFonts w:ascii="Arial" w:eastAsia="Times New Roman" w:hAnsi="Arial" w:cs="Arial"/>
          <w:kern w:val="0"/>
          <w:lang w:eastAsia="en-GB"/>
          <w14:ligatures w14:val="none"/>
        </w:rPr>
        <w:t xml:space="preserve">- </w:t>
      </w:r>
      <w:r w:rsidRPr="00DC3797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 core of </w:t>
      </w:r>
      <w:proofErr w:type="spellStart"/>
      <w:r w:rsidRPr="00DC3797">
        <w:rPr>
          <w:rFonts w:ascii="Arial" w:eastAsia="Times New Roman" w:hAnsi="Arial" w:cs="Arial"/>
          <w:kern w:val="0"/>
          <w:lang w:eastAsia="en-GB"/>
          <w14:ligatures w14:val="none"/>
        </w:rPr>
        <w:t>KwikChat’s</w:t>
      </w:r>
      <w:proofErr w:type="spellEnd"/>
      <w:r w:rsidRPr="00DC3797">
        <w:rPr>
          <w:rFonts w:ascii="Arial" w:eastAsia="Times New Roman" w:hAnsi="Arial" w:cs="Arial"/>
          <w:kern w:val="0"/>
          <w:lang w:eastAsia="en-GB"/>
          <w14:ligatures w14:val="none"/>
        </w:rPr>
        <w:t xml:space="preserve"> value proposition is its ability to handle "unstructured intent."</w:t>
      </w:r>
    </w:p>
    <w:p w14:paraId="7418FB3F" w14:textId="04F035D5" w:rsidR="00DC3797" w:rsidRPr="00DC3797" w:rsidRDefault="00DC3797" w:rsidP="00DC3797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A2C93">
        <w:rPr>
          <w:rFonts w:ascii="Arial" w:eastAsia="Times New Roman" w:hAnsi="Arial" w:cs="Arial"/>
          <w:kern w:val="0"/>
          <w:lang w:eastAsia="en-GB"/>
          <w14:ligatures w14:val="none"/>
        </w:rPr>
        <w:t xml:space="preserve">Image based search: </w:t>
      </w:r>
      <w:r w:rsidRPr="00DC3797">
        <w:rPr>
          <w:rFonts w:ascii="Arial" w:eastAsia="Times New Roman" w:hAnsi="Arial" w:cs="Arial"/>
          <w:kern w:val="0"/>
          <w:lang w:eastAsia="en-GB"/>
          <w14:ligatures w14:val="none"/>
        </w:rPr>
        <w:t>Uses a Vision-capable LLM to decompose a user-uploaded image into granular metadata</w:t>
      </w:r>
    </w:p>
    <w:p w14:paraId="7D6B9825" w14:textId="77777777" w:rsidR="00DC3797" w:rsidRPr="00DC3797" w:rsidRDefault="00DC3797" w:rsidP="00DC3797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C3797">
        <w:rPr>
          <w:rFonts w:ascii="Arial" w:eastAsia="Times New Roman" w:hAnsi="Arial" w:cs="Arial"/>
          <w:kern w:val="0"/>
          <w:lang w:eastAsia="en-GB"/>
          <w14:ligatures w14:val="none"/>
        </w:rPr>
        <w:t xml:space="preserve">Semantic Search vs. Keyword Search: Instead of matching the word "hoodie," the AI uses these extracted attributes to perform a vector search across the </w:t>
      </w:r>
      <w:proofErr w:type="spellStart"/>
      <w:r w:rsidRPr="00DC3797">
        <w:rPr>
          <w:rFonts w:ascii="Arial" w:eastAsia="Times New Roman" w:hAnsi="Arial" w:cs="Arial"/>
          <w:kern w:val="0"/>
          <w:lang w:eastAsia="en-GB"/>
          <w14:ligatures w14:val="none"/>
        </w:rPr>
        <w:t>catalog</w:t>
      </w:r>
      <w:proofErr w:type="spellEnd"/>
      <w:r w:rsidRPr="00DC3797">
        <w:rPr>
          <w:rFonts w:ascii="Arial" w:eastAsia="Times New Roman" w:hAnsi="Arial" w:cs="Arial"/>
          <w:kern w:val="0"/>
          <w:lang w:eastAsia="en-GB"/>
          <w14:ligatures w14:val="none"/>
        </w:rPr>
        <w:t>, finding the most visually similar SKUs.</w:t>
      </w:r>
    </w:p>
    <w:p w14:paraId="23B8C8BE" w14:textId="77777777" w:rsidR="00DC3797" w:rsidRPr="00DC3797" w:rsidRDefault="00DC3797" w:rsidP="00DC3797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C3797">
        <w:rPr>
          <w:rFonts w:ascii="Arial" w:eastAsia="Times New Roman" w:hAnsi="Arial" w:cs="Arial"/>
          <w:kern w:val="0"/>
          <w:lang w:eastAsia="en-GB"/>
          <w14:ligatures w14:val="none"/>
        </w:rPr>
        <w:t>Natural Language Understanding (NLU): The AI interprets subjective qualifiers like "something for a summer wedding" or "budget-friendly alternatives," which traditional search bars fail to capture.</w:t>
      </w:r>
    </w:p>
    <w:p w14:paraId="4628FADC" w14:textId="7D00AF75" w:rsidR="00DC3797" w:rsidRPr="00DC3797" w:rsidRDefault="00DC3797" w:rsidP="008F4DDF">
      <w:pPr>
        <w:spacing w:before="100" w:beforeAutospacing="1" w:after="100" w:afterAutospacing="1"/>
        <w:outlineLvl w:val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C3797">
        <w:rPr>
          <w:rFonts w:ascii="Arial" w:eastAsia="Times New Roman" w:hAnsi="Arial" w:cs="Arial"/>
          <w:kern w:val="0"/>
          <w:lang w:eastAsia="en-GB"/>
          <w14:ligatures w14:val="none"/>
        </w:rPr>
        <w:t>2. Rationalized Recommendation Engine</w:t>
      </w:r>
      <w:r w:rsidR="008F4DDF" w:rsidRPr="004A2C93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DC3797">
        <w:rPr>
          <w:rFonts w:ascii="Arial" w:eastAsia="Times New Roman" w:hAnsi="Arial" w:cs="Arial"/>
          <w:kern w:val="0"/>
          <w:lang w:eastAsia="en-GB"/>
          <w14:ligatures w14:val="none"/>
        </w:rPr>
        <w:t xml:space="preserve">Generic carousels lead to choice paralysis. </w:t>
      </w:r>
      <w:proofErr w:type="spellStart"/>
      <w:r w:rsidRPr="00DC3797">
        <w:rPr>
          <w:rFonts w:ascii="Arial" w:eastAsia="Times New Roman" w:hAnsi="Arial" w:cs="Arial"/>
          <w:kern w:val="0"/>
          <w:lang w:eastAsia="en-GB"/>
          <w14:ligatures w14:val="none"/>
        </w:rPr>
        <w:t>KwikChat</w:t>
      </w:r>
      <w:proofErr w:type="spellEnd"/>
      <w:r w:rsidRPr="00DC3797">
        <w:rPr>
          <w:rFonts w:ascii="Arial" w:eastAsia="Times New Roman" w:hAnsi="Arial" w:cs="Arial"/>
          <w:kern w:val="0"/>
          <w:lang w:eastAsia="en-GB"/>
          <w14:ligatures w14:val="none"/>
        </w:rPr>
        <w:t xml:space="preserve"> uses AI to act as a "reasoning agent."</w:t>
      </w:r>
    </w:p>
    <w:p w14:paraId="2D2CAD81" w14:textId="20A2D5AD" w:rsidR="00DC3797" w:rsidRPr="00DC3797" w:rsidRDefault="00DC3797" w:rsidP="00DC3797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C3797">
        <w:rPr>
          <w:rFonts w:ascii="Arial" w:eastAsia="Times New Roman" w:hAnsi="Arial" w:cs="Arial"/>
          <w:kern w:val="0"/>
          <w:lang w:eastAsia="en-GB"/>
          <w14:ligatures w14:val="none"/>
        </w:rPr>
        <w:t>Rank-Ordering Logic: The AI doesn't just display products; it ranks 3–5 items based on the user's explicit text and image</w:t>
      </w:r>
      <w:r w:rsidR="00A533A6" w:rsidRPr="004A2C93">
        <w:rPr>
          <w:rFonts w:ascii="Arial" w:eastAsia="Times New Roman" w:hAnsi="Arial" w:cs="Arial"/>
          <w:kern w:val="0"/>
          <w:lang w:eastAsia="en-GB"/>
          <w14:ligatures w14:val="none"/>
        </w:rPr>
        <w:t xml:space="preserve"> uploads</w:t>
      </w:r>
      <w:r w:rsidRPr="00DC3797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43795610" w14:textId="77777777" w:rsidR="00DC3797" w:rsidRPr="00DC3797" w:rsidRDefault="00DC3797" w:rsidP="00DC3797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C3797">
        <w:rPr>
          <w:rFonts w:ascii="Arial" w:eastAsia="Times New Roman" w:hAnsi="Arial" w:cs="Arial"/>
          <w:kern w:val="0"/>
          <w:lang w:eastAsia="en-GB"/>
          <w14:ligatures w14:val="none"/>
        </w:rPr>
        <w:t>Strategic Impact: This reduces cognitive load and mimics the high-conversion experience of an in-store personal shopper.</w:t>
      </w:r>
    </w:p>
    <w:p w14:paraId="6BBB021D" w14:textId="3345551B" w:rsidR="00DC3797" w:rsidRPr="00DC3797" w:rsidRDefault="00DC3797" w:rsidP="008F4DDF">
      <w:pPr>
        <w:spacing w:before="100" w:beforeAutospacing="1" w:after="100" w:afterAutospacing="1"/>
        <w:outlineLvl w:val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C3797">
        <w:rPr>
          <w:rFonts w:ascii="Arial" w:eastAsia="Times New Roman" w:hAnsi="Arial" w:cs="Arial"/>
          <w:kern w:val="0"/>
          <w:lang w:eastAsia="en-GB"/>
          <w14:ligatures w14:val="none"/>
        </w:rPr>
        <w:t xml:space="preserve">3. </w:t>
      </w:r>
      <w:r w:rsidR="008B4258">
        <w:rPr>
          <w:rFonts w:ascii="Arial" w:eastAsia="Times New Roman" w:hAnsi="Arial" w:cs="Arial"/>
          <w:kern w:val="0"/>
          <w:lang w:eastAsia="en-GB"/>
          <w14:ligatures w14:val="none"/>
        </w:rPr>
        <w:t>Identity and Loyalty Agent</w:t>
      </w:r>
      <w:r w:rsidRPr="00DC3797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="008F4DDF" w:rsidRPr="004A2C93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DC3797">
        <w:rPr>
          <w:rFonts w:ascii="Arial" w:eastAsia="Times New Roman" w:hAnsi="Arial" w:cs="Arial"/>
          <w:kern w:val="0"/>
          <w:lang w:eastAsia="en-GB"/>
          <w14:ligatures w14:val="none"/>
        </w:rPr>
        <w:t>The AI layer is the guardian of the user’s history, turning a cold transaction into a personalized relationship.</w:t>
      </w:r>
    </w:p>
    <w:p w14:paraId="004D04A8" w14:textId="77777777" w:rsidR="00DC3797" w:rsidRPr="00DC3797" w:rsidRDefault="00DC3797" w:rsidP="00DC3797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C3797">
        <w:rPr>
          <w:rFonts w:ascii="Arial" w:eastAsia="Times New Roman" w:hAnsi="Arial" w:cs="Arial"/>
          <w:kern w:val="0"/>
          <w:lang w:eastAsia="en-GB"/>
          <w14:ligatures w14:val="none"/>
        </w:rPr>
        <w:t>Zero-Friction Recognition: For repeat users, the AI recognizes the social handle to instantly retrieve loyalty tiers and reward balances.</w:t>
      </w:r>
    </w:p>
    <w:p w14:paraId="25B846B9" w14:textId="5A4D1825" w:rsidR="00DC3797" w:rsidRPr="00DC3797" w:rsidRDefault="00DC3797" w:rsidP="00DC3797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C3797">
        <w:rPr>
          <w:rFonts w:ascii="Arial" w:eastAsia="Times New Roman" w:hAnsi="Arial" w:cs="Arial"/>
          <w:kern w:val="0"/>
          <w:lang w:eastAsia="en-GB"/>
          <w14:ligatures w14:val="none"/>
        </w:rPr>
        <w:t xml:space="preserve">Reward Utility Reasoning: The AI identifies loyalty points as a versatile asset, highlighting how points can be used effectively even outside the immediate D2C platform to encourage repeat </w:t>
      </w:r>
      <w:r w:rsidR="00A533A6" w:rsidRPr="004A2C93">
        <w:rPr>
          <w:rFonts w:ascii="Arial" w:eastAsia="Times New Roman" w:hAnsi="Arial" w:cs="Arial"/>
          <w:kern w:val="0"/>
          <w:lang w:eastAsia="en-GB"/>
          <w14:ligatures w14:val="none"/>
        </w:rPr>
        <w:t>behaviour</w:t>
      </w:r>
      <w:r w:rsidRPr="00DC3797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297DE8B3" w14:textId="2D3713B5" w:rsidR="00DC3797" w:rsidRPr="004A2C93" w:rsidRDefault="00DC3797" w:rsidP="00DC3797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C3797">
        <w:rPr>
          <w:rFonts w:ascii="Arial" w:eastAsia="Times New Roman" w:hAnsi="Arial" w:cs="Arial"/>
          <w:kern w:val="0"/>
          <w:lang w:eastAsia="en-GB"/>
          <w14:ligatures w14:val="none"/>
        </w:rPr>
        <w:t xml:space="preserve">Real-Time Benefit Calculation: The AI performs the </w:t>
      </w:r>
      <w:r w:rsidR="00A533A6" w:rsidRPr="004A2C93">
        <w:rPr>
          <w:rFonts w:ascii="Arial" w:eastAsia="Times New Roman" w:hAnsi="Arial" w:cs="Arial"/>
          <w:kern w:val="0"/>
          <w:lang w:eastAsia="en-GB"/>
          <w14:ligatures w14:val="none"/>
        </w:rPr>
        <w:t xml:space="preserve">math </w:t>
      </w:r>
      <w:r w:rsidRPr="00DC3797">
        <w:rPr>
          <w:rFonts w:ascii="Arial" w:eastAsia="Times New Roman" w:hAnsi="Arial" w:cs="Arial"/>
          <w:kern w:val="0"/>
          <w:lang w:eastAsia="en-GB"/>
          <w14:ligatures w14:val="none"/>
        </w:rPr>
        <w:t>for the user, clearly showing the reduction from original price to the Loyalty Adjusted Price within the chat bubble.</w:t>
      </w:r>
    </w:p>
    <w:p w14:paraId="4EF01775" w14:textId="2B1256DB" w:rsidR="00A533A6" w:rsidRPr="004A2C93" w:rsidRDefault="00A533A6" w:rsidP="00A533A6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A2C93">
        <w:rPr>
          <w:rFonts w:ascii="Arial" w:eastAsia="Times New Roman" w:hAnsi="Arial" w:cs="Arial"/>
          <w:kern w:val="0"/>
          <w:lang w:eastAsia="en-GB"/>
          <w14:ligatures w14:val="none"/>
        </w:rPr>
        <w:t xml:space="preserve">4. </w:t>
      </w:r>
      <w:r w:rsidR="008B4258">
        <w:rPr>
          <w:rFonts w:ascii="Arial" w:eastAsia="Times New Roman" w:hAnsi="Arial" w:cs="Arial"/>
          <w:kern w:val="0"/>
          <w:lang w:eastAsia="en-GB"/>
          <w14:ligatures w14:val="none"/>
        </w:rPr>
        <w:t>Checkout Agent</w:t>
      </w:r>
      <w:r w:rsidR="008F4DDF" w:rsidRPr="004A2C93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4A2C93">
        <w:rPr>
          <w:rFonts w:ascii="Arial" w:eastAsia="Times New Roman" w:hAnsi="Arial" w:cs="Arial"/>
          <w:kern w:val="0"/>
          <w:lang w:eastAsia="en-GB"/>
          <w14:ligatures w14:val="none"/>
        </w:rPr>
        <w:t>The final AI intervention happens at the moment of highest friction: the checkout form.</w:t>
      </w:r>
    </w:p>
    <w:p w14:paraId="39DD5505" w14:textId="77777777" w:rsidR="00A533A6" w:rsidRPr="004A2C93" w:rsidRDefault="00A533A6" w:rsidP="00A533A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A2C93">
        <w:rPr>
          <w:rFonts w:ascii="Arial" w:eastAsia="Times New Roman" w:hAnsi="Arial" w:cs="Arial"/>
          <w:kern w:val="0"/>
          <w:lang w:eastAsia="en-GB"/>
          <w14:ligatures w14:val="none"/>
        </w:rPr>
        <w:t>Contextual Prefilling: The AI merges identity context, selected merchant offers, and rewards into a single "Locked Payload."</w:t>
      </w:r>
    </w:p>
    <w:p w14:paraId="6C5FDAE9" w14:textId="0DB6293E" w:rsidR="00DC3797" w:rsidRPr="004A2C93" w:rsidRDefault="00A533A6" w:rsidP="00BB18CD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A2C93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Predictive Shipping/Payment: For repeat users, the AI selects the most likely shipping address and payment method based on historical data, presenting them for 1-click confirmation.</w:t>
      </w:r>
    </w:p>
    <w:p w14:paraId="40BB8166" w14:textId="77777777" w:rsidR="008F4DDF" w:rsidRPr="004A2C93" w:rsidRDefault="008F4DDF" w:rsidP="008F4DDF">
      <w:pPr>
        <w:pStyle w:val="ListParagraph"/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C602BB7" w14:textId="7F3C15A5" w:rsidR="008F4DDF" w:rsidRPr="00F065CF" w:rsidRDefault="008F4DDF" w:rsidP="008F4DDF">
      <w:pPr>
        <w:spacing w:after="100" w:afterAutospacing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F065CF">
        <w:rPr>
          <w:rFonts w:ascii="Arial" w:hAnsi="Arial" w:cs="Arial"/>
          <w:b/>
          <w:bCs/>
        </w:rPr>
        <w:t>The Intelligence-Deterministic Split</w:t>
      </w:r>
    </w:p>
    <w:tbl>
      <w:tblPr>
        <w:tblStyle w:val="TableGrid"/>
        <w:tblW w:w="9050" w:type="dxa"/>
        <w:tblLook w:val="04A0" w:firstRow="1" w:lastRow="0" w:firstColumn="1" w:lastColumn="0" w:noHBand="0" w:noVBand="1"/>
      </w:tblPr>
      <w:tblGrid>
        <w:gridCol w:w="4106"/>
        <w:gridCol w:w="4944"/>
      </w:tblGrid>
      <w:tr w:rsidR="004A2C93" w:rsidRPr="004A2C93" w14:paraId="17808028" w14:textId="77777777" w:rsidTr="00117B8B">
        <w:trPr>
          <w:trHeight w:val="320"/>
        </w:trPr>
        <w:tc>
          <w:tcPr>
            <w:tcW w:w="4106" w:type="dxa"/>
            <w:hideMark/>
          </w:tcPr>
          <w:p w14:paraId="2079EEFD" w14:textId="631A31D9" w:rsidR="008F4DDF" w:rsidRPr="008F4DDF" w:rsidRDefault="008F4DDF" w:rsidP="008F4DDF">
            <w:pPr>
              <w:jc w:val="center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F4DDF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AI Layer (LLM/Vision)</w:t>
            </w:r>
          </w:p>
        </w:tc>
        <w:tc>
          <w:tcPr>
            <w:tcW w:w="4944" w:type="dxa"/>
            <w:hideMark/>
          </w:tcPr>
          <w:p w14:paraId="00D21BC8" w14:textId="77777777" w:rsidR="008F4DDF" w:rsidRPr="008F4DDF" w:rsidRDefault="008F4DDF" w:rsidP="008F4DDF">
            <w:pPr>
              <w:jc w:val="center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F4DDF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Deterministic Layer (Code/APIs)</w:t>
            </w:r>
          </w:p>
        </w:tc>
      </w:tr>
      <w:tr w:rsidR="004A2C93" w:rsidRPr="004A2C93" w14:paraId="1F9A6D0A" w14:textId="77777777" w:rsidTr="00117B8B">
        <w:trPr>
          <w:trHeight w:val="684"/>
        </w:trPr>
        <w:tc>
          <w:tcPr>
            <w:tcW w:w="4106" w:type="dxa"/>
            <w:hideMark/>
          </w:tcPr>
          <w:p w14:paraId="37C1305C" w14:textId="3BBC4D56" w:rsidR="008F4DDF" w:rsidRPr="008F4DDF" w:rsidRDefault="008F4DDF" w:rsidP="008F4DDF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F4DD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Image parsing and </w:t>
            </w:r>
            <w:r w:rsidR="004A2C93" w:rsidRPr="004A2C9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text based search, </w:t>
            </w:r>
            <w:r w:rsidRPr="008F4DD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style summarization.</w:t>
            </w:r>
          </w:p>
        </w:tc>
        <w:tc>
          <w:tcPr>
            <w:tcW w:w="4944" w:type="dxa"/>
            <w:hideMark/>
          </w:tcPr>
          <w:p w14:paraId="096916C0" w14:textId="4D0304CF" w:rsidR="008F4DDF" w:rsidRPr="008F4DDF" w:rsidRDefault="008F4DDF" w:rsidP="008F4DDF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F4DD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OTP generation </w:t>
            </w:r>
            <w:r w:rsidRPr="004A2C9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and </w:t>
            </w:r>
            <w:r w:rsidRPr="008F4DD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verification.</w:t>
            </w:r>
          </w:p>
        </w:tc>
      </w:tr>
      <w:tr w:rsidR="004A2C93" w:rsidRPr="004A2C93" w14:paraId="5D9A4428" w14:textId="77777777" w:rsidTr="00117B8B">
        <w:trPr>
          <w:trHeight w:val="663"/>
        </w:trPr>
        <w:tc>
          <w:tcPr>
            <w:tcW w:w="4106" w:type="dxa"/>
            <w:hideMark/>
          </w:tcPr>
          <w:p w14:paraId="0255CF56" w14:textId="55AD8A54" w:rsidR="008F4DDF" w:rsidRPr="008F4DDF" w:rsidRDefault="008F4DDF" w:rsidP="008F4DDF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F4DD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Generating empathetic, </w:t>
            </w:r>
            <w:r w:rsidR="004A2C93" w:rsidRPr="004A2C9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and personalised </w:t>
            </w:r>
            <w:r w:rsidRPr="004A2C9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conversation</w:t>
            </w:r>
            <w:r w:rsidRPr="008F4DD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4944" w:type="dxa"/>
            <w:hideMark/>
          </w:tcPr>
          <w:p w14:paraId="30FFBA49" w14:textId="3AF7D978" w:rsidR="008F4DDF" w:rsidRPr="008F4DDF" w:rsidRDefault="008F4DDF" w:rsidP="008F4DDF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A2C9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</w:t>
            </w:r>
            <w:r w:rsidRPr="008F4DD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omputation of effective price and tax</w:t>
            </w:r>
            <w:r w:rsidR="00117B8B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, because LLMs are probabilistic models.</w:t>
            </w:r>
          </w:p>
        </w:tc>
      </w:tr>
      <w:tr w:rsidR="004A2C93" w:rsidRPr="004A2C93" w14:paraId="4754B457" w14:textId="77777777" w:rsidTr="00117B8B">
        <w:trPr>
          <w:trHeight w:val="684"/>
        </w:trPr>
        <w:tc>
          <w:tcPr>
            <w:tcW w:w="4106" w:type="dxa"/>
            <w:hideMark/>
          </w:tcPr>
          <w:p w14:paraId="0235A7E0" w14:textId="69846859" w:rsidR="008F4DDF" w:rsidRPr="008F4DDF" w:rsidRDefault="008F4DDF" w:rsidP="008F4DDF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F4DD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Explaining Best Price</w:t>
            </w:r>
            <w:r w:rsidRPr="004A2C93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r w:rsidRPr="008F4DD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logic to the user</w:t>
            </w:r>
          </w:p>
        </w:tc>
        <w:tc>
          <w:tcPr>
            <w:tcW w:w="4944" w:type="dxa"/>
            <w:hideMark/>
          </w:tcPr>
          <w:p w14:paraId="5F75DAB8" w14:textId="77777777" w:rsidR="008F4DDF" w:rsidRPr="008F4DDF" w:rsidRDefault="008F4DDF" w:rsidP="008F4DDF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F4DD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Loyalty balance subtraction and hard-cap logic.</w:t>
            </w:r>
          </w:p>
        </w:tc>
      </w:tr>
    </w:tbl>
    <w:p w14:paraId="729A11C8" w14:textId="1D4943AE" w:rsidR="008F4DDF" w:rsidRPr="00F065CF" w:rsidRDefault="00C65413" w:rsidP="008F4DDF">
      <w:pPr>
        <w:spacing w:before="100" w:beforeAutospacing="1" w:after="100" w:afterAutospacing="1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Choice of </w:t>
      </w:r>
      <w:r w:rsidR="00F065CF">
        <w:rPr>
          <w:rFonts w:ascii="Arial" w:hAnsi="Arial" w:cs="Arial"/>
          <w:b/>
          <w:bCs/>
        </w:rPr>
        <w:t xml:space="preserve">LLM </w:t>
      </w:r>
      <w:r w:rsidR="00AB1426" w:rsidRPr="00F065CF">
        <w:rPr>
          <w:rFonts w:ascii="Arial" w:hAnsi="Arial" w:cs="Arial"/>
          <w:b/>
          <w:bCs/>
        </w:rPr>
        <w:t>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7"/>
        <w:gridCol w:w="1700"/>
        <w:gridCol w:w="5279"/>
      </w:tblGrid>
      <w:tr w:rsidR="00AB1426" w:rsidRPr="008E6F1A" w14:paraId="7306D449" w14:textId="77777777" w:rsidTr="00AB1426">
        <w:tc>
          <w:tcPr>
            <w:tcW w:w="0" w:type="auto"/>
            <w:hideMark/>
          </w:tcPr>
          <w:p w14:paraId="0257F999" w14:textId="77777777" w:rsidR="00AB1426" w:rsidRPr="00AB1426" w:rsidRDefault="00AB1426" w:rsidP="00AB1426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AB142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040F14F0" w14:textId="77777777" w:rsidR="00AB1426" w:rsidRPr="00AB1426" w:rsidRDefault="00AB1426" w:rsidP="00AB1426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AB142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Model Choice</w:t>
            </w:r>
          </w:p>
        </w:tc>
        <w:tc>
          <w:tcPr>
            <w:tcW w:w="0" w:type="auto"/>
            <w:hideMark/>
          </w:tcPr>
          <w:p w14:paraId="51A2F110" w14:textId="77777777" w:rsidR="00AB1426" w:rsidRPr="00AB1426" w:rsidRDefault="00AB1426" w:rsidP="00AB1426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AB142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Reasoning</w:t>
            </w:r>
          </w:p>
        </w:tc>
      </w:tr>
      <w:tr w:rsidR="00AB1426" w:rsidRPr="008E6F1A" w14:paraId="10A6072E" w14:textId="77777777" w:rsidTr="00AB1426">
        <w:tc>
          <w:tcPr>
            <w:tcW w:w="0" w:type="auto"/>
            <w:hideMark/>
          </w:tcPr>
          <w:p w14:paraId="680AF924" w14:textId="77777777" w:rsidR="00AB1426" w:rsidRPr="00AB1426" w:rsidRDefault="00AB1426" w:rsidP="00F065CF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B1426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Initial Image Parsing</w:t>
            </w:r>
          </w:p>
        </w:tc>
        <w:tc>
          <w:tcPr>
            <w:tcW w:w="0" w:type="auto"/>
            <w:hideMark/>
          </w:tcPr>
          <w:p w14:paraId="0804C741" w14:textId="672E73CD" w:rsidR="00AB1426" w:rsidRPr="00AB1426" w:rsidRDefault="0058408F" w:rsidP="00F065CF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E6F1A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Gemini 2.0 Flash</w:t>
            </w:r>
          </w:p>
        </w:tc>
        <w:tc>
          <w:tcPr>
            <w:tcW w:w="0" w:type="auto"/>
            <w:hideMark/>
          </w:tcPr>
          <w:p w14:paraId="3A5CAEAD" w14:textId="6E63C5DA" w:rsidR="00AB1426" w:rsidRPr="00AB1426" w:rsidRDefault="00AB1426" w:rsidP="00F065CF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B1426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Requires high-reasoning vision capabilities to understand </w:t>
            </w:r>
            <w:r w:rsidRPr="008E6F1A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and parse the images</w:t>
            </w:r>
          </w:p>
        </w:tc>
      </w:tr>
      <w:tr w:rsidR="00AB1426" w:rsidRPr="008E6F1A" w14:paraId="0E78320C" w14:textId="77777777" w:rsidTr="00AB1426">
        <w:tc>
          <w:tcPr>
            <w:tcW w:w="0" w:type="auto"/>
            <w:hideMark/>
          </w:tcPr>
          <w:p w14:paraId="4C6E2B81" w14:textId="77777777" w:rsidR="00AB1426" w:rsidRPr="00AB1426" w:rsidRDefault="00AB1426" w:rsidP="00F065CF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B1426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Conversational Dialog</w:t>
            </w:r>
          </w:p>
        </w:tc>
        <w:tc>
          <w:tcPr>
            <w:tcW w:w="0" w:type="auto"/>
            <w:hideMark/>
          </w:tcPr>
          <w:p w14:paraId="3987CBC1" w14:textId="2EB7FD79" w:rsidR="00AB1426" w:rsidRPr="00AB1426" w:rsidRDefault="008E6F1A" w:rsidP="00F065CF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E6F1A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Gemini 2.0 Flash</w:t>
            </w:r>
          </w:p>
        </w:tc>
        <w:tc>
          <w:tcPr>
            <w:tcW w:w="0" w:type="auto"/>
            <w:hideMark/>
          </w:tcPr>
          <w:p w14:paraId="29A0876D" w14:textId="56129619" w:rsidR="00AB1426" w:rsidRPr="00AB1426" w:rsidRDefault="00AB1426" w:rsidP="00F065CF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B1426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Low latency is critical for </w:t>
            </w:r>
            <w:r w:rsidRPr="008E6F1A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text based response.</w:t>
            </w:r>
            <w:r w:rsidRPr="00AB1426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r w:rsidRPr="008E6F1A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This </w:t>
            </w:r>
            <w:r w:rsidRPr="00AB1426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model provide</w:t>
            </w:r>
            <w:r w:rsidRPr="008E6F1A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s</w:t>
            </w:r>
            <w:r w:rsidRPr="00AB1426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 near</w:t>
            </w:r>
            <w:r w:rsidR="008E6F1A" w:rsidRPr="008E6F1A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r w:rsidRPr="00AB1426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instant text generation.</w:t>
            </w:r>
          </w:p>
        </w:tc>
      </w:tr>
      <w:tr w:rsidR="00AB1426" w:rsidRPr="008E6F1A" w14:paraId="6FA0DACF" w14:textId="77777777" w:rsidTr="00AB1426">
        <w:tc>
          <w:tcPr>
            <w:tcW w:w="0" w:type="auto"/>
            <w:hideMark/>
          </w:tcPr>
          <w:p w14:paraId="3424BAD8" w14:textId="7CB66B78" w:rsidR="00AB1426" w:rsidRPr="00AB1426" w:rsidRDefault="00AB1426" w:rsidP="00F065CF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E6F1A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SKU/</w:t>
            </w:r>
            <w:proofErr w:type="spellStart"/>
            <w:r w:rsidRPr="00AB1426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Catalog</w:t>
            </w:r>
            <w:proofErr w:type="spellEnd"/>
            <w:r w:rsidRPr="00AB1426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 Retrieval</w:t>
            </w:r>
          </w:p>
        </w:tc>
        <w:tc>
          <w:tcPr>
            <w:tcW w:w="0" w:type="auto"/>
            <w:hideMark/>
          </w:tcPr>
          <w:p w14:paraId="0020CB10" w14:textId="22943F69" w:rsidR="00AB1426" w:rsidRPr="00AB1426" w:rsidRDefault="00AB1426" w:rsidP="00F065CF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B1426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Embedding Models </w:t>
            </w:r>
          </w:p>
        </w:tc>
        <w:tc>
          <w:tcPr>
            <w:tcW w:w="0" w:type="auto"/>
            <w:hideMark/>
          </w:tcPr>
          <w:p w14:paraId="051AC915" w14:textId="77777777" w:rsidR="00AB1426" w:rsidRPr="00AB1426" w:rsidRDefault="00AB1426" w:rsidP="00F065CF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AB1426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Necessary for high-speed vector similarity searches across thousands of SKUs.</w:t>
            </w:r>
          </w:p>
        </w:tc>
      </w:tr>
    </w:tbl>
    <w:p w14:paraId="0A6F0CCE" w14:textId="77777777" w:rsidR="00AB1426" w:rsidRPr="008E6F1A" w:rsidRDefault="00AB1426" w:rsidP="00AB1426">
      <w:pPr>
        <w:jc w:val="center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22EFD21A" w14:textId="77777777" w:rsidR="00AB1426" w:rsidRDefault="00AB1426" w:rsidP="00AB1426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83D3F31" w14:textId="55007C4F" w:rsidR="00AB1426" w:rsidRPr="00AB1426" w:rsidRDefault="00AB1426" w:rsidP="00AB1426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065C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Latency Management</w:t>
      </w:r>
    </w:p>
    <w:p w14:paraId="20ADFB3E" w14:textId="35ABA2D8" w:rsidR="00AB1426" w:rsidRPr="00AB1426" w:rsidRDefault="00AB1426" w:rsidP="00AB1426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B1426">
        <w:rPr>
          <w:rFonts w:ascii="Arial" w:eastAsia="Times New Roman" w:hAnsi="Arial" w:cs="Arial"/>
          <w:kern w:val="0"/>
          <w:lang w:eastAsia="en-GB"/>
          <w14:ligatures w14:val="none"/>
        </w:rPr>
        <w:t xml:space="preserve">AI models, especially </w:t>
      </w:r>
      <w:r w:rsidR="00F065CF">
        <w:rPr>
          <w:rFonts w:ascii="Arial" w:eastAsia="Times New Roman" w:hAnsi="Arial" w:cs="Arial"/>
          <w:kern w:val="0"/>
          <w:lang w:eastAsia="en-GB"/>
          <w14:ligatures w14:val="none"/>
        </w:rPr>
        <w:t>for image parsing and retrieval</w:t>
      </w:r>
      <w:r w:rsidRPr="00AB1426">
        <w:rPr>
          <w:rFonts w:ascii="Arial" w:eastAsia="Times New Roman" w:hAnsi="Arial" w:cs="Arial"/>
          <w:kern w:val="0"/>
          <w:lang w:eastAsia="en-GB"/>
          <w14:ligatures w14:val="none"/>
        </w:rPr>
        <w:t xml:space="preserve">, can be slow. To maintain a </w:t>
      </w:r>
      <w:r w:rsidR="00F065CF">
        <w:rPr>
          <w:rFonts w:ascii="Arial" w:eastAsia="Times New Roman" w:hAnsi="Arial" w:cs="Arial"/>
          <w:kern w:val="0"/>
          <w:lang w:eastAsia="en-GB"/>
          <w14:ligatures w14:val="none"/>
        </w:rPr>
        <w:t>quick</w:t>
      </w:r>
      <w:r w:rsidRPr="00AB14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DM feel, we use three specific levers:</w:t>
      </w:r>
    </w:p>
    <w:p w14:paraId="4D8C3517" w14:textId="77777777" w:rsidR="00AB1426" w:rsidRPr="00AB1426" w:rsidRDefault="00AB1426" w:rsidP="00AB1426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843F27F" w14:textId="5F102382" w:rsidR="00AB1426" w:rsidRDefault="00AB1426" w:rsidP="00AB1426">
      <w:pPr>
        <w:pStyle w:val="ListParagraph"/>
        <w:numPr>
          <w:ilvl w:val="1"/>
          <w:numId w:val="18"/>
        </w:numPr>
        <w:ind w:left="284" w:hanging="284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065CF">
        <w:rPr>
          <w:rFonts w:ascii="Arial" w:eastAsia="Times New Roman" w:hAnsi="Arial" w:cs="Arial"/>
          <w:kern w:val="0"/>
          <w:lang w:eastAsia="en-GB"/>
          <w14:ligatures w14:val="none"/>
        </w:rPr>
        <w:t>Step-Wise Feedback: Using "Thinking" state to provide immediate visual feedback while the heavy lifting happens</w:t>
      </w:r>
      <w:r w:rsidR="00F065CF">
        <w:rPr>
          <w:rFonts w:ascii="Arial" w:eastAsia="Times New Roman" w:hAnsi="Arial" w:cs="Arial"/>
          <w:kern w:val="0"/>
          <w:lang w:eastAsia="en-GB"/>
          <w14:ligatures w14:val="none"/>
        </w:rPr>
        <w:t xml:space="preserve"> in the backend</w:t>
      </w:r>
      <w:r w:rsidRPr="00F065CF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  <w:r w:rsidR="00F065CF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55816C20" w14:textId="77777777" w:rsidR="00F065CF" w:rsidRPr="00F065CF" w:rsidRDefault="00F065CF" w:rsidP="00F065CF">
      <w:pPr>
        <w:pStyle w:val="ListParagraph"/>
        <w:numPr>
          <w:ilvl w:val="1"/>
          <w:numId w:val="18"/>
        </w:numPr>
        <w:ind w:left="284" w:hanging="284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065CF">
        <w:rPr>
          <w:rFonts w:ascii="Arial" w:eastAsia="Times New Roman" w:hAnsi="Arial" w:cs="Arial"/>
          <w:kern w:val="0"/>
          <w:lang w:eastAsia="en-GB"/>
          <w14:ligatures w14:val="none"/>
        </w:rPr>
        <w:t xml:space="preserve">Parallel Execution: While the Vision model parses the image, the Identity Agent concurrently verifies the user’s loyalty balance, reducing the total 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>t</w:t>
      </w:r>
      <w:r w:rsidRPr="00F065CF">
        <w:rPr>
          <w:rFonts w:ascii="Arial" w:eastAsia="Times New Roman" w:hAnsi="Arial" w:cs="Arial"/>
          <w:kern w:val="0"/>
          <w:lang w:eastAsia="en-GB"/>
          <w14:ligatures w14:val="none"/>
        </w:rPr>
        <w:t xml:space="preserve">ime to 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>r</w:t>
      </w:r>
      <w:r w:rsidRPr="00F065CF">
        <w:rPr>
          <w:rFonts w:ascii="Arial" w:eastAsia="Times New Roman" w:hAnsi="Arial" w:cs="Arial"/>
          <w:kern w:val="0"/>
          <w:lang w:eastAsia="en-GB"/>
          <w14:ligatures w14:val="none"/>
        </w:rPr>
        <w:t>ecommendation.</w:t>
      </w:r>
    </w:p>
    <w:p w14:paraId="143FDAAE" w14:textId="77777777" w:rsidR="00F065CF" w:rsidRDefault="00F065CF" w:rsidP="00F065CF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0AB5B80" w14:textId="02A47987" w:rsidR="00AB1426" w:rsidRDefault="00F065CF" w:rsidP="00573467">
      <w:pPr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F065C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Failure </w:t>
      </w:r>
      <w:r w:rsidR="0057346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Cases</w:t>
      </w:r>
    </w:p>
    <w:p w14:paraId="20C0B88B" w14:textId="6C0DD9BE" w:rsidR="00573467" w:rsidRPr="00573467" w:rsidRDefault="00573467" w:rsidP="00573467">
      <w:pPr>
        <w:pStyle w:val="ListParagraph"/>
        <w:numPr>
          <w:ilvl w:val="0"/>
          <w:numId w:val="21"/>
        </w:numPr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b/>
          <w:bCs/>
        </w:rPr>
        <w:t>Visual Hallucination:</w:t>
      </w:r>
      <w:r>
        <w:t xml:space="preserve"> The Vision LLM misidentifies the product or feature, resulting in wrong product as result.</w:t>
      </w:r>
    </w:p>
    <w:p w14:paraId="178D001E" w14:textId="0FEBA35A" w:rsidR="00573467" w:rsidRPr="00117B8B" w:rsidRDefault="00573467" w:rsidP="00573467">
      <w:pPr>
        <w:pStyle w:val="ListParagraph"/>
        <w:numPr>
          <w:ilvl w:val="0"/>
          <w:numId w:val="21"/>
        </w:numPr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b/>
          <w:bCs/>
        </w:rPr>
        <w:t>Overspecialization:</w:t>
      </w:r>
      <w:r>
        <w:t xml:space="preserve"> The agent ignores a user’s budget friendly request in favour of visual similarity, leading to price shock.</w:t>
      </w:r>
    </w:p>
    <w:p w14:paraId="39A5E003" w14:textId="3D6BB226" w:rsidR="00117B8B" w:rsidRPr="00117B8B" w:rsidRDefault="00117B8B" w:rsidP="00573467">
      <w:pPr>
        <w:pStyle w:val="ListParagraph"/>
        <w:numPr>
          <w:ilvl w:val="0"/>
          <w:numId w:val="21"/>
        </w:numPr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b/>
          <w:bCs/>
        </w:rPr>
        <w:t>Outdated prefills:</w:t>
      </w:r>
      <w:r>
        <w:t xml:space="preserve"> Predictive shipping selects an old address  or temporary address, leading to lost packages.</w:t>
      </w:r>
    </w:p>
    <w:p w14:paraId="1D1320EE" w14:textId="45D5722F" w:rsidR="00F065CF" w:rsidRPr="00117B8B" w:rsidRDefault="00117B8B" w:rsidP="00F065CF">
      <w:pPr>
        <w:pStyle w:val="ListParagraph"/>
        <w:numPr>
          <w:ilvl w:val="0"/>
          <w:numId w:val="21"/>
        </w:num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17B8B">
        <w:rPr>
          <w:b/>
          <w:bCs/>
        </w:rPr>
        <w:t>Reasoning Errors:</w:t>
      </w:r>
      <w:r>
        <w:t xml:space="preserve"> The AI provides a nonsensical explanation for why it ranked an item.</w:t>
      </w:r>
    </w:p>
    <w:p w14:paraId="5B87A37C" w14:textId="77777777" w:rsidR="008E6F1A" w:rsidRDefault="008E6F1A" w:rsidP="008F4DDF">
      <w:pPr>
        <w:spacing w:before="100" w:beforeAutospacing="1" w:after="100" w:afterAutospacing="1"/>
        <w:rPr>
          <w:rFonts w:ascii="Arial" w:hAnsi="Arial" w:cs="Arial"/>
          <w:b/>
          <w:bCs/>
        </w:rPr>
      </w:pPr>
    </w:p>
    <w:p w14:paraId="5ADD3161" w14:textId="47030FF2" w:rsidR="00117B8B" w:rsidRDefault="00117B8B" w:rsidP="008F4DDF">
      <w:pPr>
        <w:spacing w:before="100" w:beforeAutospacing="1" w:after="100" w:afterAutospacing="1"/>
        <w:rPr>
          <w:rFonts w:ascii="Arial" w:hAnsi="Arial" w:cs="Arial"/>
          <w:b/>
          <w:bCs/>
        </w:rPr>
      </w:pPr>
      <w:r w:rsidRPr="00117B8B">
        <w:rPr>
          <w:rFonts w:ascii="Arial" w:hAnsi="Arial" w:cs="Arial"/>
          <w:b/>
          <w:bCs/>
        </w:rPr>
        <w:lastRenderedPageBreak/>
        <w:t>Evaluation</w:t>
      </w:r>
    </w:p>
    <w:p w14:paraId="5D923739" w14:textId="6453BB49" w:rsidR="0058408F" w:rsidRDefault="0058408F" w:rsidP="0058408F">
      <w:pPr>
        <w:pStyle w:val="ListParagraph"/>
        <w:numPr>
          <w:ilvl w:val="0"/>
          <w:numId w:val="22"/>
        </w:numPr>
        <w:spacing w:before="100" w:beforeAutospacing="1" w:after="100" w:afterAutospacing="1"/>
        <w:ind w:left="426"/>
        <w:rPr>
          <w:rFonts w:ascii="Arial" w:hAnsi="Arial" w:cs="Arial"/>
        </w:rPr>
      </w:pPr>
      <w:r>
        <w:rPr>
          <w:rFonts w:ascii="Arial" w:hAnsi="Arial" w:cs="Arial"/>
        </w:rPr>
        <w:t>LLM as a Judge</w:t>
      </w:r>
    </w:p>
    <w:p w14:paraId="191A127B" w14:textId="6802642B" w:rsidR="0058408F" w:rsidRDefault="0058408F" w:rsidP="0058408F">
      <w:pPr>
        <w:pStyle w:val="ListParagraph"/>
        <w:spacing w:before="100" w:beforeAutospacing="1" w:after="100" w:afterAutospacing="1"/>
        <w:ind w:left="426"/>
        <w:rPr>
          <w:rFonts w:ascii="Arial" w:hAnsi="Arial" w:cs="Arial"/>
        </w:rPr>
      </w:pPr>
      <w:r>
        <w:rPr>
          <w:rFonts w:ascii="Arial" w:hAnsi="Arial" w:cs="Arial"/>
        </w:rPr>
        <w:t>U</w:t>
      </w:r>
      <w:r w:rsidRPr="0058408F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ing </w:t>
      </w:r>
      <w:r w:rsidRPr="0058408F">
        <w:rPr>
          <w:rFonts w:ascii="Arial" w:hAnsi="Arial" w:cs="Arial"/>
        </w:rPr>
        <w:t xml:space="preserve">a more powerful model (e.g., GPT-4o or Gemini 1.5 Pro) to grade the performance of your </w:t>
      </w:r>
      <w:proofErr w:type="spellStart"/>
      <w:r w:rsidRPr="0058408F">
        <w:rPr>
          <w:rFonts w:ascii="Arial" w:hAnsi="Arial" w:cs="Arial"/>
        </w:rPr>
        <w:t>KwikChat</w:t>
      </w:r>
      <w:proofErr w:type="spellEnd"/>
      <w:r w:rsidRPr="0058408F">
        <w:rPr>
          <w:rFonts w:ascii="Arial" w:hAnsi="Arial" w:cs="Arial"/>
        </w:rPr>
        <w:t xml:space="preserve"> model.</w:t>
      </w:r>
    </w:p>
    <w:p w14:paraId="233FF0AC" w14:textId="77777777" w:rsidR="0058408F" w:rsidRDefault="0058408F" w:rsidP="0058408F">
      <w:pPr>
        <w:pStyle w:val="ListParagraph"/>
        <w:spacing w:before="100" w:beforeAutospacing="1" w:after="100" w:afterAutospacing="1"/>
        <w:ind w:left="426"/>
        <w:rPr>
          <w:rFonts w:ascii="Arial" w:hAnsi="Arial" w:cs="Arial"/>
        </w:rPr>
      </w:pPr>
    </w:p>
    <w:p w14:paraId="38871460" w14:textId="5875E523" w:rsidR="0058408F" w:rsidRPr="0058408F" w:rsidRDefault="0058408F" w:rsidP="0058408F">
      <w:pPr>
        <w:pStyle w:val="ListParagraph"/>
        <w:numPr>
          <w:ilvl w:val="0"/>
          <w:numId w:val="22"/>
        </w:numPr>
        <w:spacing w:before="100" w:beforeAutospacing="1" w:after="100" w:afterAutospacing="1"/>
        <w:ind w:left="426"/>
        <w:rPr>
          <w:rFonts w:ascii="Arial" w:hAnsi="Arial" w:cs="Arial"/>
        </w:rPr>
      </w:pPr>
      <w:r w:rsidRPr="0058408F">
        <w:rPr>
          <w:rFonts w:ascii="Arial" w:hAnsi="Arial" w:cs="Arial"/>
        </w:rPr>
        <w:t>Human-in-the-Loop Semantic Grading</w:t>
      </w:r>
      <w:r>
        <w:rPr>
          <w:rFonts w:ascii="Arial" w:hAnsi="Arial" w:cs="Arial"/>
        </w:rPr>
        <w:br/>
      </w:r>
      <w:r>
        <w:t>Provide a human grader with the user's chat history and the top 3 AI recommendations. This helps you identify if the "Reasoning Agent" understands nuance</w:t>
      </w:r>
    </w:p>
    <w:p w14:paraId="312569CA" w14:textId="77777777" w:rsidR="0058408F" w:rsidRPr="0058408F" w:rsidRDefault="0058408F" w:rsidP="0058408F">
      <w:pPr>
        <w:pStyle w:val="ListParagraph"/>
        <w:rPr>
          <w:rFonts w:ascii="Arial" w:hAnsi="Arial" w:cs="Arial"/>
        </w:rPr>
      </w:pPr>
    </w:p>
    <w:p w14:paraId="34E60FE9" w14:textId="08A4E237" w:rsidR="0058408F" w:rsidRDefault="00117B8B" w:rsidP="0058408F">
      <w:pPr>
        <w:pStyle w:val="ListParagraph"/>
        <w:numPr>
          <w:ilvl w:val="0"/>
          <w:numId w:val="22"/>
        </w:numPr>
        <w:spacing w:before="100" w:beforeAutospacing="1" w:after="100" w:afterAutospacing="1"/>
        <w:ind w:left="426"/>
        <w:rPr>
          <w:rFonts w:ascii="Arial" w:hAnsi="Arial" w:cs="Arial"/>
        </w:rPr>
      </w:pPr>
      <w:r w:rsidRPr="00117B8B">
        <w:rPr>
          <w:rFonts w:ascii="Arial" w:hAnsi="Arial" w:cs="Arial"/>
        </w:rPr>
        <w:t>RAG Assessment</w:t>
      </w:r>
      <w:r w:rsidR="0058408F">
        <w:rPr>
          <w:rFonts w:ascii="Arial" w:hAnsi="Arial" w:cs="Arial"/>
        </w:rPr>
        <w:br/>
      </w:r>
      <w:r w:rsidRPr="0058408F">
        <w:rPr>
          <w:rFonts w:ascii="Arial" w:hAnsi="Arial" w:cs="Arial"/>
        </w:rPr>
        <w:t>The quality of retrieval and generation is measured separately on these parameters</w:t>
      </w:r>
      <w:r w:rsidR="0058408F" w:rsidRPr="0058408F">
        <w:rPr>
          <w:rFonts w:ascii="Arial" w:hAnsi="Arial" w:cs="Arial"/>
        </w:rPr>
        <w:t>- Context Precision, Result Relevance</w:t>
      </w:r>
    </w:p>
    <w:p w14:paraId="3B75BF71" w14:textId="77777777" w:rsidR="00117B8B" w:rsidRDefault="00117B8B" w:rsidP="008F4DDF">
      <w:pPr>
        <w:spacing w:before="100" w:beforeAutospacing="1" w:after="100" w:afterAutospacing="1"/>
        <w:rPr>
          <w:rFonts w:ascii="Arial" w:hAnsi="Arial" w:cs="Arial"/>
        </w:rPr>
      </w:pPr>
    </w:p>
    <w:p w14:paraId="0F454EF0" w14:textId="0271A83A" w:rsidR="008F4DDF" w:rsidRPr="004A2C93" w:rsidRDefault="008F4DDF" w:rsidP="008F4DDF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A2C93">
        <w:rPr>
          <w:rFonts w:ascii="Arial" w:hAnsi="Arial" w:cs="Arial"/>
        </w:rPr>
        <w:t xml:space="preserve">The integration of AI into </w:t>
      </w:r>
      <w:proofErr w:type="spellStart"/>
      <w:r w:rsidRPr="004A2C93">
        <w:rPr>
          <w:rFonts w:ascii="Arial" w:hAnsi="Arial" w:cs="Arial"/>
        </w:rPr>
        <w:t>KwikChat</w:t>
      </w:r>
      <w:proofErr w:type="spellEnd"/>
      <w:r w:rsidRPr="004A2C93">
        <w:rPr>
          <w:rFonts w:ascii="Arial" w:hAnsi="Arial" w:cs="Arial"/>
        </w:rPr>
        <w:t xml:space="preserve"> represents a fundamental shift from transactional commerce to relational commerce. By utilizing a</w:t>
      </w:r>
      <w:r w:rsidR="00E11B87">
        <w:rPr>
          <w:rFonts w:ascii="Arial" w:hAnsi="Arial" w:cs="Arial"/>
        </w:rPr>
        <w:t xml:space="preserve">i layers to </w:t>
      </w:r>
      <w:r w:rsidRPr="004A2C93">
        <w:rPr>
          <w:rFonts w:ascii="Arial" w:hAnsi="Arial" w:cs="Arial"/>
        </w:rPr>
        <w:t>balance</w:t>
      </w:r>
      <w:r w:rsidR="00E11B87">
        <w:rPr>
          <w:rFonts w:ascii="Arial" w:hAnsi="Arial" w:cs="Arial"/>
        </w:rPr>
        <w:t xml:space="preserve"> </w:t>
      </w:r>
      <w:r w:rsidRPr="004A2C93">
        <w:rPr>
          <w:rFonts w:ascii="Arial" w:hAnsi="Arial" w:cs="Arial"/>
        </w:rPr>
        <w:t xml:space="preserve">generative creativity with deterministic financial logic, </w:t>
      </w:r>
      <w:proofErr w:type="spellStart"/>
      <w:r w:rsidRPr="004A2C93">
        <w:rPr>
          <w:rFonts w:ascii="Arial" w:hAnsi="Arial" w:cs="Arial"/>
        </w:rPr>
        <w:t>GoKwik</w:t>
      </w:r>
      <w:proofErr w:type="spellEnd"/>
      <w:r w:rsidRPr="004A2C93">
        <w:rPr>
          <w:rFonts w:ascii="Arial" w:hAnsi="Arial" w:cs="Arial"/>
        </w:rPr>
        <w:t xml:space="preserve"> can offer a checkout experience that is not only faster but significantly more personalized. This architecture effectively minimizes the Bounce Rate by meeting the shopper exactly where they are in the conversation.</w:t>
      </w:r>
    </w:p>
    <w:sectPr w:rsidR="008F4DDF" w:rsidRPr="004A2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C000F" w14:textId="77777777" w:rsidR="008872F2" w:rsidRDefault="008872F2" w:rsidP="008F4DDF">
      <w:r>
        <w:separator/>
      </w:r>
    </w:p>
  </w:endnote>
  <w:endnote w:type="continuationSeparator" w:id="0">
    <w:p w14:paraId="037DFFAF" w14:textId="77777777" w:rsidR="008872F2" w:rsidRDefault="008872F2" w:rsidP="008F4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3CFA4" w14:textId="77777777" w:rsidR="008872F2" w:rsidRDefault="008872F2" w:rsidP="008F4DDF">
      <w:r>
        <w:separator/>
      </w:r>
    </w:p>
  </w:footnote>
  <w:footnote w:type="continuationSeparator" w:id="0">
    <w:p w14:paraId="5B76117E" w14:textId="77777777" w:rsidR="008872F2" w:rsidRDefault="008872F2" w:rsidP="008F4D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5A2E"/>
    <w:multiLevelType w:val="multilevel"/>
    <w:tmpl w:val="B514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62892"/>
    <w:multiLevelType w:val="multilevel"/>
    <w:tmpl w:val="2844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B5B43"/>
    <w:multiLevelType w:val="hybridMultilevel"/>
    <w:tmpl w:val="B05EBA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86E6C"/>
    <w:multiLevelType w:val="multilevel"/>
    <w:tmpl w:val="C3F8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A2E82"/>
    <w:multiLevelType w:val="multilevel"/>
    <w:tmpl w:val="FCC2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51967"/>
    <w:multiLevelType w:val="multilevel"/>
    <w:tmpl w:val="6DFC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D5FA5"/>
    <w:multiLevelType w:val="hybridMultilevel"/>
    <w:tmpl w:val="9850A6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E0D53"/>
    <w:multiLevelType w:val="hybridMultilevel"/>
    <w:tmpl w:val="A2D0A7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F656B3"/>
    <w:multiLevelType w:val="hybridMultilevel"/>
    <w:tmpl w:val="B24816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997B61"/>
    <w:multiLevelType w:val="multilevel"/>
    <w:tmpl w:val="53D0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61467"/>
    <w:multiLevelType w:val="multilevel"/>
    <w:tmpl w:val="DD04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D27B8"/>
    <w:multiLevelType w:val="hybridMultilevel"/>
    <w:tmpl w:val="B980DB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5457F6"/>
    <w:multiLevelType w:val="multilevel"/>
    <w:tmpl w:val="62B8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F4EA8"/>
    <w:multiLevelType w:val="multilevel"/>
    <w:tmpl w:val="963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F6D61"/>
    <w:multiLevelType w:val="hybridMultilevel"/>
    <w:tmpl w:val="0164CE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8A3222"/>
    <w:multiLevelType w:val="hybridMultilevel"/>
    <w:tmpl w:val="4E82695A"/>
    <w:lvl w:ilvl="0" w:tplc="2750B236">
      <w:start w:val="1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6" w15:restartNumberingAfterBreak="0">
    <w:nsid w:val="6B0144F3"/>
    <w:multiLevelType w:val="hybridMultilevel"/>
    <w:tmpl w:val="377AAC50"/>
    <w:lvl w:ilvl="0" w:tplc="C950B7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8C6123"/>
    <w:multiLevelType w:val="hybridMultilevel"/>
    <w:tmpl w:val="4202C422"/>
    <w:lvl w:ilvl="0" w:tplc="4E8491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867168"/>
    <w:multiLevelType w:val="multilevel"/>
    <w:tmpl w:val="E538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657B75"/>
    <w:multiLevelType w:val="multilevel"/>
    <w:tmpl w:val="FB8A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B85581"/>
    <w:multiLevelType w:val="hybridMultilevel"/>
    <w:tmpl w:val="6B1A3AFC"/>
    <w:lvl w:ilvl="0" w:tplc="D472BFA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D44F66"/>
    <w:multiLevelType w:val="multilevel"/>
    <w:tmpl w:val="96A8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889553">
    <w:abstractNumId w:val="14"/>
  </w:num>
  <w:num w:numId="2" w16cid:durableId="1743289077">
    <w:abstractNumId w:val="1"/>
  </w:num>
  <w:num w:numId="3" w16cid:durableId="403769955">
    <w:abstractNumId w:val="13"/>
  </w:num>
  <w:num w:numId="4" w16cid:durableId="1012800821">
    <w:abstractNumId w:val="5"/>
  </w:num>
  <w:num w:numId="5" w16cid:durableId="1241330107">
    <w:abstractNumId w:val="2"/>
  </w:num>
  <w:num w:numId="6" w16cid:durableId="639194965">
    <w:abstractNumId w:val="8"/>
  </w:num>
  <w:num w:numId="7" w16cid:durableId="742678067">
    <w:abstractNumId w:val="15"/>
  </w:num>
  <w:num w:numId="8" w16cid:durableId="1995792243">
    <w:abstractNumId w:val="3"/>
  </w:num>
  <w:num w:numId="9" w16cid:durableId="960573363">
    <w:abstractNumId w:val="21"/>
  </w:num>
  <w:num w:numId="10" w16cid:durableId="1457677000">
    <w:abstractNumId w:val="0"/>
  </w:num>
  <w:num w:numId="11" w16cid:durableId="457456456">
    <w:abstractNumId w:val="12"/>
  </w:num>
  <w:num w:numId="12" w16cid:durableId="1997955384">
    <w:abstractNumId w:val="16"/>
  </w:num>
  <w:num w:numId="13" w16cid:durableId="2090341995">
    <w:abstractNumId w:val="4"/>
  </w:num>
  <w:num w:numId="14" w16cid:durableId="63264052">
    <w:abstractNumId w:val="20"/>
  </w:num>
  <w:num w:numId="15" w16cid:durableId="1618826761">
    <w:abstractNumId w:val="11"/>
  </w:num>
  <w:num w:numId="16" w16cid:durableId="1023357165">
    <w:abstractNumId w:val="19"/>
  </w:num>
  <w:num w:numId="17" w16cid:durableId="687873393">
    <w:abstractNumId w:val="10"/>
  </w:num>
  <w:num w:numId="18" w16cid:durableId="1967656290">
    <w:abstractNumId w:val="9"/>
  </w:num>
  <w:num w:numId="19" w16cid:durableId="1430662084">
    <w:abstractNumId w:val="7"/>
  </w:num>
  <w:num w:numId="20" w16cid:durableId="481771320">
    <w:abstractNumId w:val="18"/>
  </w:num>
  <w:num w:numId="21" w16cid:durableId="33123302">
    <w:abstractNumId w:val="17"/>
  </w:num>
  <w:num w:numId="22" w16cid:durableId="2137398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F93"/>
    <w:rsid w:val="00117B8B"/>
    <w:rsid w:val="001A0058"/>
    <w:rsid w:val="00263967"/>
    <w:rsid w:val="00266F93"/>
    <w:rsid w:val="004569B4"/>
    <w:rsid w:val="004A2C93"/>
    <w:rsid w:val="004C2A8B"/>
    <w:rsid w:val="004D2C16"/>
    <w:rsid w:val="00525E92"/>
    <w:rsid w:val="00573467"/>
    <w:rsid w:val="0058408F"/>
    <w:rsid w:val="006D1C6D"/>
    <w:rsid w:val="00723A3D"/>
    <w:rsid w:val="007B3C59"/>
    <w:rsid w:val="007F68B0"/>
    <w:rsid w:val="008872F2"/>
    <w:rsid w:val="008B4258"/>
    <w:rsid w:val="008B64D0"/>
    <w:rsid w:val="008E6F1A"/>
    <w:rsid w:val="008F4DDF"/>
    <w:rsid w:val="00A533A6"/>
    <w:rsid w:val="00A62EE0"/>
    <w:rsid w:val="00A639A6"/>
    <w:rsid w:val="00AB1426"/>
    <w:rsid w:val="00B85781"/>
    <w:rsid w:val="00B910E0"/>
    <w:rsid w:val="00BA51AD"/>
    <w:rsid w:val="00BB18CD"/>
    <w:rsid w:val="00C0136A"/>
    <w:rsid w:val="00C65413"/>
    <w:rsid w:val="00D83583"/>
    <w:rsid w:val="00DC3797"/>
    <w:rsid w:val="00DD2D41"/>
    <w:rsid w:val="00E11B87"/>
    <w:rsid w:val="00E52108"/>
    <w:rsid w:val="00EB479B"/>
    <w:rsid w:val="00ED181F"/>
    <w:rsid w:val="00EF5515"/>
    <w:rsid w:val="00F0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9839F"/>
  <w15:chartTrackingRefBased/>
  <w15:docId w15:val="{1A9EF600-8AF5-DA40-B831-2FC1804F4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6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F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F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F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F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6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F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F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F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F9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66F93"/>
    <w:rPr>
      <w:b/>
      <w:bCs/>
    </w:rPr>
  </w:style>
  <w:style w:type="character" w:styleId="Emphasis">
    <w:name w:val="Emphasis"/>
    <w:basedOn w:val="DefaultParagraphFont"/>
    <w:uiPriority w:val="20"/>
    <w:qFormat/>
    <w:rsid w:val="00266F93"/>
    <w:rPr>
      <w:i/>
      <w:iCs/>
    </w:rPr>
  </w:style>
  <w:style w:type="paragraph" w:customStyle="1" w:styleId="font-claude-response-body">
    <w:name w:val="font-claude-response-body"/>
    <w:basedOn w:val="Normal"/>
    <w:rsid w:val="002639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whitespace-normal">
    <w:name w:val="whitespace-normal"/>
    <w:basedOn w:val="Normal"/>
    <w:rsid w:val="002639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4C2A8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F4D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4DDF"/>
  </w:style>
  <w:style w:type="paragraph" w:styleId="Footer">
    <w:name w:val="footer"/>
    <w:basedOn w:val="Normal"/>
    <w:link w:val="FooterChar"/>
    <w:uiPriority w:val="99"/>
    <w:unhideWhenUsed/>
    <w:rsid w:val="008F4D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4DDF"/>
  </w:style>
  <w:style w:type="table" w:styleId="TableGrid">
    <w:name w:val="Table Grid"/>
    <w:basedOn w:val="TableNormal"/>
    <w:uiPriority w:val="39"/>
    <w:rsid w:val="008F4D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 Kumar</dc:creator>
  <cp:keywords/>
  <dc:description/>
  <cp:lastModifiedBy>Vats Kumar</cp:lastModifiedBy>
  <cp:revision>8</cp:revision>
  <dcterms:created xsi:type="dcterms:W3CDTF">2026-03-31T13:25:00Z</dcterms:created>
  <dcterms:modified xsi:type="dcterms:W3CDTF">2026-04-02T16:25:00Z</dcterms:modified>
</cp:coreProperties>
</file>