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73E4D0" w14:textId="2703FE7E" w:rsidR="00EA657E" w:rsidRPr="00D6525A" w:rsidRDefault="00000000" w:rsidP="00D6525A">
      <w:pPr>
        <w:pStyle w:val="Heading2"/>
        <w:jc w:val="center"/>
        <w:rPr>
          <w:rFonts w:ascii="Times New Roman" w:hAnsi="Times New Roman"/>
          <w:color w:val="000000"/>
          <w:sz w:val="32"/>
          <w:szCs w:val="32"/>
        </w:rPr>
      </w:pPr>
      <w:r w:rsidRPr="00D6525A">
        <w:rPr>
          <w:rFonts w:ascii="Times New Roman" w:hAnsi="Times New Roman"/>
          <w:color w:val="000000"/>
          <w:sz w:val="32"/>
          <w:szCs w:val="32"/>
        </w:rPr>
        <w:t>Seminar Report</w:t>
      </w:r>
      <w:r w:rsidR="00D6525A" w:rsidRPr="00D6525A">
        <w:rPr>
          <w:rFonts w:ascii="Times New Roman" w:hAnsi="Times New Roman"/>
          <w:color w:val="000000"/>
          <w:sz w:val="32"/>
          <w:szCs w:val="32"/>
        </w:rPr>
        <w:t xml:space="preserve"> on </w:t>
      </w:r>
      <w:r w:rsidRPr="00D6525A">
        <w:rPr>
          <w:sz w:val="32"/>
          <w:szCs w:val="32"/>
          <w:lang w:val="en-US"/>
        </w:rPr>
        <w:t>Child and robot interaction</w:t>
      </w:r>
    </w:p>
    <w:p w14:paraId="341E0469" w14:textId="77777777" w:rsidR="00EA657E" w:rsidRPr="00D6525A" w:rsidRDefault="00EA657E" w:rsidP="00D6525A">
      <w:pPr>
        <w:pStyle w:val="Heading2"/>
        <w:jc w:val="center"/>
        <w:rPr>
          <w:rFonts w:ascii="Times New Roman" w:hAnsi="Times New Roman"/>
          <w:sz w:val="32"/>
          <w:szCs w:val="32"/>
        </w:rPr>
      </w:pPr>
    </w:p>
    <w:p w14:paraId="7E9C0BEE" w14:textId="77777777" w:rsidR="00EA657E" w:rsidRPr="00D6525A" w:rsidRDefault="00000000" w:rsidP="00D6525A">
      <w:pPr>
        <w:pStyle w:val="Heading2"/>
        <w:jc w:val="center"/>
        <w:rPr>
          <w:rFonts w:ascii="Times New Roman" w:hAnsi="Times New Roman"/>
          <w:color w:val="000000"/>
          <w:sz w:val="32"/>
          <w:szCs w:val="32"/>
        </w:rPr>
      </w:pPr>
      <w:r w:rsidRPr="00D6525A">
        <w:rPr>
          <w:rFonts w:ascii="Times New Roman" w:hAnsi="Times New Roman"/>
          <w:color w:val="000000"/>
          <w:sz w:val="32"/>
          <w:szCs w:val="32"/>
        </w:rPr>
        <w:t>Submitted by</w:t>
      </w:r>
    </w:p>
    <w:p w14:paraId="438296DB" w14:textId="77777777" w:rsidR="00EA657E" w:rsidRPr="00D6525A" w:rsidRDefault="00000000" w:rsidP="00D6525A">
      <w:pPr>
        <w:pStyle w:val="Heading2"/>
        <w:jc w:val="center"/>
        <w:rPr>
          <w:rFonts w:ascii="Times New Roman" w:hAnsi="Times New Roman"/>
          <w:color w:val="000000"/>
          <w:sz w:val="32"/>
          <w:szCs w:val="32"/>
        </w:rPr>
      </w:pPr>
      <w:r w:rsidRPr="00D6525A">
        <w:rPr>
          <w:rFonts w:ascii="Times New Roman" w:hAnsi="Times New Roman"/>
          <w:color w:val="000000"/>
          <w:sz w:val="32"/>
          <w:szCs w:val="32"/>
          <w:lang w:val="en-US"/>
        </w:rPr>
        <w:t>Yash Sandesh Malwade</w:t>
      </w:r>
    </w:p>
    <w:p w14:paraId="138EF72F" w14:textId="77777777" w:rsidR="00EA657E" w:rsidRDefault="00EA657E">
      <w:pPr>
        <w:jc w:val="center"/>
        <w:rPr>
          <w:rFonts w:ascii="Times New Roman" w:hAnsi="Times New Roman"/>
          <w:b/>
          <w:color w:val="000000"/>
          <w:sz w:val="32"/>
          <w:szCs w:val="32"/>
        </w:rPr>
        <w:sectPr w:rsidR="00EA657E" w:rsidSect="005D3D74">
          <w:headerReference w:type="default" r:id="rId8"/>
          <w:headerReference w:type="first" r:id="rId9"/>
          <w:footerReference w:type="first" r:id="rId10"/>
          <w:pgSz w:w="11906" w:h="16838"/>
          <w:pgMar w:top="720" w:right="720" w:bottom="720" w:left="720" w:header="567" w:footer="567" w:gutter="0"/>
          <w:cols w:space="708"/>
          <w:titlePg/>
          <w:docGrid w:linePitch="360"/>
        </w:sectPr>
      </w:pPr>
    </w:p>
    <w:p w14:paraId="6EAD76B3" w14:textId="77777777" w:rsidR="00EA657E" w:rsidRDefault="00000000">
      <w:pPr>
        <w:jc w:val="center"/>
        <w:rPr>
          <w:rFonts w:ascii="Times New Roman" w:hAnsi="Times New Roman"/>
          <w:b/>
          <w:color w:val="000000"/>
          <w:sz w:val="32"/>
          <w:szCs w:val="32"/>
        </w:rPr>
      </w:pPr>
      <w:r>
        <w:rPr>
          <w:rFonts w:ascii="Times New Roman" w:hAnsi="Times New Roman"/>
          <w:b/>
          <w:color w:val="000000"/>
          <w:sz w:val="32"/>
          <w:szCs w:val="32"/>
        </w:rPr>
        <w:lastRenderedPageBreak/>
        <w:t>INDEX</w:t>
      </w:r>
    </w:p>
    <w:tbl>
      <w:tblPr>
        <w:tblStyle w:val="TableGrid"/>
        <w:tblW w:w="9067" w:type="dxa"/>
        <w:tblLook w:val="04A0" w:firstRow="1" w:lastRow="0" w:firstColumn="1" w:lastColumn="0" w:noHBand="0" w:noVBand="1"/>
      </w:tblPr>
      <w:tblGrid>
        <w:gridCol w:w="2765"/>
        <w:gridCol w:w="5310"/>
        <w:gridCol w:w="992"/>
      </w:tblGrid>
      <w:tr w:rsidR="00EA657E" w14:paraId="7C1C4DC9" w14:textId="77777777">
        <w:tc>
          <w:tcPr>
            <w:tcW w:w="2765" w:type="dxa"/>
          </w:tcPr>
          <w:p w14:paraId="0FAFACD0" w14:textId="77777777" w:rsidR="00EA657E" w:rsidRDefault="00000000">
            <w:pPr>
              <w:spacing w:before="100" w:after="100"/>
              <w:jc w:val="center"/>
              <w:rPr>
                <w:rFonts w:ascii="Times New Roman" w:hAnsi="Times New Roman"/>
                <w:color w:val="000000"/>
                <w:sz w:val="24"/>
                <w:szCs w:val="24"/>
              </w:rPr>
            </w:pPr>
            <w:r>
              <w:rPr>
                <w:rFonts w:ascii="Times New Roman" w:hAnsi="Times New Roman"/>
                <w:color w:val="000000"/>
                <w:sz w:val="24"/>
                <w:szCs w:val="24"/>
              </w:rPr>
              <w:t>Chapter No.</w:t>
            </w:r>
          </w:p>
        </w:tc>
        <w:tc>
          <w:tcPr>
            <w:tcW w:w="5310" w:type="dxa"/>
          </w:tcPr>
          <w:p w14:paraId="61855DBC" w14:textId="77777777" w:rsidR="00EA657E" w:rsidRDefault="00000000">
            <w:pPr>
              <w:spacing w:before="100" w:after="100"/>
              <w:jc w:val="center"/>
              <w:rPr>
                <w:rFonts w:ascii="Times New Roman" w:hAnsi="Times New Roman"/>
                <w:color w:val="000000"/>
                <w:sz w:val="24"/>
                <w:szCs w:val="24"/>
              </w:rPr>
            </w:pPr>
            <w:r>
              <w:rPr>
                <w:rFonts w:ascii="Times New Roman" w:hAnsi="Times New Roman"/>
                <w:color w:val="000000"/>
                <w:sz w:val="24"/>
                <w:szCs w:val="24"/>
              </w:rPr>
              <w:t>Content</w:t>
            </w:r>
          </w:p>
        </w:tc>
        <w:tc>
          <w:tcPr>
            <w:tcW w:w="992" w:type="dxa"/>
          </w:tcPr>
          <w:p w14:paraId="5469DBA6" w14:textId="77777777" w:rsidR="00EA657E" w:rsidRDefault="00000000">
            <w:pPr>
              <w:spacing w:before="100" w:after="100"/>
              <w:jc w:val="center"/>
              <w:rPr>
                <w:rFonts w:ascii="Times New Roman" w:hAnsi="Times New Roman"/>
                <w:color w:val="000000"/>
                <w:sz w:val="24"/>
                <w:szCs w:val="24"/>
              </w:rPr>
            </w:pPr>
            <w:r>
              <w:rPr>
                <w:rFonts w:ascii="Times New Roman" w:hAnsi="Times New Roman"/>
                <w:color w:val="000000"/>
                <w:sz w:val="24"/>
                <w:szCs w:val="24"/>
              </w:rPr>
              <w:t>Page no.</w:t>
            </w:r>
          </w:p>
        </w:tc>
      </w:tr>
      <w:tr w:rsidR="00EA657E" w14:paraId="1EEE11C9" w14:textId="77777777">
        <w:tc>
          <w:tcPr>
            <w:tcW w:w="2765" w:type="dxa"/>
          </w:tcPr>
          <w:p w14:paraId="64E11A18" w14:textId="77777777" w:rsidR="00EA657E" w:rsidRDefault="00000000">
            <w:pPr>
              <w:spacing w:before="100" w:after="100"/>
              <w:jc w:val="center"/>
              <w:rPr>
                <w:rFonts w:ascii="Times New Roman" w:hAnsi="Times New Roman"/>
                <w:color w:val="000000"/>
                <w:sz w:val="24"/>
                <w:szCs w:val="24"/>
              </w:rPr>
            </w:pPr>
            <w:r>
              <w:rPr>
                <w:rFonts w:ascii="Times New Roman" w:hAnsi="Times New Roman"/>
                <w:color w:val="000000"/>
                <w:sz w:val="24"/>
                <w:szCs w:val="24"/>
              </w:rPr>
              <w:t>1.</w:t>
            </w:r>
          </w:p>
        </w:tc>
        <w:tc>
          <w:tcPr>
            <w:tcW w:w="5310" w:type="dxa"/>
          </w:tcPr>
          <w:p w14:paraId="2AB2F126" w14:textId="77777777" w:rsidR="00EA657E" w:rsidRDefault="00000000">
            <w:pPr>
              <w:tabs>
                <w:tab w:val="center" w:pos="2547"/>
              </w:tabs>
              <w:spacing w:before="100" w:after="100"/>
              <w:rPr>
                <w:rFonts w:ascii="Times New Roman" w:hAnsi="Times New Roman"/>
                <w:color w:val="000000"/>
                <w:sz w:val="24"/>
                <w:szCs w:val="24"/>
              </w:rPr>
            </w:pPr>
            <w:r>
              <w:rPr>
                <w:rFonts w:ascii="Times New Roman" w:hAnsi="Times New Roman"/>
                <w:color w:val="000000"/>
                <w:sz w:val="24"/>
                <w:szCs w:val="24"/>
              </w:rPr>
              <w:t>Abstract</w:t>
            </w:r>
            <w:r>
              <w:rPr>
                <w:rFonts w:ascii="Times New Roman" w:hAnsi="Times New Roman"/>
                <w:color w:val="000000"/>
                <w:sz w:val="24"/>
                <w:szCs w:val="24"/>
              </w:rPr>
              <w:tab/>
            </w:r>
          </w:p>
        </w:tc>
        <w:tc>
          <w:tcPr>
            <w:tcW w:w="992" w:type="dxa"/>
          </w:tcPr>
          <w:p w14:paraId="2DD9FDE5" w14:textId="77777777" w:rsidR="00EA657E" w:rsidRDefault="00000000">
            <w:pPr>
              <w:spacing w:before="100" w:after="100"/>
              <w:jc w:val="center"/>
              <w:rPr>
                <w:rFonts w:ascii="Times New Roman" w:hAnsi="Times New Roman"/>
                <w:color w:val="000000"/>
                <w:sz w:val="24"/>
                <w:szCs w:val="24"/>
              </w:rPr>
            </w:pPr>
            <w:r>
              <w:rPr>
                <w:rFonts w:ascii="Times New Roman" w:hAnsi="Times New Roman"/>
                <w:color w:val="000000"/>
                <w:sz w:val="24"/>
                <w:szCs w:val="24"/>
              </w:rPr>
              <w:t>1</w:t>
            </w:r>
          </w:p>
        </w:tc>
      </w:tr>
      <w:tr w:rsidR="00EA657E" w14:paraId="28E8A429" w14:textId="77777777">
        <w:tc>
          <w:tcPr>
            <w:tcW w:w="2765" w:type="dxa"/>
          </w:tcPr>
          <w:p w14:paraId="2E2D0C76" w14:textId="77777777" w:rsidR="00EA657E" w:rsidRDefault="00000000">
            <w:pPr>
              <w:spacing w:before="100" w:after="100"/>
              <w:jc w:val="center"/>
              <w:rPr>
                <w:rFonts w:ascii="Times New Roman" w:hAnsi="Times New Roman"/>
                <w:color w:val="000000"/>
                <w:sz w:val="24"/>
                <w:szCs w:val="24"/>
              </w:rPr>
            </w:pPr>
            <w:r>
              <w:rPr>
                <w:rFonts w:ascii="Times New Roman" w:hAnsi="Times New Roman"/>
                <w:color w:val="000000"/>
                <w:sz w:val="24"/>
                <w:szCs w:val="24"/>
              </w:rPr>
              <w:t>2.</w:t>
            </w:r>
          </w:p>
        </w:tc>
        <w:tc>
          <w:tcPr>
            <w:tcW w:w="5310" w:type="dxa"/>
          </w:tcPr>
          <w:p w14:paraId="1143C670" w14:textId="77777777" w:rsidR="00EA657E" w:rsidRDefault="00000000">
            <w:pPr>
              <w:spacing w:before="100" w:after="100"/>
              <w:rPr>
                <w:rFonts w:ascii="Times New Roman" w:hAnsi="Times New Roman"/>
                <w:color w:val="000000"/>
                <w:sz w:val="24"/>
                <w:szCs w:val="24"/>
              </w:rPr>
            </w:pPr>
            <w:r>
              <w:rPr>
                <w:rFonts w:ascii="Times New Roman" w:hAnsi="Times New Roman"/>
                <w:color w:val="000000"/>
                <w:sz w:val="24"/>
                <w:szCs w:val="24"/>
              </w:rPr>
              <w:t>Introduction</w:t>
            </w:r>
          </w:p>
        </w:tc>
        <w:tc>
          <w:tcPr>
            <w:tcW w:w="992" w:type="dxa"/>
          </w:tcPr>
          <w:p w14:paraId="702079AC" w14:textId="77777777" w:rsidR="00EA657E" w:rsidRDefault="00000000">
            <w:pPr>
              <w:spacing w:before="100" w:after="100"/>
              <w:jc w:val="center"/>
              <w:rPr>
                <w:rFonts w:ascii="Times New Roman" w:hAnsi="Times New Roman"/>
                <w:color w:val="000000"/>
                <w:sz w:val="24"/>
                <w:szCs w:val="24"/>
              </w:rPr>
            </w:pPr>
            <w:r>
              <w:rPr>
                <w:rFonts w:ascii="Times New Roman" w:hAnsi="Times New Roman"/>
                <w:color w:val="000000"/>
                <w:sz w:val="24"/>
                <w:szCs w:val="24"/>
              </w:rPr>
              <w:t>2</w:t>
            </w:r>
          </w:p>
        </w:tc>
      </w:tr>
      <w:tr w:rsidR="00EA657E" w14:paraId="59DD7FCC" w14:textId="77777777">
        <w:tc>
          <w:tcPr>
            <w:tcW w:w="2765" w:type="dxa"/>
          </w:tcPr>
          <w:p w14:paraId="7FEE894A" w14:textId="77777777" w:rsidR="00EA657E" w:rsidRDefault="00000000">
            <w:pPr>
              <w:spacing w:before="100" w:after="100"/>
              <w:jc w:val="center"/>
              <w:rPr>
                <w:rFonts w:ascii="Times New Roman" w:hAnsi="Times New Roman"/>
                <w:color w:val="000000"/>
                <w:sz w:val="24"/>
                <w:szCs w:val="24"/>
              </w:rPr>
            </w:pPr>
            <w:r>
              <w:rPr>
                <w:rFonts w:ascii="Times New Roman" w:hAnsi="Times New Roman"/>
                <w:color w:val="000000"/>
                <w:sz w:val="24"/>
                <w:szCs w:val="24"/>
              </w:rPr>
              <w:t>3.</w:t>
            </w:r>
          </w:p>
        </w:tc>
        <w:tc>
          <w:tcPr>
            <w:tcW w:w="5310" w:type="dxa"/>
          </w:tcPr>
          <w:p w14:paraId="7D15D843" w14:textId="77777777" w:rsidR="00EA657E" w:rsidRDefault="00000000">
            <w:pPr>
              <w:spacing w:before="100" w:after="100"/>
              <w:rPr>
                <w:rFonts w:ascii="Times New Roman" w:hAnsi="Times New Roman"/>
                <w:color w:val="000000"/>
                <w:sz w:val="24"/>
                <w:szCs w:val="24"/>
              </w:rPr>
            </w:pPr>
            <w:r>
              <w:rPr>
                <w:rFonts w:ascii="Times New Roman" w:hAnsi="Times New Roman"/>
                <w:color w:val="000000"/>
                <w:sz w:val="24"/>
                <w:szCs w:val="24"/>
              </w:rPr>
              <w:t>Literature Review</w:t>
            </w:r>
          </w:p>
        </w:tc>
        <w:tc>
          <w:tcPr>
            <w:tcW w:w="992" w:type="dxa"/>
          </w:tcPr>
          <w:p w14:paraId="4A167042" w14:textId="77777777" w:rsidR="00EA657E" w:rsidRDefault="00000000">
            <w:pPr>
              <w:spacing w:before="100" w:after="100"/>
              <w:jc w:val="center"/>
              <w:rPr>
                <w:rFonts w:ascii="Times New Roman" w:hAnsi="Times New Roman"/>
                <w:color w:val="000000"/>
                <w:sz w:val="24"/>
                <w:szCs w:val="24"/>
              </w:rPr>
            </w:pPr>
            <w:r>
              <w:rPr>
                <w:rFonts w:ascii="Times New Roman" w:hAnsi="Times New Roman"/>
                <w:color w:val="000000"/>
                <w:sz w:val="24"/>
                <w:szCs w:val="24"/>
                <w:lang w:val="en-US"/>
              </w:rPr>
              <w:t>4-5</w:t>
            </w:r>
          </w:p>
        </w:tc>
      </w:tr>
      <w:tr w:rsidR="00EA657E" w14:paraId="06B3F5E4" w14:textId="77777777">
        <w:tc>
          <w:tcPr>
            <w:tcW w:w="2765" w:type="dxa"/>
          </w:tcPr>
          <w:p w14:paraId="217C9D90" w14:textId="77777777" w:rsidR="00EA657E" w:rsidRDefault="00000000">
            <w:pPr>
              <w:spacing w:before="100" w:after="100"/>
              <w:jc w:val="center"/>
              <w:rPr>
                <w:rFonts w:ascii="Times New Roman" w:hAnsi="Times New Roman"/>
                <w:color w:val="000000"/>
                <w:sz w:val="24"/>
                <w:szCs w:val="24"/>
              </w:rPr>
            </w:pPr>
            <w:r>
              <w:rPr>
                <w:rFonts w:ascii="Times New Roman" w:hAnsi="Times New Roman"/>
                <w:color w:val="000000"/>
                <w:sz w:val="24"/>
                <w:szCs w:val="24"/>
              </w:rPr>
              <w:t>4.</w:t>
            </w:r>
          </w:p>
        </w:tc>
        <w:tc>
          <w:tcPr>
            <w:tcW w:w="5310" w:type="dxa"/>
          </w:tcPr>
          <w:p w14:paraId="44B558BB" w14:textId="77777777" w:rsidR="00EA657E" w:rsidRDefault="00000000">
            <w:pPr>
              <w:spacing w:before="100" w:after="100"/>
              <w:rPr>
                <w:rFonts w:ascii="Times New Roman" w:hAnsi="Times New Roman"/>
                <w:color w:val="000000"/>
                <w:sz w:val="24"/>
                <w:szCs w:val="24"/>
              </w:rPr>
            </w:pPr>
            <w:r>
              <w:rPr>
                <w:rFonts w:ascii="Times New Roman" w:hAnsi="Times New Roman"/>
                <w:color w:val="000000"/>
                <w:sz w:val="24"/>
                <w:szCs w:val="24"/>
                <w:lang w:val="en-US"/>
              </w:rPr>
              <w:t>Related work</w:t>
            </w:r>
          </w:p>
        </w:tc>
        <w:tc>
          <w:tcPr>
            <w:tcW w:w="992" w:type="dxa"/>
          </w:tcPr>
          <w:p w14:paraId="7C19D958" w14:textId="77777777" w:rsidR="00EA657E" w:rsidRDefault="00000000">
            <w:pPr>
              <w:spacing w:before="100" w:after="100"/>
              <w:jc w:val="center"/>
              <w:rPr>
                <w:rFonts w:ascii="Times New Roman" w:hAnsi="Times New Roman"/>
                <w:color w:val="000000"/>
                <w:sz w:val="24"/>
                <w:szCs w:val="24"/>
              </w:rPr>
            </w:pPr>
            <w:r>
              <w:rPr>
                <w:rFonts w:ascii="Times New Roman" w:hAnsi="Times New Roman"/>
                <w:color w:val="000000"/>
                <w:sz w:val="24"/>
                <w:szCs w:val="24"/>
              </w:rPr>
              <w:t>7</w:t>
            </w:r>
          </w:p>
        </w:tc>
      </w:tr>
      <w:tr w:rsidR="00EA657E" w14:paraId="4ADC9532" w14:textId="77777777">
        <w:trPr>
          <w:trHeight w:val="639"/>
        </w:trPr>
        <w:tc>
          <w:tcPr>
            <w:tcW w:w="2765" w:type="dxa"/>
          </w:tcPr>
          <w:p w14:paraId="40ECD51D" w14:textId="77777777" w:rsidR="00EA657E" w:rsidRDefault="00000000">
            <w:pPr>
              <w:spacing w:before="100" w:after="100"/>
              <w:jc w:val="center"/>
              <w:rPr>
                <w:rFonts w:ascii="Times New Roman" w:hAnsi="Times New Roman"/>
                <w:color w:val="000000"/>
                <w:sz w:val="24"/>
                <w:szCs w:val="24"/>
              </w:rPr>
            </w:pPr>
            <w:r>
              <w:rPr>
                <w:rFonts w:ascii="Times New Roman" w:hAnsi="Times New Roman"/>
                <w:color w:val="000000"/>
                <w:sz w:val="24"/>
                <w:szCs w:val="24"/>
                <w:lang w:val="en-US"/>
              </w:rPr>
              <w:t>5.</w:t>
            </w:r>
          </w:p>
        </w:tc>
        <w:tc>
          <w:tcPr>
            <w:tcW w:w="5310" w:type="dxa"/>
          </w:tcPr>
          <w:p w14:paraId="58B89698" w14:textId="77777777" w:rsidR="00EA657E" w:rsidRDefault="00000000">
            <w:pPr>
              <w:spacing w:before="100" w:after="100"/>
              <w:rPr>
                <w:rFonts w:ascii="Times New Roman" w:hAnsi="Times New Roman"/>
                <w:color w:val="000000"/>
                <w:sz w:val="24"/>
                <w:szCs w:val="24"/>
                <w:lang w:val="en-US"/>
              </w:rPr>
            </w:pPr>
            <w:r>
              <w:rPr>
                <w:rFonts w:ascii="Times New Roman" w:hAnsi="Times New Roman"/>
                <w:color w:val="000000"/>
                <w:sz w:val="24"/>
                <w:szCs w:val="24"/>
                <w:lang w:val="en-US"/>
              </w:rPr>
              <w:t>Experiment 1</w:t>
            </w:r>
          </w:p>
          <w:p w14:paraId="3C7635FD" w14:textId="77777777" w:rsidR="00EA657E" w:rsidRDefault="00000000">
            <w:pPr>
              <w:spacing w:before="100" w:after="100"/>
              <w:rPr>
                <w:rFonts w:ascii="Times New Roman" w:hAnsi="Times New Roman"/>
                <w:color w:val="000000"/>
                <w:sz w:val="24"/>
                <w:szCs w:val="24"/>
              </w:rPr>
            </w:pPr>
            <w:r>
              <w:rPr>
                <w:rFonts w:ascii="Times New Roman" w:hAnsi="Times New Roman"/>
                <w:color w:val="000000"/>
                <w:sz w:val="24"/>
                <w:szCs w:val="24"/>
                <w:lang w:val="en-US"/>
              </w:rPr>
              <w:t xml:space="preserve">  Participants</w:t>
            </w:r>
          </w:p>
        </w:tc>
        <w:tc>
          <w:tcPr>
            <w:tcW w:w="992" w:type="dxa"/>
          </w:tcPr>
          <w:p w14:paraId="1E01EC8D" w14:textId="77777777" w:rsidR="00EA657E" w:rsidRDefault="00000000">
            <w:pPr>
              <w:spacing w:before="100" w:after="100"/>
              <w:jc w:val="center"/>
              <w:rPr>
                <w:rFonts w:ascii="Times New Roman" w:hAnsi="Times New Roman"/>
                <w:color w:val="000000"/>
                <w:sz w:val="24"/>
                <w:szCs w:val="24"/>
              </w:rPr>
            </w:pPr>
            <w:r>
              <w:rPr>
                <w:rFonts w:ascii="Times New Roman" w:hAnsi="Times New Roman"/>
                <w:color w:val="000000"/>
                <w:sz w:val="24"/>
                <w:szCs w:val="24"/>
                <w:lang w:val="en-US"/>
              </w:rPr>
              <w:t>8</w:t>
            </w:r>
          </w:p>
        </w:tc>
      </w:tr>
      <w:tr w:rsidR="00EA657E" w14:paraId="4230EFF9" w14:textId="77777777">
        <w:tc>
          <w:tcPr>
            <w:tcW w:w="2765" w:type="dxa"/>
          </w:tcPr>
          <w:p w14:paraId="0B546CF1" w14:textId="77777777" w:rsidR="00EA657E" w:rsidRDefault="00000000">
            <w:pPr>
              <w:spacing w:before="100" w:after="100"/>
              <w:jc w:val="center"/>
              <w:rPr>
                <w:rFonts w:ascii="Times New Roman" w:hAnsi="Times New Roman"/>
                <w:color w:val="000000"/>
                <w:sz w:val="24"/>
                <w:szCs w:val="24"/>
              </w:rPr>
            </w:pPr>
            <w:r>
              <w:rPr>
                <w:rFonts w:ascii="Times New Roman" w:hAnsi="Times New Roman"/>
                <w:color w:val="000000"/>
                <w:sz w:val="24"/>
                <w:szCs w:val="24"/>
                <w:lang w:val="en-US"/>
              </w:rPr>
              <w:t>6.</w:t>
            </w:r>
          </w:p>
        </w:tc>
        <w:tc>
          <w:tcPr>
            <w:tcW w:w="5310" w:type="dxa"/>
          </w:tcPr>
          <w:p w14:paraId="40E421DB" w14:textId="77777777" w:rsidR="00EA657E" w:rsidRDefault="00000000">
            <w:pPr>
              <w:spacing w:before="100" w:after="100"/>
              <w:rPr>
                <w:rFonts w:ascii="Times New Roman" w:hAnsi="Times New Roman"/>
                <w:color w:val="000000"/>
                <w:sz w:val="24"/>
                <w:szCs w:val="24"/>
              </w:rPr>
            </w:pPr>
            <w:r>
              <w:rPr>
                <w:rFonts w:ascii="Times New Roman" w:hAnsi="Times New Roman"/>
                <w:color w:val="000000"/>
                <w:sz w:val="24"/>
                <w:szCs w:val="24"/>
                <w:lang w:val="en-US"/>
              </w:rPr>
              <w:t>Procedure</w:t>
            </w:r>
          </w:p>
        </w:tc>
        <w:tc>
          <w:tcPr>
            <w:tcW w:w="992" w:type="dxa"/>
          </w:tcPr>
          <w:p w14:paraId="0AF3B344" w14:textId="77777777" w:rsidR="00EA657E" w:rsidRDefault="00000000">
            <w:pPr>
              <w:spacing w:before="100" w:after="100"/>
              <w:jc w:val="center"/>
              <w:rPr>
                <w:rFonts w:ascii="Times New Roman" w:hAnsi="Times New Roman"/>
                <w:color w:val="000000"/>
                <w:sz w:val="24"/>
                <w:szCs w:val="24"/>
              </w:rPr>
            </w:pPr>
            <w:r>
              <w:rPr>
                <w:rFonts w:ascii="Times New Roman" w:hAnsi="Times New Roman"/>
                <w:color w:val="000000"/>
                <w:sz w:val="24"/>
                <w:szCs w:val="24"/>
                <w:lang w:val="en-US"/>
              </w:rPr>
              <w:t>8</w:t>
            </w:r>
          </w:p>
        </w:tc>
      </w:tr>
      <w:tr w:rsidR="00EA657E" w14:paraId="4DD9A8DE" w14:textId="77777777">
        <w:tc>
          <w:tcPr>
            <w:tcW w:w="2765" w:type="dxa"/>
          </w:tcPr>
          <w:p w14:paraId="6A730D1B" w14:textId="77777777" w:rsidR="00EA657E" w:rsidRDefault="00000000">
            <w:pPr>
              <w:spacing w:before="100" w:after="100"/>
              <w:jc w:val="center"/>
              <w:rPr>
                <w:rFonts w:ascii="Times New Roman" w:hAnsi="Times New Roman"/>
                <w:color w:val="000000"/>
                <w:sz w:val="24"/>
                <w:szCs w:val="24"/>
              </w:rPr>
            </w:pPr>
            <w:r>
              <w:rPr>
                <w:rFonts w:ascii="Times New Roman" w:hAnsi="Times New Roman"/>
                <w:color w:val="000000"/>
                <w:sz w:val="24"/>
                <w:szCs w:val="24"/>
                <w:lang w:val="en-US"/>
              </w:rPr>
              <w:t>7</w:t>
            </w:r>
            <w:r>
              <w:rPr>
                <w:rFonts w:ascii="Times New Roman" w:hAnsi="Times New Roman"/>
                <w:color w:val="000000"/>
                <w:sz w:val="24"/>
                <w:szCs w:val="24"/>
              </w:rPr>
              <w:t>.</w:t>
            </w:r>
          </w:p>
        </w:tc>
        <w:tc>
          <w:tcPr>
            <w:tcW w:w="5310" w:type="dxa"/>
          </w:tcPr>
          <w:p w14:paraId="5ACAA2FE" w14:textId="77777777" w:rsidR="00EA657E" w:rsidRDefault="00000000">
            <w:pPr>
              <w:spacing w:before="100" w:after="100"/>
              <w:rPr>
                <w:rFonts w:ascii="Times New Roman" w:hAnsi="Times New Roman"/>
                <w:color w:val="000000"/>
                <w:sz w:val="24"/>
                <w:szCs w:val="24"/>
              </w:rPr>
            </w:pPr>
            <w:r>
              <w:rPr>
                <w:rFonts w:ascii="Times New Roman" w:hAnsi="Times New Roman"/>
                <w:color w:val="000000"/>
                <w:sz w:val="24"/>
                <w:szCs w:val="24"/>
                <w:lang w:val="en-US"/>
              </w:rPr>
              <w:t xml:space="preserve">Results </w:t>
            </w:r>
          </w:p>
        </w:tc>
        <w:tc>
          <w:tcPr>
            <w:tcW w:w="992" w:type="dxa"/>
          </w:tcPr>
          <w:p w14:paraId="2ADBD07A" w14:textId="77777777" w:rsidR="00EA657E" w:rsidRDefault="00000000">
            <w:pPr>
              <w:spacing w:before="100" w:after="100"/>
              <w:jc w:val="center"/>
              <w:rPr>
                <w:rFonts w:ascii="Times New Roman" w:hAnsi="Times New Roman"/>
                <w:color w:val="000000"/>
                <w:sz w:val="24"/>
                <w:szCs w:val="24"/>
              </w:rPr>
            </w:pPr>
            <w:r>
              <w:rPr>
                <w:rFonts w:ascii="Times New Roman" w:hAnsi="Times New Roman"/>
                <w:color w:val="000000"/>
                <w:sz w:val="24"/>
                <w:szCs w:val="24"/>
                <w:lang w:val="en-US"/>
              </w:rPr>
              <w:t>11</w:t>
            </w:r>
          </w:p>
        </w:tc>
      </w:tr>
      <w:tr w:rsidR="00EA657E" w14:paraId="3E119890" w14:textId="77777777">
        <w:tc>
          <w:tcPr>
            <w:tcW w:w="2765" w:type="dxa"/>
          </w:tcPr>
          <w:p w14:paraId="3230309B" w14:textId="77777777" w:rsidR="00EA657E" w:rsidRDefault="00000000">
            <w:pPr>
              <w:spacing w:before="100" w:after="100"/>
              <w:jc w:val="center"/>
              <w:rPr>
                <w:rFonts w:ascii="Times New Roman" w:hAnsi="Times New Roman"/>
                <w:color w:val="000000"/>
                <w:sz w:val="24"/>
                <w:szCs w:val="24"/>
              </w:rPr>
            </w:pPr>
            <w:r>
              <w:rPr>
                <w:rFonts w:ascii="Times New Roman" w:hAnsi="Times New Roman"/>
                <w:color w:val="000000"/>
                <w:sz w:val="24"/>
                <w:szCs w:val="24"/>
                <w:lang w:val="en-US"/>
              </w:rPr>
              <w:t>8.</w:t>
            </w:r>
          </w:p>
        </w:tc>
        <w:tc>
          <w:tcPr>
            <w:tcW w:w="5310" w:type="dxa"/>
          </w:tcPr>
          <w:p w14:paraId="7DC5699F" w14:textId="77777777" w:rsidR="00EA657E" w:rsidRDefault="00000000">
            <w:pPr>
              <w:spacing w:before="100" w:after="100"/>
              <w:rPr>
                <w:rFonts w:ascii="Times New Roman" w:hAnsi="Times New Roman"/>
                <w:color w:val="000000"/>
                <w:sz w:val="24"/>
                <w:szCs w:val="24"/>
              </w:rPr>
            </w:pPr>
            <w:r>
              <w:rPr>
                <w:rFonts w:ascii="Times New Roman" w:hAnsi="Times New Roman"/>
                <w:color w:val="000000"/>
                <w:sz w:val="24"/>
                <w:szCs w:val="24"/>
                <w:lang w:val="en-US"/>
              </w:rPr>
              <w:t>Perception of children’s emotional responses</w:t>
            </w:r>
          </w:p>
          <w:p w14:paraId="1971E543" w14:textId="77777777" w:rsidR="00EA657E" w:rsidRDefault="00EA657E">
            <w:pPr>
              <w:spacing w:before="100" w:after="100"/>
              <w:jc w:val="center"/>
              <w:rPr>
                <w:rFonts w:ascii="Times New Roman" w:hAnsi="Times New Roman"/>
                <w:color w:val="000000"/>
                <w:sz w:val="24"/>
                <w:szCs w:val="24"/>
              </w:rPr>
            </w:pPr>
          </w:p>
        </w:tc>
        <w:tc>
          <w:tcPr>
            <w:tcW w:w="992" w:type="dxa"/>
          </w:tcPr>
          <w:p w14:paraId="4174EF6A" w14:textId="77777777" w:rsidR="00EA657E" w:rsidRDefault="00000000">
            <w:pPr>
              <w:spacing w:before="100" w:after="100"/>
              <w:jc w:val="center"/>
              <w:rPr>
                <w:rFonts w:ascii="Times New Roman" w:hAnsi="Times New Roman"/>
                <w:color w:val="000000"/>
                <w:sz w:val="24"/>
                <w:szCs w:val="24"/>
              </w:rPr>
            </w:pPr>
            <w:r>
              <w:rPr>
                <w:rFonts w:ascii="Times New Roman" w:hAnsi="Times New Roman"/>
                <w:color w:val="000000"/>
                <w:sz w:val="24"/>
                <w:szCs w:val="24"/>
                <w:lang w:val="en-US"/>
              </w:rPr>
              <w:t>12</w:t>
            </w:r>
          </w:p>
        </w:tc>
      </w:tr>
      <w:tr w:rsidR="00EA657E" w14:paraId="07E2D66D" w14:textId="77777777">
        <w:trPr>
          <w:trHeight w:val="1723"/>
        </w:trPr>
        <w:tc>
          <w:tcPr>
            <w:tcW w:w="2765" w:type="dxa"/>
          </w:tcPr>
          <w:p w14:paraId="4416AB19" w14:textId="77777777" w:rsidR="00EA657E" w:rsidRDefault="00000000">
            <w:pPr>
              <w:spacing w:before="100" w:after="100"/>
              <w:jc w:val="center"/>
              <w:rPr>
                <w:rFonts w:ascii="Times New Roman" w:hAnsi="Times New Roman"/>
                <w:color w:val="000000"/>
                <w:sz w:val="24"/>
                <w:szCs w:val="24"/>
              </w:rPr>
            </w:pPr>
            <w:r>
              <w:rPr>
                <w:rFonts w:ascii="Times New Roman" w:hAnsi="Times New Roman"/>
                <w:color w:val="000000"/>
                <w:sz w:val="24"/>
                <w:szCs w:val="24"/>
                <w:lang w:val="en-US"/>
              </w:rPr>
              <w:t>9</w:t>
            </w:r>
            <w:r>
              <w:rPr>
                <w:rFonts w:ascii="Times New Roman" w:hAnsi="Times New Roman"/>
                <w:color w:val="000000"/>
                <w:sz w:val="24"/>
                <w:szCs w:val="24"/>
              </w:rPr>
              <w:t>.</w:t>
            </w:r>
          </w:p>
        </w:tc>
        <w:tc>
          <w:tcPr>
            <w:tcW w:w="5310" w:type="dxa"/>
          </w:tcPr>
          <w:p w14:paraId="34AEAF4E" w14:textId="77777777" w:rsidR="00EA657E" w:rsidRDefault="00000000">
            <w:pPr>
              <w:spacing w:before="100" w:after="100"/>
              <w:rPr>
                <w:rFonts w:ascii="Times New Roman" w:hAnsi="Times New Roman"/>
                <w:color w:val="000000"/>
                <w:sz w:val="24"/>
                <w:szCs w:val="24"/>
                <w:lang w:val="en-US"/>
              </w:rPr>
            </w:pPr>
            <w:r>
              <w:rPr>
                <w:rFonts w:ascii="Times New Roman" w:hAnsi="Times New Roman"/>
                <w:color w:val="000000"/>
                <w:sz w:val="24"/>
                <w:szCs w:val="24"/>
                <w:lang w:val="en-US"/>
              </w:rPr>
              <w:t>Experiment 2</w:t>
            </w:r>
          </w:p>
          <w:p w14:paraId="2C881948" w14:textId="77777777" w:rsidR="00EA657E" w:rsidRDefault="00000000">
            <w:pPr>
              <w:spacing w:before="100" w:after="100"/>
              <w:rPr>
                <w:rFonts w:ascii="Times New Roman" w:hAnsi="Times New Roman"/>
                <w:color w:val="000000"/>
                <w:sz w:val="24"/>
                <w:szCs w:val="24"/>
                <w:lang w:val="en-US"/>
              </w:rPr>
            </w:pPr>
            <w:r>
              <w:rPr>
                <w:rFonts w:ascii="Times New Roman" w:hAnsi="Times New Roman"/>
                <w:color w:val="000000"/>
                <w:sz w:val="24"/>
                <w:szCs w:val="24"/>
                <w:lang w:val="en-US"/>
              </w:rPr>
              <w:t xml:space="preserve">  Method</w:t>
            </w:r>
          </w:p>
          <w:p w14:paraId="7C3E9FBE" w14:textId="77777777" w:rsidR="00EA657E" w:rsidRDefault="00000000">
            <w:pPr>
              <w:spacing w:before="100" w:after="100"/>
              <w:rPr>
                <w:rFonts w:ascii="Times New Roman" w:hAnsi="Times New Roman"/>
                <w:color w:val="000000"/>
                <w:sz w:val="24"/>
                <w:szCs w:val="24"/>
                <w:lang w:val="en-US"/>
              </w:rPr>
            </w:pPr>
            <w:r>
              <w:rPr>
                <w:rFonts w:ascii="Times New Roman" w:hAnsi="Times New Roman"/>
                <w:color w:val="000000"/>
                <w:sz w:val="24"/>
                <w:szCs w:val="24"/>
                <w:lang w:val="en-US"/>
              </w:rPr>
              <w:t xml:space="preserve">  Participants</w:t>
            </w:r>
          </w:p>
          <w:p w14:paraId="09832BE5" w14:textId="77777777" w:rsidR="00EA657E" w:rsidRDefault="00000000">
            <w:pPr>
              <w:spacing w:before="100" w:after="100"/>
              <w:rPr>
                <w:rFonts w:ascii="Times New Roman" w:hAnsi="Times New Roman"/>
                <w:color w:val="000000"/>
                <w:sz w:val="24"/>
                <w:szCs w:val="24"/>
                <w:lang w:val="en-US"/>
              </w:rPr>
            </w:pPr>
            <w:r>
              <w:rPr>
                <w:rFonts w:ascii="Times New Roman" w:hAnsi="Times New Roman"/>
                <w:color w:val="000000"/>
                <w:sz w:val="24"/>
                <w:szCs w:val="24"/>
                <w:lang w:val="en-US"/>
              </w:rPr>
              <w:t xml:space="preserve">  Stimuli</w:t>
            </w:r>
          </w:p>
          <w:p w14:paraId="0837AB04" w14:textId="77777777" w:rsidR="00EA657E" w:rsidRDefault="00000000">
            <w:pPr>
              <w:spacing w:before="100" w:after="100"/>
              <w:rPr>
                <w:rFonts w:ascii="Times New Roman" w:hAnsi="Times New Roman"/>
                <w:color w:val="000000"/>
                <w:sz w:val="24"/>
                <w:szCs w:val="24"/>
              </w:rPr>
            </w:pPr>
            <w:r>
              <w:rPr>
                <w:rFonts w:ascii="Times New Roman" w:hAnsi="Times New Roman"/>
                <w:color w:val="000000"/>
                <w:sz w:val="24"/>
                <w:szCs w:val="24"/>
                <w:lang w:val="en-US"/>
              </w:rPr>
              <w:t xml:space="preserve">  Procedure</w:t>
            </w:r>
          </w:p>
        </w:tc>
        <w:tc>
          <w:tcPr>
            <w:tcW w:w="992" w:type="dxa"/>
          </w:tcPr>
          <w:p w14:paraId="5AA85C1E" w14:textId="77777777" w:rsidR="00EA657E" w:rsidRDefault="00000000">
            <w:pPr>
              <w:spacing w:before="100" w:after="100"/>
              <w:jc w:val="center"/>
              <w:rPr>
                <w:rFonts w:ascii="Times New Roman" w:hAnsi="Times New Roman"/>
                <w:color w:val="000000"/>
                <w:sz w:val="24"/>
                <w:szCs w:val="24"/>
              </w:rPr>
            </w:pPr>
            <w:r>
              <w:rPr>
                <w:rFonts w:ascii="Times New Roman" w:hAnsi="Times New Roman"/>
                <w:color w:val="000000"/>
                <w:sz w:val="24"/>
                <w:szCs w:val="24"/>
              </w:rPr>
              <w:t>1</w:t>
            </w:r>
            <w:r>
              <w:rPr>
                <w:rFonts w:ascii="Times New Roman" w:hAnsi="Times New Roman"/>
                <w:color w:val="000000"/>
                <w:sz w:val="24"/>
                <w:szCs w:val="24"/>
                <w:lang w:val="en-US"/>
              </w:rPr>
              <w:t>2</w:t>
            </w:r>
          </w:p>
        </w:tc>
      </w:tr>
      <w:tr w:rsidR="00EA657E" w14:paraId="268291E6" w14:textId="77777777">
        <w:tc>
          <w:tcPr>
            <w:tcW w:w="2765" w:type="dxa"/>
          </w:tcPr>
          <w:p w14:paraId="2448B9D0" w14:textId="77777777" w:rsidR="00EA657E" w:rsidRDefault="00000000">
            <w:pPr>
              <w:spacing w:before="100" w:after="100"/>
              <w:jc w:val="center"/>
              <w:rPr>
                <w:rFonts w:ascii="Times New Roman" w:hAnsi="Times New Roman"/>
                <w:color w:val="000000"/>
                <w:sz w:val="24"/>
                <w:szCs w:val="24"/>
              </w:rPr>
            </w:pPr>
            <w:r>
              <w:rPr>
                <w:rFonts w:ascii="Times New Roman" w:hAnsi="Times New Roman"/>
                <w:color w:val="000000"/>
                <w:sz w:val="24"/>
                <w:szCs w:val="24"/>
                <w:lang w:val="en-US"/>
              </w:rPr>
              <w:t>10.</w:t>
            </w:r>
          </w:p>
        </w:tc>
        <w:tc>
          <w:tcPr>
            <w:tcW w:w="5310" w:type="dxa"/>
          </w:tcPr>
          <w:p w14:paraId="150D2C78" w14:textId="77777777" w:rsidR="00EA657E" w:rsidRDefault="00000000">
            <w:pPr>
              <w:spacing w:before="100" w:after="100"/>
              <w:rPr>
                <w:rFonts w:ascii="Times New Roman" w:hAnsi="Times New Roman"/>
                <w:color w:val="000000"/>
                <w:sz w:val="24"/>
                <w:szCs w:val="24"/>
              </w:rPr>
            </w:pPr>
            <w:r>
              <w:rPr>
                <w:rFonts w:ascii="Times New Roman" w:hAnsi="Times New Roman"/>
                <w:color w:val="000000"/>
                <w:sz w:val="24"/>
                <w:szCs w:val="24"/>
                <w:lang w:val="en-US"/>
              </w:rPr>
              <w:t>Results</w:t>
            </w:r>
          </w:p>
          <w:p w14:paraId="356FAB25" w14:textId="77777777" w:rsidR="00EA657E" w:rsidRDefault="00EA657E">
            <w:pPr>
              <w:spacing w:before="100" w:after="100"/>
              <w:jc w:val="center"/>
              <w:rPr>
                <w:rFonts w:ascii="Times New Roman" w:hAnsi="Times New Roman"/>
                <w:color w:val="000000"/>
                <w:sz w:val="24"/>
                <w:szCs w:val="24"/>
              </w:rPr>
            </w:pPr>
          </w:p>
        </w:tc>
        <w:tc>
          <w:tcPr>
            <w:tcW w:w="992" w:type="dxa"/>
          </w:tcPr>
          <w:p w14:paraId="18058316" w14:textId="77777777" w:rsidR="00EA657E" w:rsidRDefault="00000000">
            <w:pPr>
              <w:spacing w:before="100" w:after="100"/>
              <w:jc w:val="center"/>
              <w:rPr>
                <w:rFonts w:ascii="Times New Roman" w:hAnsi="Times New Roman"/>
                <w:color w:val="000000"/>
                <w:sz w:val="24"/>
                <w:szCs w:val="24"/>
              </w:rPr>
            </w:pPr>
            <w:r>
              <w:rPr>
                <w:rFonts w:ascii="Times New Roman" w:hAnsi="Times New Roman"/>
                <w:color w:val="000000"/>
                <w:sz w:val="24"/>
                <w:szCs w:val="24"/>
                <w:lang w:val="en-US"/>
              </w:rPr>
              <w:t>13</w:t>
            </w:r>
          </w:p>
        </w:tc>
      </w:tr>
      <w:tr w:rsidR="00EA657E" w14:paraId="67F370F4" w14:textId="77777777">
        <w:trPr>
          <w:trHeight w:val="360"/>
        </w:trPr>
        <w:tc>
          <w:tcPr>
            <w:tcW w:w="2765" w:type="dxa"/>
          </w:tcPr>
          <w:p w14:paraId="7A23F327" w14:textId="77777777" w:rsidR="00EA657E" w:rsidRDefault="00000000">
            <w:pPr>
              <w:spacing w:before="100" w:after="100"/>
              <w:jc w:val="center"/>
              <w:rPr>
                <w:rFonts w:ascii="Times New Roman" w:hAnsi="Times New Roman"/>
                <w:color w:val="000000"/>
                <w:sz w:val="24"/>
                <w:szCs w:val="24"/>
              </w:rPr>
            </w:pPr>
            <w:r>
              <w:rPr>
                <w:rFonts w:ascii="Times New Roman" w:hAnsi="Times New Roman"/>
                <w:color w:val="000000"/>
                <w:sz w:val="24"/>
                <w:szCs w:val="24"/>
                <w:lang w:val="en-US"/>
              </w:rPr>
              <w:t>11.</w:t>
            </w:r>
          </w:p>
        </w:tc>
        <w:tc>
          <w:tcPr>
            <w:tcW w:w="5310" w:type="dxa"/>
          </w:tcPr>
          <w:p w14:paraId="50340DC3" w14:textId="77777777" w:rsidR="00EA657E" w:rsidRDefault="00000000">
            <w:pPr>
              <w:spacing w:before="100" w:after="100"/>
              <w:rPr>
                <w:rFonts w:ascii="Times New Roman" w:hAnsi="Times New Roman"/>
                <w:color w:val="000000"/>
                <w:sz w:val="24"/>
                <w:szCs w:val="24"/>
                <w:lang w:val="en-US"/>
              </w:rPr>
            </w:pPr>
            <w:r>
              <w:rPr>
                <w:rFonts w:ascii="Times New Roman" w:hAnsi="Times New Roman"/>
                <w:color w:val="000000"/>
                <w:sz w:val="24"/>
                <w:szCs w:val="24"/>
                <w:lang w:val="en-US"/>
              </w:rPr>
              <w:t>Observational analysis of children’s non-verbal behavior</w:t>
            </w:r>
          </w:p>
          <w:p w14:paraId="7800CF92" w14:textId="77777777" w:rsidR="00EA657E" w:rsidRDefault="00EA657E">
            <w:pPr>
              <w:spacing w:before="100" w:after="100"/>
              <w:rPr>
                <w:rFonts w:ascii="Times New Roman" w:hAnsi="Times New Roman"/>
                <w:color w:val="000000"/>
                <w:sz w:val="24"/>
                <w:szCs w:val="24"/>
              </w:rPr>
            </w:pPr>
          </w:p>
        </w:tc>
        <w:tc>
          <w:tcPr>
            <w:tcW w:w="992" w:type="dxa"/>
          </w:tcPr>
          <w:p w14:paraId="52281D28" w14:textId="77777777" w:rsidR="00EA657E" w:rsidRDefault="00000000">
            <w:pPr>
              <w:spacing w:before="100" w:after="100"/>
              <w:jc w:val="center"/>
              <w:rPr>
                <w:rFonts w:ascii="Times New Roman" w:hAnsi="Times New Roman"/>
                <w:color w:val="000000"/>
                <w:sz w:val="24"/>
                <w:szCs w:val="24"/>
              </w:rPr>
            </w:pPr>
            <w:r>
              <w:rPr>
                <w:rFonts w:ascii="Times New Roman" w:hAnsi="Times New Roman"/>
                <w:color w:val="000000"/>
                <w:sz w:val="24"/>
                <w:szCs w:val="24"/>
              </w:rPr>
              <w:t>1</w:t>
            </w:r>
            <w:r>
              <w:rPr>
                <w:rFonts w:ascii="Times New Roman" w:hAnsi="Times New Roman"/>
                <w:color w:val="000000"/>
                <w:sz w:val="24"/>
                <w:szCs w:val="24"/>
                <w:lang w:val="en-US"/>
              </w:rPr>
              <w:t>3</w:t>
            </w:r>
          </w:p>
        </w:tc>
      </w:tr>
      <w:tr w:rsidR="00EA657E" w14:paraId="10430E7A" w14:textId="77777777">
        <w:tc>
          <w:tcPr>
            <w:tcW w:w="2765" w:type="dxa"/>
          </w:tcPr>
          <w:p w14:paraId="0141304A" w14:textId="77777777" w:rsidR="00EA657E" w:rsidRDefault="00000000">
            <w:pPr>
              <w:spacing w:before="100" w:after="100"/>
              <w:jc w:val="center"/>
              <w:rPr>
                <w:rFonts w:ascii="Times New Roman" w:hAnsi="Times New Roman"/>
                <w:color w:val="000000"/>
                <w:sz w:val="24"/>
                <w:szCs w:val="24"/>
              </w:rPr>
            </w:pPr>
            <w:r>
              <w:rPr>
                <w:rFonts w:ascii="Times New Roman" w:hAnsi="Times New Roman"/>
                <w:color w:val="000000"/>
                <w:sz w:val="24"/>
                <w:szCs w:val="24"/>
                <w:lang w:val="en-US"/>
              </w:rPr>
              <w:t>12</w:t>
            </w:r>
            <w:r>
              <w:rPr>
                <w:rFonts w:ascii="Times New Roman" w:hAnsi="Times New Roman"/>
                <w:color w:val="000000"/>
                <w:sz w:val="24"/>
                <w:szCs w:val="24"/>
              </w:rPr>
              <w:t>.</w:t>
            </w:r>
          </w:p>
        </w:tc>
        <w:tc>
          <w:tcPr>
            <w:tcW w:w="5310" w:type="dxa"/>
          </w:tcPr>
          <w:p w14:paraId="3CE62CB9" w14:textId="77777777" w:rsidR="00EA657E" w:rsidRDefault="00000000">
            <w:pPr>
              <w:spacing w:before="100" w:after="100"/>
              <w:rPr>
                <w:rFonts w:ascii="Times New Roman" w:hAnsi="Times New Roman"/>
                <w:color w:val="000000"/>
                <w:sz w:val="24"/>
                <w:szCs w:val="24"/>
              </w:rPr>
            </w:pPr>
            <w:r>
              <w:rPr>
                <w:rFonts w:ascii="Times New Roman" w:hAnsi="Times New Roman"/>
                <w:color w:val="000000"/>
                <w:sz w:val="24"/>
                <w:szCs w:val="24"/>
                <w:lang w:val="en-US"/>
              </w:rPr>
              <w:t>General discussion and use</w:t>
            </w:r>
          </w:p>
        </w:tc>
        <w:tc>
          <w:tcPr>
            <w:tcW w:w="992" w:type="dxa"/>
          </w:tcPr>
          <w:p w14:paraId="654E84A1" w14:textId="77777777" w:rsidR="00EA657E" w:rsidRDefault="00000000">
            <w:pPr>
              <w:spacing w:before="100" w:after="100"/>
              <w:jc w:val="center"/>
              <w:rPr>
                <w:rFonts w:ascii="Times New Roman" w:hAnsi="Times New Roman"/>
                <w:color w:val="000000"/>
                <w:sz w:val="24"/>
                <w:szCs w:val="24"/>
              </w:rPr>
            </w:pPr>
            <w:r>
              <w:rPr>
                <w:rFonts w:ascii="Times New Roman" w:hAnsi="Times New Roman"/>
                <w:color w:val="000000"/>
                <w:sz w:val="24"/>
                <w:szCs w:val="24"/>
              </w:rPr>
              <w:t>1</w:t>
            </w:r>
            <w:r>
              <w:rPr>
                <w:rFonts w:ascii="Times New Roman" w:hAnsi="Times New Roman"/>
                <w:color w:val="000000"/>
                <w:sz w:val="24"/>
                <w:szCs w:val="24"/>
                <w:lang w:val="en-US"/>
              </w:rPr>
              <w:t>4-15</w:t>
            </w:r>
          </w:p>
        </w:tc>
      </w:tr>
      <w:tr w:rsidR="00EA657E" w14:paraId="44EB5651" w14:textId="77777777">
        <w:tc>
          <w:tcPr>
            <w:tcW w:w="2765" w:type="dxa"/>
          </w:tcPr>
          <w:p w14:paraId="778F06B4" w14:textId="77777777" w:rsidR="00EA657E" w:rsidRDefault="00000000">
            <w:pPr>
              <w:spacing w:before="100" w:after="100"/>
              <w:jc w:val="center"/>
              <w:rPr>
                <w:rFonts w:ascii="Times New Roman" w:hAnsi="Times New Roman"/>
                <w:color w:val="000000"/>
                <w:sz w:val="24"/>
                <w:szCs w:val="24"/>
              </w:rPr>
            </w:pPr>
            <w:r>
              <w:rPr>
                <w:rFonts w:ascii="Times New Roman" w:hAnsi="Times New Roman"/>
                <w:color w:val="000000"/>
                <w:sz w:val="24"/>
                <w:szCs w:val="24"/>
              </w:rPr>
              <w:t>1</w:t>
            </w:r>
            <w:r>
              <w:rPr>
                <w:rFonts w:ascii="Times New Roman" w:hAnsi="Times New Roman"/>
                <w:color w:val="000000"/>
                <w:sz w:val="24"/>
                <w:szCs w:val="24"/>
                <w:lang w:val="en-US"/>
              </w:rPr>
              <w:t>3.</w:t>
            </w:r>
          </w:p>
        </w:tc>
        <w:tc>
          <w:tcPr>
            <w:tcW w:w="5310" w:type="dxa"/>
          </w:tcPr>
          <w:p w14:paraId="450123EC" w14:textId="77777777" w:rsidR="00EA657E" w:rsidRDefault="00000000">
            <w:pPr>
              <w:spacing w:before="100" w:after="100"/>
              <w:rPr>
                <w:rFonts w:ascii="Times New Roman" w:hAnsi="Times New Roman"/>
                <w:color w:val="000000"/>
                <w:sz w:val="24"/>
                <w:szCs w:val="24"/>
              </w:rPr>
            </w:pPr>
            <w:r>
              <w:rPr>
                <w:rFonts w:ascii="Times New Roman" w:hAnsi="Times New Roman"/>
                <w:color w:val="000000"/>
                <w:sz w:val="24"/>
                <w:szCs w:val="24"/>
              </w:rPr>
              <w:t>Conclusion</w:t>
            </w:r>
          </w:p>
        </w:tc>
        <w:tc>
          <w:tcPr>
            <w:tcW w:w="992" w:type="dxa"/>
          </w:tcPr>
          <w:p w14:paraId="57CBEA60" w14:textId="77777777" w:rsidR="00EA657E" w:rsidRDefault="00000000">
            <w:pPr>
              <w:spacing w:before="100" w:after="100"/>
              <w:jc w:val="center"/>
              <w:rPr>
                <w:rFonts w:ascii="Times New Roman" w:hAnsi="Times New Roman"/>
                <w:color w:val="000000"/>
                <w:sz w:val="24"/>
                <w:szCs w:val="24"/>
              </w:rPr>
            </w:pPr>
            <w:r>
              <w:rPr>
                <w:rFonts w:ascii="Times New Roman" w:hAnsi="Times New Roman"/>
                <w:color w:val="000000"/>
                <w:sz w:val="24"/>
                <w:szCs w:val="24"/>
              </w:rPr>
              <w:t>1</w:t>
            </w:r>
            <w:r>
              <w:rPr>
                <w:rFonts w:ascii="Times New Roman" w:hAnsi="Times New Roman"/>
                <w:color w:val="000000"/>
                <w:sz w:val="24"/>
                <w:szCs w:val="24"/>
                <w:lang w:val="en-US"/>
              </w:rPr>
              <w:t>6</w:t>
            </w:r>
          </w:p>
        </w:tc>
      </w:tr>
      <w:tr w:rsidR="00EA657E" w14:paraId="0CE72456" w14:textId="77777777">
        <w:tc>
          <w:tcPr>
            <w:tcW w:w="2765" w:type="dxa"/>
          </w:tcPr>
          <w:p w14:paraId="135B3B6B" w14:textId="77777777" w:rsidR="00EA657E" w:rsidRDefault="00000000">
            <w:pPr>
              <w:spacing w:before="100" w:after="100"/>
              <w:jc w:val="center"/>
              <w:rPr>
                <w:rFonts w:ascii="Times New Roman" w:hAnsi="Times New Roman"/>
                <w:color w:val="000000"/>
                <w:sz w:val="24"/>
                <w:szCs w:val="24"/>
              </w:rPr>
            </w:pPr>
            <w:r>
              <w:rPr>
                <w:rFonts w:ascii="Times New Roman" w:hAnsi="Times New Roman"/>
                <w:color w:val="000000"/>
                <w:sz w:val="24"/>
                <w:szCs w:val="24"/>
              </w:rPr>
              <w:t>1</w:t>
            </w:r>
            <w:r>
              <w:rPr>
                <w:rFonts w:ascii="Times New Roman" w:hAnsi="Times New Roman"/>
                <w:color w:val="000000"/>
                <w:sz w:val="24"/>
                <w:szCs w:val="24"/>
                <w:lang w:val="en-US"/>
              </w:rPr>
              <w:t>4.</w:t>
            </w:r>
          </w:p>
        </w:tc>
        <w:tc>
          <w:tcPr>
            <w:tcW w:w="5310" w:type="dxa"/>
          </w:tcPr>
          <w:p w14:paraId="2E03311E" w14:textId="77777777" w:rsidR="00EA657E" w:rsidRDefault="00000000">
            <w:pPr>
              <w:spacing w:before="100" w:after="100"/>
              <w:rPr>
                <w:rFonts w:ascii="Times New Roman" w:hAnsi="Times New Roman"/>
                <w:color w:val="000000"/>
                <w:sz w:val="24"/>
                <w:szCs w:val="24"/>
              </w:rPr>
            </w:pPr>
            <w:r>
              <w:rPr>
                <w:rFonts w:ascii="Times New Roman" w:hAnsi="Times New Roman"/>
                <w:color w:val="000000"/>
                <w:sz w:val="24"/>
                <w:szCs w:val="24"/>
              </w:rPr>
              <w:t>References</w:t>
            </w:r>
          </w:p>
        </w:tc>
        <w:tc>
          <w:tcPr>
            <w:tcW w:w="992" w:type="dxa"/>
          </w:tcPr>
          <w:p w14:paraId="4B801D0C" w14:textId="77777777" w:rsidR="00EA657E" w:rsidRDefault="00000000">
            <w:pPr>
              <w:spacing w:before="100" w:after="100"/>
              <w:jc w:val="center"/>
              <w:rPr>
                <w:rFonts w:ascii="Times New Roman" w:hAnsi="Times New Roman"/>
                <w:color w:val="000000"/>
                <w:sz w:val="24"/>
                <w:szCs w:val="24"/>
              </w:rPr>
            </w:pPr>
            <w:r>
              <w:rPr>
                <w:rFonts w:ascii="Times New Roman" w:hAnsi="Times New Roman"/>
                <w:color w:val="000000"/>
                <w:sz w:val="24"/>
                <w:szCs w:val="24"/>
                <w:lang w:val="en-US"/>
              </w:rPr>
              <w:t>17</w:t>
            </w:r>
          </w:p>
        </w:tc>
      </w:tr>
    </w:tbl>
    <w:p w14:paraId="1A69BBF4" w14:textId="77777777" w:rsidR="00EA657E" w:rsidRDefault="00EA657E">
      <w:pPr>
        <w:jc w:val="center"/>
        <w:rPr>
          <w:rFonts w:ascii="Times New Roman" w:hAnsi="Times New Roman"/>
          <w:color w:val="000000"/>
          <w:sz w:val="24"/>
          <w:szCs w:val="24"/>
        </w:rPr>
      </w:pPr>
    </w:p>
    <w:p w14:paraId="655C48C5" w14:textId="77777777" w:rsidR="00EA657E" w:rsidRDefault="00EA657E">
      <w:pPr>
        <w:pStyle w:val="Textbody"/>
        <w:spacing w:after="0" w:line="427" w:lineRule="auto"/>
        <w:rPr>
          <w:rFonts w:ascii="Times New Roman" w:hAnsi="Times New Roman"/>
          <w:color w:val="000000"/>
        </w:rPr>
      </w:pPr>
    </w:p>
    <w:p w14:paraId="20609233" w14:textId="77777777" w:rsidR="00EA657E" w:rsidRDefault="00000000">
      <w:pPr>
        <w:jc w:val="center"/>
        <w:rPr>
          <w:rFonts w:ascii="Times New Roman" w:eastAsia="NSimSun" w:hAnsi="Times New Roman" w:cs="Arial"/>
          <w:b/>
          <w:color w:val="000000"/>
          <w:kern w:val="3"/>
          <w:sz w:val="32"/>
          <w:szCs w:val="32"/>
          <w:lang w:eastAsia="zh-CN" w:bidi="hi-IN"/>
        </w:rPr>
      </w:pPr>
      <w:r>
        <w:rPr>
          <w:rFonts w:ascii="Times New Roman" w:hAnsi="Times New Roman"/>
          <w:b/>
          <w:color w:val="000000"/>
          <w:sz w:val="32"/>
          <w:szCs w:val="32"/>
        </w:rPr>
        <w:br w:type="page"/>
      </w:r>
      <w:r>
        <w:rPr>
          <w:rFonts w:ascii="Times New Roman" w:eastAsia="NSimSun" w:hAnsi="Times New Roman" w:cs="Arial"/>
          <w:b/>
          <w:color w:val="000000"/>
          <w:kern w:val="3"/>
          <w:sz w:val="32"/>
          <w:szCs w:val="32"/>
          <w:lang w:eastAsia="zh-CN" w:bidi="hi-IN"/>
        </w:rPr>
        <w:lastRenderedPageBreak/>
        <w:t>List of Figures</w:t>
      </w:r>
    </w:p>
    <w:tbl>
      <w:tblPr>
        <w:tblStyle w:val="TableGrid"/>
        <w:tblW w:w="0" w:type="auto"/>
        <w:tblLook w:val="04A0" w:firstRow="1" w:lastRow="0" w:firstColumn="1" w:lastColumn="0" w:noHBand="0" w:noVBand="1"/>
      </w:tblPr>
      <w:tblGrid>
        <w:gridCol w:w="2765"/>
        <w:gridCol w:w="4318"/>
        <w:gridCol w:w="1213"/>
      </w:tblGrid>
      <w:tr w:rsidR="00EA657E" w14:paraId="0116D7BE" w14:textId="77777777">
        <w:tc>
          <w:tcPr>
            <w:tcW w:w="2765" w:type="dxa"/>
          </w:tcPr>
          <w:p w14:paraId="33D55FD5" w14:textId="77777777" w:rsidR="00EA657E" w:rsidRDefault="00000000">
            <w:pPr>
              <w:spacing w:before="100" w:after="100"/>
              <w:jc w:val="center"/>
              <w:rPr>
                <w:rFonts w:ascii="Times New Roman" w:eastAsia="NSimSun" w:hAnsi="Times New Roman" w:cs="Arial"/>
                <w:color w:val="000000"/>
                <w:kern w:val="3"/>
                <w:sz w:val="28"/>
                <w:szCs w:val="28"/>
                <w:lang w:eastAsia="zh-CN" w:bidi="hi-IN"/>
              </w:rPr>
            </w:pPr>
            <w:r>
              <w:rPr>
                <w:rFonts w:ascii="Times New Roman" w:eastAsia="NSimSun" w:hAnsi="Times New Roman" w:cs="Arial"/>
                <w:color w:val="000000"/>
                <w:kern w:val="3"/>
                <w:sz w:val="28"/>
                <w:szCs w:val="28"/>
                <w:lang w:eastAsia="zh-CN" w:bidi="hi-IN"/>
              </w:rPr>
              <w:t>Sr. No.</w:t>
            </w:r>
          </w:p>
        </w:tc>
        <w:tc>
          <w:tcPr>
            <w:tcW w:w="4318" w:type="dxa"/>
          </w:tcPr>
          <w:p w14:paraId="1BCA35CA" w14:textId="77777777" w:rsidR="00EA657E" w:rsidRDefault="00000000">
            <w:pPr>
              <w:spacing w:before="100" w:after="100"/>
              <w:jc w:val="center"/>
              <w:rPr>
                <w:rFonts w:ascii="Times New Roman" w:eastAsia="NSimSun" w:hAnsi="Times New Roman" w:cs="Arial"/>
                <w:color w:val="000000"/>
                <w:kern w:val="3"/>
                <w:sz w:val="28"/>
                <w:szCs w:val="28"/>
                <w:lang w:eastAsia="zh-CN" w:bidi="hi-IN"/>
              </w:rPr>
            </w:pPr>
            <w:r>
              <w:rPr>
                <w:rFonts w:ascii="Times New Roman" w:eastAsia="NSimSun" w:hAnsi="Times New Roman" w:cs="Arial"/>
                <w:color w:val="000000"/>
                <w:kern w:val="3"/>
                <w:sz w:val="28"/>
                <w:szCs w:val="28"/>
                <w:lang w:eastAsia="zh-CN" w:bidi="hi-IN"/>
              </w:rPr>
              <w:t>Name</w:t>
            </w:r>
          </w:p>
        </w:tc>
        <w:tc>
          <w:tcPr>
            <w:tcW w:w="1213" w:type="dxa"/>
          </w:tcPr>
          <w:p w14:paraId="377E3DD5" w14:textId="77777777" w:rsidR="00EA657E" w:rsidRDefault="00000000">
            <w:pPr>
              <w:spacing w:before="100" w:after="100"/>
              <w:jc w:val="center"/>
              <w:rPr>
                <w:rFonts w:ascii="Times New Roman" w:eastAsia="NSimSun" w:hAnsi="Times New Roman" w:cs="Arial"/>
                <w:color w:val="000000"/>
                <w:kern w:val="3"/>
                <w:sz w:val="28"/>
                <w:szCs w:val="28"/>
                <w:lang w:eastAsia="zh-CN" w:bidi="hi-IN"/>
              </w:rPr>
            </w:pPr>
            <w:r>
              <w:rPr>
                <w:rFonts w:ascii="Times New Roman" w:eastAsia="NSimSun" w:hAnsi="Times New Roman" w:cs="Arial"/>
                <w:color w:val="000000"/>
                <w:kern w:val="3"/>
                <w:sz w:val="28"/>
                <w:szCs w:val="28"/>
                <w:lang w:eastAsia="zh-CN" w:bidi="hi-IN"/>
              </w:rPr>
              <w:t>Page No.</w:t>
            </w:r>
          </w:p>
        </w:tc>
      </w:tr>
      <w:tr w:rsidR="00EA657E" w14:paraId="1E20BBEF" w14:textId="77777777">
        <w:tc>
          <w:tcPr>
            <w:tcW w:w="2765" w:type="dxa"/>
          </w:tcPr>
          <w:p w14:paraId="645F52D0" w14:textId="77777777" w:rsidR="00EA657E" w:rsidRDefault="00000000">
            <w:pPr>
              <w:spacing w:before="100" w:after="100"/>
              <w:jc w:val="center"/>
              <w:rPr>
                <w:rFonts w:ascii="Times New Roman" w:eastAsia="NSimSun" w:hAnsi="Times New Roman" w:cs="Arial"/>
                <w:color w:val="000000"/>
                <w:kern w:val="3"/>
                <w:sz w:val="24"/>
                <w:szCs w:val="24"/>
                <w:lang w:eastAsia="zh-CN" w:bidi="hi-IN"/>
              </w:rPr>
            </w:pPr>
            <w:r>
              <w:rPr>
                <w:rFonts w:ascii="Times New Roman" w:eastAsia="NSimSun" w:hAnsi="Times New Roman" w:cs="Arial"/>
                <w:color w:val="000000"/>
                <w:kern w:val="3"/>
                <w:sz w:val="24"/>
                <w:szCs w:val="24"/>
                <w:lang w:eastAsia="zh-CN" w:bidi="hi-IN"/>
              </w:rPr>
              <w:t>1.</w:t>
            </w:r>
          </w:p>
        </w:tc>
        <w:tc>
          <w:tcPr>
            <w:tcW w:w="4318" w:type="dxa"/>
          </w:tcPr>
          <w:p w14:paraId="37F8D7A5" w14:textId="77777777" w:rsidR="00EA657E" w:rsidRDefault="00000000">
            <w:pPr>
              <w:spacing w:before="100" w:after="100"/>
              <w:rPr>
                <w:rFonts w:ascii="Times New Roman" w:eastAsia="NSimSun" w:hAnsi="Times New Roman" w:cs="Arial"/>
                <w:color w:val="000000"/>
                <w:kern w:val="3"/>
                <w:sz w:val="24"/>
                <w:szCs w:val="24"/>
                <w:lang w:eastAsia="zh-CN" w:bidi="hi-IN"/>
              </w:rPr>
            </w:pPr>
            <w:r>
              <w:rPr>
                <w:rFonts w:ascii="Times New Roman" w:eastAsia="NSimSun" w:hAnsi="Times New Roman" w:cs="Arial"/>
                <w:color w:val="000000"/>
                <w:kern w:val="3"/>
                <w:sz w:val="24"/>
                <w:szCs w:val="24"/>
                <w:lang w:val="en-US" w:eastAsia="zh-CN" w:bidi="hi-IN"/>
              </w:rPr>
              <w:t>An interactive session with robot</w:t>
            </w:r>
          </w:p>
        </w:tc>
        <w:tc>
          <w:tcPr>
            <w:tcW w:w="1213" w:type="dxa"/>
          </w:tcPr>
          <w:p w14:paraId="6075B154" w14:textId="77777777" w:rsidR="00EA657E" w:rsidRDefault="00000000">
            <w:pPr>
              <w:spacing w:before="100" w:after="100"/>
              <w:jc w:val="center"/>
              <w:rPr>
                <w:rFonts w:ascii="Times New Roman" w:eastAsia="NSimSun" w:hAnsi="Times New Roman" w:cs="Arial"/>
                <w:color w:val="000000"/>
                <w:kern w:val="3"/>
                <w:sz w:val="24"/>
                <w:szCs w:val="24"/>
                <w:lang w:eastAsia="zh-CN" w:bidi="hi-IN"/>
              </w:rPr>
            </w:pPr>
            <w:r>
              <w:rPr>
                <w:rFonts w:ascii="Times New Roman" w:eastAsia="NSimSun" w:hAnsi="Times New Roman" w:cs="Arial"/>
                <w:color w:val="000000"/>
                <w:kern w:val="3"/>
                <w:sz w:val="24"/>
                <w:szCs w:val="24"/>
                <w:lang w:val="en-US" w:eastAsia="zh-CN" w:bidi="hi-IN"/>
              </w:rPr>
              <w:t>9</w:t>
            </w:r>
          </w:p>
        </w:tc>
      </w:tr>
      <w:tr w:rsidR="00EA657E" w14:paraId="482E86FB" w14:textId="77777777">
        <w:tc>
          <w:tcPr>
            <w:tcW w:w="2765" w:type="dxa"/>
          </w:tcPr>
          <w:p w14:paraId="68D6802F" w14:textId="77777777" w:rsidR="00EA657E" w:rsidRDefault="00000000">
            <w:pPr>
              <w:spacing w:before="100" w:after="100"/>
              <w:jc w:val="center"/>
              <w:rPr>
                <w:rFonts w:ascii="Times New Roman" w:eastAsia="NSimSun" w:hAnsi="Times New Roman" w:cs="Arial"/>
                <w:color w:val="000000"/>
                <w:kern w:val="3"/>
                <w:sz w:val="24"/>
                <w:szCs w:val="24"/>
                <w:lang w:eastAsia="zh-CN" w:bidi="hi-IN"/>
              </w:rPr>
            </w:pPr>
            <w:r>
              <w:rPr>
                <w:rFonts w:ascii="Times New Roman" w:eastAsia="NSimSun" w:hAnsi="Times New Roman" w:cs="Arial"/>
                <w:color w:val="000000"/>
                <w:kern w:val="3"/>
                <w:sz w:val="24"/>
                <w:szCs w:val="24"/>
                <w:lang w:eastAsia="zh-CN" w:bidi="hi-IN"/>
              </w:rPr>
              <w:t>2.</w:t>
            </w:r>
          </w:p>
        </w:tc>
        <w:tc>
          <w:tcPr>
            <w:tcW w:w="4318" w:type="dxa"/>
          </w:tcPr>
          <w:p w14:paraId="08008C67" w14:textId="77777777" w:rsidR="00EA657E" w:rsidRDefault="00000000">
            <w:pPr>
              <w:spacing w:before="100" w:after="100"/>
              <w:rPr>
                <w:rFonts w:ascii="Times New Roman" w:eastAsia="NSimSun" w:hAnsi="Times New Roman" w:cs="Arial"/>
                <w:color w:val="000000"/>
                <w:kern w:val="3"/>
                <w:sz w:val="24"/>
                <w:szCs w:val="24"/>
                <w:lang w:eastAsia="zh-CN" w:bidi="hi-IN"/>
              </w:rPr>
            </w:pPr>
            <w:r>
              <w:rPr>
                <w:rFonts w:ascii="Times New Roman" w:eastAsia="NSimSun" w:hAnsi="Times New Roman" w:cs="Arial"/>
                <w:color w:val="000000"/>
                <w:kern w:val="3"/>
                <w:sz w:val="24"/>
                <w:szCs w:val="24"/>
                <w:lang w:val="en-US" w:eastAsia="zh-CN" w:bidi="hi-IN"/>
              </w:rPr>
              <w:t>Experimental setup</w:t>
            </w:r>
          </w:p>
        </w:tc>
        <w:tc>
          <w:tcPr>
            <w:tcW w:w="1213" w:type="dxa"/>
          </w:tcPr>
          <w:p w14:paraId="18171287" w14:textId="77777777" w:rsidR="00EA657E" w:rsidRDefault="00000000">
            <w:pPr>
              <w:spacing w:before="100" w:after="100"/>
              <w:jc w:val="center"/>
              <w:rPr>
                <w:rFonts w:ascii="Times New Roman" w:eastAsia="NSimSun" w:hAnsi="Times New Roman" w:cs="Arial"/>
                <w:color w:val="000000"/>
                <w:kern w:val="3"/>
                <w:sz w:val="24"/>
                <w:szCs w:val="24"/>
                <w:lang w:eastAsia="zh-CN" w:bidi="hi-IN"/>
              </w:rPr>
            </w:pPr>
            <w:r>
              <w:rPr>
                <w:rFonts w:ascii="Times New Roman" w:eastAsia="NSimSun" w:hAnsi="Times New Roman" w:cs="Arial"/>
                <w:color w:val="000000"/>
                <w:kern w:val="3"/>
                <w:sz w:val="24"/>
                <w:szCs w:val="24"/>
                <w:lang w:eastAsia="zh-CN" w:bidi="hi-IN"/>
              </w:rPr>
              <w:t>1</w:t>
            </w:r>
            <w:r>
              <w:rPr>
                <w:rFonts w:ascii="Times New Roman" w:eastAsia="NSimSun" w:hAnsi="Times New Roman" w:cs="Arial"/>
                <w:color w:val="000000"/>
                <w:kern w:val="3"/>
                <w:sz w:val="24"/>
                <w:szCs w:val="24"/>
                <w:lang w:val="en-US" w:eastAsia="zh-CN" w:bidi="hi-IN"/>
              </w:rPr>
              <w:t>0</w:t>
            </w:r>
          </w:p>
        </w:tc>
      </w:tr>
      <w:tr w:rsidR="00EA657E" w14:paraId="0B249493" w14:textId="77777777">
        <w:trPr>
          <w:trHeight w:val="486"/>
        </w:trPr>
        <w:tc>
          <w:tcPr>
            <w:tcW w:w="2765" w:type="dxa"/>
          </w:tcPr>
          <w:p w14:paraId="3BFD1F07" w14:textId="77777777" w:rsidR="00EA657E" w:rsidRDefault="00000000">
            <w:pPr>
              <w:spacing w:before="100" w:after="100"/>
              <w:jc w:val="center"/>
              <w:rPr>
                <w:rFonts w:ascii="Times New Roman" w:eastAsia="NSimSun" w:hAnsi="Times New Roman" w:cs="Arial"/>
                <w:color w:val="000000"/>
                <w:kern w:val="3"/>
                <w:sz w:val="24"/>
                <w:szCs w:val="24"/>
                <w:lang w:eastAsia="zh-CN" w:bidi="hi-IN"/>
              </w:rPr>
            </w:pPr>
            <w:r>
              <w:rPr>
                <w:rFonts w:ascii="Times New Roman" w:eastAsia="NSimSun" w:hAnsi="Times New Roman" w:cs="Arial"/>
                <w:color w:val="000000"/>
                <w:kern w:val="3"/>
                <w:sz w:val="24"/>
                <w:szCs w:val="24"/>
                <w:lang w:eastAsia="zh-CN" w:bidi="hi-IN"/>
              </w:rPr>
              <w:t>3.</w:t>
            </w:r>
          </w:p>
        </w:tc>
        <w:tc>
          <w:tcPr>
            <w:tcW w:w="4318" w:type="dxa"/>
          </w:tcPr>
          <w:p w14:paraId="789C3332" w14:textId="77777777" w:rsidR="00EA657E" w:rsidRDefault="00000000">
            <w:pPr>
              <w:spacing w:before="100" w:after="100"/>
              <w:rPr>
                <w:rFonts w:ascii="Times New Roman" w:eastAsia="NSimSun" w:hAnsi="Times New Roman" w:cs="Arial"/>
                <w:color w:val="000000"/>
                <w:kern w:val="3"/>
                <w:sz w:val="24"/>
                <w:szCs w:val="24"/>
                <w:lang w:eastAsia="zh-CN" w:bidi="hi-IN"/>
              </w:rPr>
            </w:pPr>
            <w:r>
              <w:rPr>
                <w:rFonts w:ascii="Times New Roman" w:eastAsia="NSimSun" w:hAnsi="Times New Roman" w:cs="Arial"/>
                <w:color w:val="000000"/>
                <w:kern w:val="3"/>
                <w:sz w:val="24"/>
                <w:szCs w:val="24"/>
                <w:lang w:val="en-US" w:eastAsia="zh-CN" w:bidi="hi-IN"/>
              </w:rPr>
              <w:t>Graphical representation</w:t>
            </w:r>
          </w:p>
        </w:tc>
        <w:tc>
          <w:tcPr>
            <w:tcW w:w="1213" w:type="dxa"/>
          </w:tcPr>
          <w:p w14:paraId="1B64F556" w14:textId="77777777" w:rsidR="00EA657E" w:rsidRDefault="00000000">
            <w:pPr>
              <w:spacing w:before="100" w:after="100"/>
              <w:jc w:val="center"/>
              <w:rPr>
                <w:rFonts w:ascii="Times New Roman" w:eastAsia="NSimSun" w:hAnsi="Times New Roman" w:cs="Arial"/>
                <w:color w:val="000000"/>
                <w:kern w:val="3"/>
                <w:sz w:val="24"/>
                <w:szCs w:val="24"/>
                <w:lang w:eastAsia="zh-CN" w:bidi="hi-IN"/>
              </w:rPr>
            </w:pPr>
            <w:r>
              <w:rPr>
                <w:rFonts w:ascii="Times New Roman" w:eastAsia="NSimSun" w:hAnsi="Times New Roman" w:cs="Arial"/>
                <w:color w:val="000000"/>
                <w:kern w:val="3"/>
                <w:sz w:val="24"/>
                <w:szCs w:val="24"/>
                <w:lang w:eastAsia="zh-CN" w:bidi="hi-IN"/>
              </w:rPr>
              <w:t>1</w:t>
            </w:r>
            <w:r>
              <w:rPr>
                <w:rFonts w:ascii="Times New Roman" w:eastAsia="NSimSun" w:hAnsi="Times New Roman" w:cs="Arial"/>
                <w:color w:val="000000"/>
                <w:kern w:val="3"/>
                <w:sz w:val="24"/>
                <w:szCs w:val="24"/>
                <w:lang w:val="en-US" w:eastAsia="zh-CN" w:bidi="hi-IN"/>
              </w:rPr>
              <w:t>1</w:t>
            </w:r>
          </w:p>
        </w:tc>
      </w:tr>
      <w:tr w:rsidR="00EA657E" w14:paraId="6EDBDE6B" w14:textId="77777777">
        <w:tc>
          <w:tcPr>
            <w:tcW w:w="2765" w:type="dxa"/>
          </w:tcPr>
          <w:p w14:paraId="156484F3" w14:textId="77777777" w:rsidR="00EA657E" w:rsidRDefault="00000000">
            <w:pPr>
              <w:spacing w:before="100" w:after="100"/>
              <w:jc w:val="center"/>
              <w:rPr>
                <w:rFonts w:ascii="Times New Roman" w:eastAsia="NSimSun" w:hAnsi="Times New Roman" w:cs="Arial"/>
                <w:color w:val="000000"/>
                <w:kern w:val="3"/>
                <w:sz w:val="24"/>
                <w:szCs w:val="24"/>
                <w:lang w:eastAsia="zh-CN" w:bidi="hi-IN"/>
              </w:rPr>
            </w:pPr>
            <w:r>
              <w:rPr>
                <w:rFonts w:ascii="Times New Roman" w:eastAsia="NSimSun" w:hAnsi="Times New Roman" w:cs="Arial"/>
                <w:color w:val="000000"/>
                <w:kern w:val="3"/>
                <w:sz w:val="24"/>
                <w:szCs w:val="24"/>
                <w:lang w:eastAsia="zh-CN" w:bidi="hi-IN"/>
              </w:rPr>
              <w:t>4.</w:t>
            </w:r>
          </w:p>
        </w:tc>
        <w:tc>
          <w:tcPr>
            <w:tcW w:w="4318" w:type="dxa"/>
          </w:tcPr>
          <w:p w14:paraId="4C4D24EF" w14:textId="77777777" w:rsidR="00EA657E" w:rsidRDefault="00000000">
            <w:pPr>
              <w:spacing w:before="100" w:after="100"/>
              <w:rPr>
                <w:rFonts w:ascii="Times New Roman" w:eastAsia="NSimSun" w:hAnsi="Times New Roman" w:cs="Arial"/>
                <w:color w:val="000000"/>
                <w:kern w:val="3"/>
                <w:sz w:val="24"/>
                <w:szCs w:val="24"/>
                <w:lang w:eastAsia="zh-CN" w:bidi="hi-IN"/>
              </w:rPr>
            </w:pPr>
            <w:r>
              <w:rPr>
                <w:rFonts w:ascii="Times New Roman" w:eastAsia="NSimSun" w:hAnsi="Times New Roman" w:cs="Arial"/>
                <w:color w:val="000000"/>
                <w:kern w:val="3"/>
                <w:sz w:val="24"/>
                <w:szCs w:val="24"/>
                <w:lang w:val="en-US" w:eastAsia="zh-CN" w:bidi="hi-IN"/>
              </w:rPr>
              <w:t>Pie charts</w:t>
            </w:r>
          </w:p>
        </w:tc>
        <w:tc>
          <w:tcPr>
            <w:tcW w:w="1213" w:type="dxa"/>
          </w:tcPr>
          <w:p w14:paraId="468EC9AD" w14:textId="77777777" w:rsidR="00EA657E" w:rsidRDefault="00000000">
            <w:pPr>
              <w:spacing w:before="100" w:after="100"/>
              <w:jc w:val="center"/>
              <w:rPr>
                <w:rFonts w:ascii="Times New Roman" w:eastAsia="NSimSun" w:hAnsi="Times New Roman" w:cs="Arial"/>
                <w:color w:val="000000"/>
                <w:kern w:val="3"/>
                <w:sz w:val="24"/>
                <w:szCs w:val="24"/>
                <w:lang w:eastAsia="zh-CN" w:bidi="hi-IN"/>
              </w:rPr>
            </w:pPr>
            <w:r>
              <w:rPr>
                <w:rFonts w:ascii="Times New Roman" w:eastAsia="NSimSun" w:hAnsi="Times New Roman" w:cs="Arial"/>
                <w:color w:val="000000"/>
                <w:kern w:val="3"/>
                <w:sz w:val="24"/>
                <w:szCs w:val="24"/>
                <w:lang w:val="en-US" w:eastAsia="zh-CN" w:bidi="hi-IN"/>
              </w:rPr>
              <w:t>14</w:t>
            </w:r>
          </w:p>
        </w:tc>
      </w:tr>
    </w:tbl>
    <w:p w14:paraId="03F09048" w14:textId="77777777" w:rsidR="00EA657E" w:rsidRDefault="00EA657E">
      <w:pPr>
        <w:jc w:val="center"/>
        <w:rPr>
          <w:rFonts w:ascii="Times New Roman" w:eastAsia="NSimSun" w:hAnsi="Times New Roman" w:cs="Arial"/>
          <w:b/>
          <w:color w:val="000000"/>
          <w:kern w:val="3"/>
          <w:sz w:val="32"/>
          <w:szCs w:val="32"/>
          <w:lang w:eastAsia="zh-CN" w:bidi="hi-IN"/>
        </w:rPr>
      </w:pPr>
    </w:p>
    <w:p w14:paraId="3EDBD2BA" w14:textId="77777777" w:rsidR="00EA657E" w:rsidRDefault="00000000">
      <w:pPr>
        <w:jc w:val="center"/>
        <w:rPr>
          <w:rFonts w:ascii="Times New Roman" w:eastAsia="NSimSun" w:hAnsi="Times New Roman" w:cs="Arial"/>
          <w:b/>
          <w:color w:val="000000"/>
          <w:kern w:val="3"/>
          <w:sz w:val="32"/>
          <w:szCs w:val="32"/>
          <w:lang w:eastAsia="zh-CN" w:bidi="hi-IN"/>
        </w:rPr>
      </w:pPr>
      <w:r>
        <w:rPr>
          <w:rFonts w:ascii="Times New Roman" w:eastAsia="NSimSun" w:hAnsi="Times New Roman" w:cs="Arial"/>
          <w:b/>
          <w:color w:val="000000"/>
          <w:kern w:val="3"/>
          <w:sz w:val="32"/>
          <w:szCs w:val="32"/>
          <w:lang w:eastAsia="zh-CN" w:bidi="hi-IN"/>
        </w:rPr>
        <w:t>List of Tables</w:t>
      </w:r>
    </w:p>
    <w:p w14:paraId="123008BB" w14:textId="77777777" w:rsidR="00EA657E" w:rsidRDefault="00EA657E">
      <w:pPr>
        <w:jc w:val="center"/>
        <w:rPr>
          <w:rFonts w:ascii="Times New Roman" w:eastAsia="NSimSun" w:hAnsi="Times New Roman" w:cs="Arial"/>
          <w:b/>
          <w:color w:val="000000"/>
          <w:kern w:val="3"/>
          <w:sz w:val="32"/>
          <w:szCs w:val="32"/>
          <w:lang w:eastAsia="zh-CN" w:bidi="hi-IN"/>
        </w:rPr>
      </w:pPr>
    </w:p>
    <w:tbl>
      <w:tblPr>
        <w:tblStyle w:val="TableGrid"/>
        <w:tblW w:w="0" w:type="auto"/>
        <w:tblLook w:val="04A0" w:firstRow="1" w:lastRow="0" w:firstColumn="1" w:lastColumn="0" w:noHBand="0" w:noVBand="1"/>
      </w:tblPr>
      <w:tblGrid>
        <w:gridCol w:w="2765"/>
        <w:gridCol w:w="4318"/>
        <w:gridCol w:w="1213"/>
      </w:tblGrid>
      <w:tr w:rsidR="00EA657E" w14:paraId="1B22119F" w14:textId="77777777">
        <w:tc>
          <w:tcPr>
            <w:tcW w:w="2765" w:type="dxa"/>
          </w:tcPr>
          <w:p w14:paraId="57CBBBA2" w14:textId="77777777" w:rsidR="00EA657E" w:rsidRDefault="00000000">
            <w:pPr>
              <w:spacing w:before="100" w:after="100"/>
              <w:jc w:val="center"/>
              <w:rPr>
                <w:rFonts w:ascii="Times New Roman" w:eastAsia="NSimSun" w:hAnsi="Times New Roman" w:cs="Arial"/>
                <w:color w:val="000000"/>
                <w:kern w:val="3"/>
                <w:sz w:val="28"/>
                <w:szCs w:val="28"/>
                <w:lang w:eastAsia="zh-CN" w:bidi="hi-IN"/>
              </w:rPr>
            </w:pPr>
            <w:r>
              <w:rPr>
                <w:rFonts w:ascii="Times New Roman" w:eastAsia="NSimSun" w:hAnsi="Times New Roman" w:cs="Arial"/>
                <w:color w:val="000000"/>
                <w:kern w:val="3"/>
                <w:sz w:val="28"/>
                <w:szCs w:val="28"/>
                <w:lang w:eastAsia="zh-CN" w:bidi="hi-IN"/>
              </w:rPr>
              <w:t>Sr. No.</w:t>
            </w:r>
          </w:p>
        </w:tc>
        <w:tc>
          <w:tcPr>
            <w:tcW w:w="4318" w:type="dxa"/>
          </w:tcPr>
          <w:p w14:paraId="3DEA1D8E" w14:textId="77777777" w:rsidR="00EA657E" w:rsidRDefault="00000000">
            <w:pPr>
              <w:spacing w:before="100" w:after="100"/>
              <w:jc w:val="center"/>
              <w:rPr>
                <w:rFonts w:ascii="Times New Roman" w:eastAsia="NSimSun" w:hAnsi="Times New Roman" w:cs="Arial"/>
                <w:color w:val="000000"/>
                <w:kern w:val="3"/>
                <w:sz w:val="28"/>
                <w:szCs w:val="28"/>
                <w:lang w:eastAsia="zh-CN" w:bidi="hi-IN"/>
              </w:rPr>
            </w:pPr>
            <w:r>
              <w:rPr>
                <w:rFonts w:ascii="Times New Roman" w:eastAsia="NSimSun" w:hAnsi="Times New Roman" w:cs="Arial"/>
                <w:color w:val="000000"/>
                <w:kern w:val="3"/>
                <w:sz w:val="28"/>
                <w:szCs w:val="28"/>
                <w:lang w:eastAsia="zh-CN" w:bidi="hi-IN"/>
              </w:rPr>
              <w:t>Name</w:t>
            </w:r>
          </w:p>
        </w:tc>
        <w:tc>
          <w:tcPr>
            <w:tcW w:w="1213" w:type="dxa"/>
          </w:tcPr>
          <w:p w14:paraId="597C930C" w14:textId="77777777" w:rsidR="00EA657E" w:rsidRDefault="00000000">
            <w:pPr>
              <w:spacing w:before="100" w:after="100"/>
              <w:jc w:val="center"/>
              <w:rPr>
                <w:rFonts w:ascii="Times New Roman" w:eastAsia="NSimSun" w:hAnsi="Times New Roman" w:cs="Arial"/>
                <w:color w:val="000000"/>
                <w:kern w:val="3"/>
                <w:sz w:val="28"/>
                <w:szCs w:val="28"/>
                <w:lang w:eastAsia="zh-CN" w:bidi="hi-IN"/>
              </w:rPr>
            </w:pPr>
            <w:r>
              <w:rPr>
                <w:rFonts w:ascii="Times New Roman" w:eastAsia="NSimSun" w:hAnsi="Times New Roman" w:cs="Arial"/>
                <w:color w:val="000000"/>
                <w:kern w:val="3"/>
                <w:sz w:val="28"/>
                <w:szCs w:val="28"/>
                <w:lang w:eastAsia="zh-CN" w:bidi="hi-IN"/>
              </w:rPr>
              <w:t>Page No.</w:t>
            </w:r>
          </w:p>
        </w:tc>
      </w:tr>
      <w:tr w:rsidR="00EA657E" w14:paraId="09623D1C" w14:textId="77777777">
        <w:tc>
          <w:tcPr>
            <w:tcW w:w="2765" w:type="dxa"/>
          </w:tcPr>
          <w:p w14:paraId="050AC793" w14:textId="77777777" w:rsidR="00EA657E" w:rsidRDefault="00000000">
            <w:pPr>
              <w:spacing w:before="100" w:after="100"/>
              <w:jc w:val="center"/>
              <w:rPr>
                <w:rFonts w:ascii="Times New Roman" w:eastAsia="NSimSun" w:hAnsi="Times New Roman" w:cs="Arial"/>
                <w:color w:val="000000"/>
                <w:kern w:val="3"/>
                <w:sz w:val="24"/>
                <w:szCs w:val="24"/>
                <w:lang w:eastAsia="zh-CN" w:bidi="hi-IN"/>
              </w:rPr>
            </w:pPr>
            <w:r>
              <w:rPr>
                <w:rFonts w:ascii="Times New Roman" w:eastAsia="NSimSun" w:hAnsi="Times New Roman" w:cs="Arial"/>
                <w:color w:val="000000"/>
                <w:kern w:val="3"/>
                <w:sz w:val="24"/>
                <w:szCs w:val="24"/>
                <w:lang w:eastAsia="zh-CN" w:bidi="hi-IN"/>
              </w:rPr>
              <w:t>1.</w:t>
            </w:r>
          </w:p>
        </w:tc>
        <w:tc>
          <w:tcPr>
            <w:tcW w:w="4318" w:type="dxa"/>
          </w:tcPr>
          <w:p w14:paraId="0996F878" w14:textId="77777777" w:rsidR="00EA657E" w:rsidRDefault="00000000">
            <w:pPr>
              <w:spacing w:before="100" w:after="100"/>
              <w:rPr>
                <w:rFonts w:ascii="Times New Roman" w:eastAsia="NSimSun" w:hAnsi="Times New Roman" w:cs="Arial"/>
                <w:color w:val="000000"/>
                <w:kern w:val="3"/>
                <w:sz w:val="24"/>
                <w:szCs w:val="24"/>
                <w:lang w:eastAsia="zh-CN" w:bidi="hi-IN"/>
              </w:rPr>
            </w:pPr>
            <w:r>
              <w:rPr>
                <w:rFonts w:ascii="Times New Roman" w:eastAsia="NSimSun" w:hAnsi="Times New Roman" w:cs="Arial"/>
                <w:color w:val="000000"/>
                <w:kern w:val="3"/>
                <w:sz w:val="24"/>
                <w:szCs w:val="24"/>
                <w:lang w:val="en-US" w:eastAsia="zh-CN" w:bidi="hi-IN"/>
              </w:rPr>
              <w:t>Number of participants in experiment</w:t>
            </w:r>
          </w:p>
        </w:tc>
        <w:tc>
          <w:tcPr>
            <w:tcW w:w="1213" w:type="dxa"/>
          </w:tcPr>
          <w:p w14:paraId="7FC6D18E" w14:textId="77777777" w:rsidR="00EA657E" w:rsidRDefault="00000000">
            <w:pPr>
              <w:spacing w:before="100" w:after="100"/>
              <w:jc w:val="center"/>
              <w:rPr>
                <w:rFonts w:ascii="Times New Roman" w:eastAsia="NSimSun" w:hAnsi="Times New Roman" w:cs="Arial"/>
                <w:color w:val="000000"/>
                <w:kern w:val="3"/>
                <w:sz w:val="24"/>
                <w:szCs w:val="24"/>
                <w:lang w:eastAsia="zh-CN" w:bidi="hi-IN"/>
              </w:rPr>
            </w:pPr>
            <w:r>
              <w:rPr>
                <w:rFonts w:ascii="Times New Roman" w:eastAsia="NSimSun" w:hAnsi="Times New Roman" w:cs="Arial"/>
                <w:color w:val="000000"/>
                <w:kern w:val="3"/>
                <w:sz w:val="24"/>
                <w:szCs w:val="24"/>
                <w:lang w:val="en-US" w:eastAsia="zh-CN" w:bidi="hi-IN"/>
              </w:rPr>
              <w:t>6</w:t>
            </w:r>
          </w:p>
        </w:tc>
      </w:tr>
      <w:tr w:rsidR="00EA657E" w14:paraId="2154AFFA" w14:textId="77777777">
        <w:tc>
          <w:tcPr>
            <w:tcW w:w="2765" w:type="dxa"/>
          </w:tcPr>
          <w:p w14:paraId="18CF0CDA" w14:textId="77777777" w:rsidR="00EA657E" w:rsidRDefault="00000000">
            <w:pPr>
              <w:spacing w:before="100" w:after="100"/>
              <w:jc w:val="center"/>
              <w:rPr>
                <w:rFonts w:ascii="Times New Roman" w:eastAsia="NSimSun" w:hAnsi="Times New Roman" w:cs="Arial"/>
                <w:color w:val="000000"/>
                <w:kern w:val="3"/>
                <w:sz w:val="24"/>
                <w:szCs w:val="24"/>
                <w:lang w:eastAsia="zh-CN" w:bidi="hi-IN"/>
              </w:rPr>
            </w:pPr>
            <w:r>
              <w:rPr>
                <w:rFonts w:ascii="Times New Roman" w:eastAsia="NSimSun" w:hAnsi="Times New Roman" w:cs="Arial"/>
                <w:color w:val="000000"/>
                <w:kern w:val="3"/>
                <w:sz w:val="24"/>
                <w:szCs w:val="24"/>
                <w:lang w:eastAsia="zh-CN" w:bidi="hi-IN"/>
              </w:rPr>
              <w:t>2.</w:t>
            </w:r>
          </w:p>
        </w:tc>
        <w:tc>
          <w:tcPr>
            <w:tcW w:w="4318" w:type="dxa"/>
          </w:tcPr>
          <w:p w14:paraId="5A2CCB14" w14:textId="77777777" w:rsidR="00EA657E" w:rsidRDefault="00000000">
            <w:pPr>
              <w:spacing w:before="100" w:after="100"/>
              <w:rPr>
                <w:rFonts w:ascii="Times New Roman" w:eastAsia="NSimSun" w:hAnsi="Times New Roman" w:cs="Arial"/>
                <w:color w:val="000000"/>
                <w:kern w:val="3"/>
                <w:sz w:val="24"/>
                <w:szCs w:val="24"/>
                <w:lang w:eastAsia="zh-CN" w:bidi="hi-IN"/>
              </w:rPr>
            </w:pPr>
            <w:r>
              <w:rPr>
                <w:rFonts w:ascii="Times New Roman" w:eastAsia="NSimSun" w:hAnsi="Times New Roman" w:cs="Arial"/>
                <w:color w:val="000000"/>
                <w:kern w:val="3"/>
                <w:sz w:val="24"/>
                <w:szCs w:val="24"/>
                <w:lang w:val="en-US" w:eastAsia="zh-CN" w:bidi="hi-IN"/>
              </w:rPr>
              <w:t>Contingency table of the perceived robot's behaviour.</w:t>
            </w:r>
          </w:p>
        </w:tc>
        <w:tc>
          <w:tcPr>
            <w:tcW w:w="1213" w:type="dxa"/>
          </w:tcPr>
          <w:p w14:paraId="0377ADD6" w14:textId="77777777" w:rsidR="00EA657E" w:rsidRDefault="00000000">
            <w:pPr>
              <w:spacing w:before="100" w:after="100"/>
              <w:jc w:val="center"/>
              <w:rPr>
                <w:rFonts w:ascii="Times New Roman" w:eastAsia="NSimSun" w:hAnsi="Times New Roman" w:cs="Arial"/>
                <w:color w:val="000000"/>
                <w:kern w:val="3"/>
                <w:sz w:val="24"/>
                <w:szCs w:val="24"/>
                <w:lang w:eastAsia="zh-CN" w:bidi="hi-IN"/>
              </w:rPr>
            </w:pPr>
            <w:r>
              <w:rPr>
                <w:rFonts w:ascii="Times New Roman" w:eastAsia="NSimSun" w:hAnsi="Times New Roman" w:cs="Arial"/>
                <w:color w:val="000000"/>
                <w:kern w:val="3"/>
                <w:sz w:val="24"/>
                <w:szCs w:val="24"/>
                <w:lang w:eastAsia="zh-CN" w:bidi="hi-IN"/>
              </w:rPr>
              <w:t>8</w:t>
            </w:r>
          </w:p>
        </w:tc>
      </w:tr>
    </w:tbl>
    <w:p w14:paraId="48EFDD5D" w14:textId="77777777" w:rsidR="00EA657E" w:rsidRDefault="00EA657E">
      <w:pPr>
        <w:tabs>
          <w:tab w:val="left" w:pos="1805"/>
        </w:tabs>
        <w:jc w:val="center"/>
        <w:rPr>
          <w:rFonts w:ascii="Times New Roman" w:eastAsia="NSimSun" w:hAnsi="Times New Roman" w:cs="Arial"/>
          <w:b/>
          <w:sz w:val="32"/>
          <w:szCs w:val="32"/>
          <w:lang w:eastAsia="zh-CN" w:bidi="hi-IN"/>
        </w:rPr>
      </w:pPr>
    </w:p>
    <w:p w14:paraId="350C26EE" w14:textId="77777777" w:rsidR="00EA657E" w:rsidRDefault="00000000">
      <w:pPr>
        <w:tabs>
          <w:tab w:val="left" w:pos="1805"/>
        </w:tabs>
        <w:jc w:val="center"/>
        <w:rPr>
          <w:rFonts w:ascii="Times New Roman" w:eastAsia="NSimSun" w:hAnsi="Times New Roman" w:cs="Arial"/>
          <w:b/>
          <w:sz w:val="32"/>
          <w:szCs w:val="32"/>
          <w:lang w:eastAsia="zh-CN" w:bidi="hi-IN"/>
        </w:rPr>
      </w:pPr>
      <w:r>
        <w:rPr>
          <w:rFonts w:ascii="Times New Roman" w:eastAsia="NSimSun" w:hAnsi="Times New Roman" w:cs="Arial"/>
          <w:b/>
          <w:sz w:val="32"/>
          <w:szCs w:val="32"/>
          <w:lang w:eastAsia="zh-CN" w:bidi="hi-IN"/>
        </w:rPr>
        <w:t>List of Short Forms</w:t>
      </w:r>
    </w:p>
    <w:p w14:paraId="2E3E52C0" w14:textId="77777777" w:rsidR="00EA657E" w:rsidRDefault="00EA657E">
      <w:pPr>
        <w:tabs>
          <w:tab w:val="left" w:pos="1805"/>
        </w:tabs>
        <w:jc w:val="center"/>
        <w:rPr>
          <w:rFonts w:ascii="Times New Roman" w:eastAsia="NSimSun" w:hAnsi="Times New Roman" w:cs="Arial"/>
          <w:b/>
          <w:sz w:val="32"/>
          <w:szCs w:val="32"/>
          <w:lang w:eastAsia="zh-CN" w:bidi="hi-IN"/>
        </w:rPr>
      </w:pPr>
    </w:p>
    <w:tbl>
      <w:tblPr>
        <w:tblStyle w:val="TableGrid"/>
        <w:tblW w:w="8784" w:type="dxa"/>
        <w:tblLook w:val="04A0" w:firstRow="1" w:lastRow="0" w:firstColumn="1" w:lastColumn="0" w:noHBand="0" w:noVBand="1"/>
      </w:tblPr>
      <w:tblGrid>
        <w:gridCol w:w="1749"/>
        <w:gridCol w:w="7035"/>
      </w:tblGrid>
      <w:tr w:rsidR="00EA657E" w14:paraId="72F1E051" w14:textId="77777777">
        <w:tc>
          <w:tcPr>
            <w:tcW w:w="1749" w:type="dxa"/>
          </w:tcPr>
          <w:p w14:paraId="27F964DF" w14:textId="77777777" w:rsidR="00EA657E" w:rsidRDefault="00000000">
            <w:pPr>
              <w:tabs>
                <w:tab w:val="left" w:pos="1805"/>
              </w:tabs>
              <w:spacing w:before="100" w:after="100"/>
              <w:jc w:val="center"/>
              <w:rPr>
                <w:rFonts w:ascii="Times New Roman" w:eastAsia="NSimSun" w:hAnsi="Times New Roman" w:cs="Arial"/>
                <w:sz w:val="28"/>
                <w:szCs w:val="28"/>
                <w:lang w:eastAsia="zh-CN" w:bidi="hi-IN"/>
              </w:rPr>
            </w:pPr>
            <w:r>
              <w:rPr>
                <w:rFonts w:ascii="Times New Roman" w:eastAsia="NSimSun" w:hAnsi="Times New Roman" w:cs="Arial"/>
                <w:sz w:val="28"/>
                <w:szCs w:val="28"/>
                <w:lang w:eastAsia="zh-CN" w:bidi="hi-IN"/>
              </w:rPr>
              <w:t>Short Forms</w:t>
            </w:r>
          </w:p>
        </w:tc>
        <w:tc>
          <w:tcPr>
            <w:tcW w:w="7035" w:type="dxa"/>
          </w:tcPr>
          <w:p w14:paraId="259F7FAD" w14:textId="77777777" w:rsidR="00EA657E" w:rsidRDefault="00000000">
            <w:pPr>
              <w:tabs>
                <w:tab w:val="left" w:pos="1805"/>
              </w:tabs>
              <w:spacing w:before="100" w:after="100"/>
              <w:jc w:val="center"/>
              <w:rPr>
                <w:rFonts w:ascii="Times New Roman" w:eastAsia="NSimSun" w:hAnsi="Times New Roman" w:cs="Arial"/>
                <w:sz w:val="28"/>
                <w:szCs w:val="28"/>
                <w:lang w:eastAsia="zh-CN" w:bidi="hi-IN"/>
              </w:rPr>
            </w:pPr>
            <w:r>
              <w:rPr>
                <w:rFonts w:ascii="Times New Roman" w:eastAsia="NSimSun" w:hAnsi="Times New Roman" w:cs="Arial"/>
                <w:sz w:val="28"/>
                <w:szCs w:val="28"/>
                <w:lang w:eastAsia="zh-CN" w:bidi="hi-IN"/>
              </w:rPr>
              <w:t>Full Forms</w:t>
            </w:r>
          </w:p>
        </w:tc>
      </w:tr>
      <w:tr w:rsidR="00EA657E" w14:paraId="53480290" w14:textId="77777777">
        <w:tc>
          <w:tcPr>
            <w:tcW w:w="1749" w:type="dxa"/>
          </w:tcPr>
          <w:p w14:paraId="443786C6" w14:textId="77777777" w:rsidR="00EA657E" w:rsidRDefault="00000000">
            <w:pPr>
              <w:tabs>
                <w:tab w:val="left" w:pos="1805"/>
              </w:tabs>
              <w:spacing w:before="100" w:after="100"/>
              <w:jc w:val="center"/>
              <w:rPr>
                <w:rFonts w:ascii="Times New Roman" w:eastAsia="NSimSun" w:hAnsi="Times New Roman" w:cs="Arial"/>
                <w:sz w:val="24"/>
                <w:szCs w:val="24"/>
                <w:lang w:eastAsia="zh-CN" w:bidi="hi-IN"/>
              </w:rPr>
            </w:pPr>
            <w:r>
              <w:rPr>
                <w:rFonts w:ascii="Times New Roman" w:eastAsia="NSimSun" w:hAnsi="Times New Roman" w:cs="Arial"/>
                <w:sz w:val="24"/>
                <w:szCs w:val="24"/>
                <w:lang w:val="en-US" w:eastAsia="zh-CN" w:bidi="hi-IN"/>
              </w:rPr>
              <w:t>CRI</w:t>
            </w:r>
          </w:p>
        </w:tc>
        <w:tc>
          <w:tcPr>
            <w:tcW w:w="7035" w:type="dxa"/>
          </w:tcPr>
          <w:p w14:paraId="213A43CE" w14:textId="77777777" w:rsidR="00EA657E" w:rsidRDefault="00000000">
            <w:pPr>
              <w:tabs>
                <w:tab w:val="left" w:pos="1805"/>
              </w:tabs>
              <w:spacing w:before="100" w:after="100"/>
              <w:jc w:val="center"/>
              <w:rPr>
                <w:rFonts w:ascii="Times New Roman" w:eastAsia="NSimSun" w:hAnsi="Times New Roman" w:cs="Arial"/>
                <w:sz w:val="24"/>
                <w:szCs w:val="24"/>
                <w:lang w:eastAsia="zh-CN" w:bidi="hi-IN"/>
              </w:rPr>
            </w:pPr>
            <w:r>
              <w:rPr>
                <w:rFonts w:ascii="Times New Roman" w:eastAsia="NSimSun" w:hAnsi="Times New Roman" w:cs="Arial"/>
                <w:sz w:val="24"/>
                <w:szCs w:val="24"/>
                <w:lang w:val="en-US" w:eastAsia="zh-CN" w:bidi="hi-IN"/>
              </w:rPr>
              <w:t>Child robot interaction</w:t>
            </w:r>
          </w:p>
        </w:tc>
      </w:tr>
      <w:tr w:rsidR="00EA657E" w14:paraId="0940DE80" w14:textId="77777777">
        <w:tc>
          <w:tcPr>
            <w:tcW w:w="1749" w:type="dxa"/>
          </w:tcPr>
          <w:p w14:paraId="0C972828" w14:textId="77777777" w:rsidR="00EA657E" w:rsidRDefault="00000000">
            <w:pPr>
              <w:tabs>
                <w:tab w:val="left" w:pos="1805"/>
              </w:tabs>
              <w:spacing w:before="100" w:after="100"/>
              <w:jc w:val="center"/>
              <w:rPr>
                <w:rFonts w:ascii="Times New Roman" w:eastAsia="NSimSun" w:hAnsi="Times New Roman" w:cs="Arial"/>
                <w:sz w:val="24"/>
                <w:szCs w:val="24"/>
                <w:lang w:eastAsia="zh-CN" w:bidi="hi-IN"/>
              </w:rPr>
            </w:pPr>
            <w:r>
              <w:rPr>
                <w:rFonts w:ascii="Times New Roman" w:eastAsia="NSimSun" w:hAnsi="Times New Roman" w:cs="Arial"/>
                <w:sz w:val="24"/>
                <w:szCs w:val="24"/>
                <w:lang w:val="en-US" w:eastAsia="zh-CN" w:bidi="hi-IN"/>
              </w:rPr>
              <w:t>HRI</w:t>
            </w:r>
          </w:p>
        </w:tc>
        <w:tc>
          <w:tcPr>
            <w:tcW w:w="7035" w:type="dxa"/>
          </w:tcPr>
          <w:p w14:paraId="1DEC31D8" w14:textId="77777777" w:rsidR="00EA657E" w:rsidRDefault="00000000">
            <w:pPr>
              <w:tabs>
                <w:tab w:val="left" w:pos="1805"/>
              </w:tabs>
              <w:spacing w:before="100" w:after="100"/>
              <w:jc w:val="center"/>
              <w:rPr>
                <w:rFonts w:ascii="Times New Roman" w:eastAsia="NSimSun" w:hAnsi="Times New Roman" w:cs="Arial"/>
                <w:sz w:val="24"/>
                <w:szCs w:val="24"/>
                <w:lang w:eastAsia="zh-CN" w:bidi="hi-IN"/>
              </w:rPr>
            </w:pPr>
            <w:r>
              <w:rPr>
                <w:rFonts w:ascii="Times New Roman" w:eastAsia="NSimSun" w:hAnsi="Times New Roman" w:cs="Arial"/>
                <w:sz w:val="24"/>
                <w:szCs w:val="24"/>
                <w:lang w:val="en-US" w:eastAsia="zh-CN" w:bidi="hi-IN"/>
              </w:rPr>
              <w:t>Human robot interaction</w:t>
            </w:r>
          </w:p>
        </w:tc>
      </w:tr>
    </w:tbl>
    <w:p w14:paraId="18A47C5D" w14:textId="77777777" w:rsidR="00EA657E" w:rsidRDefault="00EA657E">
      <w:pPr>
        <w:tabs>
          <w:tab w:val="left" w:pos="1805"/>
        </w:tabs>
        <w:jc w:val="center"/>
        <w:rPr>
          <w:rFonts w:ascii="Times New Roman" w:eastAsia="NSimSun" w:hAnsi="Times New Roman" w:cs="Arial"/>
          <w:b/>
          <w:sz w:val="32"/>
          <w:szCs w:val="32"/>
          <w:lang w:eastAsia="zh-CN" w:bidi="hi-IN"/>
        </w:rPr>
        <w:sectPr w:rsidR="00EA657E" w:rsidSect="005D3D74">
          <w:headerReference w:type="default" r:id="rId11"/>
          <w:footerReference w:type="first" r:id="rId12"/>
          <w:pgSz w:w="11906" w:h="16838"/>
          <w:pgMar w:top="1440" w:right="1440" w:bottom="1440" w:left="2160" w:header="567" w:footer="567" w:gutter="0"/>
          <w:cols w:space="708"/>
          <w:titlePg/>
          <w:docGrid w:linePitch="360"/>
        </w:sectPr>
      </w:pPr>
    </w:p>
    <w:p w14:paraId="7943C789" w14:textId="77777777" w:rsidR="00EA657E" w:rsidRDefault="00000000">
      <w:pPr>
        <w:pStyle w:val="Textbody"/>
        <w:spacing w:after="0" w:line="427" w:lineRule="auto"/>
        <w:rPr>
          <w:rFonts w:ascii="Times New Roman" w:hAnsi="Times New Roman"/>
          <w:b/>
          <w:color w:val="000000"/>
          <w:sz w:val="32"/>
          <w:szCs w:val="32"/>
        </w:rPr>
      </w:pPr>
      <w:r>
        <w:rPr>
          <w:rFonts w:ascii="Times New Roman" w:hAnsi="Times New Roman"/>
          <w:b/>
          <w:color w:val="000000"/>
          <w:sz w:val="32"/>
          <w:szCs w:val="32"/>
        </w:rPr>
        <w:lastRenderedPageBreak/>
        <w:t>ABSTRACT</w:t>
      </w:r>
    </w:p>
    <w:p w14:paraId="384AC51C" w14:textId="77777777" w:rsidR="00EA657E" w:rsidRDefault="00000000">
      <w:pPr>
        <w:jc w:val="both"/>
        <w:rPr>
          <w:rFonts w:cs="Calibri"/>
          <w:sz w:val="24"/>
          <w:szCs w:val="24"/>
          <w:lang w:val="en-US"/>
        </w:rPr>
      </w:pPr>
      <w:r>
        <w:rPr>
          <w:rFonts w:cs="Calibri"/>
          <w:sz w:val="24"/>
          <w:szCs w:val="24"/>
          <w:lang w:val="en-US"/>
        </w:rPr>
        <w:t xml:space="preserve">The design and use of social robots addressed to the children population is a </w:t>
      </w:r>
    </w:p>
    <w:p w14:paraId="2778A435" w14:textId="77777777" w:rsidR="00EA657E" w:rsidRDefault="00000000">
      <w:pPr>
        <w:jc w:val="both"/>
        <w:rPr>
          <w:rFonts w:cs="Calibri"/>
          <w:sz w:val="24"/>
          <w:szCs w:val="24"/>
          <w:lang w:val="en-US"/>
        </w:rPr>
      </w:pPr>
      <w:r>
        <w:rPr>
          <w:rFonts w:cs="Calibri"/>
          <w:sz w:val="24"/>
          <w:szCs w:val="24"/>
          <w:lang w:val="en-US"/>
        </w:rPr>
        <w:t xml:space="preserve">growing research field. The understanding of how the children react, or what </w:t>
      </w:r>
    </w:p>
    <w:p w14:paraId="5A404158" w14:textId="77777777" w:rsidR="00EA657E" w:rsidRDefault="00000000">
      <w:pPr>
        <w:jc w:val="both"/>
        <w:rPr>
          <w:rFonts w:cs="Calibri"/>
          <w:sz w:val="24"/>
          <w:szCs w:val="24"/>
          <w:lang w:val="en-US"/>
        </w:rPr>
      </w:pPr>
      <w:r>
        <w:rPr>
          <w:rFonts w:cs="Calibri"/>
          <w:sz w:val="24"/>
          <w:szCs w:val="24"/>
          <w:lang w:val="en-US"/>
        </w:rPr>
        <w:t xml:space="preserve">are their preferences towards a robot with different styles of interaction is </w:t>
      </w:r>
    </w:p>
    <w:p w14:paraId="6E17C0BB" w14:textId="77777777" w:rsidR="00EA657E" w:rsidRDefault="00000000">
      <w:pPr>
        <w:jc w:val="both"/>
        <w:rPr>
          <w:rFonts w:cs="Calibri"/>
          <w:sz w:val="24"/>
          <w:szCs w:val="24"/>
          <w:lang w:val="en-US"/>
        </w:rPr>
      </w:pPr>
      <w:r>
        <w:rPr>
          <w:rFonts w:cs="Calibri"/>
          <w:sz w:val="24"/>
          <w:szCs w:val="24"/>
          <w:lang w:val="en-US"/>
        </w:rPr>
        <w:t xml:space="preserve">an important aspect to maximise the construction of a social bond between </w:t>
      </w:r>
    </w:p>
    <w:p w14:paraId="2049B820" w14:textId="77777777" w:rsidR="00EA657E" w:rsidRDefault="00000000">
      <w:pPr>
        <w:jc w:val="both"/>
        <w:rPr>
          <w:rFonts w:cs="Calibri"/>
          <w:sz w:val="24"/>
          <w:szCs w:val="24"/>
          <w:lang w:val="en-US"/>
        </w:rPr>
      </w:pPr>
      <w:r>
        <w:rPr>
          <w:rFonts w:cs="Calibri"/>
          <w:sz w:val="24"/>
          <w:szCs w:val="24"/>
          <w:lang w:val="en-US"/>
        </w:rPr>
        <w:t xml:space="preserve">the robot and the child.For effective child education, playing games with a </w:t>
      </w:r>
    </w:p>
    <w:p w14:paraId="47297692" w14:textId="77777777" w:rsidR="00EA657E" w:rsidRDefault="00000000">
      <w:pPr>
        <w:jc w:val="both"/>
        <w:rPr>
          <w:rFonts w:cs="Calibri"/>
          <w:sz w:val="24"/>
          <w:szCs w:val="24"/>
          <w:lang w:val="en-US"/>
        </w:rPr>
      </w:pPr>
      <w:r>
        <w:rPr>
          <w:rFonts w:cs="Calibri"/>
          <w:sz w:val="24"/>
          <w:szCs w:val="24"/>
          <w:lang w:val="en-US"/>
        </w:rPr>
        <w:t xml:space="preserve">social robot should be motivating for a longer period of time. One aspect that </w:t>
      </w:r>
    </w:p>
    <w:p w14:paraId="1CB69BCE" w14:textId="77777777" w:rsidR="00EA657E" w:rsidRDefault="00000000">
      <w:pPr>
        <w:jc w:val="both"/>
        <w:rPr>
          <w:rFonts w:cs="Calibri"/>
          <w:sz w:val="24"/>
          <w:szCs w:val="24"/>
          <w:lang w:val="en-US"/>
        </w:rPr>
      </w:pPr>
      <w:r>
        <w:rPr>
          <w:rFonts w:cs="Calibri"/>
          <w:sz w:val="24"/>
          <w:szCs w:val="24"/>
          <w:lang w:val="en-US"/>
        </w:rPr>
        <w:t xml:space="preserve">can affect the motivation of a child is the difficulty of a game. The game </w:t>
      </w:r>
    </w:p>
    <w:p w14:paraId="2483DC5E" w14:textId="77777777" w:rsidR="00EA657E" w:rsidRDefault="00000000">
      <w:pPr>
        <w:jc w:val="both"/>
        <w:rPr>
          <w:rFonts w:cs="Calibri"/>
          <w:sz w:val="24"/>
          <w:szCs w:val="24"/>
          <w:lang w:val="en-US"/>
        </w:rPr>
      </w:pPr>
      <w:r>
        <w:rPr>
          <w:rFonts w:cs="Calibri"/>
          <w:sz w:val="24"/>
          <w:szCs w:val="24"/>
          <w:lang w:val="en-US"/>
        </w:rPr>
        <w:t xml:space="preserve">should be perceived as challenging, while at the same time, the child should be </w:t>
      </w:r>
    </w:p>
    <w:p w14:paraId="71A9D444" w14:textId="77777777" w:rsidR="00EA657E" w:rsidRDefault="00000000">
      <w:pPr>
        <w:jc w:val="both"/>
        <w:rPr>
          <w:rFonts w:cs="Calibri"/>
          <w:sz w:val="24"/>
          <w:szCs w:val="24"/>
          <w:lang w:val="en-US"/>
        </w:rPr>
      </w:pPr>
      <w:r>
        <w:rPr>
          <w:rFonts w:cs="Calibri"/>
          <w:sz w:val="24"/>
          <w:szCs w:val="24"/>
          <w:lang w:val="en-US"/>
        </w:rPr>
        <w:t xml:space="preserve">confident to meet the challenge. Children afforded robotic entities less moral </w:t>
      </w:r>
    </w:p>
    <w:p w14:paraId="1B4137E8" w14:textId="77777777" w:rsidR="00EA657E" w:rsidRDefault="00000000">
      <w:pPr>
        <w:jc w:val="both"/>
        <w:rPr>
          <w:rFonts w:cs="Calibri"/>
          <w:sz w:val="24"/>
          <w:szCs w:val="24"/>
          <w:lang w:val="en-US"/>
        </w:rPr>
      </w:pPr>
      <w:r>
        <w:rPr>
          <w:rFonts w:cs="Calibri"/>
          <w:sz w:val="24"/>
          <w:szCs w:val="24"/>
          <w:lang w:val="en-US"/>
        </w:rPr>
        <w:t xml:space="preserve">concern than living entities but afforded them more moral concern than </w:t>
      </w:r>
    </w:p>
    <w:p w14:paraId="300A74DB" w14:textId="77777777" w:rsidR="00EA657E" w:rsidRDefault="00000000">
      <w:pPr>
        <w:jc w:val="both"/>
        <w:rPr>
          <w:rFonts w:cs="Calibri"/>
          <w:sz w:val="24"/>
          <w:szCs w:val="24"/>
          <w:lang w:val="en-US"/>
        </w:rPr>
      </w:pPr>
      <w:r>
        <w:rPr>
          <w:rFonts w:cs="Calibri"/>
          <w:sz w:val="24"/>
          <w:szCs w:val="24"/>
          <w:lang w:val="en-US"/>
        </w:rPr>
        <w:t xml:space="preserve">nonliving entities, and these effects became more pronounced with age. </w:t>
      </w:r>
    </w:p>
    <w:p w14:paraId="1C31CA88" w14:textId="77777777" w:rsidR="00EA657E" w:rsidRDefault="00000000">
      <w:pPr>
        <w:jc w:val="both"/>
        <w:rPr>
          <w:rFonts w:cs="Calibri"/>
          <w:sz w:val="24"/>
          <w:szCs w:val="24"/>
          <w:lang w:val="en-US"/>
        </w:rPr>
      </w:pPr>
      <w:r>
        <w:rPr>
          <w:rFonts w:cs="Calibri"/>
          <w:sz w:val="24"/>
          <w:szCs w:val="24"/>
          <w:lang w:val="en-US"/>
        </w:rPr>
        <w:t xml:space="preserve">Children’s tendency to ascribe mental life to robotic and nonliving entities </w:t>
      </w:r>
    </w:p>
    <w:p w14:paraId="3D337622" w14:textId="77777777" w:rsidR="00EA657E" w:rsidRDefault="00000000">
      <w:pPr>
        <w:jc w:val="both"/>
        <w:rPr>
          <w:rFonts w:hAnsi="Liberation Serif" w:cs="Calibri"/>
          <w:kern w:val="3"/>
          <w:sz w:val="24"/>
          <w:szCs w:val="24"/>
          <w:lang w:eastAsia="zh-CN" w:bidi="hi-IN"/>
        </w:rPr>
      </w:pPr>
      <w:r>
        <w:rPr>
          <w:rFonts w:cs="Calibri"/>
          <w:sz w:val="24"/>
          <w:szCs w:val="24"/>
          <w:lang w:val="en-US"/>
        </w:rPr>
        <w:t>(but not living entities) predicted moral concern for these entities.</w:t>
      </w:r>
      <w:r>
        <w:rPr>
          <w:rFonts w:cs="Calibri" w:hint="eastAsia"/>
          <w:sz w:val="24"/>
          <w:szCs w:val="24"/>
        </w:rPr>
        <w:br w:type="page"/>
      </w:r>
    </w:p>
    <w:p w14:paraId="7A47CF10" w14:textId="77777777" w:rsidR="00EA657E" w:rsidRDefault="00000000">
      <w:pPr>
        <w:pStyle w:val="Textbody"/>
        <w:spacing w:after="0" w:line="427" w:lineRule="auto"/>
        <w:rPr>
          <w:rFonts w:ascii="Times New Roman" w:hAnsi="Times New Roman"/>
          <w:b/>
          <w:color w:val="000000"/>
          <w:sz w:val="32"/>
          <w:szCs w:val="32"/>
        </w:rPr>
      </w:pPr>
      <w:r>
        <w:rPr>
          <w:rFonts w:ascii="Times New Roman" w:hAnsi="Times New Roman"/>
          <w:b/>
          <w:color w:val="000000"/>
          <w:sz w:val="32"/>
          <w:szCs w:val="32"/>
        </w:rPr>
        <w:lastRenderedPageBreak/>
        <w:t>INTRODUCTION</w:t>
      </w:r>
    </w:p>
    <w:p w14:paraId="2FDF9B6A" w14:textId="77777777" w:rsidR="00EA657E" w:rsidRDefault="00000000">
      <w:pPr>
        <w:pStyle w:val="Textbody"/>
        <w:spacing w:after="0" w:line="427" w:lineRule="auto"/>
        <w:rPr>
          <w:rFonts w:ascii="Times New Roman" w:hAnsi="Times New Roman"/>
          <w:b/>
          <w:color w:val="000000"/>
          <w:sz w:val="32"/>
          <w:szCs w:val="32"/>
        </w:rPr>
      </w:pPr>
      <w:r>
        <w:rPr>
          <w:lang w:val="en-US"/>
        </w:rPr>
        <w:t>Some years ago, the development of robots for industrial applications such as manufacturing, assembly, packing and transportation had the main objective to release human operators from dangerous, risky or repetitive tasks. Different research areas including kinematics, motion planning, and the employment of different control and artificial intelligence techniques contributed to the achievement of this objective . In more recent years, the main aim of a new generation of robots is to act as partners, assistants or companions of humans sharing common place e.g. in a domestic home environment. This objective has fostered the collaboration between different disciplines such as psychology, linguistics, sociology, ethology and others in order to design better social robots that facilitate a continuous and long-term interaction with humans. These studies are the basis of a relatively new field of research known as Human-Robot Interaction(HRI) where the -verbal and non-verbal- interaction with people is a defining core ingredient. For children, playing educational games with a social robot can be a fun way to learn, to take their mind of their current situation, or simply for the sake of enjoyment. Within the ALIZ-E and PAL projects, educational games are used to teach children with diabetes how to manage their chronic illness. A robotic tutor's primary purpose is to instruct and guide children within specific learning activities. If this purpose is jeopardized for whatever reason, problems may arise that lead to breakdowns in interaction , where children, e.g., grow disengaged or unable to progress in the task.These studies include for example how children attribute features of friendship to a robot the influence of culture (individualistic vs. collectivistic) in child-robot interactions the effects produced in the children when a robot displays familiarity (through verbal communication) during interactions the evaluation of children's expectations (before) and subsequent satisfaction (after) the interaction with a robotic tutor or the children's perceived support from an empathic robot .The primary aim of the current study, therefore, was to examine children’s perceptions of the moral worth of robots.</w:t>
      </w:r>
      <w:r>
        <w:rPr>
          <w:rFonts w:hint="eastAsia"/>
        </w:rPr>
        <w:br w:type="page"/>
      </w:r>
      <w:r>
        <w:rPr>
          <w:rFonts w:ascii="Times New Roman" w:hAnsi="Times New Roman"/>
          <w:b/>
          <w:color w:val="000000"/>
          <w:sz w:val="32"/>
          <w:szCs w:val="32"/>
        </w:rPr>
        <w:lastRenderedPageBreak/>
        <w:t>Literature Review</w:t>
      </w:r>
    </w:p>
    <w:tbl>
      <w:tblPr>
        <w:tblStyle w:val="TableGrid"/>
        <w:tblW w:w="11577" w:type="dxa"/>
        <w:tblInd w:w="-1990" w:type="dxa"/>
        <w:tblLook w:val="04A0" w:firstRow="1" w:lastRow="0" w:firstColumn="1" w:lastColumn="0" w:noHBand="0" w:noVBand="1"/>
      </w:tblPr>
      <w:tblGrid>
        <w:gridCol w:w="728"/>
        <w:gridCol w:w="1867"/>
        <w:gridCol w:w="2216"/>
        <w:gridCol w:w="3061"/>
        <w:gridCol w:w="3705"/>
      </w:tblGrid>
      <w:tr w:rsidR="00EA657E" w14:paraId="4A8A5494" w14:textId="77777777">
        <w:tc>
          <w:tcPr>
            <w:tcW w:w="756" w:type="dxa"/>
          </w:tcPr>
          <w:p w14:paraId="3059FC10" w14:textId="77777777" w:rsidR="00EA657E" w:rsidRDefault="00000000">
            <w:pPr>
              <w:pStyle w:val="Textbody"/>
              <w:spacing w:after="0" w:line="427" w:lineRule="auto"/>
              <w:jc w:val="center"/>
              <w:rPr>
                <w:rFonts w:hint="eastAsia"/>
                <w:b/>
                <w:sz w:val="28"/>
                <w:szCs w:val="28"/>
              </w:rPr>
            </w:pPr>
            <w:r>
              <w:rPr>
                <w:b/>
                <w:sz w:val="28"/>
                <w:szCs w:val="28"/>
              </w:rPr>
              <w:t xml:space="preserve">Sr. </w:t>
            </w:r>
          </w:p>
          <w:p w14:paraId="0727C164" w14:textId="77777777" w:rsidR="00EA657E" w:rsidRDefault="00000000">
            <w:pPr>
              <w:pStyle w:val="Textbody"/>
              <w:spacing w:after="0" w:line="427" w:lineRule="auto"/>
              <w:jc w:val="center"/>
              <w:rPr>
                <w:rFonts w:hint="eastAsia"/>
                <w:b/>
                <w:sz w:val="28"/>
                <w:szCs w:val="28"/>
              </w:rPr>
            </w:pPr>
            <w:r>
              <w:rPr>
                <w:b/>
                <w:sz w:val="28"/>
                <w:szCs w:val="28"/>
              </w:rPr>
              <w:t>No.</w:t>
            </w:r>
          </w:p>
        </w:tc>
        <w:tc>
          <w:tcPr>
            <w:tcW w:w="1906" w:type="dxa"/>
          </w:tcPr>
          <w:p w14:paraId="1B32C90F" w14:textId="77777777" w:rsidR="00EA657E" w:rsidRDefault="00000000">
            <w:pPr>
              <w:pStyle w:val="Textbody"/>
              <w:spacing w:after="0" w:line="427" w:lineRule="auto"/>
              <w:jc w:val="center"/>
              <w:rPr>
                <w:rFonts w:hint="eastAsia"/>
                <w:b/>
                <w:sz w:val="28"/>
                <w:szCs w:val="28"/>
              </w:rPr>
            </w:pPr>
            <w:r>
              <w:rPr>
                <w:b/>
                <w:sz w:val="28"/>
                <w:szCs w:val="28"/>
              </w:rPr>
              <w:t>Title of research paper</w:t>
            </w:r>
          </w:p>
        </w:tc>
        <w:tc>
          <w:tcPr>
            <w:tcW w:w="1436" w:type="dxa"/>
          </w:tcPr>
          <w:p w14:paraId="065812FA" w14:textId="77777777" w:rsidR="00EA657E" w:rsidRDefault="00000000">
            <w:pPr>
              <w:pStyle w:val="Textbody"/>
              <w:spacing w:after="0" w:line="427" w:lineRule="auto"/>
              <w:jc w:val="center"/>
              <w:rPr>
                <w:rFonts w:hint="eastAsia"/>
                <w:b/>
                <w:sz w:val="28"/>
                <w:szCs w:val="28"/>
              </w:rPr>
            </w:pPr>
            <w:r>
              <w:rPr>
                <w:b/>
                <w:sz w:val="28"/>
                <w:szCs w:val="28"/>
              </w:rPr>
              <w:t>Name of Author</w:t>
            </w:r>
          </w:p>
        </w:tc>
        <w:tc>
          <w:tcPr>
            <w:tcW w:w="3200" w:type="dxa"/>
          </w:tcPr>
          <w:p w14:paraId="7BDCC214" w14:textId="77777777" w:rsidR="00EA657E" w:rsidRDefault="00000000">
            <w:pPr>
              <w:pStyle w:val="Textbody"/>
              <w:spacing w:after="0" w:line="427" w:lineRule="auto"/>
              <w:jc w:val="center"/>
              <w:rPr>
                <w:rFonts w:hint="eastAsia"/>
                <w:b/>
                <w:sz w:val="28"/>
                <w:szCs w:val="28"/>
              </w:rPr>
            </w:pPr>
            <w:r>
              <w:rPr>
                <w:b/>
                <w:sz w:val="28"/>
                <w:szCs w:val="28"/>
              </w:rPr>
              <w:t>Journal/Conference name with year of publication</w:t>
            </w:r>
          </w:p>
        </w:tc>
        <w:tc>
          <w:tcPr>
            <w:tcW w:w="4279" w:type="dxa"/>
            <w:tcBorders>
              <w:bottom w:val="single" w:sz="4" w:space="0" w:color="auto"/>
            </w:tcBorders>
          </w:tcPr>
          <w:p w14:paraId="5F0E817C" w14:textId="77777777" w:rsidR="00EA657E" w:rsidRDefault="00000000">
            <w:pPr>
              <w:pStyle w:val="Textbody"/>
              <w:spacing w:after="0" w:line="427" w:lineRule="auto"/>
              <w:jc w:val="center"/>
              <w:rPr>
                <w:rFonts w:hint="eastAsia"/>
                <w:b/>
                <w:sz w:val="28"/>
                <w:szCs w:val="28"/>
              </w:rPr>
            </w:pPr>
            <w:r>
              <w:rPr>
                <w:b/>
                <w:sz w:val="28"/>
                <w:szCs w:val="28"/>
              </w:rPr>
              <w:t>Summary</w:t>
            </w:r>
          </w:p>
        </w:tc>
      </w:tr>
      <w:tr w:rsidR="00EA657E" w14:paraId="35382455" w14:textId="77777777">
        <w:trPr>
          <w:trHeight w:val="11349"/>
        </w:trPr>
        <w:tc>
          <w:tcPr>
            <w:tcW w:w="756" w:type="dxa"/>
          </w:tcPr>
          <w:p w14:paraId="37DB8623" w14:textId="77777777" w:rsidR="00EA657E" w:rsidRDefault="00000000">
            <w:pPr>
              <w:pStyle w:val="Textbody"/>
              <w:spacing w:after="0" w:line="427" w:lineRule="auto"/>
              <w:jc w:val="center"/>
              <w:rPr>
                <w:rFonts w:ascii="Times New Roman" w:hAnsi="Times New Roman"/>
                <w:color w:val="000000"/>
              </w:rPr>
            </w:pPr>
            <w:r>
              <w:rPr>
                <w:rFonts w:ascii="Times New Roman" w:hAnsi="Times New Roman"/>
                <w:color w:val="000000"/>
              </w:rPr>
              <w:t>1</w:t>
            </w:r>
          </w:p>
        </w:tc>
        <w:tc>
          <w:tcPr>
            <w:tcW w:w="1906" w:type="dxa"/>
          </w:tcPr>
          <w:p w14:paraId="7BB5B46B" w14:textId="77777777" w:rsidR="00EA657E" w:rsidRDefault="00000000">
            <w:pPr>
              <w:pStyle w:val="Textbody"/>
              <w:spacing w:after="0" w:line="427" w:lineRule="auto"/>
              <w:rPr>
                <w:rFonts w:ascii="Times New Roman" w:hAnsi="Times New Roman"/>
                <w:color w:val="000000"/>
              </w:rPr>
            </w:pPr>
            <w:r>
              <w:rPr>
                <w:rFonts w:ascii="Times New Roman" w:hAnsi="Times New Roman"/>
                <w:color w:val="000000"/>
                <w:lang w:val="en-US"/>
              </w:rPr>
              <w:t>A Child and a Robot Getting Acquainted – Interaction Design</w:t>
            </w:r>
            <w:r>
              <w:rPr>
                <w:rFonts w:ascii="Times New Roman" w:hAnsi="Times New Roman"/>
                <w:color w:val="000000"/>
                <w:lang w:val="en-US"/>
              </w:rPr>
              <w:cr/>
              <w:t>for Eliciting Self-Disclosure</w:t>
            </w:r>
          </w:p>
        </w:tc>
        <w:tc>
          <w:tcPr>
            <w:tcW w:w="1436" w:type="dxa"/>
          </w:tcPr>
          <w:p w14:paraId="04D7668F" w14:textId="77777777" w:rsidR="00EA657E" w:rsidRDefault="00000000">
            <w:pPr>
              <w:pStyle w:val="Textbody"/>
              <w:spacing w:after="0" w:line="427" w:lineRule="auto"/>
              <w:jc w:val="center"/>
              <w:rPr>
                <w:rFonts w:ascii="Times New Roman" w:hAnsi="Times New Roman"/>
                <w:color w:val="000000"/>
                <w:lang w:val="en-US"/>
              </w:rPr>
            </w:pPr>
            <w:r>
              <w:rPr>
                <w:rFonts w:ascii="Times New Roman" w:hAnsi="Times New Roman"/>
                <w:color w:val="000000"/>
                <w:lang w:val="en-US"/>
              </w:rPr>
              <w:t>Mike Ligthart,</w:t>
            </w:r>
          </w:p>
          <w:p w14:paraId="56862ED3" w14:textId="77777777" w:rsidR="00EA657E" w:rsidRDefault="00000000">
            <w:pPr>
              <w:pStyle w:val="Textbody"/>
              <w:spacing w:after="0" w:line="427" w:lineRule="auto"/>
              <w:jc w:val="center"/>
              <w:rPr>
                <w:rFonts w:ascii="Times New Roman" w:hAnsi="Times New Roman"/>
                <w:color w:val="000000"/>
                <w:lang w:val="en-US"/>
              </w:rPr>
            </w:pPr>
            <w:r>
              <w:rPr>
                <w:rFonts w:ascii="Times New Roman" w:hAnsi="Times New Roman"/>
                <w:color w:val="000000"/>
                <w:lang w:val="en-US"/>
              </w:rPr>
              <w:t>Timo Fernhout,</w:t>
            </w:r>
          </w:p>
          <w:p w14:paraId="74BF3B4D" w14:textId="77777777" w:rsidR="00EA657E" w:rsidRDefault="00000000">
            <w:pPr>
              <w:pStyle w:val="Textbody"/>
              <w:spacing w:after="0" w:line="427" w:lineRule="auto"/>
              <w:jc w:val="center"/>
              <w:rPr>
                <w:rFonts w:ascii="Times New Roman" w:hAnsi="Times New Roman"/>
                <w:color w:val="000000"/>
              </w:rPr>
            </w:pPr>
            <w:r>
              <w:rPr>
                <w:rFonts w:ascii="Times New Roman" w:hAnsi="Times New Roman"/>
                <w:color w:val="000000"/>
                <w:lang w:val="en-US"/>
              </w:rPr>
              <w:t>Mark A. Neerincx</w:t>
            </w:r>
          </w:p>
          <w:p w14:paraId="6752F354" w14:textId="77777777" w:rsidR="00EA657E" w:rsidRDefault="00000000">
            <w:pPr>
              <w:rPr>
                <w:lang w:val="en-US" w:eastAsia="zh-CN" w:bidi="hi-IN"/>
              </w:rPr>
            </w:pPr>
            <w:r>
              <w:rPr>
                <w:lang w:val="en-US" w:eastAsia="zh-CN" w:bidi="hi-IN"/>
              </w:rPr>
              <w:t xml:space="preserve">     And </w:t>
            </w:r>
          </w:p>
          <w:p w14:paraId="744DCF2E" w14:textId="77777777" w:rsidR="00EA657E" w:rsidRDefault="00000000">
            <w:pPr>
              <w:rPr>
                <w:lang w:eastAsia="zh-CN" w:bidi="hi-IN"/>
              </w:rPr>
            </w:pPr>
            <w:r>
              <w:rPr>
                <w:lang w:val="en-US" w:eastAsia="zh-CN" w:bidi="hi-IN"/>
              </w:rPr>
              <w:t>Kelly L. A. van Bindsbergen</w:t>
            </w:r>
          </w:p>
          <w:p w14:paraId="6812069A" w14:textId="77777777" w:rsidR="00EA657E" w:rsidRDefault="00EA657E">
            <w:pPr>
              <w:jc w:val="center"/>
              <w:rPr>
                <w:lang w:eastAsia="zh-CN" w:bidi="hi-IN"/>
              </w:rPr>
            </w:pPr>
          </w:p>
        </w:tc>
        <w:tc>
          <w:tcPr>
            <w:tcW w:w="3200" w:type="dxa"/>
          </w:tcPr>
          <w:p w14:paraId="16943B8F" w14:textId="77777777" w:rsidR="00EA657E" w:rsidRDefault="00000000">
            <w:pPr>
              <w:pStyle w:val="Textbody"/>
              <w:spacing w:after="0" w:line="427" w:lineRule="auto"/>
              <w:rPr>
                <w:rFonts w:ascii="Times New Roman" w:hAnsi="Times New Roman"/>
                <w:color w:val="000000"/>
              </w:rPr>
            </w:pPr>
            <w:r>
              <w:rPr>
                <w:rFonts w:ascii="Times New Roman" w:hAnsi="Times New Roman"/>
                <w:color w:val="000000"/>
              </w:rPr>
              <w:t>AAMAS 2019, May 13-17, 2019, Montréal, Canada</w:t>
            </w:r>
          </w:p>
        </w:tc>
        <w:tc>
          <w:tcPr>
            <w:tcW w:w="4279" w:type="dxa"/>
            <w:tcBorders>
              <w:bottom w:val="single" w:sz="4" w:space="0" w:color="auto"/>
            </w:tcBorders>
          </w:tcPr>
          <w:p w14:paraId="4FBD88DB" w14:textId="77777777" w:rsidR="00EA657E" w:rsidRDefault="00000000">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lang w:val="en-US"/>
              </w:rPr>
              <w:t>We evaluated a robot that autonomously engaged with children in a getting acquainted interaction. We designed five structured dyadic interaction design patterns. Results show that the design patterns allow the robot to effectively elicit and process children’s self-disclosures by asking a combination of closed-ended, open-ended, and pseudo-open-ended questions. If speech recognition fails, the touch modality proved to be an effective back-up. Due to the six-step turn taking pattern children quickly pick up on how to effectively talk to the robot. Results show that improvements can be made by refining the timing of backchannels and adding a repair mechanism for incorrectly recognized speech.</w:t>
            </w:r>
          </w:p>
        </w:tc>
      </w:tr>
      <w:tr w:rsidR="00EA657E" w14:paraId="35F6A0AA" w14:textId="77777777">
        <w:tc>
          <w:tcPr>
            <w:tcW w:w="756" w:type="dxa"/>
          </w:tcPr>
          <w:p w14:paraId="45D6A480" w14:textId="77777777" w:rsidR="00EA657E" w:rsidRDefault="00000000">
            <w:pPr>
              <w:pStyle w:val="Textbody"/>
              <w:spacing w:after="0" w:line="427" w:lineRule="auto"/>
              <w:rPr>
                <w:rFonts w:ascii="Times New Roman" w:hAnsi="Times New Roman"/>
                <w:color w:val="000000"/>
              </w:rPr>
            </w:pPr>
            <w:r>
              <w:rPr>
                <w:rFonts w:ascii="Times New Roman" w:hAnsi="Times New Roman"/>
                <w:color w:val="000000"/>
              </w:rPr>
              <w:lastRenderedPageBreak/>
              <w:t>2</w:t>
            </w:r>
          </w:p>
          <w:p w14:paraId="56719140" w14:textId="77777777" w:rsidR="00EA657E" w:rsidRDefault="00EA657E">
            <w:pPr>
              <w:rPr>
                <w:lang w:eastAsia="zh-CN" w:bidi="hi-IN"/>
              </w:rPr>
            </w:pPr>
          </w:p>
        </w:tc>
        <w:tc>
          <w:tcPr>
            <w:tcW w:w="1906" w:type="dxa"/>
          </w:tcPr>
          <w:p w14:paraId="5DDE1A6B" w14:textId="77777777" w:rsidR="00EA657E" w:rsidRDefault="00000000">
            <w:pPr>
              <w:pStyle w:val="Textbody"/>
              <w:spacing w:after="0" w:line="427" w:lineRule="auto"/>
              <w:rPr>
                <w:rFonts w:ascii="Times New Roman" w:hAnsi="Times New Roman"/>
                <w:color w:val="000000"/>
              </w:rPr>
            </w:pPr>
            <w:r>
              <w:rPr>
                <w:rFonts w:ascii="Times New Roman" w:hAnsi="Times New Roman"/>
                <w:color w:val="000000"/>
                <w:lang w:val="en-US"/>
              </w:rPr>
              <w:t>Breakdowns in children's interactions with a robotic tutor: A</w:t>
            </w:r>
            <w:r>
              <w:rPr>
                <w:rFonts w:ascii="Times New Roman" w:hAnsi="Times New Roman"/>
                <w:color w:val="000000"/>
                <w:lang w:val="en-US"/>
              </w:rPr>
              <w:cr/>
              <w:t>longitudinal study</w:t>
            </w:r>
          </w:p>
        </w:tc>
        <w:tc>
          <w:tcPr>
            <w:tcW w:w="1436" w:type="dxa"/>
          </w:tcPr>
          <w:p w14:paraId="2CA8505E" w14:textId="77777777" w:rsidR="00EA657E" w:rsidRDefault="00000000">
            <w:pPr>
              <w:pStyle w:val="Textbody"/>
              <w:spacing w:after="0" w:line="427" w:lineRule="auto"/>
              <w:rPr>
                <w:rFonts w:ascii="Times New Roman" w:hAnsi="Times New Roman" w:cs="Times New Roman"/>
                <w:color w:val="000000"/>
                <w:lang w:val="en-US"/>
              </w:rPr>
            </w:pPr>
            <w:r>
              <w:rPr>
                <w:rFonts w:ascii="Times New Roman" w:hAnsi="Times New Roman" w:cs="Times New Roman"/>
                <w:color w:val="000000"/>
                <w:lang w:val="en-US"/>
              </w:rPr>
              <w:t>Sofia</w:t>
            </w:r>
          </w:p>
          <w:p w14:paraId="501FE34A" w14:textId="77777777" w:rsidR="00EA657E" w:rsidRDefault="00000000">
            <w:pPr>
              <w:pStyle w:val="Textbody"/>
              <w:spacing w:after="0" w:line="427" w:lineRule="auto"/>
              <w:rPr>
                <w:rFonts w:ascii="Times New Roman" w:hAnsi="Times New Roman" w:cs="Times New Roman"/>
                <w:color w:val="000000"/>
              </w:rPr>
            </w:pPr>
            <w:r>
              <w:rPr>
                <w:rFonts w:ascii="Times New Roman" w:hAnsi="Times New Roman" w:cs="Times New Roman"/>
                <w:color w:val="000000"/>
                <w:lang w:val="en-US"/>
              </w:rPr>
              <w:t>Serholt</w:t>
            </w:r>
          </w:p>
        </w:tc>
        <w:tc>
          <w:tcPr>
            <w:tcW w:w="3200" w:type="dxa"/>
          </w:tcPr>
          <w:p w14:paraId="725F701C" w14:textId="77777777" w:rsidR="00EA657E" w:rsidRDefault="00000000">
            <w:pPr>
              <w:pStyle w:val="Textbody"/>
              <w:spacing w:after="0" w:line="427" w:lineRule="auto"/>
              <w:rPr>
                <w:rFonts w:ascii="Times New Roman" w:hAnsi="Times New Roman" w:cs="Times New Roman"/>
              </w:rPr>
            </w:pPr>
            <w:r>
              <w:rPr>
                <w:rFonts w:ascii="Times New Roman" w:hAnsi="Times New Roman" w:cs="Times New Roman"/>
                <w:lang w:val="en-US"/>
              </w:rPr>
              <w:t>Department of Applied Information Technology, University of Gothenburg, Forskningsgången 6, 412 96, Gothenburg, Sweden</w:t>
            </w:r>
          </w:p>
        </w:tc>
        <w:tc>
          <w:tcPr>
            <w:tcW w:w="4279" w:type="dxa"/>
            <w:tcBorders>
              <w:top w:val="single" w:sz="4" w:space="0" w:color="auto"/>
            </w:tcBorders>
          </w:tcPr>
          <w:p w14:paraId="525CE765" w14:textId="77777777" w:rsidR="00EA657E" w:rsidRDefault="00000000">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Results:</w:t>
            </w:r>
          </w:p>
          <w:p w14:paraId="5125E608" w14:textId="77777777" w:rsidR="00EA657E" w:rsidRDefault="00000000">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lang w:val="en-US"/>
              </w:rPr>
              <w:t>There are many visions for the educational benefit of CRI, such as robots holding the ability to interact with children in the real physical world, facilitating learning ,personalizing education and so on and so forth. even assert that there are technical ways of circumventing a robot's lack in perception such that children can be fooled into believing that a robot actually understands them similar to how a human interactant would. However, when looking at the state of the actual, it is clear that CRI in education is not as straightforward. Fooling children into believing that a robot understands them does not offer much consolation when there is a structured task to be carried out,or a fruitful collaboration to be upheld. Like in HCI, CRI breaks down when expectations go unmet, i.e., that robots should have humanlike perception and communication abilities. Of course, structured tasks common to CRI scenarios are helpful for increasing the prospect of robots perceiving and responding socially, but even then, it is evidently not enough.</w:t>
            </w:r>
          </w:p>
        </w:tc>
      </w:tr>
      <w:tr w:rsidR="00EA657E" w14:paraId="298CB1B7" w14:textId="77777777">
        <w:trPr>
          <w:trHeight w:val="7257"/>
        </w:trPr>
        <w:tc>
          <w:tcPr>
            <w:tcW w:w="756" w:type="dxa"/>
          </w:tcPr>
          <w:p w14:paraId="517E78D7" w14:textId="77777777" w:rsidR="00EA657E" w:rsidRDefault="00000000">
            <w:pPr>
              <w:pStyle w:val="Textbody"/>
              <w:spacing w:after="0" w:line="427" w:lineRule="auto"/>
              <w:jc w:val="center"/>
              <w:rPr>
                <w:rFonts w:ascii="Times New Roman" w:hAnsi="Times New Roman"/>
                <w:color w:val="000000"/>
              </w:rPr>
            </w:pPr>
            <w:r>
              <w:rPr>
                <w:rFonts w:ascii="Times New Roman" w:hAnsi="Times New Roman"/>
                <w:color w:val="000000"/>
              </w:rPr>
              <w:lastRenderedPageBreak/>
              <w:t>3</w:t>
            </w:r>
          </w:p>
        </w:tc>
        <w:tc>
          <w:tcPr>
            <w:tcW w:w="1906" w:type="dxa"/>
          </w:tcPr>
          <w:p w14:paraId="7BEEBD33" w14:textId="77777777" w:rsidR="00EA657E" w:rsidRDefault="00000000">
            <w:pPr>
              <w:rPr>
                <w:lang w:val="en-US" w:eastAsia="zh-CN" w:bidi="hi-IN"/>
              </w:rPr>
            </w:pPr>
            <w:r>
              <w:rPr>
                <w:lang w:val="en-US" w:eastAsia="zh-CN" w:bidi="hi-IN"/>
              </w:rPr>
              <w:t xml:space="preserve">Children’s </w:t>
            </w:r>
          </w:p>
          <w:p w14:paraId="10DD395A" w14:textId="77777777" w:rsidR="00EA657E" w:rsidRDefault="00000000">
            <w:pPr>
              <w:rPr>
                <w:lang w:val="en-US" w:eastAsia="zh-CN" w:bidi="hi-IN"/>
              </w:rPr>
            </w:pPr>
            <w:r>
              <w:rPr>
                <w:lang w:val="en-US" w:eastAsia="zh-CN" w:bidi="hi-IN"/>
              </w:rPr>
              <w:t xml:space="preserve">perceptions of </w:t>
            </w:r>
          </w:p>
          <w:p w14:paraId="11EDF3DC" w14:textId="77777777" w:rsidR="00EA657E" w:rsidRDefault="00000000">
            <w:pPr>
              <w:rPr>
                <w:lang w:val="en-US" w:eastAsia="zh-CN" w:bidi="hi-IN"/>
              </w:rPr>
            </w:pPr>
            <w:r>
              <w:rPr>
                <w:lang w:val="en-US" w:eastAsia="zh-CN" w:bidi="hi-IN"/>
              </w:rPr>
              <w:t xml:space="preserve">the moral worth </w:t>
            </w:r>
          </w:p>
          <w:p w14:paraId="70B1014E" w14:textId="77777777" w:rsidR="00EA657E" w:rsidRDefault="00000000">
            <w:pPr>
              <w:rPr>
                <w:lang w:val="en-US" w:eastAsia="zh-CN" w:bidi="hi-IN"/>
              </w:rPr>
            </w:pPr>
            <w:r>
              <w:rPr>
                <w:lang w:val="en-US" w:eastAsia="zh-CN" w:bidi="hi-IN"/>
              </w:rPr>
              <w:t xml:space="preserve">of live agents, </w:t>
            </w:r>
          </w:p>
          <w:p w14:paraId="518C0AFD" w14:textId="77777777" w:rsidR="00EA657E" w:rsidRDefault="00000000">
            <w:pPr>
              <w:rPr>
                <w:lang w:val="en-US" w:eastAsia="zh-CN" w:bidi="hi-IN"/>
              </w:rPr>
            </w:pPr>
            <w:r>
              <w:rPr>
                <w:lang w:val="en-US" w:eastAsia="zh-CN" w:bidi="hi-IN"/>
              </w:rPr>
              <w:t xml:space="preserve">robots, and </w:t>
            </w:r>
          </w:p>
          <w:p w14:paraId="048E7D48" w14:textId="77777777" w:rsidR="00EA657E" w:rsidRDefault="00000000">
            <w:pPr>
              <w:rPr>
                <w:lang w:val="en-US" w:eastAsia="zh-CN" w:bidi="hi-IN"/>
              </w:rPr>
            </w:pPr>
            <w:r>
              <w:rPr>
                <w:lang w:val="en-US" w:eastAsia="zh-CN" w:bidi="hi-IN"/>
              </w:rPr>
              <w:t>inanimate</w:t>
            </w:r>
          </w:p>
          <w:p w14:paraId="6968DFD0" w14:textId="77777777" w:rsidR="00EA657E" w:rsidRDefault="00000000">
            <w:pPr>
              <w:rPr>
                <w:lang w:eastAsia="zh-CN" w:bidi="hi-IN"/>
              </w:rPr>
            </w:pPr>
            <w:r>
              <w:rPr>
                <w:lang w:val="en-US" w:eastAsia="zh-CN" w:bidi="hi-IN"/>
              </w:rPr>
              <w:t xml:space="preserve"> objects</w:t>
            </w:r>
          </w:p>
          <w:p w14:paraId="775F124A" w14:textId="77777777" w:rsidR="00EA657E" w:rsidRDefault="00EA657E">
            <w:pPr>
              <w:rPr>
                <w:lang w:eastAsia="zh-CN" w:bidi="hi-IN"/>
              </w:rPr>
            </w:pPr>
          </w:p>
          <w:p w14:paraId="154D9806" w14:textId="77777777" w:rsidR="00EA657E" w:rsidRDefault="00EA657E">
            <w:pPr>
              <w:rPr>
                <w:lang w:eastAsia="zh-CN" w:bidi="hi-IN"/>
              </w:rPr>
            </w:pPr>
          </w:p>
          <w:p w14:paraId="5CCDCA76" w14:textId="77777777" w:rsidR="00EA657E" w:rsidRDefault="00EA657E">
            <w:pPr>
              <w:rPr>
                <w:lang w:eastAsia="zh-CN" w:bidi="hi-IN"/>
              </w:rPr>
            </w:pPr>
          </w:p>
          <w:p w14:paraId="5DDCF81E" w14:textId="77777777" w:rsidR="00EA657E" w:rsidRDefault="00EA657E">
            <w:pPr>
              <w:rPr>
                <w:lang w:eastAsia="zh-CN" w:bidi="hi-IN"/>
              </w:rPr>
            </w:pPr>
          </w:p>
          <w:p w14:paraId="01277C48" w14:textId="77777777" w:rsidR="00EA657E" w:rsidRDefault="00EA657E">
            <w:pPr>
              <w:rPr>
                <w:lang w:eastAsia="zh-CN" w:bidi="hi-IN"/>
              </w:rPr>
            </w:pPr>
          </w:p>
          <w:p w14:paraId="62D7806A" w14:textId="77777777" w:rsidR="00EA657E" w:rsidRDefault="00EA657E">
            <w:pPr>
              <w:rPr>
                <w:lang w:eastAsia="zh-CN" w:bidi="hi-IN"/>
              </w:rPr>
            </w:pPr>
          </w:p>
          <w:p w14:paraId="00664D70" w14:textId="77777777" w:rsidR="00EA657E" w:rsidRDefault="00EA657E">
            <w:pPr>
              <w:rPr>
                <w:lang w:eastAsia="zh-CN" w:bidi="hi-IN"/>
              </w:rPr>
            </w:pPr>
          </w:p>
          <w:p w14:paraId="6FB561FB" w14:textId="77777777" w:rsidR="00EA657E" w:rsidRDefault="00EA657E">
            <w:pPr>
              <w:rPr>
                <w:lang w:eastAsia="zh-CN" w:bidi="hi-IN"/>
              </w:rPr>
            </w:pPr>
          </w:p>
          <w:p w14:paraId="1C7CBF0B" w14:textId="77777777" w:rsidR="00EA657E" w:rsidRDefault="00EA657E">
            <w:pPr>
              <w:rPr>
                <w:lang w:eastAsia="zh-CN" w:bidi="hi-IN"/>
              </w:rPr>
            </w:pPr>
          </w:p>
          <w:p w14:paraId="78B9B739" w14:textId="77777777" w:rsidR="00EA657E" w:rsidRDefault="00EA657E">
            <w:pPr>
              <w:rPr>
                <w:lang w:eastAsia="zh-CN" w:bidi="hi-IN"/>
              </w:rPr>
            </w:pPr>
          </w:p>
          <w:p w14:paraId="07B708AF" w14:textId="77777777" w:rsidR="00EA657E" w:rsidRDefault="00EA657E">
            <w:pPr>
              <w:rPr>
                <w:lang w:eastAsia="zh-CN" w:bidi="hi-IN"/>
              </w:rPr>
            </w:pPr>
          </w:p>
          <w:p w14:paraId="13D4E889" w14:textId="77777777" w:rsidR="00EA657E" w:rsidRDefault="00EA657E">
            <w:pPr>
              <w:rPr>
                <w:lang w:eastAsia="zh-CN" w:bidi="hi-IN"/>
              </w:rPr>
            </w:pPr>
          </w:p>
          <w:p w14:paraId="69E983C4" w14:textId="77777777" w:rsidR="00EA657E" w:rsidRDefault="00EA657E">
            <w:pPr>
              <w:rPr>
                <w:lang w:eastAsia="zh-CN" w:bidi="hi-IN"/>
              </w:rPr>
            </w:pPr>
          </w:p>
        </w:tc>
        <w:tc>
          <w:tcPr>
            <w:tcW w:w="1436" w:type="dxa"/>
          </w:tcPr>
          <w:p w14:paraId="3E70F8A7" w14:textId="77777777" w:rsidR="00EA657E" w:rsidRDefault="00000000">
            <w:pPr>
              <w:pStyle w:val="Textbody"/>
              <w:spacing w:after="0" w:line="427" w:lineRule="auto"/>
              <w:rPr>
                <w:rFonts w:ascii="Times New Roman" w:hAnsi="Times New Roman"/>
                <w:color w:val="000000"/>
              </w:rPr>
            </w:pPr>
            <w:r>
              <w:rPr>
                <w:rFonts w:ascii="Times New Roman" w:hAnsi="Times New Roman"/>
                <w:color w:val="000000"/>
                <w:lang w:val="en-US"/>
              </w:rPr>
              <w:t xml:space="preserve">Kristyn Sommer , Mark Nielsen, </w:t>
            </w:r>
            <w:r>
              <w:rPr>
                <w:rFonts w:ascii="Times New Roman" w:hAnsi="Times New Roman"/>
                <w:color w:val="000000"/>
                <w:lang w:val="en-US"/>
              </w:rPr>
              <w:cr/>
              <w:t xml:space="preserve"> Madeline Draheim ,</w:t>
            </w:r>
            <w:r>
              <w:rPr>
                <w:rFonts w:ascii="Times New Roman" w:hAnsi="Times New Roman"/>
                <w:color w:val="000000"/>
                <w:lang w:val="en-US"/>
              </w:rPr>
              <w:cr/>
              <w:t>Jonathan Redshaw,</w:t>
            </w:r>
            <w:r>
              <w:rPr>
                <w:rFonts w:ascii="Times New Roman" w:hAnsi="Times New Roman"/>
                <w:color w:val="000000"/>
                <w:lang w:val="en-US"/>
              </w:rPr>
              <w:cr/>
              <w:t>Eric J. Vanman ,</w:t>
            </w:r>
            <w:r>
              <w:rPr>
                <w:rFonts w:ascii="Times New Roman" w:hAnsi="Times New Roman"/>
                <w:color w:val="000000"/>
                <w:lang w:val="en-US"/>
              </w:rPr>
              <w:cr/>
              <w:t xml:space="preserve">and Matti Wilks </w:t>
            </w:r>
          </w:p>
        </w:tc>
        <w:tc>
          <w:tcPr>
            <w:tcW w:w="3200" w:type="dxa"/>
          </w:tcPr>
          <w:p w14:paraId="0F000194" w14:textId="77777777" w:rsidR="00EA657E" w:rsidRDefault="00000000">
            <w:pPr>
              <w:pStyle w:val="Textbody"/>
              <w:spacing w:after="0" w:line="427" w:lineRule="auto"/>
              <w:jc w:val="center"/>
              <w:rPr>
                <w:rFonts w:ascii="Times New Roman" w:hAnsi="Times New Roman"/>
                <w:color w:val="000000"/>
              </w:rPr>
            </w:pPr>
            <w:r>
              <w:rPr>
                <w:rFonts w:ascii="Times New Roman" w:hAnsi="Times New Roman"/>
                <w:color w:val="000000"/>
                <w:lang w:val="en-US"/>
              </w:rPr>
              <w:t>Early Cognitive Development Centre, School of Psychology, University of Queensland, St. Lucia, QLD 4072, Australia</w:t>
            </w:r>
          </w:p>
        </w:tc>
        <w:tc>
          <w:tcPr>
            <w:tcW w:w="4279" w:type="dxa"/>
          </w:tcPr>
          <w:p w14:paraId="0E493541" w14:textId="77777777" w:rsidR="00EA657E" w:rsidRDefault="00000000">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lang w:val="en-US"/>
              </w:rPr>
              <w:t>The goal of this study was to determine the effectiveness of a Bayesian model to estimate child’s skill level for playing a game with a robot and personalising the game play to keep children motivated. An important constraint was that only a small number of interactions was provided for this model. While the estimates of the Bayesian rating system were not accurate enough to increase the percentage of correct answers to 70%, the Bayesian rating system was still able to quickly assess the child’s skill level and adapt the difficulty of the game accordingly. Providing the optimal challenge by actively increasing the percentage of correct answers to 70% is likely not feasible without access to enough data to reliably calibrate the item rating. Instead, it may be attractive to capitalise on the properties of social robots, like our tendency to project social qualities to the behaviour of technology  and have the child compete with the robot. In this case, the child can answer only 50% of the items correctly, but still win the game by outperforming the robot. In this scenario, it may be that the child will not perceive the items as being too</w:t>
            </w:r>
            <w:r>
              <w:rPr>
                <w:rFonts w:hAnsi="Times New Roman" w:cs="Times New Roman"/>
                <w:sz w:val="24"/>
                <w:szCs w:val="24"/>
                <w:lang w:val="en-US"/>
              </w:rPr>
              <w:t xml:space="preserve"> </w:t>
            </w:r>
            <w:r>
              <w:rPr>
                <w:rFonts w:ascii="Times New Roman" w:hAnsi="Times New Roman" w:cs="Times New Roman"/>
                <w:sz w:val="24"/>
                <w:szCs w:val="24"/>
                <w:lang w:val="en-US"/>
              </w:rPr>
              <w:t>challenging.</w:t>
            </w:r>
          </w:p>
        </w:tc>
      </w:tr>
    </w:tbl>
    <w:p w14:paraId="158A8EAD" w14:textId="77777777" w:rsidR="00EA657E" w:rsidRDefault="00EA657E">
      <w:pPr>
        <w:pStyle w:val="Textbody"/>
        <w:spacing w:after="0" w:line="427" w:lineRule="auto"/>
        <w:rPr>
          <w:rFonts w:ascii="Times New Roman" w:hAnsi="Times New Roman"/>
          <w:b/>
          <w:color w:val="000000"/>
          <w:sz w:val="32"/>
          <w:szCs w:val="32"/>
        </w:rPr>
        <w:sectPr w:rsidR="00EA657E" w:rsidSect="005D3D74">
          <w:footerReference w:type="default" r:id="rId13"/>
          <w:pgSz w:w="11906" w:h="16838"/>
          <w:pgMar w:top="1440" w:right="1440" w:bottom="1440" w:left="2160" w:header="567" w:footer="567" w:gutter="0"/>
          <w:pgNumType w:start="1"/>
          <w:cols w:space="708"/>
          <w:docGrid w:linePitch="360"/>
        </w:sectPr>
      </w:pPr>
    </w:p>
    <w:p w14:paraId="7F904A7A" w14:textId="77777777" w:rsidR="00EA657E" w:rsidRDefault="00EA657E">
      <w:pPr>
        <w:pStyle w:val="Textbody"/>
        <w:spacing w:line="427" w:lineRule="auto"/>
        <w:jc w:val="both"/>
        <w:rPr>
          <w:rFonts w:hint="eastAsia"/>
        </w:rPr>
      </w:pPr>
    </w:p>
    <w:p w14:paraId="5D861D09" w14:textId="77777777" w:rsidR="00EA657E" w:rsidRDefault="00000000">
      <w:pPr>
        <w:pStyle w:val="Textbody"/>
        <w:spacing w:line="427" w:lineRule="auto"/>
        <w:jc w:val="both"/>
        <w:rPr>
          <w:rFonts w:hint="eastAsia"/>
        </w:rPr>
      </w:pPr>
      <w:r>
        <w:rPr>
          <w:rFonts w:hint="eastAsia"/>
        </w:rPr>
        <w:t xml:space="preserve"> </w:t>
      </w:r>
      <w:r>
        <w:rPr>
          <w:rFonts w:hint="eastAsia"/>
          <w:b/>
          <w:bCs/>
          <w:sz w:val="32"/>
          <w:szCs w:val="32"/>
        </w:rPr>
        <w:t>Related work</w:t>
      </w:r>
      <w:r>
        <w:rPr>
          <w:rFonts w:hint="eastAsia"/>
        </w:rPr>
        <w:cr/>
        <w:t>Educational robots are robotic systems that can support children in a learning task by serving as tuto</w:t>
      </w:r>
      <w:r>
        <w:rPr>
          <w:lang w:val="en-US"/>
        </w:rPr>
        <w:t>r t</w:t>
      </w:r>
      <w:r>
        <w:rPr>
          <w:rFonts w:hint="eastAsia"/>
        </w:rPr>
        <w:t>eaching assistant or as a peer . Using</w:t>
      </w:r>
      <w:r>
        <w:rPr>
          <w:lang w:val="en-US"/>
        </w:rPr>
        <w:t xml:space="preserve"> </w:t>
      </w:r>
      <w:r>
        <w:rPr>
          <w:rFonts w:hint="eastAsia"/>
        </w:rPr>
        <w:t>the robot as a tutor or peer can be especially beneficial, as it can provide children with one-on-one tutoring which can</w:t>
      </w:r>
      <w:r>
        <w:rPr>
          <w:lang w:val="en-US"/>
        </w:rPr>
        <w:t xml:space="preserve"> i</w:t>
      </w:r>
      <w:r>
        <w:rPr>
          <w:rFonts w:hint="eastAsia"/>
        </w:rPr>
        <w:t>ncrease learning gains. For the robot to be effective in supporting children in learning a task, it will</w:t>
      </w:r>
      <w:r>
        <w:rPr>
          <w:lang w:val="en-US"/>
        </w:rPr>
        <w:t xml:space="preserve"> </w:t>
      </w:r>
      <w:r>
        <w:rPr>
          <w:rFonts w:hint="eastAsia"/>
        </w:rPr>
        <w:t>need to personalise it</w:t>
      </w:r>
      <w:r>
        <w:rPr>
          <w:rFonts w:hint="eastAsia"/>
        </w:rPr>
        <w:t>’</w:t>
      </w:r>
      <w:r>
        <w:rPr>
          <w:rFonts w:hint="eastAsia"/>
        </w:rPr>
        <w:t>s social behaviour and the learning content to the user. For example, social behaviours that can</w:t>
      </w:r>
      <w:r>
        <w:rPr>
          <w:lang w:val="en-US"/>
        </w:rPr>
        <w:t xml:space="preserve"> i</w:t>
      </w:r>
      <w:r>
        <w:rPr>
          <w:rFonts w:hint="eastAsia"/>
        </w:rPr>
        <w:t>nfluence learning include the use of gestures</w:t>
      </w:r>
      <w:r>
        <w:rPr>
          <w:lang w:val="en-US"/>
        </w:rPr>
        <w:t xml:space="preserve"> </w:t>
      </w:r>
      <w:r>
        <w:rPr>
          <w:rFonts w:hint="eastAsia"/>
        </w:rPr>
        <w:t>socially supportive behaviours,or personalised language</w:t>
      </w:r>
      <w:r>
        <w:rPr>
          <w:lang w:val="en-US"/>
        </w:rPr>
        <w:t>.</w:t>
      </w:r>
      <w:r>
        <w:rPr>
          <w:rFonts w:hint="eastAsia"/>
        </w:rPr>
        <w:t xml:space="preserve"> Personalising the tutoring strategies based on a user</w:t>
      </w:r>
      <w:r>
        <w:rPr>
          <w:rFonts w:hint="eastAsia"/>
        </w:rPr>
        <w:t>’</w:t>
      </w:r>
      <w:r>
        <w:rPr>
          <w:rFonts w:hint="eastAsia"/>
        </w:rPr>
        <w:t>s skill</w:t>
      </w:r>
      <w:r>
        <w:rPr>
          <w:lang w:val="en-US"/>
        </w:rPr>
        <w:t xml:space="preserve"> </w:t>
      </w:r>
      <w:r>
        <w:rPr>
          <w:rFonts w:hint="eastAsia"/>
        </w:rPr>
        <w:t>has been shown to improve learning gains. In their study, Leyzberg et al. used two algorithms</w:t>
      </w:r>
      <w:r>
        <w:rPr>
          <w:lang w:val="en-US"/>
        </w:rPr>
        <w:t xml:space="preserve"> </w:t>
      </w:r>
      <w:r>
        <w:rPr>
          <w:rFonts w:hint="eastAsia"/>
        </w:rPr>
        <w:t>to model the user</w:t>
      </w:r>
      <w:r>
        <w:rPr>
          <w:rFonts w:hint="eastAsia"/>
        </w:rPr>
        <w:t>’</w:t>
      </w:r>
      <w:r>
        <w:rPr>
          <w:rFonts w:hint="eastAsia"/>
        </w:rPr>
        <w:t>s skill: a simple additive model and a Bayesian network. The former model is susceptible to local</w:t>
      </w:r>
      <w:r>
        <w:rPr>
          <w:lang w:val="en-US"/>
        </w:rPr>
        <w:t xml:space="preserve"> </w:t>
      </w:r>
      <w:r>
        <w:rPr>
          <w:rFonts w:hint="eastAsia"/>
        </w:rPr>
        <w:t>maxima and minima, while the latter categorises a skill to be either learned or not learned. Gordon &amp; Breazeal (2015)</w:t>
      </w:r>
      <w:r>
        <w:rPr>
          <w:lang w:val="en-US"/>
        </w:rPr>
        <w:t xml:space="preserve"> </w:t>
      </w:r>
      <w:r>
        <w:rPr>
          <w:rFonts w:hint="eastAsia"/>
        </w:rPr>
        <w:t>used a social robot to teach children word-reading skills.</w:t>
      </w:r>
    </w:p>
    <w:p w14:paraId="7D14BFB4" w14:textId="77777777" w:rsidR="00EA657E" w:rsidRDefault="00000000">
      <w:pPr>
        <w:pStyle w:val="Textbody"/>
        <w:spacing w:line="427" w:lineRule="auto"/>
        <w:jc w:val="both"/>
        <w:rPr>
          <w:rFonts w:hint="eastAsia"/>
        </w:rPr>
      </w:pPr>
      <w:r>
        <w:rPr>
          <w:lang w:val="en-US"/>
        </w:rPr>
        <w:t>In the related field of computer-based learning, educational computer programs called Intelligent Tutoring Systems(ITS) are developed to give individualised lessons and have shown to be effective tutors (VanLehn, 2011). ITS use student modelling techniques to measure and represent user characteristics (Polson &amp; Richardson, 2013). Estimates of a user’s skill can be obtained via models from the item response theory (IRT). This theory contains a number of statistical models which relate a user’s response to items to a latent trait of the user (Lord et al., 1968). Typically, these models were developed with the assumption that skill does not change over time, which is a reasonable assumption for skills that are learned very slowly, or for short tests.</w:t>
      </w:r>
    </w:p>
    <w:p w14:paraId="200B49A3" w14:textId="77777777" w:rsidR="00EA657E" w:rsidRDefault="00000000">
      <w:pPr>
        <w:rPr>
          <w:b/>
          <w:bCs/>
          <w:sz w:val="32"/>
          <w:szCs w:val="32"/>
          <w:lang w:val="en-US"/>
        </w:rPr>
      </w:pPr>
      <w:r>
        <w:rPr>
          <w:b/>
          <w:bCs/>
          <w:sz w:val="32"/>
          <w:szCs w:val="32"/>
          <w:lang w:val="en-US"/>
        </w:rPr>
        <w:t>Experiment</w:t>
      </w:r>
    </w:p>
    <w:p w14:paraId="6C14C5C2" w14:textId="77777777" w:rsidR="00EA657E" w:rsidRDefault="00000000">
      <w:pPr>
        <w:rPr>
          <w:sz w:val="24"/>
          <w:szCs w:val="24"/>
        </w:rPr>
      </w:pPr>
      <w:r>
        <w:rPr>
          <w:sz w:val="24"/>
          <w:szCs w:val="24"/>
          <w:lang w:val="en-US"/>
        </w:rPr>
        <w:t>Participants:</w:t>
      </w:r>
      <w:r>
        <w:rPr>
          <w:sz w:val="24"/>
          <w:szCs w:val="24"/>
          <w:lang w:val="en-US"/>
        </w:rPr>
        <w:cr/>
        <w:t xml:space="preserve">A total of 174 children (78 female, 96 male) aged 6 to 11 (M8.62) participated in the </w:t>
      </w:r>
      <w:r>
        <w:rPr>
          <w:sz w:val="24"/>
          <w:szCs w:val="24"/>
          <w:lang w:val="en-US"/>
        </w:rPr>
        <w:lastRenderedPageBreak/>
        <w:t>experiment. The number of participants of each age's group is presented in Table . All the participants attend the elementary school (grades first to fifth). The only exclusion criterion was not to have any verbal communication problem due that the participant has to give the instructions to the robot using spoken-based commands. Two elementary schools accepted the invitation to participate: one located in the city, close to the installations of our research institution, and the other located in a small town in a rural area. Due to the location of the two schools, the experiment was carried out in two different places. The first location was a lab inside the installations of our institution where 21 children from the urban elementary school attended to participate. The second location was inside a classroom of the elementary school located in the rural area and 153 children from that school participated in the experiment. The same scenario and procedure were used in the two locations. None of the 174 volunteers fulfilled the exclusion criterion and all of them were included in the experiment.</w:t>
      </w:r>
    </w:p>
    <w:p w14:paraId="73F3919E" w14:textId="77777777" w:rsidR="00EA657E" w:rsidRDefault="00000000">
      <w:pPr>
        <w:rPr>
          <w:sz w:val="24"/>
          <w:szCs w:val="24"/>
        </w:rPr>
      </w:pPr>
      <w:r>
        <w:rPr>
          <w:sz w:val="24"/>
          <w:szCs w:val="24"/>
          <w:lang w:val="en-US"/>
        </w:rPr>
        <w:t>Number of participants stratified by age.</w:t>
      </w:r>
    </w:p>
    <w:tbl>
      <w:tblPr>
        <w:tblStyle w:val="TableGrid"/>
        <w:tblpPr w:vertAnchor="text" w:horzAnchor="page" w:tblpX="1939" w:tblpY="219"/>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4148"/>
        <w:gridCol w:w="4148"/>
      </w:tblGrid>
      <w:tr w:rsidR="00EA657E" w14:paraId="43F190C9" w14:textId="77777777">
        <w:tc>
          <w:tcPr>
            <w:tcW w:w="4153" w:type="dxa"/>
            <w:tcBorders>
              <w:top w:val="single" w:sz="4" w:space="0" w:color="auto"/>
              <w:left w:val="single" w:sz="4" w:space="0" w:color="auto"/>
              <w:bottom w:val="single" w:sz="4" w:space="0" w:color="auto"/>
              <w:right w:val="single" w:sz="4" w:space="0" w:color="auto"/>
            </w:tcBorders>
          </w:tcPr>
          <w:p w14:paraId="62265B33" w14:textId="77777777" w:rsidR="00EA657E" w:rsidRDefault="00000000">
            <w:pPr>
              <w:pStyle w:val="Textbody"/>
              <w:spacing w:line="427" w:lineRule="auto"/>
              <w:jc w:val="center"/>
              <w:rPr>
                <w:rFonts w:ascii="Times New Roman" w:hAnsi="Times New Roman" w:cs="Times New Roman"/>
              </w:rPr>
            </w:pPr>
            <w:r>
              <w:rPr>
                <w:rFonts w:ascii="Times New Roman" w:hAnsi="Times New Roman" w:cs="Times New Roman"/>
                <w:lang w:val="en-US"/>
              </w:rPr>
              <w:t>Age group</w:t>
            </w:r>
          </w:p>
        </w:tc>
        <w:tc>
          <w:tcPr>
            <w:tcW w:w="4153" w:type="dxa"/>
            <w:tcBorders>
              <w:top w:val="single" w:sz="4" w:space="0" w:color="auto"/>
              <w:left w:val="single" w:sz="4" w:space="0" w:color="auto"/>
              <w:bottom w:val="single" w:sz="4" w:space="0" w:color="auto"/>
              <w:right w:val="single" w:sz="4" w:space="0" w:color="auto"/>
            </w:tcBorders>
          </w:tcPr>
          <w:p w14:paraId="748596A8" w14:textId="77777777" w:rsidR="00EA657E" w:rsidRDefault="00000000">
            <w:pPr>
              <w:pStyle w:val="Textbody"/>
              <w:spacing w:line="427" w:lineRule="auto"/>
              <w:jc w:val="center"/>
              <w:rPr>
                <w:rFonts w:ascii="Times New Roman" w:hAnsi="Times New Roman" w:cs="Times New Roman"/>
              </w:rPr>
            </w:pPr>
            <w:r>
              <w:rPr>
                <w:rFonts w:ascii="Times New Roman" w:hAnsi="Times New Roman" w:cs="Times New Roman"/>
                <w:lang w:val="en-US"/>
              </w:rPr>
              <w:t>No of participants</w:t>
            </w:r>
          </w:p>
        </w:tc>
      </w:tr>
      <w:tr w:rsidR="00EA657E" w14:paraId="3A72AFFA" w14:textId="77777777">
        <w:tc>
          <w:tcPr>
            <w:tcW w:w="4153" w:type="dxa"/>
            <w:tcBorders>
              <w:top w:val="single" w:sz="4" w:space="0" w:color="auto"/>
              <w:left w:val="single" w:sz="4" w:space="0" w:color="auto"/>
              <w:bottom w:val="single" w:sz="4" w:space="0" w:color="auto"/>
              <w:right w:val="single" w:sz="4" w:space="0" w:color="auto"/>
            </w:tcBorders>
          </w:tcPr>
          <w:p w14:paraId="254C3C46" w14:textId="77777777" w:rsidR="00EA657E" w:rsidRDefault="00000000">
            <w:pPr>
              <w:pStyle w:val="Textbody"/>
              <w:spacing w:line="427" w:lineRule="auto"/>
              <w:jc w:val="center"/>
              <w:rPr>
                <w:rFonts w:ascii="Times New Roman" w:hAnsi="Times New Roman" w:cs="Times New Roman"/>
              </w:rPr>
            </w:pPr>
            <w:r>
              <w:rPr>
                <w:rFonts w:ascii="Times New Roman" w:hAnsi="Times New Roman" w:cs="Times New Roman"/>
                <w:lang w:val="en-US"/>
              </w:rPr>
              <w:t>6</w:t>
            </w:r>
          </w:p>
        </w:tc>
        <w:tc>
          <w:tcPr>
            <w:tcW w:w="4153" w:type="dxa"/>
            <w:tcBorders>
              <w:top w:val="single" w:sz="4" w:space="0" w:color="auto"/>
              <w:left w:val="single" w:sz="4" w:space="0" w:color="auto"/>
              <w:bottom w:val="single" w:sz="4" w:space="0" w:color="auto"/>
              <w:right w:val="single" w:sz="4" w:space="0" w:color="auto"/>
            </w:tcBorders>
          </w:tcPr>
          <w:p w14:paraId="78B10751" w14:textId="77777777" w:rsidR="00EA657E" w:rsidRDefault="00000000">
            <w:pPr>
              <w:pStyle w:val="Textbody"/>
              <w:spacing w:line="427" w:lineRule="auto"/>
              <w:jc w:val="center"/>
              <w:rPr>
                <w:rFonts w:ascii="Times New Roman" w:hAnsi="Times New Roman" w:cs="Times New Roman"/>
              </w:rPr>
            </w:pPr>
            <w:r>
              <w:rPr>
                <w:rFonts w:ascii="Times New Roman" w:hAnsi="Times New Roman" w:cs="Times New Roman"/>
                <w:lang w:val="en-US"/>
              </w:rPr>
              <w:t>32</w:t>
            </w:r>
          </w:p>
        </w:tc>
      </w:tr>
      <w:tr w:rsidR="00EA657E" w14:paraId="372F7A49" w14:textId="77777777">
        <w:tc>
          <w:tcPr>
            <w:tcW w:w="4153" w:type="dxa"/>
            <w:tcBorders>
              <w:top w:val="single" w:sz="4" w:space="0" w:color="auto"/>
              <w:left w:val="single" w:sz="4" w:space="0" w:color="auto"/>
              <w:bottom w:val="single" w:sz="4" w:space="0" w:color="auto"/>
              <w:right w:val="single" w:sz="4" w:space="0" w:color="auto"/>
            </w:tcBorders>
          </w:tcPr>
          <w:p w14:paraId="5CD5E5E8" w14:textId="77777777" w:rsidR="00EA657E" w:rsidRDefault="00000000">
            <w:pPr>
              <w:pStyle w:val="Textbody"/>
              <w:spacing w:line="427" w:lineRule="auto"/>
              <w:jc w:val="center"/>
              <w:rPr>
                <w:rFonts w:ascii="Times New Roman" w:hAnsi="Times New Roman" w:cs="Times New Roman"/>
              </w:rPr>
            </w:pPr>
            <w:r>
              <w:rPr>
                <w:rFonts w:ascii="Times New Roman" w:hAnsi="Times New Roman" w:cs="Times New Roman"/>
                <w:lang w:val="en-US"/>
              </w:rPr>
              <w:t>7</w:t>
            </w:r>
          </w:p>
        </w:tc>
        <w:tc>
          <w:tcPr>
            <w:tcW w:w="4153" w:type="dxa"/>
            <w:tcBorders>
              <w:top w:val="single" w:sz="4" w:space="0" w:color="auto"/>
              <w:left w:val="single" w:sz="4" w:space="0" w:color="auto"/>
              <w:bottom w:val="single" w:sz="4" w:space="0" w:color="auto"/>
              <w:right w:val="single" w:sz="4" w:space="0" w:color="auto"/>
            </w:tcBorders>
          </w:tcPr>
          <w:p w14:paraId="14E1D831" w14:textId="77777777" w:rsidR="00EA657E" w:rsidRDefault="00000000">
            <w:pPr>
              <w:pStyle w:val="Textbody"/>
              <w:spacing w:line="427" w:lineRule="auto"/>
              <w:jc w:val="center"/>
              <w:rPr>
                <w:rFonts w:ascii="Times New Roman" w:hAnsi="Times New Roman" w:cs="Times New Roman"/>
              </w:rPr>
            </w:pPr>
            <w:r>
              <w:rPr>
                <w:rFonts w:ascii="Times New Roman" w:hAnsi="Times New Roman" w:cs="Times New Roman"/>
                <w:lang w:val="en-US"/>
              </w:rPr>
              <w:t>21</w:t>
            </w:r>
          </w:p>
        </w:tc>
      </w:tr>
      <w:tr w:rsidR="00EA657E" w14:paraId="0469ABA9" w14:textId="77777777">
        <w:tc>
          <w:tcPr>
            <w:tcW w:w="4153" w:type="dxa"/>
            <w:tcBorders>
              <w:top w:val="single" w:sz="4" w:space="0" w:color="auto"/>
              <w:left w:val="single" w:sz="4" w:space="0" w:color="auto"/>
              <w:bottom w:val="single" w:sz="4" w:space="0" w:color="auto"/>
              <w:right w:val="single" w:sz="4" w:space="0" w:color="auto"/>
            </w:tcBorders>
          </w:tcPr>
          <w:p w14:paraId="33731BFC" w14:textId="77777777" w:rsidR="00EA657E" w:rsidRDefault="00000000">
            <w:pPr>
              <w:pStyle w:val="Textbody"/>
              <w:spacing w:line="427" w:lineRule="auto"/>
              <w:jc w:val="center"/>
              <w:rPr>
                <w:rFonts w:ascii="Times New Roman" w:hAnsi="Times New Roman" w:cs="Times New Roman"/>
              </w:rPr>
            </w:pPr>
            <w:r>
              <w:rPr>
                <w:rFonts w:ascii="Times New Roman" w:hAnsi="Times New Roman" w:cs="Times New Roman"/>
                <w:lang w:val="en-US"/>
              </w:rPr>
              <w:t>8</w:t>
            </w:r>
          </w:p>
        </w:tc>
        <w:tc>
          <w:tcPr>
            <w:tcW w:w="4153" w:type="dxa"/>
            <w:tcBorders>
              <w:top w:val="single" w:sz="4" w:space="0" w:color="auto"/>
              <w:left w:val="single" w:sz="4" w:space="0" w:color="auto"/>
              <w:bottom w:val="single" w:sz="4" w:space="0" w:color="auto"/>
              <w:right w:val="single" w:sz="4" w:space="0" w:color="auto"/>
            </w:tcBorders>
          </w:tcPr>
          <w:p w14:paraId="620567BD" w14:textId="77777777" w:rsidR="00EA657E" w:rsidRDefault="00000000">
            <w:pPr>
              <w:pStyle w:val="Textbody"/>
              <w:spacing w:line="427" w:lineRule="auto"/>
              <w:jc w:val="center"/>
              <w:rPr>
                <w:rFonts w:ascii="Times New Roman" w:hAnsi="Times New Roman" w:cs="Times New Roman"/>
              </w:rPr>
            </w:pPr>
            <w:r>
              <w:rPr>
                <w:rFonts w:ascii="Times New Roman" w:hAnsi="Times New Roman" w:cs="Times New Roman"/>
                <w:lang w:val="en-US"/>
              </w:rPr>
              <w:t>23</w:t>
            </w:r>
          </w:p>
        </w:tc>
      </w:tr>
      <w:tr w:rsidR="00EA657E" w14:paraId="404977A5" w14:textId="77777777">
        <w:tc>
          <w:tcPr>
            <w:tcW w:w="4153" w:type="dxa"/>
            <w:tcBorders>
              <w:top w:val="single" w:sz="4" w:space="0" w:color="auto"/>
              <w:left w:val="single" w:sz="4" w:space="0" w:color="auto"/>
              <w:bottom w:val="single" w:sz="4" w:space="0" w:color="auto"/>
              <w:right w:val="single" w:sz="4" w:space="0" w:color="auto"/>
            </w:tcBorders>
          </w:tcPr>
          <w:p w14:paraId="64EB1862" w14:textId="77777777" w:rsidR="00EA657E" w:rsidRDefault="00000000">
            <w:pPr>
              <w:pStyle w:val="Textbody"/>
              <w:spacing w:line="427" w:lineRule="auto"/>
              <w:jc w:val="center"/>
              <w:rPr>
                <w:rFonts w:ascii="Times New Roman" w:hAnsi="Times New Roman" w:cs="Times New Roman"/>
              </w:rPr>
            </w:pPr>
            <w:r>
              <w:rPr>
                <w:rFonts w:ascii="Times New Roman" w:hAnsi="Times New Roman" w:cs="Times New Roman"/>
                <w:lang w:val="en-US"/>
              </w:rPr>
              <w:t>9</w:t>
            </w:r>
          </w:p>
        </w:tc>
        <w:tc>
          <w:tcPr>
            <w:tcW w:w="4153" w:type="dxa"/>
            <w:tcBorders>
              <w:top w:val="single" w:sz="4" w:space="0" w:color="auto"/>
              <w:left w:val="single" w:sz="4" w:space="0" w:color="auto"/>
              <w:bottom w:val="single" w:sz="4" w:space="0" w:color="auto"/>
              <w:right w:val="single" w:sz="4" w:space="0" w:color="auto"/>
            </w:tcBorders>
          </w:tcPr>
          <w:p w14:paraId="2A1344F7" w14:textId="77777777" w:rsidR="00EA657E" w:rsidRDefault="00000000">
            <w:pPr>
              <w:pStyle w:val="Textbody"/>
              <w:spacing w:line="427" w:lineRule="auto"/>
              <w:jc w:val="center"/>
              <w:rPr>
                <w:rFonts w:ascii="Times New Roman" w:hAnsi="Times New Roman" w:cs="Times New Roman"/>
              </w:rPr>
            </w:pPr>
            <w:r>
              <w:rPr>
                <w:rFonts w:ascii="Times New Roman" w:hAnsi="Times New Roman" w:cs="Times New Roman"/>
                <w:lang w:val="en-US"/>
              </w:rPr>
              <w:t>30</w:t>
            </w:r>
          </w:p>
        </w:tc>
      </w:tr>
      <w:tr w:rsidR="00EA657E" w14:paraId="6F88BD4B" w14:textId="77777777">
        <w:tc>
          <w:tcPr>
            <w:tcW w:w="4153" w:type="dxa"/>
            <w:tcBorders>
              <w:top w:val="single" w:sz="4" w:space="0" w:color="auto"/>
              <w:left w:val="single" w:sz="4" w:space="0" w:color="auto"/>
              <w:bottom w:val="single" w:sz="4" w:space="0" w:color="auto"/>
              <w:right w:val="single" w:sz="4" w:space="0" w:color="auto"/>
            </w:tcBorders>
          </w:tcPr>
          <w:p w14:paraId="5D7FCC75" w14:textId="77777777" w:rsidR="00EA657E" w:rsidRDefault="00000000">
            <w:pPr>
              <w:pStyle w:val="Textbody"/>
              <w:spacing w:line="427" w:lineRule="auto"/>
              <w:jc w:val="center"/>
              <w:rPr>
                <w:rFonts w:ascii="Times New Roman" w:hAnsi="Times New Roman" w:cs="Times New Roman"/>
              </w:rPr>
            </w:pPr>
            <w:r>
              <w:rPr>
                <w:rFonts w:ascii="Times New Roman" w:hAnsi="Times New Roman" w:cs="Times New Roman"/>
                <w:lang w:val="en-US"/>
              </w:rPr>
              <w:t>10</w:t>
            </w:r>
          </w:p>
        </w:tc>
        <w:tc>
          <w:tcPr>
            <w:tcW w:w="4153" w:type="dxa"/>
            <w:tcBorders>
              <w:top w:val="single" w:sz="4" w:space="0" w:color="auto"/>
              <w:left w:val="single" w:sz="4" w:space="0" w:color="auto"/>
              <w:bottom w:val="single" w:sz="4" w:space="0" w:color="auto"/>
              <w:right w:val="single" w:sz="4" w:space="0" w:color="auto"/>
            </w:tcBorders>
          </w:tcPr>
          <w:p w14:paraId="0AD38457" w14:textId="77777777" w:rsidR="00EA657E" w:rsidRDefault="00000000">
            <w:pPr>
              <w:pStyle w:val="Textbody"/>
              <w:spacing w:line="427" w:lineRule="auto"/>
              <w:jc w:val="center"/>
              <w:rPr>
                <w:rFonts w:ascii="Times New Roman" w:hAnsi="Times New Roman" w:cs="Times New Roman"/>
              </w:rPr>
            </w:pPr>
            <w:r>
              <w:rPr>
                <w:rFonts w:ascii="Times New Roman" w:hAnsi="Times New Roman" w:cs="Times New Roman"/>
                <w:lang w:val="en-US"/>
              </w:rPr>
              <w:t>41</w:t>
            </w:r>
          </w:p>
        </w:tc>
      </w:tr>
      <w:tr w:rsidR="00EA657E" w14:paraId="581A0A01" w14:textId="77777777">
        <w:tc>
          <w:tcPr>
            <w:tcW w:w="4153" w:type="dxa"/>
            <w:tcBorders>
              <w:top w:val="single" w:sz="4" w:space="0" w:color="auto"/>
              <w:left w:val="single" w:sz="4" w:space="0" w:color="auto"/>
              <w:bottom w:val="single" w:sz="4" w:space="0" w:color="auto"/>
              <w:right w:val="single" w:sz="4" w:space="0" w:color="auto"/>
            </w:tcBorders>
          </w:tcPr>
          <w:p w14:paraId="6BD2CF38" w14:textId="77777777" w:rsidR="00EA657E" w:rsidRDefault="00000000">
            <w:pPr>
              <w:pStyle w:val="Textbody"/>
              <w:spacing w:line="427" w:lineRule="auto"/>
              <w:jc w:val="center"/>
              <w:rPr>
                <w:rFonts w:ascii="Times New Roman" w:hAnsi="Times New Roman" w:cs="Times New Roman"/>
              </w:rPr>
            </w:pPr>
            <w:r>
              <w:rPr>
                <w:rFonts w:ascii="Times New Roman" w:hAnsi="Times New Roman" w:cs="Times New Roman"/>
                <w:lang w:val="en-US"/>
              </w:rPr>
              <w:t>11</w:t>
            </w:r>
          </w:p>
        </w:tc>
        <w:tc>
          <w:tcPr>
            <w:tcW w:w="4153" w:type="dxa"/>
            <w:tcBorders>
              <w:top w:val="single" w:sz="4" w:space="0" w:color="auto"/>
              <w:left w:val="single" w:sz="4" w:space="0" w:color="auto"/>
              <w:bottom w:val="single" w:sz="4" w:space="0" w:color="auto"/>
              <w:right w:val="single" w:sz="4" w:space="0" w:color="auto"/>
            </w:tcBorders>
          </w:tcPr>
          <w:p w14:paraId="1164839E" w14:textId="77777777" w:rsidR="00EA657E" w:rsidRDefault="00000000">
            <w:pPr>
              <w:pStyle w:val="Textbody"/>
              <w:spacing w:line="427" w:lineRule="auto"/>
              <w:jc w:val="center"/>
              <w:rPr>
                <w:rFonts w:ascii="Times New Roman" w:hAnsi="Times New Roman" w:cs="Times New Roman"/>
              </w:rPr>
            </w:pPr>
            <w:r>
              <w:rPr>
                <w:rFonts w:ascii="Times New Roman" w:hAnsi="Times New Roman" w:cs="Times New Roman"/>
                <w:lang w:val="en-US"/>
              </w:rPr>
              <w:t>27</w:t>
            </w:r>
          </w:p>
        </w:tc>
      </w:tr>
    </w:tbl>
    <w:p w14:paraId="79FEBEBF" w14:textId="77777777" w:rsidR="00EA657E" w:rsidRDefault="00EA657E">
      <w:pPr>
        <w:autoSpaceDE w:val="0"/>
        <w:autoSpaceDN w:val="0"/>
        <w:adjustRightInd w:val="0"/>
        <w:spacing w:after="0" w:line="240" w:lineRule="auto"/>
        <w:rPr>
          <w:rFonts w:hAnsi="Times New Roman" w:cs="Times New Roman"/>
          <w:color w:val="272525"/>
          <w:sz w:val="24"/>
          <w:szCs w:val="24"/>
          <w:lang w:val="en-US"/>
        </w:rPr>
      </w:pPr>
    </w:p>
    <w:p w14:paraId="3CE8A54A" w14:textId="77777777" w:rsidR="00EA657E" w:rsidRDefault="00EA657E">
      <w:pPr>
        <w:autoSpaceDE w:val="0"/>
        <w:autoSpaceDN w:val="0"/>
        <w:adjustRightInd w:val="0"/>
        <w:spacing w:after="0" w:line="240" w:lineRule="auto"/>
        <w:rPr>
          <w:rFonts w:hAnsi="Times New Roman" w:cs="Times New Roman"/>
          <w:color w:val="272525"/>
          <w:sz w:val="24"/>
          <w:szCs w:val="24"/>
          <w:lang w:val="en-US"/>
        </w:rPr>
      </w:pPr>
    </w:p>
    <w:p w14:paraId="4419E41F" w14:textId="77777777" w:rsidR="00EA657E" w:rsidRDefault="00EA657E">
      <w:pPr>
        <w:autoSpaceDE w:val="0"/>
        <w:autoSpaceDN w:val="0"/>
        <w:adjustRightInd w:val="0"/>
        <w:spacing w:after="0" w:line="240" w:lineRule="auto"/>
        <w:rPr>
          <w:rFonts w:hAnsi="Times New Roman" w:cs="Times New Roman"/>
          <w:color w:val="272525"/>
          <w:sz w:val="24"/>
          <w:szCs w:val="24"/>
          <w:lang w:val="en-US"/>
        </w:rPr>
      </w:pPr>
    </w:p>
    <w:p w14:paraId="305143BE" w14:textId="77777777" w:rsidR="00EA657E" w:rsidRDefault="00EA657E">
      <w:pPr>
        <w:autoSpaceDE w:val="0"/>
        <w:autoSpaceDN w:val="0"/>
        <w:adjustRightInd w:val="0"/>
        <w:spacing w:after="0" w:line="240" w:lineRule="auto"/>
        <w:rPr>
          <w:rFonts w:hAnsi="Times New Roman" w:cs="Times New Roman"/>
          <w:color w:val="272525"/>
          <w:sz w:val="24"/>
          <w:szCs w:val="24"/>
          <w:lang w:val="en-US"/>
        </w:rPr>
      </w:pPr>
    </w:p>
    <w:p w14:paraId="38A098A1" w14:textId="77777777" w:rsidR="00EA657E" w:rsidRDefault="00000000">
      <w:pPr>
        <w:autoSpaceDE w:val="0"/>
        <w:autoSpaceDN w:val="0"/>
        <w:adjustRightInd w:val="0"/>
        <w:spacing w:after="0" w:line="240" w:lineRule="auto"/>
        <w:rPr>
          <w:rFonts w:hAnsi="Times New Roman" w:cs="Times New Roman"/>
          <w:color w:val="272525"/>
          <w:sz w:val="24"/>
          <w:szCs w:val="24"/>
          <w:lang w:val="en-US"/>
        </w:rPr>
      </w:pPr>
      <w:r>
        <w:rPr>
          <w:rFonts w:hAnsi="Times New Roman" w:cs="Times New Roman"/>
          <w:b/>
          <w:bCs/>
          <w:color w:val="272525"/>
          <w:sz w:val="28"/>
          <w:szCs w:val="28"/>
          <w:lang w:val="en-US"/>
        </w:rPr>
        <w:t>Procedure:</w:t>
      </w:r>
      <w:r>
        <w:rPr>
          <w:rFonts w:hAnsi="Times New Roman" w:cs="Times New Roman"/>
          <w:color w:val="272525"/>
          <w:sz w:val="24"/>
          <w:szCs w:val="24"/>
          <w:lang w:val="en-US"/>
        </w:rPr>
        <w:cr/>
      </w:r>
    </w:p>
    <w:p w14:paraId="040C32B5" w14:textId="77777777" w:rsidR="00EA657E" w:rsidRDefault="00000000">
      <w:pPr>
        <w:autoSpaceDE w:val="0"/>
        <w:autoSpaceDN w:val="0"/>
        <w:adjustRightInd w:val="0"/>
        <w:spacing w:after="0" w:line="240" w:lineRule="auto"/>
        <w:rPr>
          <w:rFonts w:hAnsi="Times New Roman" w:cs="Times New Roman"/>
          <w:color w:val="272525"/>
          <w:sz w:val="24"/>
          <w:szCs w:val="24"/>
          <w:lang w:val="en-US"/>
        </w:rPr>
      </w:pPr>
      <w:r>
        <w:rPr>
          <w:rFonts w:hAnsi="Times New Roman" w:cs="Times New Roman"/>
          <w:color w:val="272525"/>
          <w:sz w:val="24"/>
          <w:szCs w:val="24"/>
          <w:lang w:val="en-US"/>
        </w:rPr>
        <w:t xml:space="preserve">A dedicated room was reserved in both locations to perform the experiment. The two technicians acting as the Wizard were seated behind the participants to avoid any distraction in the child during the interaction with the robot. The maze was put in front of the participant and the video camera was put in front of the maze to record the facial and body movements of the child. In order to create a more comfortable environment for the children, we decided that couples of friends enter the room. In this way, the participants stay near from his/her friend in the room and not only with the technicians and the facilitator of the experiment, which would </w:t>
      </w:r>
      <w:r>
        <w:rPr>
          <w:rFonts w:hAnsi="Times New Roman" w:cs="Times New Roman"/>
          <w:color w:val="272525"/>
          <w:sz w:val="24"/>
          <w:szCs w:val="24"/>
          <w:lang w:val="en-US"/>
        </w:rPr>
        <w:lastRenderedPageBreak/>
        <w:t>cause some suppression in the natural responses of the children towards the robot (see Fig. 3). This decision was adopted after the initial pilot performed during the design stage of the scenario where single children participated in the interactive sessions, and they reported (especially the children under 10 years old) that would feel better with a friend in the room. A random selection was used to select the order that the couples of children entered the experiment's room.</w:t>
      </w:r>
      <w:r>
        <w:rPr>
          <w:rFonts w:hAnsi="Times New Roman" w:cs="Times New Roman"/>
          <w:color w:val="272525"/>
          <w:sz w:val="24"/>
          <w:szCs w:val="24"/>
          <w:lang w:val="en-US"/>
        </w:rPr>
        <w:cr/>
      </w:r>
    </w:p>
    <w:p w14:paraId="6301F18A" w14:textId="77777777" w:rsidR="00EA657E" w:rsidRDefault="00000000">
      <w:pPr>
        <w:autoSpaceDE w:val="0"/>
        <w:autoSpaceDN w:val="0"/>
        <w:adjustRightInd w:val="0"/>
        <w:spacing w:after="0" w:line="240" w:lineRule="auto"/>
        <w:rPr>
          <w:rFonts w:hAnsi="Times New Roman" w:cs="Times New Roman"/>
          <w:color w:val="272525"/>
          <w:sz w:val="24"/>
          <w:szCs w:val="24"/>
          <w:lang w:val="en-US"/>
        </w:rPr>
      </w:pPr>
      <w:r>
        <w:rPr>
          <w:rFonts w:hAnsi="Times New Roman" w:cs="Times New Roman"/>
          <w:color w:val="272525"/>
          <w:sz w:val="24"/>
          <w:szCs w:val="24"/>
          <w:lang w:val="en-US"/>
        </w:rPr>
        <w:t>The experiment starts when the facilitator provides the instructions to both children. They were instructed that only one child can interact with the robot at a time, while the other needs to remain seated without speak nor intervene during the interaction for not to confuse the robot. The facilitator explains that once the first child finishes the interaction, then the second child can start his/her turn. After that, the facilitator explains the mission that the children will perform with the robot:</w:t>
      </w:r>
    </w:p>
    <w:p w14:paraId="5C9C2647" w14:textId="77777777" w:rsidR="00EA657E" w:rsidRDefault="00EA657E">
      <w:pPr>
        <w:autoSpaceDE w:val="0"/>
        <w:autoSpaceDN w:val="0"/>
        <w:adjustRightInd w:val="0"/>
        <w:spacing w:after="0" w:line="240" w:lineRule="auto"/>
        <w:rPr>
          <w:rFonts w:hAnsi="Times New Roman" w:cs="Times New Roman"/>
          <w:color w:val="272525"/>
          <w:sz w:val="24"/>
          <w:szCs w:val="24"/>
          <w:lang w:val="en-US"/>
        </w:rPr>
      </w:pPr>
    </w:p>
    <w:p w14:paraId="6D756841" w14:textId="77777777" w:rsidR="00EA657E" w:rsidRDefault="00000000">
      <w:pPr>
        <w:autoSpaceDE w:val="0"/>
        <w:autoSpaceDN w:val="0"/>
        <w:adjustRightInd w:val="0"/>
        <w:spacing w:after="0" w:line="240" w:lineRule="auto"/>
        <w:jc w:val="center"/>
      </w:pPr>
      <w:r>
        <w:rPr>
          <w:lang w:val="en-US"/>
        </w:rPr>
        <w:t xml:space="preserve">      </w:t>
      </w:r>
      <w:r>
        <w:rPr>
          <w:noProof/>
        </w:rPr>
        <w:drawing>
          <wp:inline distT="0" distB="0" distL="0" distR="0" wp14:anchorId="15095029" wp14:editId="2154F63C">
            <wp:extent cx="3172219" cy="2185015"/>
            <wp:effectExtent l="0" t="0" r="0" b="0"/>
            <wp:docPr id="1028"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14" cstate="print"/>
                    <a:srcRect t="42770" r="1" b="31864"/>
                    <a:stretch/>
                  </pic:blipFill>
                  <pic:spPr>
                    <a:xfrm>
                      <a:off x="0" y="0"/>
                      <a:ext cx="3172219" cy="2185015"/>
                    </a:xfrm>
                    <a:prstGeom prst="rect">
                      <a:avLst/>
                    </a:prstGeom>
                  </pic:spPr>
                </pic:pic>
              </a:graphicData>
            </a:graphic>
          </wp:inline>
        </w:drawing>
      </w:r>
    </w:p>
    <w:p w14:paraId="4C2D661F" w14:textId="77777777" w:rsidR="00EA657E" w:rsidRDefault="00000000">
      <w:pPr>
        <w:autoSpaceDE w:val="0"/>
        <w:autoSpaceDN w:val="0"/>
        <w:adjustRightInd w:val="0"/>
        <w:spacing w:after="0" w:line="240" w:lineRule="auto"/>
        <w:jc w:val="center"/>
        <w:rPr>
          <w:rFonts w:hAnsi="Times New Roman" w:cs="Times New Roman"/>
          <w:color w:val="272525"/>
          <w:sz w:val="24"/>
          <w:szCs w:val="24"/>
          <w:lang w:val="en-US"/>
        </w:rPr>
      </w:pPr>
      <w:r>
        <w:rPr>
          <w:rFonts w:hAnsi="Times New Roman" w:cs="Times New Roman"/>
          <w:color w:val="272525"/>
          <w:sz w:val="24"/>
          <w:szCs w:val="24"/>
          <w:lang w:val="en-US"/>
        </w:rPr>
        <w:t>Fig. An interactive session with the robot</w:t>
      </w:r>
      <w:r>
        <w:rPr>
          <w:rFonts w:hAnsi="Times New Roman" w:cs="Times New Roman"/>
          <w:color w:val="272525"/>
          <w:sz w:val="24"/>
          <w:szCs w:val="24"/>
          <w:lang w:val="en-US"/>
        </w:rPr>
        <w:cr/>
      </w:r>
    </w:p>
    <w:p w14:paraId="04B38B4E" w14:textId="77777777" w:rsidR="00EA657E" w:rsidRDefault="00000000">
      <w:pPr>
        <w:autoSpaceDE w:val="0"/>
        <w:autoSpaceDN w:val="0"/>
        <w:adjustRightInd w:val="0"/>
        <w:spacing w:after="0" w:line="240" w:lineRule="auto"/>
        <w:rPr>
          <w:rFonts w:ascii="Times New Roman" w:hAnsi="Times New Roman" w:cs="Times New Roman"/>
          <w:color w:val="272525"/>
          <w:sz w:val="24"/>
          <w:szCs w:val="24"/>
          <w:lang w:val="en-US"/>
        </w:rPr>
      </w:pPr>
      <w:r>
        <w:rPr>
          <w:rFonts w:hAnsi="Times New Roman" w:cs="Times New Roman"/>
          <w:color w:val="272525"/>
          <w:sz w:val="24"/>
          <w:szCs w:val="24"/>
          <w:lang w:val="en-US"/>
        </w:rPr>
        <w:t>1. The main goal is to guide the robot (using voice commands) through the maze, from the start position until the exit of the maze and avoiding to cross or step into the green areas.</w:t>
      </w:r>
      <w:r>
        <w:rPr>
          <w:rFonts w:hAnsi="Times New Roman" w:cs="Times New Roman"/>
          <w:color w:val="272525"/>
          <w:sz w:val="24"/>
          <w:szCs w:val="24"/>
          <w:lang w:val="en-US"/>
        </w:rPr>
        <w:cr/>
        <w:t>2. A second objective is to collect as many sweets as possible from the bowls located in the depots. Different colours in the depots represent different number of sweets that can be collected.</w:t>
      </w:r>
      <w:r>
        <w:rPr>
          <w:rFonts w:ascii="Times New Roman" w:hAnsi="Times New Roman" w:cs="Times New Roman"/>
          <w:color w:val="272525"/>
          <w:sz w:val="24"/>
          <w:szCs w:val="24"/>
          <w:lang w:val="en-US"/>
        </w:rPr>
        <w:cr/>
        <w:t>3. In order to collect the sweets from the bowl, the robot needs to enter completely into the depot. If the robot passes a depot without entering, the sweets of that depot are lost since the robot cannot go back.</w:t>
      </w:r>
      <w:r>
        <w:rPr>
          <w:rFonts w:ascii="Times New Roman" w:hAnsi="Times New Roman" w:cs="Times New Roman"/>
          <w:color w:val="272525"/>
          <w:sz w:val="24"/>
          <w:szCs w:val="24"/>
          <w:lang w:val="en-US"/>
        </w:rPr>
        <w:cr/>
        <w:t>4. The robot should avoid the obstacles located through the route. If an obstacle is dropped, a number of previously collected sweets are lost depending on the colour of the obstacle.</w:t>
      </w:r>
    </w:p>
    <w:p w14:paraId="76F3F338" w14:textId="77777777" w:rsidR="00EA657E" w:rsidRDefault="00EA657E">
      <w:pPr>
        <w:autoSpaceDE w:val="0"/>
        <w:autoSpaceDN w:val="0"/>
        <w:adjustRightInd w:val="0"/>
        <w:spacing w:after="0" w:line="240" w:lineRule="auto"/>
        <w:rPr>
          <w:rFonts w:ascii="Times New Roman" w:hAnsi="Times New Roman" w:cs="Times New Roman"/>
          <w:color w:val="272525"/>
          <w:sz w:val="24"/>
          <w:szCs w:val="24"/>
          <w:lang w:val="en-US"/>
        </w:rPr>
      </w:pPr>
    </w:p>
    <w:p w14:paraId="07C69AEA" w14:textId="77777777" w:rsidR="00EA657E" w:rsidRDefault="00000000">
      <w:pPr>
        <w:autoSpaceDE w:val="0"/>
        <w:autoSpaceDN w:val="0"/>
        <w:adjustRightInd w:val="0"/>
        <w:spacing w:after="0" w:line="240" w:lineRule="auto"/>
        <w:rPr>
          <w:rFonts w:ascii="Times New Roman" w:hAnsi="Times New Roman" w:cs="Times New Roman"/>
          <w:color w:val="272525"/>
          <w:sz w:val="24"/>
          <w:szCs w:val="24"/>
          <w:lang w:val="en-US"/>
        </w:rPr>
      </w:pPr>
      <w:r>
        <w:rPr>
          <w:rFonts w:ascii="Times New Roman" w:hAnsi="Times New Roman" w:cs="Times New Roman"/>
          <w:color w:val="272525"/>
          <w:sz w:val="24"/>
          <w:szCs w:val="24"/>
          <w:lang w:val="en-US"/>
        </w:rPr>
        <w:t>Contingency table of the perceived robot's behaviour.</w:t>
      </w:r>
    </w:p>
    <w:p w14:paraId="6931C850" w14:textId="77777777" w:rsidR="00EA657E" w:rsidRDefault="00EA657E">
      <w:pPr>
        <w:autoSpaceDE w:val="0"/>
        <w:autoSpaceDN w:val="0"/>
        <w:adjustRightInd w:val="0"/>
        <w:spacing w:after="0" w:line="240" w:lineRule="auto"/>
        <w:rPr>
          <w:rFonts w:ascii="Times New Roman" w:hAnsi="Times New Roman" w:cs="Times New Roman"/>
          <w:color w:val="272525"/>
          <w:sz w:val="24"/>
          <w:szCs w:val="24"/>
        </w:rPr>
      </w:pPr>
    </w:p>
    <w:tbl>
      <w:tblPr>
        <w:tblStyle w:val="TableGrid"/>
        <w:tblW w:w="82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588"/>
        <w:gridCol w:w="1732"/>
        <w:gridCol w:w="1048"/>
        <w:gridCol w:w="1240"/>
        <w:gridCol w:w="1354"/>
        <w:gridCol w:w="1256"/>
      </w:tblGrid>
      <w:tr w:rsidR="00EA657E" w14:paraId="15BF298A" w14:textId="77777777">
        <w:trPr>
          <w:trHeight w:val="370"/>
        </w:trPr>
        <w:tc>
          <w:tcPr>
            <w:tcW w:w="1588" w:type="dxa"/>
            <w:vMerge w:val="restart"/>
            <w:tcBorders>
              <w:top w:val="single" w:sz="4" w:space="0" w:color="auto"/>
              <w:left w:val="single" w:sz="4" w:space="0" w:color="auto"/>
              <w:bottom w:val="single" w:sz="4" w:space="0" w:color="auto"/>
              <w:right w:val="single" w:sz="4" w:space="0" w:color="auto"/>
            </w:tcBorders>
          </w:tcPr>
          <w:p w14:paraId="35DEA5F1" w14:textId="77777777" w:rsidR="00EA657E" w:rsidRDefault="00000000">
            <w:pPr>
              <w:autoSpaceDE w:val="0"/>
              <w:autoSpaceDN w:val="0"/>
              <w:adjustRightInd w:val="0"/>
              <w:jc w:val="center"/>
              <w:rPr>
                <w:rFonts w:ascii="Times New Roman" w:hAnsi="Times New Roman" w:cs="Times New Roman"/>
                <w:color w:val="272525"/>
                <w:sz w:val="24"/>
                <w:szCs w:val="24"/>
              </w:rPr>
            </w:pPr>
            <w:r>
              <w:rPr>
                <w:rFonts w:ascii="Times New Roman" w:hAnsi="Times New Roman" w:cs="Times New Roman"/>
                <w:color w:val="272525"/>
                <w:sz w:val="24"/>
                <w:szCs w:val="24"/>
                <w:lang w:val="en-US"/>
              </w:rPr>
              <w:t>Question</w:t>
            </w:r>
          </w:p>
        </w:tc>
        <w:tc>
          <w:tcPr>
            <w:tcW w:w="1732" w:type="dxa"/>
            <w:vMerge w:val="restart"/>
            <w:tcBorders>
              <w:top w:val="single" w:sz="4" w:space="0" w:color="auto"/>
              <w:left w:val="single" w:sz="4" w:space="0" w:color="auto"/>
              <w:bottom w:val="single" w:sz="4" w:space="0" w:color="auto"/>
              <w:right w:val="single" w:sz="4" w:space="0" w:color="auto"/>
            </w:tcBorders>
          </w:tcPr>
          <w:p w14:paraId="3990D236" w14:textId="77777777" w:rsidR="00EA657E" w:rsidRDefault="00000000">
            <w:pPr>
              <w:autoSpaceDE w:val="0"/>
              <w:autoSpaceDN w:val="0"/>
              <w:adjustRightInd w:val="0"/>
              <w:rPr>
                <w:rFonts w:ascii="Times New Roman" w:hAnsi="Times New Roman" w:cs="Times New Roman"/>
                <w:color w:val="272525"/>
                <w:sz w:val="24"/>
                <w:szCs w:val="24"/>
              </w:rPr>
            </w:pPr>
            <w:r>
              <w:rPr>
                <w:rFonts w:ascii="Times New Roman" w:hAnsi="Times New Roman" w:cs="Times New Roman"/>
                <w:color w:val="272525"/>
                <w:sz w:val="24"/>
                <w:szCs w:val="24"/>
                <w:lang w:val="en-US"/>
              </w:rPr>
              <w:t>Responses</w:t>
            </w:r>
          </w:p>
        </w:tc>
        <w:tc>
          <w:tcPr>
            <w:tcW w:w="3642" w:type="dxa"/>
            <w:gridSpan w:val="3"/>
            <w:tcBorders>
              <w:top w:val="single" w:sz="4" w:space="0" w:color="auto"/>
              <w:left w:val="single" w:sz="4" w:space="0" w:color="auto"/>
              <w:bottom w:val="single" w:sz="4" w:space="0" w:color="auto"/>
              <w:right w:val="single" w:sz="4" w:space="0" w:color="auto"/>
            </w:tcBorders>
          </w:tcPr>
          <w:p w14:paraId="03DD3C49" w14:textId="77777777" w:rsidR="00EA657E" w:rsidRDefault="00000000">
            <w:pPr>
              <w:autoSpaceDE w:val="0"/>
              <w:autoSpaceDN w:val="0"/>
              <w:adjustRightInd w:val="0"/>
              <w:jc w:val="center"/>
              <w:rPr>
                <w:rFonts w:ascii="Times New Roman" w:hAnsi="Times New Roman" w:cs="Times New Roman"/>
                <w:color w:val="272525"/>
                <w:sz w:val="24"/>
                <w:szCs w:val="24"/>
              </w:rPr>
            </w:pPr>
            <w:r>
              <w:rPr>
                <w:rFonts w:ascii="Times New Roman" w:hAnsi="Times New Roman" w:cs="Times New Roman"/>
                <w:color w:val="272525"/>
                <w:sz w:val="24"/>
                <w:szCs w:val="24"/>
                <w:lang w:val="en-US"/>
              </w:rPr>
              <w:t xml:space="preserve">     Range of age</w:t>
            </w:r>
          </w:p>
        </w:tc>
        <w:tc>
          <w:tcPr>
            <w:tcW w:w="1256" w:type="dxa"/>
            <w:vMerge w:val="restart"/>
            <w:tcBorders>
              <w:top w:val="single" w:sz="4" w:space="0" w:color="auto"/>
              <w:left w:val="single" w:sz="4" w:space="0" w:color="auto"/>
              <w:bottom w:val="single" w:sz="4" w:space="0" w:color="auto"/>
              <w:right w:val="single" w:sz="4" w:space="0" w:color="auto"/>
            </w:tcBorders>
          </w:tcPr>
          <w:p w14:paraId="595E67C0" w14:textId="77777777" w:rsidR="00EA657E" w:rsidRDefault="00000000">
            <w:pPr>
              <w:autoSpaceDE w:val="0"/>
              <w:autoSpaceDN w:val="0"/>
              <w:adjustRightInd w:val="0"/>
              <w:jc w:val="center"/>
              <w:rPr>
                <w:rFonts w:ascii="Times New Roman" w:hAnsi="Times New Roman" w:cs="Times New Roman"/>
                <w:color w:val="272525"/>
                <w:sz w:val="24"/>
                <w:szCs w:val="24"/>
              </w:rPr>
            </w:pPr>
            <w:r>
              <w:rPr>
                <w:rFonts w:ascii="Times New Roman" w:hAnsi="Times New Roman" w:cs="Times New Roman"/>
                <w:color w:val="272525"/>
                <w:sz w:val="24"/>
                <w:szCs w:val="24"/>
                <w:lang w:val="en-US"/>
              </w:rPr>
              <w:t>Total</w:t>
            </w:r>
          </w:p>
        </w:tc>
      </w:tr>
      <w:tr w:rsidR="00EA657E" w14:paraId="29AA9E09" w14:textId="77777777">
        <w:trPr>
          <w:trHeight w:val="285"/>
        </w:trPr>
        <w:tc>
          <w:tcPr>
            <w:tcW w:w="1588" w:type="dxa"/>
            <w:vMerge/>
            <w:tcBorders>
              <w:top w:val="single" w:sz="4" w:space="0" w:color="auto"/>
              <w:left w:val="single" w:sz="4" w:space="0" w:color="auto"/>
              <w:bottom w:val="single" w:sz="4" w:space="0" w:color="auto"/>
              <w:right w:val="single" w:sz="4" w:space="0" w:color="auto"/>
            </w:tcBorders>
          </w:tcPr>
          <w:p w14:paraId="61A93F1D" w14:textId="77777777" w:rsidR="00EA657E" w:rsidRDefault="00EA657E">
            <w:pPr>
              <w:autoSpaceDE w:val="0"/>
              <w:autoSpaceDN w:val="0"/>
              <w:adjustRightInd w:val="0"/>
              <w:rPr>
                <w:rFonts w:ascii="Times New Roman" w:hAnsi="Times New Roman" w:cs="Times New Roman"/>
                <w:color w:val="272525"/>
                <w:sz w:val="24"/>
                <w:szCs w:val="24"/>
              </w:rPr>
            </w:pPr>
          </w:p>
        </w:tc>
        <w:tc>
          <w:tcPr>
            <w:tcW w:w="1732" w:type="dxa"/>
            <w:vMerge/>
            <w:tcBorders>
              <w:top w:val="single" w:sz="4" w:space="0" w:color="auto"/>
              <w:left w:val="single" w:sz="4" w:space="0" w:color="auto"/>
              <w:bottom w:val="single" w:sz="4" w:space="0" w:color="auto"/>
              <w:right w:val="single" w:sz="4" w:space="0" w:color="auto"/>
            </w:tcBorders>
          </w:tcPr>
          <w:p w14:paraId="34E72D47" w14:textId="77777777" w:rsidR="00EA657E" w:rsidRDefault="00EA657E">
            <w:pPr>
              <w:autoSpaceDE w:val="0"/>
              <w:autoSpaceDN w:val="0"/>
              <w:adjustRightInd w:val="0"/>
              <w:rPr>
                <w:rFonts w:ascii="Times New Roman" w:hAnsi="Times New Roman" w:cs="Times New Roman"/>
                <w:color w:val="272525"/>
                <w:sz w:val="24"/>
                <w:szCs w:val="24"/>
              </w:rPr>
            </w:pPr>
          </w:p>
        </w:tc>
        <w:tc>
          <w:tcPr>
            <w:tcW w:w="1048" w:type="dxa"/>
            <w:tcBorders>
              <w:top w:val="single" w:sz="4" w:space="0" w:color="auto"/>
              <w:left w:val="single" w:sz="4" w:space="0" w:color="auto"/>
              <w:bottom w:val="single" w:sz="4" w:space="0" w:color="auto"/>
              <w:right w:val="single" w:sz="4" w:space="0" w:color="auto"/>
            </w:tcBorders>
          </w:tcPr>
          <w:p w14:paraId="23C0CC4B" w14:textId="77777777" w:rsidR="00EA657E" w:rsidRDefault="00000000">
            <w:pPr>
              <w:autoSpaceDE w:val="0"/>
              <w:autoSpaceDN w:val="0"/>
              <w:adjustRightInd w:val="0"/>
              <w:jc w:val="center"/>
              <w:rPr>
                <w:rFonts w:ascii="Times New Roman" w:hAnsi="Times New Roman" w:cs="Times New Roman"/>
                <w:color w:val="272525"/>
                <w:sz w:val="24"/>
                <w:szCs w:val="24"/>
              </w:rPr>
            </w:pPr>
            <w:r>
              <w:rPr>
                <w:rFonts w:ascii="Times New Roman" w:hAnsi="Times New Roman" w:cs="Times New Roman"/>
                <w:color w:val="272525"/>
                <w:sz w:val="24"/>
                <w:szCs w:val="24"/>
                <w:lang w:val="en-US"/>
              </w:rPr>
              <w:t>6-7</w:t>
            </w:r>
          </w:p>
        </w:tc>
        <w:tc>
          <w:tcPr>
            <w:tcW w:w="1240" w:type="dxa"/>
            <w:tcBorders>
              <w:top w:val="single" w:sz="4" w:space="0" w:color="auto"/>
              <w:left w:val="single" w:sz="4" w:space="0" w:color="auto"/>
              <w:bottom w:val="single" w:sz="4" w:space="0" w:color="auto"/>
              <w:right w:val="single" w:sz="4" w:space="0" w:color="auto"/>
            </w:tcBorders>
          </w:tcPr>
          <w:p w14:paraId="366A285F" w14:textId="77777777" w:rsidR="00EA657E" w:rsidRDefault="00000000">
            <w:pPr>
              <w:autoSpaceDE w:val="0"/>
              <w:autoSpaceDN w:val="0"/>
              <w:adjustRightInd w:val="0"/>
              <w:jc w:val="center"/>
              <w:rPr>
                <w:rFonts w:ascii="Times New Roman" w:hAnsi="Times New Roman" w:cs="Times New Roman"/>
                <w:color w:val="272525"/>
                <w:sz w:val="24"/>
                <w:szCs w:val="24"/>
              </w:rPr>
            </w:pPr>
            <w:r>
              <w:rPr>
                <w:rFonts w:ascii="Times New Roman" w:hAnsi="Times New Roman" w:cs="Times New Roman"/>
                <w:color w:val="272525"/>
                <w:sz w:val="24"/>
                <w:szCs w:val="24"/>
                <w:lang w:val="en-US"/>
              </w:rPr>
              <w:t>8-9</w:t>
            </w:r>
          </w:p>
        </w:tc>
        <w:tc>
          <w:tcPr>
            <w:tcW w:w="1354" w:type="dxa"/>
            <w:tcBorders>
              <w:top w:val="single" w:sz="4" w:space="0" w:color="auto"/>
              <w:left w:val="single" w:sz="4" w:space="0" w:color="auto"/>
              <w:bottom w:val="single" w:sz="4" w:space="0" w:color="auto"/>
              <w:right w:val="single" w:sz="4" w:space="0" w:color="auto"/>
            </w:tcBorders>
          </w:tcPr>
          <w:p w14:paraId="219B9729" w14:textId="77777777" w:rsidR="00EA657E" w:rsidRDefault="00000000">
            <w:pPr>
              <w:autoSpaceDE w:val="0"/>
              <w:autoSpaceDN w:val="0"/>
              <w:adjustRightInd w:val="0"/>
              <w:jc w:val="center"/>
              <w:rPr>
                <w:rFonts w:ascii="Times New Roman" w:hAnsi="Times New Roman" w:cs="Times New Roman"/>
                <w:color w:val="272525"/>
                <w:sz w:val="24"/>
                <w:szCs w:val="24"/>
              </w:rPr>
            </w:pPr>
            <w:r>
              <w:rPr>
                <w:rFonts w:ascii="Times New Roman" w:hAnsi="Times New Roman" w:cs="Times New Roman"/>
                <w:color w:val="272525"/>
                <w:sz w:val="24"/>
                <w:szCs w:val="24"/>
                <w:lang w:val="en-US"/>
              </w:rPr>
              <w:t>10-11</w:t>
            </w:r>
          </w:p>
        </w:tc>
        <w:tc>
          <w:tcPr>
            <w:tcW w:w="1256" w:type="dxa"/>
            <w:vMerge/>
            <w:tcBorders>
              <w:top w:val="single" w:sz="4" w:space="0" w:color="auto"/>
              <w:left w:val="single" w:sz="4" w:space="0" w:color="auto"/>
              <w:bottom w:val="single" w:sz="4" w:space="0" w:color="auto"/>
              <w:right w:val="single" w:sz="4" w:space="0" w:color="auto"/>
            </w:tcBorders>
          </w:tcPr>
          <w:p w14:paraId="6902C0C8" w14:textId="77777777" w:rsidR="00EA657E" w:rsidRDefault="00EA657E">
            <w:pPr>
              <w:autoSpaceDE w:val="0"/>
              <w:autoSpaceDN w:val="0"/>
              <w:adjustRightInd w:val="0"/>
              <w:rPr>
                <w:rFonts w:ascii="Times New Roman" w:hAnsi="Times New Roman" w:cs="Times New Roman"/>
                <w:color w:val="272525"/>
                <w:sz w:val="24"/>
                <w:szCs w:val="24"/>
              </w:rPr>
            </w:pPr>
          </w:p>
        </w:tc>
      </w:tr>
      <w:tr w:rsidR="00EA657E" w14:paraId="261168FC" w14:textId="77777777">
        <w:trPr>
          <w:trHeight w:val="520"/>
        </w:trPr>
        <w:tc>
          <w:tcPr>
            <w:tcW w:w="1588" w:type="dxa"/>
            <w:vMerge w:val="restart"/>
            <w:tcBorders>
              <w:top w:val="single" w:sz="4" w:space="0" w:color="auto"/>
              <w:left w:val="single" w:sz="4" w:space="0" w:color="auto"/>
              <w:bottom w:val="single" w:sz="4" w:space="0" w:color="auto"/>
              <w:right w:val="single" w:sz="4" w:space="0" w:color="auto"/>
            </w:tcBorders>
          </w:tcPr>
          <w:p w14:paraId="117D8FE5" w14:textId="77777777" w:rsidR="00EA657E" w:rsidRDefault="00000000">
            <w:pPr>
              <w:autoSpaceDE w:val="0"/>
              <w:autoSpaceDN w:val="0"/>
              <w:adjustRightInd w:val="0"/>
              <w:rPr>
                <w:rFonts w:ascii="Times New Roman" w:hAnsi="Times New Roman" w:cs="Times New Roman"/>
                <w:color w:val="272525"/>
                <w:sz w:val="24"/>
                <w:szCs w:val="24"/>
              </w:rPr>
            </w:pPr>
            <w:r>
              <w:rPr>
                <w:rFonts w:ascii="Times New Roman" w:hAnsi="Times New Roman" w:cs="Times New Roman"/>
                <w:color w:val="272525"/>
                <w:sz w:val="24"/>
                <w:szCs w:val="24"/>
                <w:lang w:val="en-US"/>
              </w:rPr>
              <w:t>The noted behaviour in the robot was:</w:t>
            </w:r>
          </w:p>
        </w:tc>
        <w:tc>
          <w:tcPr>
            <w:tcW w:w="1732" w:type="dxa"/>
            <w:tcBorders>
              <w:top w:val="single" w:sz="4" w:space="0" w:color="auto"/>
              <w:left w:val="single" w:sz="4" w:space="0" w:color="auto"/>
              <w:bottom w:val="single" w:sz="4" w:space="0" w:color="auto"/>
              <w:right w:val="single" w:sz="4" w:space="0" w:color="auto"/>
            </w:tcBorders>
          </w:tcPr>
          <w:p w14:paraId="190608C1" w14:textId="77777777" w:rsidR="00EA657E" w:rsidRDefault="00000000">
            <w:pPr>
              <w:autoSpaceDE w:val="0"/>
              <w:autoSpaceDN w:val="0"/>
              <w:adjustRightInd w:val="0"/>
              <w:rPr>
                <w:rFonts w:ascii="Times New Roman" w:hAnsi="Times New Roman" w:cs="Times New Roman"/>
                <w:color w:val="272525"/>
                <w:sz w:val="24"/>
                <w:szCs w:val="24"/>
              </w:rPr>
            </w:pPr>
            <w:r>
              <w:rPr>
                <w:rFonts w:ascii="Times New Roman" w:hAnsi="Times New Roman" w:cs="Times New Roman"/>
                <w:color w:val="272525"/>
                <w:sz w:val="24"/>
                <w:szCs w:val="24"/>
                <w:lang w:val="en-US"/>
              </w:rPr>
              <w:t xml:space="preserve">Equal </w:t>
            </w:r>
          </w:p>
        </w:tc>
        <w:tc>
          <w:tcPr>
            <w:tcW w:w="1048" w:type="dxa"/>
            <w:tcBorders>
              <w:top w:val="single" w:sz="4" w:space="0" w:color="auto"/>
              <w:left w:val="single" w:sz="4" w:space="0" w:color="auto"/>
              <w:bottom w:val="single" w:sz="4" w:space="0" w:color="auto"/>
              <w:right w:val="single" w:sz="4" w:space="0" w:color="auto"/>
            </w:tcBorders>
          </w:tcPr>
          <w:p w14:paraId="178A8F4F" w14:textId="77777777" w:rsidR="00EA657E" w:rsidRDefault="00000000">
            <w:pPr>
              <w:autoSpaceDE w:val="0"/>
              <w:autoSpaceDN w:val="0"/>
              <w:adjustRightInd w:val="0"/>
              <w:jc w:val="center"/>
              <w:rPr>
                <w:rFonts w:ascii="Times New Roman" w:hAnsi="Times New Roman" w:cs="Times New Roman"/>
                <w:color w:val="272525"/>
                <w:sz w:val="24"/>
                <w:szCs w:val="24"/>
              </w:rPr>
            </w:pPr>
            <w:r>
              <w:rPr>
                <w:rFonts w:ascii="Times New Roman" w:hAnsi="Times New Roman" w:cs="Times New Roman"/>
                <w:color w:val="272525"/>
                <w:sz w:val="24"/>
                <w:szCs w:val="24"/>
                <w:lang w:val="en-US"/>
              </w:rPr>
              <w:t>6</w:t>
            </w:r>
          </w:p>
        </w:tc>
        <w:tc>
          <w:tcPr>
            <w:tcW w:w="1240" w:type="dxa"/>
            <w:tcBorders>
              <w:top w:val="single" w:sz="4" w:space="0" w:color="auto"/>
              <w:left w:val="single" w:sz="4" w:space="0" w:color="auto"/>
              <w:bottom w:val="single" w:sz="4" w:space="0" w:color="auto"/>
              <w:right w:val="single" w:sz="4" w:space="0" w:color="auto"/>
            </w:tcBorders>
          </w:tcPr>
          <w:p w14:paraId="39A89035" w14:textId="77777777" w:rsidR="00EA657E" w:rsidRDefault="00000000">
            <w:pPr>
              <w:autoSpaceDE w:val="0"/>
              <w:autoSpaceDN w:val="0"/>
              <w:adjustRightInd w:val="0"/>
              <w:jc w:val="center"/>
              <w:rPr>
                <w:rFonts w:ascii="Times New Roman" w:hAnsi="Times New Roman" w:cs="Times New Roman"/>
                <w:color w:val="272525"/>
                <w:sz w:val="24"/>
                <w:szCs w:val="24"/>
              </w:rPr>
            </w:pPr>
            <w:r>
              <w:rPr>
                <w:rFonts w:ascii="Times New Roman" w:hAnsi="Times New Roman" w:cs="Times New Roman"/>
                <w:color w:val="272525"/>
                <w:sz w:val="24"/>
                <w:szCs w:val="24"/>
                <w:lang w:val="en-US"/>
              </w:rPr>
              <w:t>1</w:t>
            </w:r>
          </w:p>
        </w:tc>
        <w:tc>
          <w:tcPr>
            <w:tcW w:w="1354" w:type="dxa"/>
            <w:tcBorders>
              <w:top w:val="single" w:sz="4" w:space="0" w:color="auto"/>
              <w:left w:val="single" w:sz="4" w:space="0" w:color="auto"/>
              <w:bottom w:val="single" w:sz="4" w:space="0" w:color="auto"/>
              <w:right w:val="single" w:sz="4" w:space="0" w:color="auto"/>
            </w:tcBorders>
          </w:tcPr>
          <w:p w14:paraId="12B1182C" w14:textId="77777777" w:rsidR="00EA657E" w:rsidRDefault="00000000">
            <w:pPr>
              <w:autoSpaceDE w:val="0"/>
              <w:autoSpaceDN w:val="0"/>
              <w:adjustRightInd w:val="0"/>
              <w:jc w:val="center"/>
              <w:rPr>
                <w:rFonts w:ascii="Times New Roman" w:hAnsi="Times New Roman" w:cs="Times New Roman"/>
                <w:color w:val="272525"/>
                <w:sz w:val="24"/>
                <w:szCs w:val="24"/>
              </w:rPr>
            </w:pPr>
            <w:r>
              <w:rPr>
                <w:rFonts w:ascii="Times New Roman" w:hAnsi="Times New Roman" w:cs="Times New Roman"/>
                <w:color w:val="272525"/>
                <w:sz w:val="24"/>
                <w:szCs w:val="24"/>
                <w:lang w:val="en-US"/>
              </w:rPr>
              <w:t>1</w:t>
            </w:r>
          </w:p>
        </w:tc>
        <w:tc>
          <w:tcPr>
            <w:tcW w:w="1256" w:type="dxa"/>
            <w:tcBorders>
              <w:top w:val="single" w:sz="4" w:space="0" w:color="auto"/>
              <w:left w:val="single" w:sz="4" w:space="0" w:color="auto"/>
              <w:bottom w:val="single" w:sz="4" w:space="0" w:color="auto"/>
              <w:right w:val="single" w:sz="4" w:space="0" w:color="auto"/>
            </w:tcBorders>
          </w:tcPr>
          <w:p w14:paraId="2EF91E70" w14:textId="77777777" w:rsidR="00EA657E" w:rsidRDefault="00000000">
            <w:pPr>
              <w:autoSpaceDE w:val="0"/>
              <w:autoSpaceDN w:val="0"/>
              <w:adjustRightInd w:val="0"/>
              <w:jc w:val="center"/>
              <w:rPr>
                <w:rFonts w:ascii="Times New Roman" w:hAnsi="Times New Roman" w:cs="Times New Roman"/>
                <w:color w:val="272525"/>
                <w:sz w:val="24"/>
                <w:szCs w:val="24"/>
              </w:rPr>
            </w:pPr>
            <w:r>
              <w:rPr>
                <w:rFonts w:ascii="Times New Roman" w:hAnsi="Times New Roman" w:cs="Times New Roman"/>
                <w:color w:val="272525"/>
                <w:sz w:val="24"/>
                <w:szCs w:val="24"/>
                <w:lang w:val="en-US"/>
              </w:rPr>
              <w:t>8</w:t>
            </w:r>
          </w:p>
        </w:tc>
      </w:tr>
      <w:tr w:rsidR="00EA657E" w14:paraId="543AA8DA" w14:textId="77777777">
        <w:trPr>
          <w:trHeight w:val="486"/>
        </w:trPr>
        <w:tc>
          <w:tcPr>
            <w:tcW w:w="1588" w:type="dxa"/>
            <w:vMerge/>
            <w:tcBorders>
              <w:top w:val="single" w:sz="4" w:space="0" w:color="auto"/>
              <w:left w:val="single" w:sz="4" w:space="0" w:color="auto"/>
              <w:bottom w:val="single" w:sz="4" w:space="0" w:color="auto"/>
              <w:right w:val="single" w:sz="4" w:space="0" w:color="auto"/>
            </w:tcBorders>
          </w:tcPr>
          <w:p w14:paraId="04F54B2A" w14:textId="77777777" w:rsidR="00EA657E" w:rsidRDefault="00EA657E">
            <w:pPr>
              <w:autoSpaceDE w:val="0"/>
              <w:autoSpaceDN w:val="0"/>
              <w:adjustRightInd w:val="0"/>
              <w:rPr>
                <w:rFonts w:ascii="Times New Roman" w:hAnsi="Times New Roman" w:cs="Times New Roman"/>
                <w:color w:val="272525"/>
                <w:sz w:val="24"/>
                <w:szCs w:val="24"/>
                <w:lang w:val="en-US"/>
              </w:rPr>
            </w:pPr>
          </w:p>
        </w:tc>
        <w:tc>
          <w:tcPr>
            <w:tcW w:w="1732" w:type="dxa"/>
            <w:tcBorders>
              <w:top w:val="single" w:sz="4" w:space="0" w:color="auto"/>
              <w:left w:val="single" w:sz="4" w:space="0" w:color="auto"/>
              <w:bottom w:val="single" w:sz="4" w:space="0" w:color="auto"/>
              <w:right w:val="single" w:sz="4" w:space="0" w:color="auto"/>
            </w:tcBorders>
          </w:tcPr>
          <w:p w14:paraId="515145E6" w14:textId="77777777" w:rsidR="00EA657E" w:rsidRDefault="00000000">
            <w:pPr>
              <w:autoSpaceDE w:val="0"/>
              <w:autoSpaceDN w:val="0"/>
              <w:adjustRightInd w:val="0"/>
              <w:rPr>
                <w:rFonts w:ascii="Times New Roman" w:hAnsi="Times New Roman" w:cs="Times New Roman"/>
                <w:color w:val="272525"/>
                <w:sz w:val="24"/>
                <w:szCs w:val="24"/>
                <w:lang w:val="en-US"/>
              </w:rPr>
            </w:pPr>
            <w:r>
              <w:rPr>
                <w:rFonts w:ascii="Times New Roman" w:hAnsi="Times New Roman" w:cs="Times New Roman"/>
                <w:color w:val="272525"/>
                <w:sz w:val="24"/>
                <w:szCs w:val="24"/>
                <w:lang w:val="en-US"/>
              </w:rPr>
              <w:t>Different</w:t>
            </w:r>
          </w:p>
        </w:tc>
        <w:tc>
          <w:tcPr>
            <w:tcW w:w="1048" w:type="dxa"/>
            <w:tcBorders>
              <w:top w:val="single" w:sz="4" w:space="0" w:color="auto"/>
              <w:left w:val="single" w:sz="4" w:space="0" w:color="auto"/>
              <w:bottom w:val="single" w:sz="4" w:space="0" w:color="auto"/>
              <w:right w:val="single" w:sz="4" w:space="0" w:color="auto"/>
            </w:tcBorders>
          </w:tcPr>
          <w:p w14:paraId="35F378E0" w14:textId="77777777" w:rsidR="00EA657E" w:rsidRDefault="00000000">
            <w:pPr>
              <w:autoSpaceDE w:val="0"/>
              <w:autoSpaceDN w:val="0"/>
              <w:adjustRightInd w:val="0"/>
              <w:jc w:val="center"/>
              <w:rPr>
                <w:rFonts w:ascii="Times New Roman" w:hAnsi="Times New Roman" w:cs="Times New Roman"/>
                <w:color w:val="272525"/>
                <w:sz w:val="24"/>
                <w:szCs w:val="24"/>
                <w:lang w:val="en-US"/>
              </w:rPr>
            </w:pPr>
            <w:r>
              <w:rPr>
                <w:rFonts w:ascii="Times New Roman" w:hAnsi="Times New Roman" w:cs="Times New Roman"/>
                <w:color w:val="272525"/>
                <w:sz w:val="24"/>
                <w:szCs w:val="24"/>
                <w:lang w:val="en-US"/>
              </w:rPr>
              <w:t>42</w:t>
            </w:r>
          </w:p>
        </w:tc>
        <w:tc>
          <w:tcPr>
            <w:tcW w:w="1240" w:type="dxa"/>
            <w:tcBorders>
              <w:top w:val="single" w:sz="4" w:space="0" w:color="auto"/>
              <w:left w:val="single" w:sz="4" w:space="0" w:color="auto"/>
              <w:bottom w:val="single" w:sz="4" w:space="0" w:color="auto"/>
              <w:right w:val="single" w:sz="4" w:space="0" w:color="auto"/>
            </w:tcBorders>
          </w:tcPr>
          <w:p w14:paraId="5870E790" w14:textId="77777777" w:rsidR="00EA657E" w:rsidRDefault="00000000">
            <w:pPr>
              <w:autoSpaceDE w:val="0"/>
              <w:autoSpaceDN w:val="0"/>
              <w:adjustRightInd w:val="0"/>
              <w:jc w:val="center"/>
              <w:rPr>
                <w:rFonts w:ascii="Times New Roman" w:hAnsi="Times New Roman" w:cs="Times New Roman"/>
                <w:color w:val="272525"/>
                <w:sz w:val="24"/>
                <w:szCs w:val="24"/>
                <w:lang w:val="en-US"/>
              </w:rPr>
            </w:pPr>
            <w:r>
              <w:rPr>
                <w:rFonts w:ascii="Times New Roman" w:hAnsi="Times New Roman" w:cs="Times New Roman"/>
                <w:color w:val="272525"/>
                <w:sz w:val="24"/>
                <w:szCs w:val="24"/>
                <w:lang w:val="en-US"/>
              </w:rPr>
              <w:t>50</w:t>
            </w:r>
          </w:p>
        </w:tc>
        <w:tc>
          <w:tcPr>
            <w:tcW w:w="1354" w:type="dxa"/>
            <w:tcBorders>
              <w:top w:val="single" w:sz="4" w:space="0" w:color="auto"/>
              <w:left w:val="single" w:sz="4" w:space="0" w:color="auto"/>
              <w:bottom w:val="single" w:sz="4" w:space="0" w:color="auto"/>
              <w:right w:val="single" w:sz="4" w:space="0" w:color="auto"/>
            </w:tcBorders>
          </w:tcPr>
          <w:p w14:paraId="7E70765F" w14:textId="77777777" w:rsidR="00EA657E" w:rsidRDefault="00000000">
            <w:pPr>
              <w:autoSpaceDE w:val="0"/>
              <w:autoSpaceDN w:val="0"/>
              <w:adjustRightInd w:val="0"/>
              <w:jc w:val="center"/>
              <w:rPr>
                <w:rFonts w:ascii="Times New Roman" w:hAnsi="Times New Roman" w:cs="Times New Roman"/>
                <w:color w:val="272525"/>
                <w:sz w:val="24"/>
                <w:szCs w:val="24"/>
                <w:lang w:val="en-US"/>
              </w:rPr>
            </w:pPr>
            <w:r>
              <w:rPr>
                <w:rFonts w:ascii="Times New Roman" w:hAnsi="Times New Roman" w:cs="Times New Roman"/>
                <w:color w:val="272525"/>
                <w:sz w:val="24"/>
                <w:szCs w:val="24"/>
                <w:lang w:val="en-US"/>
              </w:rPr>
              <w:t>64</w:t>
            </w:r>
          </w:p>
        </w:tc>
        <w:tc>
          <w:tcPr>
            <w:tcW w:w="1256" w:type="dxa"/>
            <w:tcBorders>
              <w:top w:val="single" w:sz="4" w:space="0" w:color="auto"/>
              <w:left w:val="single" w:sz="4" w:space="0" w:color="auto"/>
              <w:bottom w:val="single" w:sz="4" w:space="0" w:color="auto"/>
              <w:right w:val="single" w:sz="4" w:space="0" w:color="auto"/>
            </w:tcBorders>
          </w:tcPr>
          <w:p w14:paraId="3B7A0C67" w14:textId="77777777" w:rsidR="00EA657E" w:rsidRDefault="00000000">
            <w:pPr>
              <w:autoSpaceDE w:val="0"/>
              <w:autoSpaceDN w:val="0"/>
              <w:adjustRightInd w:val="0"/>
              <w:jc w:val="center"/>
              <w:rPr>
                <w:rFonts w:ascii="Times New Roman" w:hAnsi="Times New Roman" w:cs="Times New Roman"/>
                <w:color w:val="272525"/>
                <w:sz w:val="24"/>
                <w:szCs w:val="24"/>
                <w:lang w:val="en-US"/>
              </w:rPr>
            </w:pPr>
            <w:r>
              <w:rPr>
                <w:rFonts w:ascii="Times New Roman" w:hAnsi="Times New Roman" w:cs="Times New Roman"/>
                <w:color w:val="272525"/>
                <w:sz w:val="24"/>
                <w:szCs w:val="24"/>
                <w:lang w:val="en-US"/>
              </w:rPr>
              <w:t>156</w:t>
            </w:r>
          </w:p>
        </w:tc>
      </w:tr>
      <w:tr w:rsidR="00EA657E" w14:paraId="21AF8622" w14:textId="77777777">
        <w:trPr>
          <w:trHeight w:val="341"/>
        </w:trPr>
        <w:tc>
          <w:tcPr>
            <w:tcW w:w="1588" w:type="dxa"/>
            <w:tcBorders>
              <w:top w:val="single" w:sz="4" w:space="0" w:color="auto"/>
              <w:left w:val="single" w:sz="4" w:space="0" w:color="auto"/>
              <w:bottom w:val="single" w:sz="4" w:space="0" w:color="auto"/>
              <w:right w:val="single" w:sz="4" w:space="0" w:color="auto"/>
            </w:tcBorders>
          </w:tcPr>
          <w:p w14:paraId="696CA070" w14:textId="77777777" w:rsidR="00EA657E" w:rsidRDefault="00000000">
            <w:pPr>
              <w:autoSpaceDE w:val="0"/>
              <w:autoSpaceDN w:val="0"/>
              <w:adjustRightInd w:val="0"/>
              <w:rPr>
                <w:rFonts w:ascii="Times New Roman" w:hAnsi="Times New Roman" w:cs="Times New Roman"/>
                <w:color w:val="272525"/>
                <w:sz w:val="24"/>
                <w:szCs w:val="24"/>
              </w:rPr>
            </w:pPr>
            <w:r>
              <w:rPr>
                <w:rFonts w:ascii="Times New Roman" w:hAnsi="Times New Roman" w:cs="Times New Roman"/>
                <w:color w:val="272525"/>
                <w:sz w:val="24"/>
                <w:szCs w:val="24"/>
                <w:lang w:val="en-US"/>
              </w:rPr>
              <w:t>Total</w:t>
            </w:r>
          </w:p>
        </w:tc>
        <w:tc>
          <w:tcPr>
            <w:tcW w:w="1732" w:type="dxa"/>
            <w:tcBorders>
              <w:top w:val="single" w:sz="4" w:space="0" w:color="auto"/>
              <w:left w:val="single" w:sz="4" w:space="0" w:color="auto"/>
              <w:bottom w:val="single" w:sz="4" w:space="0" w:color="auto"/>
              <w:right w:val="single" w:sz="4" w:space="0" w:color="auto"/>
            </w:tcBorders>
          </w:tcPr>
          <w:p w14:paraId="0753E273" w14:textId="77777777" w:rsidR="00EA657E" w:rsidRDefault="00EA657E">
            <w:pPr>
              <w:autoSpaceDE w:val="0"/>
              <w:autoSpaceDN w:val="0"/>
              <w:adjustRightInd w:val="0"/>
              <w:rPr>
                <w:rFonts w:ascii="Times New Roman" w:hAnsi="Times New Roman" w:cs="Times New Roman"/>
                <w:color w:val="272525"/>
                <w:sz w:val="24"/>
                <w:szCs w:val="24"/>
              </w:rPr>
            </w:pPr>
          </w:p>
        </w:tc>
        <w:tc>
          <w:tcPr>
            <w:tcW w:w="1048" w:type="dxa"/>
            <w:tcBorders>
              <w:top w:val="single" w:sz="4" w:space="0" w:color="auto"/>
              <w:left w:val="single" w:sz="4" w:space="0" w:color="auto"/>
              <w:bottom w:val="single" w:sz="4" w:space="0" w:color="auto"/>
              <w:right w:val="single" w:sz="4" w:space="0" w:color="auto"/>
            </w:tcBorders>
          </w:tcPr>
          <w:p w14:paraId="38230F9F" w14:textId="77777777" w:rsidR="00EA657E" w:rsidRDefault="00000000">
            <w:pPr>
              <w:autoSpaceDE w:val="0"/>
              <w:autoSpaceDN w:val="0"/>
              <w:adjustRightInd w:val="0"/>
              <w:jc w:val="center"/>
              <w:rPr>
                <w:rFonts w:ascii="Times New Roman" w:hAnsi="Times New Roman" w:cs="Times New Roman"/>
                <w:color w:val="272525"/>
                <w:sz w:val="24"/>
                <w:szCs w:val="24"/>
              </w:rPr>
            </w:pPr>
            <w:r>
              <w:rPr>
                <w:rFonts w:ascii="Times New Roman" w:hAnsi="Times New Roman" w:cs="Times New Roman"/>
                <w:color w:val="272525"/>
                <w:sz w:val="24"/>
                <w:szCs w:val="24"/>
                <w:lang w:val="en-US"/>
              </w:rPr>
              <w:t>48</w:t>
            </w:r>
          </w:p>
        </w:tc>
        <w:tc>
          <w:tcPr>
            <w:tcW w:w="1240" w:type="dxa"/>
            <w:tcBorders>
              <w:top w:val="single" w:sz="4" w:space="0" w:color="auto"/>
              <w:left w:val="single" w:sz="4" w:space="0" w:color="auto"/>
              <w:bottom w:val="single" w:sz="4" w:space="0" w:color="auto"/>
              <w:right w:val="single" w:sz="4" w:space="0" w:color="auto"/>
            </w:tcBorders>
          </w:tcPr>
          <w:p w14:paraId="341B294B" w14:textId="77777777" w:rsidR="00EA657E" w:rsidRDefault="00000000">
            <w:pPr>
              <w:autoSpaceDE w:val="0"/>
              <w:autoSpaceDN w:val="0"/>
              <w:adjustRightInd w:val="0"/>
              <w:jc w:val="center"/>
              <w:rPr>
                <w:rFonts w:ascii="Times New Roman" w:hAnsi="Times New Roman" w:cs="Times New Roman"/>
                <w:color w:val="272525"/>
                <w:sz w:val="24"/>
                <w:szCs w:val="24"/>
              </w:rPr>
            </w:pPr>
            <w:r>
              <w:rPr>
                <w:rFonts w:ascii="Times New Roman" w:hAnsi="Times New Roman" w:cs="Times New Roman"/>
                <w:color w:val="272525"/>
                <w:sz w:val="24"/>
                <w:szCs w:val="24"/>
                <w:lang w:val="en-US"/>
              </w:rPr>
              <w:t>51</w:t>
            </w:r>
          </w:p>
        </w:tc>
        <w:tc>
          <w:tcPr>
            <w:tcW w:w="1354" w:type="dxa"/>
            <w:tcBorders>
              <w:top w:val="single" w:sz="4" w:space="0" w:color="auto"/>
              <w:left w:val="single" w:sz="4" w:space="0" w:color="auto"/>
              <w:bottom w:val="single" w:sz="4" w:space="0" w:color="auto"/>
              <w:right w:val="single" w:sz="4" w:space="0" w:color="auto"/>
            </w:tcBorders>
          </w:tcPr>
          <w:p w14:paraId="110BF69E" w14:textId="77777777" w:rsidR="00EA657E" w:rsidRDefault="00000000">
            <w:pPr>
              <w:autoSpaceDE w:val="0"/>
              <w:autoSpaceDN w:val="0"/>
              <w:adjustRightInd w:val="0"/>
              <w:jc w:val="center"/>
              <w:rPr>
                <w:rFonts w:ascii="Times New Roman" w:hAnsi="Times New Roman" w:cs="Times New Roman"/>
                <w:color w:val="272525"/>
                <w:sz w:val="24"/>
                <w:szCs w:val="24"/>
              </w:rPr>
            </w:pPr>
            <w:r>
              <w:rPr>
                <w:rFonts w:ascii="Times New Roman" w:hAnsi="Times New Roman" w:cs="Times New Roman"/>
                <w:color w:val="272525"/>
                <w:sz w:val="24"/>
                <w:szCs w:val="24"/>
                <w:lang w:val="en-US"/>
              </w:rPr>
              <w:t>65</w:t>
            </w:r>
          </w:p>
        </w:tc>
        <w:tc>
          <w:tcPr>
            <w:tcW w:w="1256" w:type="dxa"/>
            <w:tcBorders>
              <w:top w:val="single" w:sz="4" w:space="0" w:color="auto"/>
              <w:left w:val="single" w:sz="4" w:space="0" w:color="auto"/>
              <w:bottom w:val="single" w:sz="4" w:space="0" w:color="auto"/>
              <w:right w:val="single" w:sz="4" w:space="0" w:color="auto"/>
            </w:tcBorders>
          </w:tcPr>
          <w:p w14:paraId="1300D31C" w14:textId="77777777" w:rsidR="00EA657E" w:rsidRDefault="00000000">
            <w:pPr>
              <w:autoSpaceDE w:val="0"/>
              <w:autoSpaceDN w:val="0"/>
              <w:adjustRightInd w:val="0"/>
              <w:jc w:val="center"/>
              <w:rPr>
                <w:rFonts w:ascii="Times New Roman" w:hAnsi="Times New Roman" w:cs="Times New Roman"/>
                <w:color w:val="272525"/>
                <w:sz w:val="24"/>
                <w:szCs w:val="24"/>
              </w:rPr>
            </w:pPr>
            <w:r>
              <w:rPr>
                <w:rFonts w:ascii="Times New Roman" w:hAnsi="Times New Roman" w:cs="Times New Roman"/>
                <w:color w:val="272525"/>
                <w:sz w:val="24"/>
                <w:szCs w:val="24"/>
                <w:lang w:val="en-US"/>
              </w:rPr>
              <w:t>164</w:t>
            </w:r>
          </w:p>
        </w:tc>
      </w:tr>
      <w:tr w:rsidR="00EA657E" w14:paraId="306D0C96" w14:textId="77777777">
        <w:trPr>
          <w:trHeight w:val="595"/>
        </w:trPr>
        <w:tc>
          <w:tcPr>
            <w:tcW w:w="1588" w:type="dxa"/>
            <w:vMerge w:val="restart"/>
            <w:tcBorders>
              <w:top w:val="single" w:sz="4" w:space="0" w:color="auto"/>
              <w:left w:val="single" w:sz="4" w:space="0" w:color="auto"/>
              <w:bottom w:val="single" w:sz="4" w:space="0" w:color="auto"/>
              <w:right w:val="single" w:sz="4" w:space="0" w:color="auto"/>
            </w:tcBorders>
          </w:tcPr>
          <w:p w14:paraId="65B9793A" w14:textId="77777777" w:rsidR="00EA657E" w:rsidRDefault="00000000">
            <w:pPr>
              <w:autoSpaceDE w:val="0"/>
              <w:autoSpaceDN w:val="0"/>
              <w:adjustRightInd w:val="0"/>
              <w:rPr>
                <w:rFonts w:ascii="Times New Roman" w:hAnsi="Times New Roman" w:cs="Times New Roman"/>
                <w:color w:val="272525"/>
                <w:sz w:val="24"/>
                <w:szCs w:val="24"/>
              </w:rPr>
            </w:pPr>
            <w:r>
              <w:rPr>
                <w:rFonts w:ascii="Times New Roman" w:hAnsi="Times New Roman" w:cs="Times New Roman"/>
                <w:color w:val="272525"/>
                <w:sz w:val="24"/>
                <w:szCs w:val="24"/>
                <w:lang w:val="en-US"/>
              </w:rPr>
              <w:t>The robot did not follow the instructions because:</w:t>
            </w:r>
          </w:p>
        </w:tc>
        <w:tc>
          <w:tcPr>
            <w:tcW w:w="1732" w:type="dxa"/>
            <w:tcBorders>
              <w:top w:val="single" w:sz="4" w:space="0" w:color="auto"/>
              <w:left w:val="single" w:sz="4" w:space="0" w:color="auto"/>
              <w:bottom w:val="single" w:sz="4" w:space="0" w:color="auto"/>
              <w:right w:val="single" w:sz="4" w:space="0" w:color="auto"/>
            </w:tcBorders>
          </w:tcPr>
          <w:p w14:paraId="176C8CBA" w14:textId="77777777" w:rsidR="00EA657E" w:rsidRDefault="00000000">
            <w:pPr>
              <w:autoSpaceDE w:val="0"/>
              <w:autoSpaceDN w:val="0"/>
              <w:adjustRightInd w:val="0"/>
              <w:rPr>
                <w:rFonts w:ascii="Times New Roman" w:hAnsi="Times New Roman" w:cs="Times New Roman"/>
                <w:color w:val="272525"/>
                <w:sz w:val="24"/>
                <w:szCs w:val="24"/>
              </w:rPr>
            </w:pPr>
            <w:r>
              <w:rPr>
                <w:rFonts w:ascii="Times New Roman" w:hAnsi="Times New Roman" w:cs="Times New Roman"/>
                <w:color w:val="272525"/>
                <w:sz w:val="24"/>
                <w:szCs w:val="24"/>
                <w:lang w:val="en-US"/>
              </w:rPr>
              <w:t xml:space="preserve">I did not speak correctly. </w:t>
            </w:r>
          </w:p>
        </w:tc>
        <w:tc>
          <w:tcPr>
            <w:tcW w:w="1048" w:type="dxa"/>
            <w:tcBorders>
              <w:top w:val="single" w:sz="4" w:space="0" w:color="auto"/>
              <w:left w:val="single" w:sz="4" w:space="0" w:color="auto"/>
              <w:bottom w:val="single" w:sz="4" w:space="0" w:color="auto"/>
              <w:right w:val="single" w:sz="4" w:space="0" w:color="auto"/>
            </w:tcBorders>
          </w:tcPr>
          <w:p w14:paraId="3A5F6934" w14:textId="77777777" w:rsidR="00EA657E" w:rsidRDefault="00000000">
            <w:pPr>
              <w:autoSpaceDE w:val="0"/>
              <w:autoSpaceDN w:val="0"/>
              <w:adjustRightInd w:val="0"/>
              <w:jc w:val="center"/>
              <w:rPr>
                <w:rFonts w:ascii="Times New Roman" w:hAnsi="Times New Roman" w:cs="Times New Roman"/>
                <w:color w:val="272525"/>
                <w:sz w:val="24"/>
                <w:szCs w:val="24"/>
              </w:rPr>
            </w:pPr>
            <w:r>
              <w:rPr>
                <w:rFonts w:ascii="Times New Roman" w:hAnsi="Times New Roman" w:cs="Times New Roman"/>
                <w:color w:val="272525"/>
                <w:sz w:val="24"/>
                <w:szCs w:val="24"/>
                <w:lang w:val="en-US"/>
              </w:rPr>
              <w:t>19</w:t>
            </w:r>
          </w:p>
        </w:tc>
        <w:tc>
          <w:tcPr>
            <w:tcW w:w="1240" w:type="dxa"/>
            <w:tcBorders>
              <w:top w:val="single" w:sz="4" w:space="0" w:color="auto"/>
              <w:left w:val="single" w:sz="4" w:space="0" w:color="auto"/>
              <w:bottom w:val="single" w:sz="4" w:space="0" w:color="auto"/>
              <w:right w:val="single" w:sz="4" w:space="0" w:color="auto"/>
            </w:tcBorders>
          </w:tcPr>
          <w:p w14:paraId="7953BB1E" w14:textId="77777777" w:rsidR="00EA657E" w:rsidRDefault="00000000">
            <w:pPr>
              <w:autoSpaceDE w:val="0"/>
              <w:autoSpaceDN w:val="0"/>
              <w:adjustRightInd w:val="0"/>
              <w:jc w:val="center"/>
              <w:rPr>
                <w:rFonts w:ascii="Times New Roman" w:hAnsi="Times New Roman" w:cs="Times New Roman"/>
                <w:color w:val="272525"/>
                <w:sz w:val="24"/>
                <w:szCs w:val="24"/>
              </w:rPr>
            </w:pPr>
            <w:r>
              <w:rPr>
                <w:rFonts w:ascii="Times New Roman" w:hAnsi="Times New Roman" w:cs="Times New Roman"/>
                <w:color w:val="272525"/>
                <w:sz w:val="24"/>
                <w:szCs w:val="24"/>
                <w:lang w:val="en-US"/>
              </w:rPr>
              <w:t>19</w:t>
            </w:r>
          </w:p>
        </w:tc>
        <w:tc>
          <w:tcPr>
            <w:tcW w:w="1354" w:type="dxa"/>
            <w:tcBorders>
              <w:top w:val="single" w:sz="4" w:space="0" w:color="auto"/>
              <w:left w:val="single" w:sz="4" w:space="0" w:color="auto"/>
              <w:bottom w:val="single" w:sz="4" w:space="0" w:color="auto"/>
              <w:right w:val="single" w:sz="4" w:space="0" w:color="auto"/>
            </w:tcBorders>
          </w:tcPr>
          <w:p w14:paraId="1C3E55D4" w14:textId="77777777" w:rsidR="00EA657E" w:rsidRDefault="00000000">
            <w:pPr>
              <w:autoSpaceDE w:val="0"/>
              <w:autoSpaceDN w:val="0"/>
              <w:adjustRightInd w:val="0"/>
              <w:jc w:val="center"/>
              <w:rPr>
                <w:rFonts w:ascii="Times New Roman" w:hAnsi="Times New Roman" w:cs="Times New Roman"/>
                <w:color w:val="272525"/>
                <w:sz w:val="24"/>
                <w:szCs w:val="24"/>
              </w:rPr>
            </w:pPr>
            <w:r>
              <w:rPr>
                <w:rFonts w:ascii="Times New Roman" w:hAnsi="Times New Roman" w:cs="Times New Roman"/>
                <w:color w:val="272525"/>
                <w:sz w:val="24"/>
                <w:szCs w:val="24"/>
                <w:lang w:val="en-US"/>
              </w:rPr>
              <w:t>21</w:t>
            </w:r>
          </w:p>
        </w:tc>
        <w:tc>
          <w:tcPr>
            <w:tcW w:w="1256" w:type="dxa"/>
            <w:tcBorders>
              <w:top w:val="single" w:sz="4" w:space="0" w:color="auto"/>
              <w:left w:val="single" w:sz="4" w:space="0" w:color="auto"/>
              <w:bottom w:val="single" w:sz="4" w:space="0" w:color="auto"/>
              <w:right w:val="single" w:sz="4" w:space="0" w:color="auto"/>
            </w:tcBorders>
          </w:tcPr>
          <w:p w14:paraId="1E6F5719" w14:textId="77777777" w:rsidR="00EA657E" w:rsidRDefault="00000000">
            <w:pPr>
              <w:autoSpaceDE w:val="0"/>
              <w:autoSpaceDN w:val="0"/>
              <w:adjustRightInd w:val="0"/>
              <w:jc w:val="center"/>
              <w:rPr>
                <w:rFonts w:ascii="Times New Roman" w:hAnsi="Times New Roman" w:cs="Times New Roman"/>
                <w:color w:val="272525"/>
                <w:sz w:val="24"/>
                <w:szCs w:val="24"/>
              </w:rPr>
            </w:pPr>
            <w:r>
              <w:rPr>
                <w:rFonts w:ascii="Times New Roman" w:hAnsi="Times New Roman" w:cs="Times New Roman"/>
                <w:color w:val="272525"/>
                <w:sz w:val="24"/>
                <w:szCs w:val="24"/>
                <w:lang w:val="en-US"/>
              </w:rPr>
              <w:t>59</w:t>
            </w:r>
          </w:p>
        </w:tc>
      </w:tr>
      <w:tr w:rsidR="00EA657E" w14:paraId="58C5A323" w14:textId="77777777">
        <w:tc>
          <w:tcPr>
            <w:tcW w:w="1588" w:type="dxa"/>
            <w:vMerge/>
            <w:tcBorders>
              <w:top w:val="single" w:sz="4" w:space="0" w:color="auto"/>
              <w:left w:val="single" w:sz="4" w:space="0" w:color="auto"/>
              <w:bottom w:val="single" w:sz="4" w:space="0" w:color="auto"/>
              <w:right w:val="single" w:sz="4" w:space="0" w:color="auto"/>
            </w:tcBorders>
          </w:tcPr>
          <w:p w14:paraId="62889A4D" w14:textId="77777777" w:rsidR="00EA657E" w:rsidRDefault="00EA657E">
            <w:pPr>
              <w:autoSpaceDE w:val="0"/>
              <w:autoSpaceDN w:val="0"/>
              <w:adjustRightInd w:val="0"/>
              <w:rPr>
                <w:rFonts w:ascii="Times New Roman" w:hAnsi="Times New Roman" w:cs="Times New Roman"/>
                <w:color w:val="272525"/>
                <w:sz w:val="24"/>
                <w:szCs w:val="24"/>
                <w:lang w:val="en-US"/>
              </w:rPr>
            </w:pPr>
          </w:p>
        </w:tc>
        <w:tc>
          <w:tcPr>
            <w:tcW w:w="1732" w:type="dxa"/>
            <w:tcBorders>
              <w:top w:val="single" w:sz="4" w:space="0" w:color="auto"/>
              <w:left w:val="single" w:sz="4" w:space="0" w:color="auto"/>
              <w:bottom w:val="single" w:sz="4" w:space="0" w:color="auto"/>
              <w:right w:val="single" w:sz="4" w:space="0" w:color="auto"/>
            </w:tcBorders>
          </w:tcPr>
          <w:p w14:paraId="2D946493" w14:textId="77777777" w:rsidR="00EA657E" w:rsidRDefault="00000000">
            <w:pPr>
              <w:autoSpaceDE w:val="0"/>
              <w:autoSpaceDN w:val="0"/>
              <w:adjustRightInd w:val="0"/>
              <w:rPr>
                <w:rFonts w:ascii="Times New Roman" w:hAnsi="Times New Roman" w:cs="Times New Roman"/>
                <w:color w:val="272525"/>
                <w:sz w:val="24"/>
                <w:szCs w:val="24"/>
                <w:lang w:val="en-US"/>
              </w:rPr>
            </w:pPr>
            <w:r>
              <w:rPr>
                <w:rFonts w:ascii="Times New Roman" w:hAnsi="Times New Roman" w:cs="Times New Roman"/>
                <w:color w:val="272525"/>
                <w:sz w:val="24"/>
                <w:szCs w:val="24"/>
                <w:lang w:val="en-US"/>
              </w:rPr>
              <w:t>It did not want to follow my instructions.</w:t>
            </w:r>
          </w:p>
        </w:tc>
        <w:tc>
          <w:tcPr>
            <w:tcW w:w="1048" w:type="dxa"/>
            <w:tcBorders>
              <w:top w:val="single" w:sz="4" w:space="0" w:color="auto"/>
              <w:left w:val="single" w:sz="4" w:space="0" w:color="auto"/>
              <w:bottom w:val="single" w:sz="4" w:space="0" w:color="auto"/>
              <w:right w:val="single" w:sz="4" w:space="0" w:color="auto"/>
            </w:tcBorders>
          </w:tcPr>
          <w:p w14:paraId="30E324C2" w14:textId="77777777" w:rsidR="00EA657E" w:rsidRDefault="00000000">
            <w:pPr>
              <w:autoSpaceDE w:val="0"/>
              <w:autoSpaceDN w:val="0"/>
              <w:adjustRightInd w:val="0"/>
              <w:jc w:val="center"/>
              <w:rPr>
                <w:rFonts w:ascii="Times New Roman" w:hAnsi="Times New Roman" w:cs="Times New Roman"/>
                <w:color w:val="272525"/>
                <w:sz w:val="24"/>
                <w:szCs w:val="24"/>
              </w:rPr>
            </w:pPr>
            <w:r>
              <w:rPr>
                <w:rFonts w:ascii="Times New Roman" w:hAnsi="Times New Roman" w:cs="Times New Roman"/>
                <w:color w:val="272525"/>
                <w:sz w:val="24"/>
                <w:szCs w:val="24"/>
                <w:lang w:val="en-US"/>
              </w:rPr>
              <w:t>29</w:t>
            </w:r>
          </w:p>
        </w:tc>
        <w:tc>
          <w:tcPr>
            <w:tcW w:w="1240" w:type="dxa"/>
            <w:tcBorders>
              <w:top w:val="single" w:sz="4" w:space="0" w:color="auto"/>
              <w:left w:val="single" w:sz="4" w:space="0" w:color="auto"/>
              <w:bottom w:val="single" w:sz="4" w:space="0" w:color="auto"/>
              <w:right w:val="single" w:sz="4" w:space="0" w:color="auto"/>
            </w:tcBorders>
          </w:tcPr>
          <w:p w14:paraId="1505F9A6" w14:textId="77777777" w:rsidR="00EA657E" w:rsidRDefault="00000000">
            <w:pPr>
              <w:autoSpaceDE w:val="0"/>
              <w:autoSpaceDN w:val="0"/>
              <w:adjustRightInd w:val="0"/>
              <w:jc w:val="center"/>
              <w:rPr>
                <w:rFonts w:ascii="Times New Roman" w:hAnsi="Times New Roman" w:cs="Times New Roman"/>
                <w:color w:val="272525"/>
                <w:sz w:val="24"/>
                <w:szCs w:val="24"/>
              </w:rPr>
            </w:pPr>
            <w:r>
              <w:rPr>
                <w:rFonts w:ascii="Times New Roman" w:hAnsi="Times New Roman" w:cs="Times New Roman"/>
                <w:color w:val="272525"/>
                <w:sz w:val="24"/>
                <w:szCs w:val="24"/>
                <w:lang w:val="en-US"/>
              </w:rPr>
              <w:t>32</w:t>
            </w:r>
          </w:p>
        </w:tc>
        <w:tc>
          <w:tcPr>
            <w:tcW w:w="1354" w:type="dxa"/>
            <w:tcBorders>
              <w:top w:val="single" w:sz="4" w:space="0" w:color="auto"/>
              <w:left w:val="single" w:sz="4" w:space="0" w:color="auto"/>
              <w:bottom w:val="single" w:sz="4" w:space="0" w:color="auto"/>
              <w:right w:val="single" w:sz="4" w:space="0" w:color="auto"/>
            </w:tcBorders>
          </w:tcPr>
          <w:p w14:paraId="2147209C" w14:textId="77777777" w:rsidR="00EA657E" w:rsidRDefault="00000000">
            <w:pPr>
              <w:autoSpaceDE w:val="0"/>
              <w:autoSpaceDN w:val="0"/>
              <w:adjustRightInd w:val="0"/>
              <w:jc w:val="center"/>
              <w:rPr>
                <w:rFonts w:ascii="Times New Roman" w:hAnsi="Times New Roman" w:cs="Times New Roman"/>
                <w:color w:val="272525"/>
                <w:sz w:val="24"/>
                <w:szCs w:val="24"/>
              </w:rPr>
            </w:pPr>
            <w:r>
              <w:rPr>
                <w:rFonts w:ascii="Times New Roman" w:hAnsi="Times New Roman" w:cs="Times New Roman"/>
                <w:color w:val="272525"/>
                <w:sz w:val="24"/>
                <w:szCs w:val="24"/>
                <w:lang w:val="en-US"/>
              </w:rPr>
              <w:t>44</w:t>
            </w:r>
          </w:p>
        </w:tc>
        <w:tc>
          <w:tcPr>
            <w:tcW w:w="1256" w:type="dxa"/>
            <w:tcBorders>
              <w:top w:val="single" w:sz="4" w:space="0" w:color="auto"/>
              <w:left w:val="single" w:sz="4" w:space="0" w:color="auto"/>
              <w:bottom w:val="single" w:sz="4" w:space="0" w:color="auto"/>
              <w:right w:val="single" w:sz="4" w:space="0" w:color="auto"/>
            </w:tcBorders>
          </w:tcPr>
          <w:p w14:paraId="40BAC934" w14:textId="77777777" w:rsidR="00EA657E" w:rsidRDefault="00000000">
            <w:pPr>
              <w:autoSpaceDE w:val="0"/>
              <w:autoSpaceDN w:val="0"/>
              <w:adjustRightInd w:val="0"/>
              <w:jc w:val="center"/>
              <w:rPr>
                <w:rFonts w:ascii="Times New Roman" w:hAnsi="Times New Roman" w:cs="Times New Roman"/>
                <w:color w:val="272525"/>
                <w:sz w:val="24"/>
                <w:szCs w:val="24"/>
              </w:rPr>
            </w:pPr>
            <w:r>
              <w:rPr>
                <w:rFonts w:ascii="Times New Roman" w:hAnsi="Times New Roman" w:cs="Times New Roman"/>
                <w:color w:val="272525"/>
                <w:sz w:val="24"/>
                <w:szCs w:val="24"/>
                <w:lang w:val="en-US"/>
              </w:rPr>
              <w:t>105</w:t>
            </w:r>
          </w:p>
        </w:tc>
      </w:tr>
      <w:tr w:rsidR="00EA657E" w14:paraId="24AA1D42" w14:textId="77777777">
        <w:tc>
          <w:tcPr>
            <w:tcW w:w="1588" w:type="dxa"/>
            <w:tcBorders>
              <w:top w:val="single" w:sz="4" w:space="0" w:color="auto"/>
              <w:left w:val="single" w:sz="4" w:space="0" w:color="auto"/>
              <w:bottom w:val="single" w:sz="4" w:space="0" w:color="auto"/>
              <w:right w:val="single" w:sz="4" w:space="0" w:color="auto"/>
            </w:tcBorders>
          </w:tcPr>
          <w:p w14:paraId="311047FD" w14:textId="77777777" w:rsidR="00EA657E" w:rsidRDefault="00000000">
            <w:pPr>
              <w:autoSpaceDE w:val="0"/>
              <w:autoSpaceDN w:val="0"/>
              <w:adjustRightInd w:val="0"/>
              <w:rPr>
                <w:rFonts w:ascii="Times New Roman" w:hAnsi="Times New Roman" w:cs="Times New Roman"/>
                <w:color w:val="272525"/>
                <w:sz w:val="24"/>
                <w:szCs w:val="24"/>
              </w:rPr>
            </w:pPr>
            <w:r>
              <w:rPr>
                <w:rFonts w:ascii="Times New Roman" w:hAnsi="Times New Roman" w:cs="Times New Roman"/>
                <w:color w:val="272525"/>
                <w:sz w:val="24"/>
                <w:szCs w:val="24"/>
                <w:lang w:val="en-US"/>
              </w:rPr>
              <w:t>Total</w:t>
            </w:r>
          </w:p>
        </w:tc>
        <w:tc>
          <w:tcPr>
            <w:tcW w:w="1732" w:type="dxa"/>
            <w:tcBorders>
              <w:top w:val="single" w:sz="4" w:space="0" w:color="auto"/>
              <w:left w:val="single" w:sz="4" w:space="0" w:color="auto"/>
              <w:bottom w:val="single" w:sz="4" w:space="0" w:color="auto"/>
              <w:right w:val="single" w:sz="4" w:space="0" w:color="auto"/>
            </w:tcBorders>
          </w:tcPr>
          <w:p w14:paraId="58A67952" w14:textId="77777777" w:rsidR="00EA657E" w:rsidRDefault="00EA657E">
            <w:pPr>
              <w:autoSpaceDE w:val="0"/>
              <w:autoSpaceDN w:val="0"/>
              <w:adjustRightInd w:val="0"/>
              <w:rPr>
                <w:rFonts w:ascii="Times New Roman" w:hAnsi="Times New Roman" w:cs="Times New Roman"/>
                <w:color w:val="272525"/>
                <w:sz w:val="24"/>
                <w:szCs w:val="24"/>
              </w:rPr>
            </w:pPr>
          </w:p>
        </w:tc>
        <w:tc>
          <w:tcPr>
            <w:tcW w:w="1048" w:type="dxa"/>
            <w:tcBorders>
              <w:top w:val="single" w:sz="4" w:space="0" w:color="auto"/>
              <w:left w:val="single" w:sz="4" w:space="0" w:color="auto"/>
              <w:bottom w:val="single" w:sz="4" w:space="0" w:color="auto"/>
              <w:right w:val="single" w:sz="4" w:space="0" w:color="auto"/>
            </w:tcBorders>
          </w:tcPr>
          <w:p w14:paraId="0589126A" w14:textId="77777777" w:rsidR="00EA657E" w:rsidRDefault="00000000">
            <w:pPr>
              <w:autoSpaceDE w:val="0"/>
              <w:autoSpaceDN w:val="0"/>
              <w:adjustRightInd w:val="0"/>
              <w:jc w:val="center"/>
              <w:rPr>
                <w:rFonts w:ascii="Times New Roman" w:hAnsi="Times New Roman" w:cs="Times New Roman"/>
                <w:color w:val="272525"/>
                <w:sz w:val="24"/>
                <w:szCs w:val="24"/>
              </w:rPr>
            </w:pPr>
            <w:r>
              <w:rPr>
                <w:rFonts w:ascii="Times New Roman" w:hAnsi="Times New Roman" w:cs="Times New Roman"/>
                <w:color w:val="272525"/>
                <w:sz w:val="24"/>
                <w:szCs w:val="24"/>
                <w:lang w:val="en-US"/>
              </w:rPr>
              <w:t>48</w:t>
            </w:r>
          </w:p>
        </w:tc>
        <w:tc>
          <w:tcPr>
            <w:tcW w:w="1240" w:type="dxa"/>
            <w:tcBorders>
              <w:top w:val="single" w:sz="4" w:space="0" w:color="auto"/>
              <w:left w:val="single" w:sz="4" w:space="0" w:color="auto"/>
              <w:bottom w:val="single" w:sz="4" w:space="0" w:color="auto"/>
              <w:right w:val="single" w:sz="4" w:space="0" w:color="auto"/>
            </w:tcBorders>
          </w:tcPr>
          <w:p w14:paraId="769414E4" w14:textId="77777777" w:rsidR="00EA657E" w:rsidRDefault="00000000">
            <w:pPr>
              <w:autoSpaceDE w:val="0"/>
              <w:autoSpaceDN w:val="0"/>
              <w:adjustRightInd w:val="0"/>
              <w:jc w:val="center"/>
              <w:rPr>
                <w:rFonts w:ascii="Times New Roman" w:hAnsi="Times New Roman" w:cs="Times New Roman"/>
                <w:color w:val="272525"/>
                <w:sz w:val="24"/>
                <w:szCs w:val="24"/>
              </w:rPr>
            </w:pPr>
            <w:r>
              <w:rPr>
                <w:rFonts w:ascii="Times New Roman" w:hAnsi="Times New Roman" w:cs="Times New Roman"/>
                <w:color w:val="272525"/>
                <w:sz w:val="24"/>
                <w:szCs w:val="24"/>
                <w:lang w:val="en-US"/>
              </w:rPr>
              <w:t>51</w:t>
            </w:r>
          </w:p>
        </w:tc>
        <w:tc>
          <w:tcPr>
            <w:tcW w:w="1354" w:type="dxa"/>
            <w:tcBorders>
              <w:top w:val="single" w:sz="4" w:space="0" w:color="auto"/>
              <w:left w:val="single" w:sz="4" w:space="0" w:color="auto"/>
              <w:bottom w:val="single" w:sz="4" w:space="0" w:color="auto"/>
              <w:right w:val="single" w:sz="4" w:space="0" w:color="auto"/>
            </w:tcBorders>
          </w:tcPr>
          <w:p w14:paraId="29F26B5C" w14:textId="77777777" w:rsidR="00EA657E" w:rsidRDefault="00000000">
            <w:pPr>
              <w:autoSpaceDE w:val="0"/>
              <w:autoSpaceDN w:val="0"/>
              <w:adjustRightInd w:val="0"/>
              <w:jc w:val="center"/>
              <w:rPr>
                <w:rFonts w:ascii="Times New Roman" w:hAnsi="Times New Roman" w:cs="Times New Roman"/>
                <w:color w:val="272525"/>
                <w:sz w:val="24"/>
                <w:szCs w:val="24"/>
              </w:rPr>
            </w:pPr>
            <w:r>
              <w:rPr>
                <w:rFonts w:ascii="Times New Roman" w:hAnsi="Times New Roman" w:cs="Times New Roman"/>
                <w:color w:val="272525"/>
                <w:sz w:val="24"/>
                <w:szCs w:val="24"/>
                <w:lang w:val="en-US"/>
              </w:rPr>
              <w:t>65</w:t>
            </w:r>
          </w:p>
        </w:tc>
        <w:tc>
          <w:tcPr>
            <w:tcW w:w="1256" w:type="dxa"/>
            <w:tcBorders>
              <w:top w:val="single" w:sz="4" w:space="0" w:color="auto"/>
              <w:left w:val="single" w:sz="4" w:space="0" w:color="auto"/>
              <w:bottom w:val="single" w:sz="4" w:space="0" w:color="auto"/>
              <w:right w:val="single" w:sz="4" w:space="0" w:color="auto"/>
            </w:tcBorders>
          </w:tcPr>
          <w:p w14:paraId="540D7E10" w14:textId="77777777" w:rsidR="00EA657E" w:rsidRDefault="00000000">
            <w:pPr>
              <w:autoSpaceDE w:val="0"/>
              <w:autoSpaceDN w:val="0"/>
              <w:adjustRightInd w:val="0"/>
              <w:jc w:val="center"/>
              <w:rPr>
                <w:rFonts w:ascii="Times New Roman" w:hAnsi="Times New Roman" w:cs="Times New Roman"/>
                <w:color w:val="272525"/>
                <w:sz w:val="24"/>
                <w:szCs w:val="24"/>
              </w:rPr>
            </w:pPr>
            <w:r>
              <w:rPr>
                <w:rFonts w:ascii="Times New Roman" w:hAnsi="Times New Roman" w:cs="Times New Roman"/>
                <w:color w:val="272525"/>
                <w:sz w:val="24"/>
                <w:szCs w:val="24"/>
                <w:lang w:val="en-US"/>
              </w:rPr>
              <w:t>164</w:t>
            </w:r>
          </w:p>
        </w:tc>
      </w:tr>
    </w:tbl>
    <w:p w14:paraId="2D31209B" w14:textId="77777777" w:rsidR="00EA657E" w:rsidRDefault="00EA657E">
      <w:pPr>
        <w:autoSpaceDE w:val="0"/>
        <w:autoSpaceDN w:val="0"/>
        <w:adjustRightInd w:val="0"/>
        <w:spacing w:after="0" w:line="240" w:lineRule="auto"/>
        <w:rPr>
          <w:rFonts w:ascii="Times New Roman" w:hAnsi="Times New Roman" w:cs="Times New Roman"/>
          <w:color w:val="272525"/>
          <w:sz w:val="24"/>
          <w:szCs w:val="24"/>
        </w:rPr>
      </w:pPr>
    </w:p>
    <w:p w14:paraId="50BC938E" w14:textId="77777777" w:rsidR="00EA657E" w:rsidRDefault="00EA657E">
      <w:pPr>
        <w:autoSpaceDE w:val="0"/>
        <w:autoSpaceDN w:val="0"/>
        <w:adjustRightInd w:val="0"/>
        <w:spacing w:after="0" w:line="240" w:lineRule="auto"/>
        <w:rPr>
          <w:rFonts w:ascii="Times New Roman" w:hAnsi="Times New Roman" w:cs="Times New Roman"/>
          <w:b/>
          <w:color w:val="272525"/>
          <w:sz w:val="32"/>
          <w:szCs w:val="32"/>
        </w:rPr>
      </w:pPr>
    </w:p>
    <w:p w14:paraId="6D757FBB" w14:textId="77777777" w:rsidR="00EA657E" w:rsidRDefault="00EA657E">
      <w:pPr>
        <w:autoSpaceDE w:val="0"/>
        <w:autoSpaceDN w:val="0"/>
        <w:adjustRightInd w:val="0"/>
        <w:spacing w:after="0" w:line="240" w:lineRule="auto"/>
        <w:rPr>
          <w:rFonts w:ascii="Times New Roman" w:hAnsi="Times New Roman" w:cs="Times New Roman"/>
          <w:b/>
          <w:color w:val="272525"/>
          <w:sz w:val="28"/>
          <w:szCs w:val="28"/>
        </w:rPr>
      </w:pPr>
    </w:p>
    <w:p w14:paraId="4FB21E45" w14:textId="77777777" w:rsidR="00EA657E" w:rsidRDefault="00EA657E">
      <w:pPr>
        <w:autoSpaceDE w:val="0"/>
        <w:autoSpaceDN w:val="0"/>
        <w:adjustRightInd w:val="0"/>
        <w:spacing w:after="0" w:line="240" w:lineRule="auto"/>
        <w:rPr>
          <w:rFonts w:ascii="Times New Roman" w:hAnsi="Times New Roman" w:cs="Times New Roman"/>
          <w:b/>
          <w:color w:val="272525"/>
          <w:sz w:val="28"/>
          <w:szCs w:val="28"/>
        </w:rPr>
      </w:pPr>
    </w:p>
    <w:p w14:paraId="7F402849" w14:textId="77777777" w:rsidR="00EA657E" w:rsidRDefault="00000000">
      <w:pPr>
        <w:rPr>
          <w:rFonts w:ascii="Times New Roman" w:hAnsi="Times New Roman" w:cs="Times New Roman"/>
          <w:color w:val="272525"/>
          <w:sz w:val="24"/>
          <w:szCs w:val="24"/>
        </w:rPr>
      </w:pPr>
      <w:r>
        <w:rPr>
          <w:rFonts w:ascii="Times New Roman" w:hAnsi="Times New Roman" w:cs="Times New Roman"/>
          <w:color w:val="272525"/>
          <w:sz w:val="24"/>
          <w:szCs w:val="24"/>
        </w:rPr>
        <w:t xml:space="preserve"> </w:t>
      </w:r>
    </w:p>
    <w:p w14:paraId="5B5675F3" w14:textId="77777777" w:rsidR="00EA657E" w:rsidRDefault="00000000">
      <w:pPr>
        <w:jc w:val="center"/>
        <w:rPr>
          <w:rFonts w:ascii="Times New Roman" w:hAnsi="Times New Roman" w:cs="Times New Roman"/>
          <w:b/>
          <w:color w:val="272525"/>
          <w:sz w:val="32"/>
          <w:szCs w:val="32"/>
        </w:rPr>
      </w:pPr>
      <w:r>
        <w:rPr>
          <w:noProof/>
        </w:rPr>
        <w:drawing>
          <wp:inline distT="0" distB="0" distL="0" distR="0" wp14:anchorId="53771E42" wp14:editId="1BD0A83D">
            <wp:extent cx="5122293" cy="1750595"/>
            <wp:effectExtent l="0" t="0" r="0" b="0"/>
            <wp:docPr id="1029"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1"/>
                    <pic:cNvPicPr/>
                  </pic:nvPicPr>
                  <pic:blipFill>
                    <a:blip r:embed="rId15" cstate="print"/>
                    <a:srcRect l="3457" t="49819" r="1531" b="28647"/>
                    <a:stretch/>
                  </pic:blipFill>
                  <pic:spPr>
                    <a:xfrm>
                      <a:off x="0" y="0"/>
                      <a:ext cx="5122293" cy="1750595"/>
                    </a:xfrm>
                    <a:prstGeom prst="rect">
                      <a:avLst/>
                    </a:prstGeom>
                  </pic:spPr>
                </pic:pic>
              </a:graphicData>
            </a:graphic>
          </wp:inline>
        </w:drawing>
      </w:r>
      <w:r>
        <w:rPr>
          <w:lang w:val="en-US"/>
        </w:rPr>
        <w:t>Fig. Experimental setup for the child and robot interaction</w:t>
      </w:r>
    </w:p>
    <w:p w14:paraId="1EF7C7D1" w14:textId="77777777" w:rsidR="00EA657E" w:rsidRDefault="00000000">
      <w:pPr>
        <w:jc w:val="center"/>
        <w:rPr>
          <w:rFonts w:ascii="Times New Roman" w:hAnsi="Times New Roman" w:cs="Times New Roman"/>
          <w:b/>
          <w:color w:val="272525"/>
          <w:sz w:val="32"/>
          <w:szCs w:val="32"/>
        </w:rPr>
      </w:pPr>
      <w:r>
        <w:rPr>
          <w:noProof/>
        </w:rPr>
        <w:lastRenderedPageBreak/>
        <w:drawing>
          <wp:inline distT="0" distB="0" distL="0" distR="0" wp14:anchorId="2ED2F2F8" wp14:editId="6DBFE085">
            <wp:extent cx="5746311" cy="5300327"/>
            <wp:effectExtent l="0" t="0" r="0" b="0"/>
            <wp:docPr id="1030"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1"/>
                    <pic:cNvPicPr/>
                  </pic:nvPicPr>
                  <pic:blipFill>
                    <a:blip r:embed="rId16" cstate="print"/>
                    <a:srcRect t="16358" b="1977"/>
                    <a:stretch/>
                  </pic:blipFill>
                  <pic:spPr>
                    <a:xfrm>
                      <a:off x="0" y="0"/>
                      <a:ext cx="5746311" cy="5300327"/>
                    </a:xfrm>
                    <a:prstGeom prst="rect">
                      <a:avLst/>
                    </a:prstGeom>
                  </pic:spPr>
                </pic:pic>
              </a:graphicData>
            </a:graphic>
          </wp:inline>
        </w:drawing>
      </w:r>
    </w:p>
    <w:p w14:paraId="22B95CEB" w14:textId="77777777" w:rsidR="00EA657E" w:rsidRDefault="00EA657E">
      <w:pPr>
        <w:rPr>
          <w:rFonts w:ascii="Times New Roman" w:hAnsi="Times New Roman" w:cs="Times New Roman"/>
          <w:color w:val="272525"/>
          <w:sz w:val="24"/>
          <w:szCs w:val="24"/>
        </w:rPr>
      </w:pPr>
    </w:p>
    <w:p w14:paraId="3C2E5B7E" w14:textId="77777777" w:rsidR="00EA657E" w:rsidRDefault="00000000">
      <w:pPr>
        <w:rPr>
          <w:rFonts w:ascii="Times New Roman" w:hAnsi="Times New Roman" w:cs="Times New Roman"/>
          <w:b/>
          <w:bCs/>
          <w:color w:val="272525"/>
          <w:sz w:val="28"/>
          <w:szCs w:val="28"/>
          <w:lang w:val="en-US"/>
        </w:rPr>
      </w:pPr>
      <w:r>
        <w:rPr>
          <w:rFonts w:ascii="Times New Roman" w:hAnsi="Times New Roman" w:cs="Times New Roman"/>
          <w:b/>
          <w:bCs/>
          <w:color w:val="272525"/>
          <w:sz w:val="28"/>
          <w:szCs w:val="28"/>
        </w:rPr>
        <w:t>Results</w:t>
      </w:r>
      <w:r>
        <w:rPr>
          <w:rFonts w:ascii="Times New Roman" w:hAnsi="Times New Roman" w:cs="Times New Roman"/>
          <w:b/>
          <w:bCs/>
          <w:color w:val="272525"/>
          <w:sz w:val="28"/>
          <w:szCs w:val="28"/>
          <w:lang w:val="en-US"/>
        </w:rPr>
        <w:t>:</w:t>
      </w:r>
    </w:p>
    <w:p w14:paraId="5978CC7C" w14:textId="77777777" w:rsidR="00EA657E" w:rsidRDefault="00000000">
      <w:pPr>
        <w:rPr>
          <w:rFonts w:ascii="Times New Roman" w:hAnsi="Times New Roman" w:cs="Times New Roman"/>
          <w:color w:val="272525"/>
          <w:sz w:val="24"/>
          <w:szCs w:val="24"/>
        </w:rPr>
      </w:pPr>
      <w:r>
        <w:rPr>
          <w:rFonts w:ascii="Times New Roman" w:hAnsi="Times New Roman" w:cs="Times New Roman"/>
          <w:color w:val="272525"/>
          <w:sz w:val="24"/>
          <w:szCs w:val="24"/>
        </w:rPr>
        <w:t>From the 174 recruited participants, 1 child decided not to</w:t>
      </w:r>
      <w:r>
        <w:rPr>
          <w:rFonts w:ascii="Times New Roman" w:hAnsi="Times New Roman" w:cs="Times New Roman"/>
          <w:color w:val="272525"/>
          <w:sz w:val="24"/>
          <w:szCs w:val="24"/>
          <w:lang w:val="en-US"/>
        </w:rPr>
        <w:t xml:space="preserve"> </w:t>
      </w:r>
      <w:r>
        <w:rPr>
          <w:rFonts w:ascii="Times New Roman" w:hAnsi="Times New Roman" w:cs="Times New Roman"/>
          <w:color w:val="272525"/>
          <w:sz w:val="24"/>
          <w:szCs w:val="24"/>
        </w:rPr>
        <w:t>conclude th</w:t>
      </w:r>
      <w:r>
        <w:rPr>
          <w:rFonts w:ascii="Times New Roman" w:hAnsi="Times New Roman" w:cs="Times New Roman"/>
          <w:color w:val="272525"/>
          <w:sz w:val="24"/>
          <w:szCs w:val="24"/>
          <w:lang w:val="en-US"/>
        </w:rPr>
        <w:t xml:space="preserve">e </w:t>
      </w:r>
      <w:r>
        <w:rPr>
          <w:rFonts w:ascii="Times New Roman" w:hAnsi="Times New Roman" w:cs="Times New Roman"/>
          <w:color w:val="272525"/>
          <w:sz w:val="24"/>
          <w:szCs w:val="24"/>
        </w:rPr>
        <w:t>session and 9 did not answer all the questions. The</w:t>
      </w:r>
      <w:r>
        <w:rPr>
          <w:rFonts w:ascii="Times New Roman" w:hAnsi="Times New Roman" w:cs="Times New Roman"/>
          <w:color w:val="272525"/>
          <w:sz w:val="24"/>
          <w:szCs w:val="24"/>
          <w:lang w:val="en-US"/>
        </w:rPr>
        <w:t xml:space="preserve"> </w:t>
      </w:r>
      <w:r>
        <w:rPr>
          <w:rFonts w:ascii="Times New Roman" w:hAnsi="Times New Roman" w:cs="Times New Roman"/>
          <w:color w:val="272525"/>
          <w:sz w:val="24"/>
          <w:szCs w:val="24"/>
        </w:rPr>
        <w:t>data of these 10 participants were excluded from the analysis</w:t>
      </w:r>
      <w:r>
        <w:rPr>
          <w:rFonts w:ascii="Times New Roman" w:hAnsi="Times New Roman" w:cs="Times New Roman"/>
          <w:color w:val="272525"/>
          <w:sz w:val="24"/>
          <w:szCs w:val="24"/>
          <w:lang w:val="en-US"/>
        </w:rPr>
        <w:t xml:space="preserve"> </w:t>
      </w:r>
      <w:r>
        <w:rPr>
          <w:rFonts w:ascii="Times New Roman" w:hAnsi="Times New Roman" w:cs="Times New Roman"/>
          <w:color w:val="272525"/>
          <w:sz w:val="24"/>
          <w:szCs w:val="24"/>
        </w:rPr>
        <w:t>getting a final number of 164 records to assess. Due that the sample</w:t>
      </w:r>
      <w:r>
        <w:rPr>
          <w:rFonts w:ascii="Times New Roman" w:hAnsi="Times New Roman" w:cs="Times New Roman"/>
          <w:color w:val="272525"/>
          <w:sz w:val="24"/>
          <w:szCs w:val="24"/>
          <w:lang w:val="en-US"/>
        </w:rPr>
        <w:t xml:space="preserve"> </w:t>
      </w:r>
      <w:r>
        <w:rPr>
          <w:rFonts w:ascii="Times New Roman" w:hAnsi="Times New Roman" w:cs="Times New Roman"/>
          <w:color w:val="272525"/>
          <w:sz w:val="24"/>
          <w:szCs w:val="24"/>
        </w:rPr>
        <w:t>of the participants with a specific age was small, the data were</w:t>
      </w:r>
      <w:r>
        <w:rPr>
          <w:rFonts w:ascii="Times New Roman" w:hAnsi="Times New Roman" w:cs="Times New Roman"/>
          <w:color w:val="272525"/>
          <w:sz w:val="24"/>
          <w:szCs w:val="24"/>
          <w:lang w:val="en-US"/>
        </w:rPr>
        <w:t xml:space="preserve"> </w:t>
      </w:r>
      <w:r>
        <w:rPr>
          <w:rFonts w:ascii="Times New Roman" w:hAnsi="Times New Roman" w:cs="Times New Roman"/>
          <w:color w:val="272525"/>
          <w:sz w:val="24"/>
          <w:szCs w:val="24"/>
        </w:rPr>
        <w:t>grouped into three ranges of ages as presented in Table 4. To analys</w:t>
      </w:r>
      <w:r>
        <w:rPr>
          <w:rFonts w:ascii="Times New Roman" w:hAnsi="Times New Roman" w:cs="Times New Roman"/>
          <w:color w:val="272525"/>
          <w:sz w:val="24"/>
          <w:szCs w:val="24"/>
          <w:lang w:val="en-US"/>
        </w:rPr>
        <w:t xml:space="preserve">e </w:t>
      </w:r>
      <w:r>
        <w:rPr>
          <w:rFonts w:ascii="Times New Roman" w:hAnsi="Times New Roman" w:cs="Times New Roman"/>
          <w:color w:val="272525"/>
          <w:sz w:val="24"/>
          <w:szCs w:val="24"/>
        </w:rPr>
        <w:t>the independence of the age regarding the perceived robot's</w:t>
      </w:r>
      <w:r>
        <w:rPr>
          <w:rFonts w:ascii="Times New Roman" w:hAnsi="Times New Roman" w:cs="Times New Roman"/>
          <w:color w:val="272525"/>
          <w:sz w:val="24"/>
          <w:szCs w:val="24"/>
          <w:lang w:val="en-US"/>
        </w:rPr>
        <w:t xml:space="preserve"> </w:t>
      </w:r>
      <w:r>
        <w:rPr>
          <w:rFonts w:ascii="Times New Roman" w:hAnsi="Times New Roman" w:cs="Times New Roman"/>
          <w:color w:val="272525"/>
          <w:sz w:val="24"/>
          <w:szCs w:val="24"/>
        </w:rPr>
        <w:t>behaviour, emotional reactions and preferences towards the two</w:t>
      </w:r>
      <w:r>
        <w:rPr>
          <w:rFonts w:ascii="Times New Roman" w:hAnsi="Times New Roman" w:cs="Times New Roman"/>
          <w:color w:val="272525"/>
          <w:sz w:val="24"/>
          <w:szCs w:val="24"/>
          <w:lang w:val="en-US"/>
        </w:rPr>
        <w:t xml:space="preserve"> </w:t>
      </w:r>
      <w:r>
        <w:rPr>
          <w:rFonts w:ascii="Times New Roman" w:hAnsi="Times New Roman" w:cs="Times New Roman"/>
          <w:color w:val="272525"/>
          <w:sz w:val="24"/>
          <w:szCs w:val="24"/>
        </w:rPr>
        <w:t>robots we conducted a chi-square analysis (p&lt;0:05). Given that the</w:t>
      </w:r>
      <w:r>
        <w:rPr>
          <w:rFonts w:ascii="Times New Roman" w:hAnsi="Times New Roman" w:cs="Times New Roman"/>
          <w:color w:val="272525"/>
          <w:sz w:val="24"/>
          <w:szCs w:val="24"/>
          <w:lang w:val="en-US"/>
        </w:rPr>
        <w:t xml:space="preserve"> </w:t>
      </w:r>
      <w:r>
        <w:rPr>
          <w:rFonts w:ascii="Times New Roman" w:hAnsi="Times New Roman" w:cs="Times New Roman"/>
          <w:color w:val="272525"/>
          <w:sz w:val="24"/>
          <w:szCs w:val="24"/>
        </w:rPr>
        <w:t>expected frequencies in the contingency table were less than 5 in</w:t>
      </w:r>
      <w:r>
        <w:rPr>
          <w:rFonts w:ascii="Times New Roman" w:hAnsi="Times New Roman" w:cs="Times New Roman"/>
          <w:color w:val="272525"/>
          <w:sz w:val="24"/>
          <w:szCs w:val="24"/>
          <w:lang w:val="en-US"/>
        </w:rPr>
        <w:t xml:space="preserve"> </w:t>
      </w:r>
      <w:r>
        <w:rPr>
          <w:rFonts w:ascii="Times New Roman" w:hAnsi="Times New Roman" w:cs="Times New Roman"/>
          <w:color w:val="272525"/>
          <w:sz w:val="24"/>
          <w:szCs w:val="24"/>
        </w:rPr>
        <w:t>more of the 20% of the cases, we used Fisher's exact test for each section of the questionnaire.</w:t>
      </w:r>
    </w:p>
    <w:p w14:paraId="0A49977A" w14:textId="77777777" w:rsidR="00EA657E" w:rsidRDefault="00EA657E">
      <w:pPr>
        <w:rPr>
          <w:rFonts w:ascii="Times New Roman" w:hAnsi="Times New Roman" w:cs="Times New Roman"/>
          <w:color w:val="272525"/>
          <w:sz w:val="24"/>
          <w:szCs w:val="24"/>
        </w:rPr>
      </w:pPr>
    </w:p>
    <w:p w14:paraId="4444E269" w14:textId="77777777" w:rsidR="00EA657E" w:rsidRDefault="00EA657E">
      <w:pPr>
        <w:jc w:val="both"/>
        <w:rPr>
          <w:rFonts w:hAnsi="Times New Roman" w:cs="Times New Roman"/>
          <w:color w:val="272525"/>
          <w:sz w:val="24"/>
          <w:szCs w:val="24"/>
          <w:lang w:val="en-US"/>
        </w:rPr>
      </w:pPr>
    </w:p>
    <w:p w14:paraId="21AEADBD" w14:textId="77777777" w:rsidR="00EA657E" w:rsidRDefault="00EA657E">
      <w:pPr>
        <w:jc w:val="both"/>
        <w:rPr>
          <w:rFonts w:hAnsi="Times New Roman" w:cs="Times New Roman"/>
          <w:color w:val="272525"/>
          <w:sz w:val="24"/>
          <w:szCs w:val="24"/>
          <w:lang w:val="en-US"/>
        </w:rPr>
      </w:pPr>
    </w:p>
    <w:p w14:paraId="454BEC19" w14:textId="77777777" w:rsidR="00EA657E" w:rsidRDefault="00000000">
      <w:pPr>
        <w:jc w:val="both"/>
        <w:rPr>
          <w:rFonts w:hAnsi="Times New Roman" w:cs="Times New Roman"/>
          <w:b/>
          <w:bCs/>
          <w:color w:val="272525"/>
          <w:sz w:val="28"/>
          <w:szCs w:val="28"/>
          <w:lang w:val="en-US"/>
        </w:rPr>
      </w:pPr>
      <w:r>
        <w:rPr>
          <w:rFonts w:hAnsi="Times New Roman" w:cs="Times New Roman"/>
          <w:b/>
          <w:bCs/>
          <w:color w:val="272525"/>
          <w:sz w:val="28"/>
          <w:szCs w:val="28"/>
          <w:lang w:val="en-US"/>
        </w:rPr>
        <w:lastRenderedPageBreak/>
        <w:t>Perception of children</w:t>
      </w:r>
      <w:r>
        <w:rPr>
          <w:rFonts w:hAnsi="Times New Roman" w:cs="Times New Roman"/>
          <w:b/>
          <w:bCs/>
          <w:color w:val="272525"/>
          <w:sz w:val="28"/>
          <w:szCs w:val="28"/>
          <w:lang w:val="en-US"/>
        </w:rPr>
        <w:t>’</w:t>
      </w:r>
      <w:r>
        <w:rPr>
          <w:rFonts w:hAnsi="Times New Roman" w:cs="Times New Roman"/>
          <w:b/>
          <w:bCs/>
          <w:color w:val="272525"/>
          <w:sz w:val="28"/>
          <w:szCs w:val="28"/>
          <w:lang w:val="en-US"/>
        </w:rPr>
        <w:t xml:space="preserve">s emotional response: </w:t>
      </w:r>
    </w:p>
    <w:p w14:paraId="0CAD5D04" w14:textId="77777777" w:rsidR="00EA657E" w:rsidRDefault="00000000">
      <w:pPr>
        <w:jc w:val="both"/>
        <w:rPr>
          <w:rFonts w:hAnsi="Times New Roman" w:cs="Times New Roman"/>
          <w:color w:val="272525"/>
          <w:sz w:val="24"/>
          <w:szCs w:val="24"/>
          <w:lang w:val="en-US"/>
        </w:rPr>
      </w:pPr>
      <w:r>
        <w:rPr>
          <w:rFonts w:hAnsi="Times New Roman" w:cs="Times New Roman"/>
          <w:color w:val="272525"/>
          <w:sz w:val="24"/>
          <w:szCs w:val="24"/>
          <w:lang w:val="en-US"/>
        </w:rPr>
        <w:t>In the previous section we discussed children</w:t>
      </w:r>
      <w:r>
        <w:rPr>
          <w:rFonts w:hAnsi="Times New Roman" w:cs="Times New Roman"/>
          <w:color w:val="272525"/>
          <w:sz w:val="24"/>
          <w:szCs w:val="24"/>
          <w:lang w:val="en-US"/>
        </w:rPr>
        <w:t>’</w:t>
      </w:r>
      <w:r>
        <w:rPr>
          <w:rFonts w:hAnsi="Times New Roman" w:cs="Times New Roman"/>
          <w:color w:val="272525"/>
          <w:sz w:val="24"/>
          <w:szCs w:val="24"/>
          <w:lang w:val="en-US"/>
        </w:rPr>
        <w:t>s self-reports on how they appreciated the interaction with the iCat, and compared the results with those obtained from children playing alone or with a friend. During the game playing session, children were also videotaped. These recordings comprise a rich collection of social behavior and of verbal and non-verbal emotional responses to winning or losing a game. In this section we present selected recordings from children (taken from all three conditions) and present them to judges. Their task is to guess whether the child has just won or lost the game. In this way we can objectively estimate the expressiveness of the children in the different conditions; more correct guesses indicate that children are more expressive.</w:t>
      </w:r>
    </w:p>
    <w:p w14:paraId="71D62570" w14:textId="77777777" w:rsidR="00EA657E" w:rsidRDefault="00EA657E">
      <w:pPr>
        <w:jc w:val="both"/>
        <w:rPr>
          <w:rFonts w:hAnsi="Times New Roman" w:cs="Times New Roman"/>
          <w:color w:val="272525"/>
          <w:sz w:val="24"/>
          <w:szCs w:val="24"/>
          <w:lang w:val="en-US"/>
        </w:rPr>
      </w:pPr>
    </w:p>
    <w:p w14:paraId="3F67225D" w14:textId="77777777" w:rsidR="00EA657E" w:rsidRDefault="00000000">
      <w:pPr>
        <w:jc w:val="both"/>
        <w:rPr>
          <w:rFonts w:hAnsi="Times New Roman" w:cs="Times New Roman"/>
          <w:color w:val="272525"/>
          <w:sz w:val="24"/>
          <w:szCs w:val="24"/>
          <w:lang w:val="en-US"/>
        </w:rPr>
      </w:pPr>
      <w:r>
        <w:rPr>
          <w:rFonts w:hAnsi="Times New Roman" w:cs="Times New Roman"/>
          <w:b/>
          <w:bCs/>
          <w:color w:val="272525"/>
          <w:sz w:val="32"/>
          <w:szCs w:val="32"/>
          <w:lang w:val="en-US"/>
        </w:rPr>
        <w:t>Experiment 2 :</w:t>
      </w:r>
      <w:r>
        <w:rPr>
          <w:rFonts w:hAnsi="Times New Roman" w:cs="Times New Roman"/>
          <w:b/>
          <w:bCs/>
          <w:color w:val="272525"/>
          <w:sz w:val="32"/>
          <w:szCs w:val="32"/>
          <w:lang w:val="en-US"/>
        </w:rPr>
        <w:cr/>
      </w:r>
      <w:r>
        <w:rPr>
          <w:rFonts w:hAnsi="Times New Roman" w:cs="Times New Roman"/>
          <w:color w:val="272525"/>
          <w:sz w:val="24"/>
          <w:szCs w:val="24"/>
          <w:lang w:val="en-US"/>
        </w:rPr>
        <w:t>Method:</w:t>
      </w:r>
    </w:p>
    <w:p w14:paraId="729E1A2E" w14:textId="77777777" w:rsidR="00EA657E" w:rsidRDefault="00000000">
      <w:pPr>
        <w:jc w:val="both"/>
        <w:rPr>
          <w:rFonts w:hAnsi="Times New Roman" w:cs="Times New Roman"/>
          <w:color w:val="272525"/>
          <w:sz w:val="24"/>
          <w:szCs w:val="24"/>
          <w:lang w:val="en-US"/>
        </w:rPr>
      </w:pPr>
      <w:r>
        <w:rPr>
          <w:rFonts w:hAnsi="Times New Roman" w:cs="Times New Roman"/>
          <w:color w:val="272525"/>
          <w:sz w:val="24"/>
          <w:szCs w:val="24"/>
          <w:lang w:val="en-US"/>
        </w:rPr>
        <w:t>Participants:</w:t>
      </w:r>
      <w:r>
        <w:rPr>
          <w:rFonts w:hAnsi="Times New Roman" w:cs="Times New Roman"/>
          <w:color w:val="272525"/>
          <w:sz w:val="24"/>
          <w:szCs w:val="24"/>
          <w:lang w:val="en-US"/>
        </w:rPr>
        <w:cr/>
        <w:t>144 Dutch adults participated in the perception analysis as judges, with a roughly equal number of men and women.</w:t>
      </w:r>
      <w:r>
        <w:rPr>
          <w:rFonts w:hAnsi="Times New Roman" w:cs="Times New Roman"/>
          <w:color w:val="272525"/>
          <w:sz w:val="24"/>
          <w:szCs w:val="24"/>
          <w:lang w:val="en-US"/>
        </w:rPr>
        <w:cr/>
        <w:t>Stimuli:</w:t>
      </w:r>
      <w:r>
        <w:rPr>
          <w:rFonts w:hAnsi="Times New Roman" w:cs="Times New Roman"/>
          <w:color w:val="272525"/>
          <w:sz w:val="24"/>
          <w:szCs w:val="24"/>
          <w:lang w:val="en-US"/>
        </w:rPr>
        <w:cr/>
        <w:t xml:space="preserve">We randomly selected 80 children who played games with the iCat, 40 Dutch and 40 Pakistani. For comparisons, we also used clips of 144 children from the </w:t>
      </w:r>
      <w:r>
        <w:rPr>
          <w:rFonts w:hAnsi="Times New Roman" w:cs="Times New Roman"/>
          <w:color w:val="272525"/>
          <w:sz w:val="24"/>
          <w:szCs w:val="24"/>
          <w:lang w:val="en-US"/>
        </w:rPr>
        <w:t>‘</w:t>
      </w:r>
      <w:r>
        <w:rPr>
          <w:rFonts w:hAnsi="Times New Roman" w:cs="Times New Roman"/>
          <w:color w:val="272525"/>
          <w:sz w:val="24"/>
          <w:szCs w:val="24"/>
          <w:lang w:val="en-US"/>
        </w:rPr>
        <w:t>alone</w:t>
      </w:r>
      <w:r>
        <w:rPr>
          <w:rFonts w:hAnsi="Times New Roman" w:cs="Times New Roman"/>
          <w:color w:val="272525"/>
          <w:sz w:val="24"/>
          <w:szCs w:val="24"/>
          <w:lang w:val="en-US"/>
        </w:rPr>
        <w:t>’</w:t>
      </w:r>
      <w:r>
        <w:rPr>
          <w:rFonts w:hAnsi="Times New Roman" w:cs="Times New Roman"/>
          <w:color w:val="272525"/>
          <w:sz w:val="24"/>
          <w:szCs w:val="24"/>
          <w:lang w:val="en-US"/>
        </w:rPr>
        <w:t xml:space="preserve"> and </w:t>
      </w:r>
      <w:r>
        <w:rPr>
          <w:rFonts w:hAnsi="Times New Roman" w:cs="Times New Roman"/>
          <w:color w:val="272525"/>
          <w:sz w:val="24"/>
          <w:szCs w:val="24"/>
          <w:lang w:val="en-US"/>
        </w:rPr>
        <w:t>‘</w:t>
      </w:r>
      <w:r>
        <w:rPr>
          <w:rFonts w:hAnsi="Times New Roman" w:cs="Times New Roman"/>
          <w:color w:val="272525"/>
          <w:sz w:val="24"/>
          <w:szCs w:val="24"/>
          <w:lang w:val="en-US"/>
        </w:rPr>
        <w:t>pairs</w:t>
      </w:r>
      <w:r>
        <w:rPr>
          <w:rFonts w:hAnsi="Times New Roman" w:cs="Times New Roman"/>
          <w:color w:val="272525"/>
          <w:sz w:val="24"/>
          <w:szCs w:val="24"/>
          <w:lang w:val="en-US"/>
        </w:rPr>
        <w:t>’</w:t>
      </w:r>
      <w:r>
        <w:rPr>
          <w:rFonts w:hAnsi="Times New Roman" w:cs="Times New Roman"/>
          <w:color w:val="272525"/>
          <w:sz w:val="24"/>
          <w:szCs w:val="24"/>
          <w:lang w:val="en-US"/>
        </w:rPr>
        <w:t xml:space="preserve"> condition, which were collected in the earlier study, mentioned in the introduction of this paper. We balanced for age and gender and for each child we chose the first winning game (in which children made a correct prediction for the last card) and the first losing game (in which the final guess turned out to be incorrect) from the video recordings. Furthermore, from the clips of child-pairs, we randomly selected one child from each pair by zooming in on his/her face. In the case of the iCat condition, we also zoomed in on the child</w:t>
      </w:r>
      <w:r>
        <w:rPr>
          <w:rFonts w:hAnsi="Times New Roman" w:cs="Times New Roman"/>
          <w:color w:val="272525"/>
          <w:sz w:val="24"/>
          <w:szCs w:val="24"/>
          <w:lang w:val="en-US"/>
        </w:rPr>
        <w:t>’</w:t>
      </w:r>
      <w:r>
        <w:rPr>
          <w:rFonts w:hAnsi="Times New Roman" w:cs="Times New Roman"/>
          <w:color w:val="272525"/>
          <w:sz w:val="24"/>
          <w:szCs w:val="24"/>
          <w:lang w:val="en-US"/>
        </w:rPr>
        <w:t>s face so that the iCat was never visible in the stimuli. Half of the children sitting on the right chair and half of the children sitting on the left chair were selected. The video snippets were cut from the moment the final card was turned until the main response of the child was finished.</w:t>
      </w:r>
      <w:r>
        <w:rPr>
          <w:rFonts w:hAnsi="Times New Roman" w:cs="Times New Roman"/>
          <w:color w:val="272525"/>
          <w:sz w:val="24"/>
          <w:szCs w:val="24"/>
          <w:lang w:val="en-US"/>
        </w:rPr>
        <w:cr/>
      </w:r>
    </w:p>
    <w:p w14:paraId="365F5318" w14:textId="77777777" w:rsidR="00EA657E" w:rsidRDefault="00000000">
      <w:pPr>
        <w:jc w:val="both"/>
        <w:rPr>
          <w:rFonts w:ascii="Times New Roman" w:hAnsi="Times New Roman" w:cs="Times New Roman"/>
          <w:color w:val="272525"/>
          <w:sz w:val="24"/>
          <w:szCs w:val="24"/>
          <w:lang w:val="en-US"/>
        </w:rPr>
      </w:pPr>
      <w:r>
        <w:rPr>
          <w:rFonts w:hAnsi="Times New Roman" w:cs="Times New Roman"/>
          <w:b/>
          <w:bCs/>
          <w:color w:val="272525"/>
          <w:sz w:val="28"/>
          <w:szCs w:val="28"/>
          <w:lang w:val="en-US"/>
        </w:rPr>
        <w:t>Procedure:</w:t>
      </w:r>
      <w:r>
        <w:rPr>
          <w:rFonts w:hAnsi="Times New Roman" w:cs="Times New Roman"/>
          <w:b/>
          <w:bCs/>
          <w:color w:val="272525"/>
          <w:sz w:val="28"/>
          <w:szCs w:val="28"/>
          <w:lang w:val="en-US"/>
        </w:rPr>
        <w:cr/>
      </w:r>
      <w:r>
        <w:rPr>
          <w:rFonts w:ascii="Times New Roman" w:hAnsi="Times New Roman" w:cs="Times New Roman"/>
          <w:color w:val="272525"/>
          <w:sz w:val="24"/>
          <w:szCs w:val="24"/>
          <w:lang w:val="en-US"/>
        </w:rPr>
        <w:t>Four group experiments were conducted and in each experiment 36 Dutch viewers viewed one set of stimuli. For every experiment, groups of participants were invited into a quite classroom here the computer screen was projected on the classroom wall using a projector. Participants were told that they would see a</w:t>
      </w:r>
      <w:r>
        <w:rPr>
          <w:rFonts w:hAnsi="Times New Roman" w:cs="Times New Roman"/>
          <w:color w:val="272525"/>
          <w:sz w:val="24"/>
          <w:szCs w:val="24"/>
          <w:lang w:val="en-US"/>
        </w:rPr>
        <w:t xml:space="preserve"> </w:t>
      </w:r>
      <w:r>
        <w:rPr>
          <w:rFonts w:ascii="Times New Roman" w:hAnsi="Times New Roman" w:cs="Times New Roman"/>
          <w:color w:val="272525"/>
          <w:sz w:val="24"/>
          <w:szCs w:val="24"/>
          <w:lang w:val="en-US"/>
        </w:rPr>
        <w:t xml:space="preserve">set of stimuli in which children were showing their emotions after winning or losing a game and that their task was to determing whether the children had just won or lost their game (Fig. shows representative stills from each clip). Each stimulus was preceded by a number displayed on the screen indicating the upcoming stimulus, and followed by a 6 s interval during </w:t>
      </w:r>
      <w:r>
        <w:rPr>
          <w:rFonts w:ascii="Times New Roman" w:hAnsi="Times New Roman" w:cs="Times New Roman"/>
          <w:color w:val="272525"/>
          <w:sz w:val="24"/>
          <w:szCs w:val="24"/>
          <w:lang w:val="en-US"/>
        </w:rPr>
        <w:lastRenderedPageBreak/>
        <w:t>which participants could fill in their score on the answer form. The actual experiment was preceded by a short training session in which 3 clips were shown.</w:t>
      </w:r>
    </w:p>
    <w:p w14:paraId="02038748" w14:textId="77777777" w:rsidR="00EA657E" w:rsidRDefault="00EA657E">
      <w:pPr>
        <w:jc w:val="both"/>
        <w:rPr>
          <w:rFonts w:hAnsi="Times New Roman" w:cs="Times New Roman"/>
          <w:color w:val="272525"/>
          <w:sz w:val="24"/>
          <w:szCs w:val="24"/>
          <w:lang w:val="en-US"/>
        </w:rPr>
      </w:pPr>
    </w:p>
    <w:p w14:paraId="5C69742D" w14:textId="77777777" w:rsidR="00EA657E" w:rsidRDefault="00000000">
      <w:pPr>
        <w:jc w:val="both"/>
        <w:rPr>
          <w:rFonts w:hAnsi="Times New Roman" w:cs="Times New Roman"/>
          <w:b/>
          <w:bCs/>
          <w:color w:val="272525"/>
          <w:sz w:val="28"/>
          <w:szCs w:val="28"/>
          <w:lang w:val="en-US"/>
        </w:rPr>
      </w:pPr>
      <w:r>
        <w:rPr>
          <w:rFonts w:hAnsi="Times New Roman" w:cs="Times New Roman"/>
          <w:b/>
          <w:bCs/>
          <w:color w:val="272525"/>
          <w:sz w:val="28"/>
          <w:szCs w:val="28"/>
          <w:lang w:val="en-US"/>
        </w:rPr>
        <w:t xml:space="preserve">Results: </w:t>
      </w:r>
    </w:p>
    <w:p w14:paraId="549AC3D5" w14:textId="77777777" w:rsidR="00EA657E" w:rsidRDefault="00000000">
      <w:pPr>
        <w:jc w:val="both"/>
        <w:rPr>
          <w:rFonts w:ascii="Times New Roman" w:hAnsi="Times New Roman" w:cs="Times New Roman"/>
          <w:color w:val="272525"/>
          <w:sz w:val="24"/>
          <w:szCs w:val="24"/>
        </w:rPr>
      </w:pPr>
      <w:r>
        <w:rPr>
          <w:rFonts w:hAnsi="Times New Roman" w:cs="Times New Roman"/>
          <w:color w:val="272525"/>
          <w:sz w:val="24"/>
          <w:szCs w:val="24"/>
          <w:lang w:val="en-US"/>
        </w:rPr>
        <w:t xml:space="preserve">For measuring the experience of fun after playing games in three conditions (alone, iCat, friend), we used a variant of the </w:t>
      </w:r>
      <w:r>
        <w:rPr>
          <w:rFonts w:hAnsi="Times New Roman" w:cs="Times New Roman"/>
          <w:color w:val="272525"/>
          <w:sz w:val="24"/>
          <w:szCs w:val="24"/>
          <w:lang w:val="en-US"/>
        </w:rPr>
        <w:t>‘</w:t>
      </w:r>
      <w:r>
        <w:rPr>
          <w:rFonts w:hAnsi="Times New Roman" w:cs="Times New Roman"/>
          <w:color w:val="272525"/>
          <w:sz w:val="24"/>
          <w:szCs w:val="24"/>
          <w:lang w:val="en-US"/>
        </w:rPr>
        <w:t>funometer</w:t>
      </w:r>
      <w:r>
        <w:rPr>
          <w:rFonts w:hAnsi="Times New Roman" w:cs="Times New Roman"/>
          <w:color w:val="272525"/>
          <w:sz w:val="24"/>
          <w:szCs w:val="24"/>
          <w:lang w:val="en-US"/>
        </w:rPr>
        <w:t>’</w:t>
      </w:r>
      <w:r>
        <w:rPr>
          <w:rFonts w:hAnsi="Times New Roman" w:cs="Times New Roman"/>
          <w:color w:val="272525"/>
          <w:sz w:val="24"/>
          <w:szCs w:val="24"/>
          <w:lang w:val="en-US"/>
        </w:rPr>
        <w:t xml:space="preserve"> to assess their experiences. For analyses, scores of fun measurements were mapped on a 1</w:t>
      </w:r>
      <w:r>
        <w:rPr>
          <w:rFonts w:hAnsi="Times New Roman" w:cs="Times New Roman"/>
          <w:color w:val="272525"/>
          <w:sz w:val="24"/>
          <w:szCs w:val="24"/>
          <w:lang w:val="en-US"/>
        </w:rPr>
        <w:t>–</w:t>
      </w:r>
      <w:r>
        <w:rPr>
          <w:rFonts w:hAnsi="Times New Roman" w:cs="Times New Roman"/>
          <w:color w:val="272525"/>
          <w:sz w:val="24"/>
          <w:szCs w:val="24"/>
          <w:lang w:val="en-US"/>
        </w:rPr>
        <w:t>7 point Likert scale where 1 was no fun at all and 7 represents a lot of fun. To test for significance we conducted a univariate analysis of variance (ANOVA) with three between-subject factors, namely Partner (levels: alone, iCat, friend), Culture (levels: Pakistani, Dutch) and Age (levels: 8 years, 12 years) and with the mean fun score as the dependent variable. The Bonferroni method was used for pair-wise comparisons.</w:t>
      </w:r>
    </w:p>
    <w:p w14:paraId="505798EC" w14:textId="77777777" w:rsidR="00EA657E" w:rsidRDefault="00EA657E">
      <w:pPr>
        <w:jc w:val="both"/>
        <w:rPr>
          <w:rFonts w:ascii="Times New Roman" w:hAnsi="Times New Roman" w:cs="Times New Roman"/>
          <w:b/>
          <w:bCs/>
          <w:color w:val="272525"/>
          <w:sz w:val="24"/>
          <w:szCs w:val="24"/>
          <w:lang w:val="en-US"/>
        </w:rPr>
      </w:pPr>
    </w:p>
    <w:p w14:paraId="4B9267B5" w14:textId="77777777" w:rsidR="00EA657E" w:rsidRDefault="00000000">
      <w:pPr>
        <w:jc w:val="both"/>
        <w:rPr>
          <w:rFonts w:ascii="Times New Roman" w:hAnsi="Times New Roman" w:cs="Times New Roman"/>
          <w:color w:val="272525"/>
          <w:sz w:val="24"/>
          <w:szCs w:val="24"/>
        </w:rPr>
      </w:pPr>
      <w:r>
        <w:rPr>
          <w:rFonts w:ascii="Times New Roman" w:hAnsi="Times New Roman" w:cs="Times New Roman"/>
          <w:b/>
          <w:bCs/>
          <w:color w:val="272525"/>
          <w:sz w:val="24"/>
          <w:szCs w:val="24"/>
          <w:lang w:val="en-US"/>
        </w:rPr>
        <w:t>Observational analysis of children’s non-verbal behavior:</w:t>
      </w:r>
      <w:r>
        <w:rPr>
          <w:rFonts w:ascii="Times New Roman" w:hAnsi="Times New Roman" w:cs="Times New Roman"/>
          <w:b/>
          <w:bCs/>
          <w:color w:val="272525"/>
          <w:sz w:val="24"/>
          <w:szCs w:val="24"/>
          <w:lang w:val="en-US"/>
        </w:rPr>
        <w:cr/>
      </w:r>
      <w:r>
        <w:rPr>
          <w:rFonts w:ascii="Times New Roman" w:hAnsi="Times New Roman" w:cs="Times New Roman"/>
          <w:color w:val="272525"/>
          <w:sz w:val="24"/>
          <w:szCs w:val="24"/>
          <w:lang w:val="en-US"/>
        </w:rPr>
        <w:t>The perception tests clearly showed that children were more expressive when playing a game with an iCat than when playing the game alone, although they were still more expressive when playing with a friend. In this section, we describe a detailed observational analysis of the children’s non-verbal behavior in the various conditions. This was partly done to find out what kinds of features participants of our perception tests may have used as cues in their judgments, but also to gain insight into culture specific behaviors that children display in various game contexts.</w:t>
      </w:r>
    </w:p>
    <w:p w14:paraId="4AA159A7" w14:textId="77777777" w:rsidR="00EA657E" w:rsidRDefault="00000000">
      <w:pPr>
        <w:jc w:val="center"/>
        <w:rPr>
          <w:rFonts w:ascii="Times New Roman" w:hAnsi="Times New Roman" w:cs="Times New Roman"/>
          <w:color w:val="272525"/>
          <w:sz w:val="24"/>
          <w:szCs w:val="24"/>
        </w:rPr>
      </w:pPr>
      <w:r>
        <w:rPr>
          <w:noProof/>
        </w:rPr>
        <w:drawing>
          <wp:inline distT="0" distB="0" distL="0" distR="0" wp14:anchorId="751532A4" wp14:editId="4944C62C">
            <wp:extent cx="3335493" cy="3099077"/>
            <wp:effectExtent l="0" t="0" r="0" b="0"/>
            <wp:docPr id="1031"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1"/>
                    <pic:cNvPicPr/>
                  </pic:nvPicPr>
                  <pic:blipFill>
                    <a:blip r:embed="rId17" cstate="print"/>
                    <a:srcRect t="15396" b="14894"/>
                    <a:stretch/>
                  </pic:blipFill>
                  <pic:spPr>
                    <a:xfrm>
                      <a:off x="0" y="0"/>
                      <a:ext cx="3335493" cy="3099077"/>
                    </a:xfrm>
                    <a:prstGeom prst="rect">
                      <a:avLst/>
                    </a:prstGeom>
                  </pic:spPr>
                </pic:pic>
              </a:graphicData>
            </a:graphic>
          </wp:inline>
        </w:drawing>
      </w:r>
    </w:p>
    <w:p w14:paraId="2AF93FC6" w14:textId="77777777" w:rsidR="00EA657E" w:rsidRDefault="00EA657E">
      <w:pPr>
        <w:rPr>
          <w:rFonts w:ascii="Times New Roman" w:hAnsi="Times New Roman" w:cs="Times New Roman"/>
          <w:color w:val="272525"/>
          <w:sz w:val="24"/>
          <w:szCs w:val="24"/>
        </w:rPr>
      </w:pPr>
    </w:p>
    <w:p w14:paraId="37105C2E" w14:textId="77777777" w:rsidR="00EA657E" w:rsidRDefault="00000000">
      <w:pPr>
        <w:jc w:val="center"/>
        <w:rPr>
          <w:rFonts w:ascii="Times New Roman" w:hAnsi="Times New Roman" w:cs="Times New Roman"/>
          <w:color w:val="272525"/>
          <w:sz w:val="24"/>
          <w:szCs w:val="24"/>
          <w:lang w:val="en-US"/>
        </w:rPr>
      </w:pPr>
      <w:r>
        <w:rPr>
          <w:noProof/>
        </w:rPr>
        <w:lastRenderedPageBreak/>
        <w:drawing>
          <wp:inline distT="0" distB="0" distL="0" distR="0" wp14:anchorId="6E7364EA" wp14:editId="5BF36A87">
            <wp:extent cx="2710230" cy="3673666"/>
            <wp:effectExtent l="0" t="0" r="0" b="0"/>
            <wp:docPr id="1032"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1"/>
                    <pic:cNvPicPr/>
                  </pic:nvPicPr>
                  <pic:blipFill>
                    <a:blip r:embed="rId18" cstate="print"/>
                    <a:srcRect t="10715" b="4908"/>
                    <a:stretch/>
                  </pic:blipFill>
                  <pic:spPr>
                    <a:xfrm>
                      <a:off x="0" y="0"/>
                      <a:ext cx="2710230" cy="3673666"/>
                    </a:xfrm>
                    <a:prstGeom prst="rect">
                      <a:avLst/>
                    </a:prstGeom>
                  </pic:spPr>
                </pic:pic>
              </a:graphicData>
            </a:graphic>
          </wp:inline>
        </w:drawing>
      </w:r>
    </w:p>
    <w:p w14:paraId="09AD34F8" w14:textId="77777777" w:rsidR="00EA657E" w:rsidRDefault="00000000">
      <w:pPr>
        <w:rPr>
          <w:rFonts w:hAnsi="Times New Roman" w:cs="Times New Roman"/>
          <w:b/>
          <w:bCs/>
          <w:color w:val="272525"/>
          <w:sz w:val="28"/>
          <w:szCs w:val="28"/>
          <w:lang w:val="en-US"/>
        </w:rPr>
      </w:pPr>
      <w:r>
        <w:rPr>
          <w:rFonts w:ascii="Times New Roman" w:hAnsi="Times New Roman" w:cs="Times New Roman"/>
          <w:b/>
          <w:bCs/>
          <w:color w:val="272525"/>
          <w:sz w:val="28"/>
          <w:szCs w:val="28"/>
          <w:lang w:val="en-US"/>
        </w:rPr>
        <w:t>General discussion</w:t>
      </w:r>
      <w:r>
        <w:rPr>
          <w:rFonts w:hAnsi="Times New Roman" w:cs="Times New Roman"/>
          <w:b/>
          <w:bCs/>
          <w:color w:val="272525"/>
          <w:sz w:val="28"/>
          <w:szCs w:val="28"/>
          <w:lang w:val="en-US"/>
        </w:rPr>
        <w:t xml:space="preserve">: </w:t>
      </w:r>
    </w:p>
    <w:p w14:paraId="54D5C2EB" w14:textId="77777777" w:rsidR="00EA657E" w:rsidRDefault="00000000">
      <w:pPr>
        <w:rPr>
          <w:rFonts w:ascii="Times New Roman" w:hAnsi="Times New Roman" w:cs="Times New Roman"/>
          <w:color w:val="272525"/>
          <w:sz w:val="24"/>
          <w:szCs w:val="24"/>
          <w:lang w:val="en-US"/>
        </w:rPr>
      </w:pPr>
      <w:r>
        <w:rPr>
          <w:rFonts w:ascii="Times New Roman" w:hAnsi="Times New Roman" w:cs="Times New Roman"/>
          <w:color w:val="272525"/>
          <w:sz w:val="24"/>
          <w:szCs w:val="24"/>
          <w:lang w:val="en-US"/>
        </w:rPr>
        <w:t>In the present study, we studied how children of different age groups and belonging to different cultural backgrounds experience playing a game with a social robot in comparison to playing the same game alone or with a friend. To the best of our knowledge, our study is one of the first to investigate cross-cultural child–robot interaction in playful settings using such an experimental paradigm. The present paper, unlike many of the previous cross-cultural HRI studies, systematically studied a combination of self-reports, objective measures, and behavioral analyses.</w:t>
      </w:r>
      <w:r>
        <w:rPr>
          <w:rFonts w:ascii="Times New Roman" w:hAnsi="Times New Roman" w:cs="Times New Roman"/>
          <w:color w:val="272525"/>
          <w:sz w:val="24"/>
          <w:szCs w:val="24"/>
          <w:lang w:val="en-US"/>
        </w:rPr>
        <w:cr/>
      </w:r>
    </w:p>
    <w:p w14:paraId="27A38D63" w14:textId="77777777" w:rsidR="00EA657E" w:rsidRDefault="00000000">
      <w:pPr>
        <w:rPr>
          <w:rFonts w:ascii="Times New Roman" w:hAnsi="Times New Roman" w:cs="Times New Roman"/>
          <w:color w:val="272525"/>
          <w:sz w:val="24"/>
          <w:szCs w:val="24"/>
          <w:lang w:val="en-US"/>
        </w:rPr>
      </w:pPr>
      <w:r>
        <w:rPr>
          <w:rFonts w:ascii="Times New Roman" w:hAnsi="Times New Roman" w:cs="Times New Roman"/>
          <w:color w:val="272525"/>
          <w:sz w:val="24"/>
          <w:szCs w:val="24"/>
          <w:lang w:val="en-US"/>
        </w:rPr>
        <w:t xml:space="preserve">Child–robot interaction: is it more like playing alone or together?-   </w:t>
      </w:r>
    </w:p>
    <w:p w14:paraId="4873C48A" w14:textId="77777777" w:rsidR="00EA657E" w:rsidRDefault="00000000">
      <w:pPr>
        <w:rPr>
          <w:rFonts w:ascii="Times New Roman" w:hAnsi="Times New Roman" w:cs="Times New Roman"/>
          <w:color w:val="272525"/>
          <w:sz w:val="24"/>
          <w:szCs w:val="24"/>
          <w:lang w:val="en-US"/>
        </w:rPr>
      </w:pPr>
      <w:r>
        <w:rPr>
          <w:rFonts w:ascii="Times New Roman" w:hAnsi="Times New Roman" w:cs="Times New Roman"/>
          <w:color w:val="272525"/>
          <w:sz w:val="24"/>
          <w:szCs w:val="24"/>
          <w:lang w:val="en-US"/>
        </w:rPr>
        <w:t>In general the results of the subjective measures, the perception test and behavioral analyses were very consistent. Subjective fun scores suggest that children have more fun playing with the robot than playing alone, but have more fun still when playing with a friend. Overall the experience of playing with a robot is closer to playing with a friend than playing alone: the mean difference of the fun scores for the iCat and Alone conditions is about twice that of the iCat and Friend condition. A perception test of selected fragments showed a similar trend and indicates that children are more expressive when playing with the robot than they are when playing alone, but less expressive than when playing with a friend. In a similar vein, finally, the behavioral analyses indicate that children showed the highest number of visual and social cues while playing with a friend, the lowest number of cues while playing alone, while the number of cues shown while playing with a robot was in between these two extremes.</w:t>
      </w:r>
    </w:p>
    <w:p w14:paraId="1C47B71B" w14:textId="77777777" w:rsidR="00EA657E" w:rsidRDefault="00000000">
      <w:pPr>
        <w:rPr>
          <w:rFonts w:ascii="Times New Roman" w:hAnsi="Times New Roman" w:cs="Times New Roman"/>
          <w:color w:val="272525"/>
          <w:sz w:val="24"/>
          <w:szCs w:val="24"/>
          <w:lang w:val="en-US"/>
        </w:rPr>
      </w:pPr>
      <w:r>
        <w:rPr>
          <w:rFonts w:ascii="Times New Roman" w:hAnsi="Times New Roman" w:cs="Times New Roman"/>
          <w:color w:val="272525"/>
          <w:sz w:val="24"/>
          <w:szCs w:val="24"/>
          <w:lang w:val="en-US"/>
        </w:rPr>
        <w:t xml:space="preserve">So, to what extent did children respond to and showed attitudes toward the iCat as if it were a human partner? The answer to this question is not straightforward. On the one </w:t>
      </w:r>
      <w:r>
        <w:rPr>
          <w:rFonts w:ascii="Times New Roman" w:hAnsi="Times New Roman" w:cs="Times New Roman"/>
          <w:color w:val="272525"/>
          <w:sz w:val="24"/>
          <w:szCs w:val="24"/>
          <w:lang w:val="en-US"/>
        </w:rPr>
        <w:lastRenderedPageBreak/>
        <w:t>hand, generalizing over cultural and age differences, most children indeed strongly felt the presence of the iCat as a game partner and showed a tendency of treating the iCat as a human partner. Many of the elements and social behaviors of ‘‘normal’’ child–child interaction were present during child–robot interactions such as responding to the iCat after every guess, or gazing at the iCat, showing sympathy. Furthermore, most children were positive about their interaction with the iCat and almost all types of visual (negative and positive) cues present when interacting with a friend were also present during their interaction with the iCat. These findings supports the CASA paradigm and confirm that people indeed are more inclined to perceive robots as social actors ‘with identities separate from other persons’ identities’.</w:t>
      </w:r>
    </w:p>
    <w:p w14:paraId="0648398A" w14:textId="77777777" w:rsidR="00EA657E" w:rsidRDefault="00EA657E">
      <w:pPr>
        <w:rPr>
          <w:rFonts w:ascii="Times New Roman" w:hAnsi="Times New Roman" w:cs="Times New Roman"/>
          <w:color w:val="272525"/>
          <w:sz w:val="24"/>
          <w:szCs w:val="24"/>
          <w:lang w:val="en-US"/>
        </w:rPr>
      </w:pPr>
    </w:p>
    <w:p w14:paraId="1BD4157D" w14:textId="77777777" w:rsidR="00EA657E" w:rsidRDefault="00000000">
      <w:pPr>
        <w:rPr>
          <w:rFonts w:ascii="Times New Roman" w:hAnsi="Times New Roman" w:cs="Times New Roman"/>
          <w:b/>
          <w:bCs/>
          <w:color w:val="272525"/>
          <w:sz w:val="28"/>
          <w:szCs w:val="28"/>
          <w:lang w:val="en-US"/>
        </w:rPr>
      </w:pPr>
      <w:r>
        <w:rPr>
          <w:rFonts w:ascii="Times New Roman" w:hAnsi="Times New Roman" w:cs="Times New Roman"/>
          <w:b/>
          <w:bCs/>
          <w:color w:val="272525"/>
          <w:sz w:val="28"/>
          <w:szCs w:val="28"/>
          <w:lang w:val="en-US"/>
        </w:rPr>
        <w:t>Use :</w:t>
      </w:r>
    </w:p>
    <w:p w14:paraId="32491249" w14:textId="77777777" w:rsidR="00EA657E" w:rsidRDefault="00000000">
      <w:pPr>
        <w:rPr>
          <w:rFonts w:ascii="Times New Roman" w:hAnsi="Times New Roman" w:cs="Times New Roman"/>
          <w:color w:val="272525"/>
          <w:sz w:val="24"/>
          <w:szCs w:val="24"/>
          <w:lang w:val="en-US"/>
        </w:rPr>
      </w:pPr>
      <w:r>
        <w:rPr>
          <w:rFonts w:ascii="Times New Roman" w:hAnsi="Times New Roman" w:cs="Times New Roman"/>
          <w:color w:val="272525"/>
          <w:sz w:val="24"/>
          <w:szCs w:val="24"/>
          <w:lang w:val="en-US"/>
        </w:rPr>
        <w:t>There are many visions for the educational benefit of CRI, such as robots holding the ability to interact with children in the real physical world (Castellano et al., 2013), facilitating learning , personalizing education and so on and so forth. Belpaeme et al. (2013) even assert that there are technical ways of circumventing a robot's lack in perception such that children can be fooled into believing that a robot actually understands them similar to how a human interactant would. However, when looking at the state of the actual, it is clear that CRI in education is not as straightforward. Fooling children into believing that a robot understands them does not offer much consolation when there is a structured task to be carried out, or a fruitful collaboration to be upheld. Like in HCI (Iacovides et al.,2015; Ryan &amp; Siegel, 2009), CRI breaks down when expectations go unmet, i.e., that robots should have humanlike perception and communication abilities. Of course, structured tasks common to CRI scenarios are helpful for increasing the prospect of robots perceiving and responding socially, but even then, it is evidently not enough.</w:t>
      </w:r>
    </w:p>
    <w:p w14:paraId="384F4500" w14:textId="77777777" w:rsidR="00EA657E" w:rsidRDefault="00EA657E">
      <w:pPr>
        <w:rPr>
          <w:rFonts w:ascii="Times New Roman" w:hAnsi="Times New Roman" w:cs="Times New Roman"/>
          <w:b/>
          <w:color w:val="272525"/>
          <w:sz w:val="32"/>
          <w:szCs w:val="32"/>
        </w:rPr>
      </w:pPr>
    </w:p>
    <w:p w14:paraId="5416D99B" w14:textId="77777777" w:rsidR="00EA657E" w:rsidRDefault="00000000">
      <w:pPr>
        <w:rPr>
          <w:rFonts w:ascii="Times New Roman" w:hAnsi="Times New Roman" w:cs="Times New Roman"/>
          <w:b/>
          <w:color w:val="272525"/>
          <w:sz w:val="32"/>
          <w:szCs w:val="32"/>
          <w:lang w:val="en-US"/>
        </w:rPr>
      </w:pPr>
      <w:r>
        <w:rPr>
          <w:rFonts w:ascii="Times New Roman" w:hAnsi="Times New Roman" w:cs="Times New Roman"/>
          <w:b/>
          <w:color w:val="272525"/>
          <w:sz w:val="32"/>
          <w:szCs w:val="32"/>
        </w:rPr>
        <w:t>Conclusion</w:t>
      </w:r>
      <w:r>
        <w:rPr>
          <w:rFonts w:ascii="Times New Roman" w:hAnsi="Times New Roman" w:cs="Times New Roman"/>
          <w:b/>
          <w:color w:val="272525"/>
          <w:sz w:val="32"/>
          <w:szCs w:val="32"/>
          <w:lang w:val="en-US"/>
        </w:rPr>
        <w:t>:</w:t>
      </w:r>
    </w:p>
    <w:p w14:paraId="0BA6E987" w14:textId="77777777" w:rsidR="00EA657E" w:rsidRDefault="00EA657E">
      <w:pPr>
        <w:rPr>
          <w:rFonts w:hAnsi="Times New Roman" w:cs="Times New Roman"/>
          <w:color w:val="272525"/>
          <w:sz w:val="24"/>
          <w:szCs w:val="24"/>
          <w:lang w:val="en-US"/>
        </w:rPr>
      </w:pPr>
    </w:p>
    <w:p w14:paraId="1D5987D5" w14:textId="77777777" w:rsidR="00EA657E" w:rsidRDefault="00000000">
      <w:pPr>
        <w:rPr>
          <w:rFonts w:hAnsi="Times New Roman" w:cs="Times New Roman"/>
          <w:color w:val="272525"/>
          <w:sz w:val="24"/>
          <w:szCs w:val="24"/>
          <w:lang w:val="en-US"/>
        </w:rPr>
      </w:pPr>
      <w:r>
        <w:rPr>
          <w:rFonts w:hAnsi="Times New Roman" w:cs="Times New Roman"/>
          <w:color w:val="272525"/>
          <w:sz w:val="24"/>
          <w:szCs w:val="24"/>
          <w:lang w:val="en-US"/>
        </w:rPr>
        <w:t>The present study took a new approach to study child</w:t>
      </w:r>
      <w:r>
        <w:rPr>
          <w:rFonts w:hAnsi="Times New Roman" w:cs="Times New Roman"/>
          <w:color w:val="272525"/>
          <w:sz w:val="24"/>
          <w:szCs w:val="24"/>
          <w:lang w:val="en-US"/>
        </w:rPr>
        <w:t>–</w:t>
      </w:r>
      <w:r>
        <w:rPr>
          <w:rFonts w:hAnsi="Times New Roman" w:cs="Times New Roman"/>
          <w:color w:val="272525"/>
          <w:sz w:val="24"/>
          <w:szCs w:val="24"/>
          <w:lang w:val="en-US"/>
        </w:rPr>
        <w:t xml:space="preserve">robot interaction, by asking whether playing a game with a modern social robot is more similar to playing this game alone or with a friend. We focused on children of different age groups (younger vs. older children) and belonging to different cultural backgrounds (Dutch vs. Pakistani). Let us to conclude by summarizing the answers to the research questions raised in the Introduction. (1) We found that children reported having more fun playing a game with a social robot (the iCat) than playing the same game alone, although they reported having more fun still when playing with a friend. (2) The non-verbal behavior of the children was perfectly in line with this, in the sense that adult judges considered children playing with the iCat more expressive than children playing alone, although they were most expressive when playing with a friend. </w:t>
      </w:r>
    </w:p>
    <w:p w14:paraId="0EBCBB2B" w14:textId="77777777" w:rsidR="00EA657E" w:rsidRDefault="00000000">
      <w:pPr>
        <w:rPr>
          <w:rFonts w:ascii="Times New Roman" w:hAnsi="Times New Roman" w:cs="Times New Roman"/>
          <w:color w:val="272525"/>
          <w:sz w:val="24"/>
          <w:szCs w:val="24"/>
        </w:rPr>
      </w:pPr>
      <w:r>
        <w:rPr>
          <w:rFonts w:ascii="Times New Roman" w:hAnsi="Times New Roman" w:cs="Times New Roman"/>
          <w:color w:val="272525"/>
          <w:sz w:val="24"/>
          <w:szCs w:val="24"/>
          <w:lang w:val="en-US"/>
        </w:rPr>
        <w:lastRenderedPageBreak/>
        <w:t>Our study highlighted some important, but previously understudied aspects of child–robot interaction in an authentic social setting. To improve the interaction between children and social robots, future research should take individual differences such as cultural background and age explicitly into account during the design process.</w:t>
      </w:r>
    </w:p>
    <w:p w14:paraId="79650A5A" w14:textId="77777777" w:rsidR="00EA657E" w:rsidRDefault="00000000">
      <w:pPr>
        <w:rPr>
          <w:rFonts w:ascii="Times New Roman" w:hAnsi="Times New Roman" w:cs="Times New Roman"/>
          <w:color w:val="272525"/>
          <w:sz w:val="24"/>
          <w:szCs w:val="24"/>
        </w:rPr>
      </w:pPr>
      <w:r>
        <w:rPr>
          <w:rFonts w:ascii="Times New Roman" w:hAnsi="Times New Roman" w:cs="Times New Roman"/>
          <w:color w:val="272525"/>
          <w:sz w:val="24"/>
          <w:szCs w:val="24"/>
        </w:rPr>
        <w:br w:type="page"/>
      </w:r>
    </w:p>
    <w:p w14:paraId="344B2591" w14:textId="77777777" w:rsidR="00EA657E" w:rsidRDefault="00000000">
      <w:pPr>
        <w:rPr>
          <w:rFonts w:ascii="Times New Roman" w:hAnsi="Times New Roman" w:cs="Times New Roman"/>
          <w:b/>
          <w:color w:val="272525"/>
          <w:sz w:val="32"/>
          <w:szCs w:val="32"/>
        </w:rPr>
      </w:pPr>
      <w:r>
        <w:rPr>
          <w:rFonts w:ascii="Times New Roman" w:hAnsi="Times New Roman" w:cs="Times New Roman"/>
          <w:b/>
          <w:color w:val="272525"/>
          <w:sz w:val="32"/>
          <w:szCs w:val="32"/>
        </w:rPr>
        <w:lastRenderedPageBreak/>
        <w:t>References</w:t>
      </w:r>
    </w:p>
    <w:p w14:paraId="41ED03B7" w14:textId="77777777" w:rsidR="00EA657E" w:rsidRDefault="00000000">
      <w:pPr>
        <w:pStyle w:val="Textbody"/>
        <w:numPr>
          <w:ilvl w:val="0"/>
          <w:numId w:val="1"/>
        </w:numPr>
        <w:spacing w:line="427" w:lineRule="auto"/>
        <w:rPr>
          <w:rFonts w:ascii="Times New Roman" w:hAnsi="Times New Roman"/>
          <w:color w:val="000000"/>
        </w:rPr>
      </w:pPr>
      <w:r>
        <w:rPr>
          <w:rFonts w:ascii="Times New Roman" w:hAnsi="Times New Roman"/>
          <w:color w:val="000000"/>
          <w:lang w:val="en-US"/>
        </w:rPr>
        <w:t>Juan Martínez-Miranda, Humberto Perez-Espinosa , Ismael Espinosa-Curiel, Himer Avila-George, Josefína Rodríguez-Jacobo , Age-based differences in preferences and affective reactions towards a robot's personality during interaction (2018)</w:t>
      </w:r>
    </w:p>
    <w:p w14:paraId="3CB46DBB" w14:textId="77777777" w:rsidR="00EA657E" w:rsidRDefault="00000000">
      <w:pPr>
        <w:pStyle w:val="Textbody"/>
        <w:numPr>
          <w:ilvl w:val="0"/>
          <w:numId w:val="1"/>
        </w:numPr>
        <w:spacing w:line="427" w:lineRule="auto"/>
        <w:rPr>
          <w:rFonts w:ascii="Times New Roman" w:hAnsi="Times New Roman"/>
          <w:color w:val="000000"/>
        </w:rPr>
      </w:pPr>
      <w:r>
        <w:rPr>
          <w:rFonts w:ascii="Times New Roman" w:hAnsi="Times New Roman"/>
          <w:color w:val="000000"/>
          <w:lang w:val="en-US"/>
        </w:rPr>
        <w:t>Suleman Shahid , Emiel Krahmer, Marc Swerts , Child–robot interaction across cultures: How does playing a game with a social robot compare to playing a game alone or with a friend? (2014)</w:t>
      </w:r>
    </w:p>
    <w:p w14:paraId="70E26823" w14:textId="77777777" w:rsidR="00EA657E" w:rsidRDefault="00000000">
      <w:pPr>
        <w:pStyle w:val="Textbody"/>
        <w:numPr>
          <w:ilvl w:val="0"/>
          <w:numId w:val="1"/>
        </w:numPr>
        <w:spacing w:line="427" w:lineRule="auto"/>
        <w:rPr>
          <w:rFonts w:ascii="Times New Roman" w:hAnsi="Times New Roman"/>
          <w:color w:val="000000"/>
        </w:rPr>
      </w:pPr>
      <w:r>
        <w:rPr>
          <w:rFonts w:ascii="Times New Roman" w:hAnsi="Times New Roman"/>
          <w:color w:val="000000"/>
          <w:lang w:val="en-US"/>
        </w:rPr>
        <w:t>B.R. Schadenberg, M.A. Neerincx, F. Cnossen, R. Looije , Personalising game difficulty to keep children motivated to play with a social robot: a Bayesian approach (2016)</w:t>
      </w:r>
    </w:p>
    <w:p w14:paraId="38C1F250" w14:textId="77777777" w:rsidR="00EA657E" w:rsidRDefault="00000000">
      <w:pPr>
        <w:pStyle w:val="Textbody"/>
        <w:numPr>
          <w:ilvl w:val="0"/>
          <w:numId w:val="1"/>
        </w:numPr>
        <w:spacing w:line="427" w:lineRule="auto"/>
        <w:rPr>
          <w:rFonts w:ascii="Times New Roman" w:hAnsi="Times New Roman"/>
          <w:color w:val="000000"/>
        </w:rPr>
      </w:pPr>
      <w:r>
        <w:rPr>
          <w:rFonts w:ascii="Times New Roman" w:hAnsi="Times New Roman"/>
          <w:color w:val="000000"/>
          <w:lang w:val="en-US"/>
        </w:rPr>
        <w:t>Sofia Serholt , Breakdowns in children's interactions with a robotic tutor: A longitudinal study (2018)</w:t>
      </w:r>
    </w:p>
    <w:p w14:paraId="0379BA9D" w14:textId="77777777" w:rsidR="00EA657E" w:rsidRDefault="00000000">
      <w:pPr>
        <w:pStyle w:val="Textbody"/>
        <w:numPr>
          <w:ilvl w:val="0"/>
          <w:numId w:val="1"/>
        </w:numPr>
        <w:spacing w:line="427" w:lineRule="auto"/>
        <w:rPr>
          <w:rFonts w:ascii="Times New Roman" w:hAnsi="Times New Roman"/>
          <w:color w:val="000000"/>
        </w:rPr>
      </w:pPr>
      <w:r>
        <w:rPr>
          <w:rFonts w:ascii="Times New Roman" w:hAnsi="Times New Roman"/>
          <w:color w:val="000000"/>
          <w:lang w:val="en-US"/>
        </w:rPr>
        <w:t>Mike Ligthart, Timo Fernhout, Mark A. Neerincx and Kelly L. A. van Bindsbergen , A Child and a Robot Getting Acquainted – Interaction Design for Eliciting Self-Disclosure (2019)</w:t>
      </w:r>
    </w:p>
    <w:p w14:paraId="06A4BB2A" w14:textId="7B604CD5" w:rsidR="00EA657E" w:rsidRPr="00D6525A" w:rsidRDefault="00000000" w:rsidP="00D6525A">
      <w:pPr>
        <w:pStyle w:val="Textbody"/>
        <w:numPr>
          <w:ilvl w:val="0"/>
          <w:numId w:val="1"/>
        </w:numPr>
        <w:spacing w:line="427" w:lineRule="auto"/>
        <w:rPr>
          <w:rFonts w:ascii="Times New Roman" w:hAnsi="Times New Roman"/>
          <w:color w:val="000000"/>
        </w:rPr>
      </w:pPr>
      <w:r>
        <w:rPr>
          <w:rFonts w:ascii="Times New Roman" w:hAnsi="Times New Roman"/>
          <w:color w:val="000000"/>
          <w:lang w:val="en-US"/>
        </w:rPr>
        <w:t>Kristyn Sommer ,Mark Nielsen , Madeline Draheim, Jonathan Redshaw, Eric J. Vanman</w:t>
      </w:r>
      <w:r>
        <w:rPr>
          <w:rFonts w:hAnsi="Times New Roman"/>
          <w:color w:val="000000"/>
          <w:lang w:val="en-US"/>
        </w:rPr>
        <w:t>,</w:t>
      </w:r>
      <w:r>
        <w:rPr>
          <w:rFonts w:ascii="Times New Roman" w:hAnsi="Times New Roman"/>
          <w:color w:val="000000"/>
          <w:lang w:val="en-US"/>
        </w:rPr>
        <w:t xml:space="preserve"> Matti Wilks</w:t>
      </w:r>
      <w:r>
        <w:rPr>
          <w:rFonts w:hAnsi="Times New Roman"/>
          <w:color w:val="000000"/>
          <w:lang w:val="en-US"/>
        </w:rPr>
        <w:t xml:space="preserve"> , Children</w:t>
      </w:r>
      <w:r>
        <w:rPr>
          <w:rFonts w:hAnsi="Times New Roman"/>
          <w:color w:val="000000"/>
          <w:lang w:val="en-US"/>
        </w:rPr>
        <w:t>’</w:t>
      </w:r>
      <w:r>
        <w:rPr>
          <w:rFonts w:hAnsi="Times New Roman"/>
          <w:color w:val="000000"/>
          <w:lang w:val="en-US"/>
        </w:rPr>
        <w:t>s perceptions of the moral worth of live agents, robots, and inanimate objects. (2019)</w:t>
      </w:r>
    </w:p>
    <w:p w14:paraId="78ACED6E" w14:textId="77777777" w:rsidR="00EA657E" w:rsidRDefault="00EA657E">
      <w:pPr>
        <w:jc w:val="center"/>
        <w:rPr>
          <w:rFonts w:ascii="Times New Roman" w:hAnsi="Times New Roman"/>
          <w:color w:val="000000"/>
        </w:rPr>
      </w:pPr>
    </w:p>
    <w:p w14:paraId="1D1D977D" w14:textId="77777777" w:rsidR="00EA657E" w:rsidRDefault="00EA657E">
      <w:pPr>
        <w:jc w:val="center"/>
        <w:rPr>
          <w:rFonts w:ascii="Times New Roman" w:hAnsi="Times New Roman"/>
          <w:color w:val="000000"/>
        </w:rPr>
      </w:pPr>
    </w:p>
    <w:p w14:paraId="4AD1B0D5" w14:textId="77777777" w:rsidR="00EA657E" w:rsidRDefault="00EA657E">
      <w:pPr>
        <w:pStyle w:val="Textbody"/>
        <w:spacing w:after="0" w:line="427" w:lineRule="auto"/>
        <w:rPr>
          <w:rFonts w:ascii="Times New Roman" w:hAnsi="Times New Roman"/>
          <w:color w:val="000000"/>
        </w:rPr>
      </w:pPr>
    </w:p>
    <w:p w14:paraId="6979BB5C" w14:textId="77777777" w:rsidR="00EA657E" w:rsidRDefault="00EA657E">
      <w:pPr>
        <w:pStyle w:val="Textbody"/>
        <w:spacing w:after="0" w:line="427" w:lineRule="auto"/>
        <w:rPr>
          <w:rFonts w:ascii="Times New Roman" w:hAnsi="Times New Roman"/>
          <w:color w:val="000000"/>
        </w:rPr>
      </w:pPr>
    </w:p>
    <w:p w14:paraId="7E15AC68" w14:textId="77777777" w:rsidR="00EA657E" w:rsidRDefault="00000000">
      <w:pPr>
        <w:pStyle w:val="Textbody"/>
        <w:spacing w:after="0" w:line="427" w:lineRule="auto"/>
        <w:rPr>
          <w:rFonts w:ascii="Times New Roman" w:hAnsi="Times New Roman"/>
          <w:color w:val="000000"/>
        </w:rPr>
      </w:pPr>
      <w:r>
        <w:rPr>
          <w:rFonts w:ascii="Times New Roman" w:hAnsi="Times New Roman"/>
          <w:color w:val="000000"/>
        </w:rPr>
        <w:t xml:space="preserve"> </w:t>
      </w:r>
    </w:p>
    <w:p w14:paraId="208418E1" w14:textId="77777777" w:rsidR="00EA657E" w:rsidRDefault="00EA657E">
      <w:pPr>
        <w:pStyle w:val="Textbody"/>
        <w:spacing w:after="0" w:line="427" w:lineRule="auto"/>
        <w:rPr>
          <w:rFonts w:ascii="Times New Roman" w:hAnsi="Times New Roman"/>
          <w:color w:val="000000"/>
        </w:rPr>
      </w:pPr>
    </w:p>
    <w:p w14:paraId="06BB3666" w14:textId="77777777" w:rsidR="00EA657E" w:rsidRDefault="00EA657E">
      <w:pPr>
        <w:rPr>
          <w:rFonts w:ascii="Times New Roman" w:hAnsi="Times New Roman" w:cs="Times New Roman"/>
          <w:b/>
          <w:color w:val="272525"/>
          <w:sz w:val="32"/>
          <w:szCs w:val="32"/>
        </w:rPr>
      </w:pPr>
    </w:p>
    <w:p w14:paraId="5722A58B" w14:textId="77777777" w:rsidR="00EA657E" w:rsidRDefault="00EA657E">
      <w:pPr>
        <w:rPr>
          <w:rFonts w:ascii="Times New Roman" w:hAnsi="Times New Roman" w:cs="Times New Roman"/>
          <w:color w:val="272525"/>
          <w:sz w:val="24"/>
          <w:szCs w:val="24"/>
        </w:rPr>
      </w:pPr>
    </w:p>
    <w:sectPr w:rsidR="00EA657E">
      <w:pgSz w:w="11906" w:h="16838"/>
      <w:pgMar w:top="1440" w:right="1440" w:bottom="1440" w:left="2160"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6A026A" w14:textId="77777777" w:rsidR="005D3D74" w:rsidRDefault="005D3D74">
      <w:pPr>
        <w:spacing w:after="0" w:line="240" w:lineRule="auto"/>
      </w:pPr>
      <w:r>
        <w:separator/>
      </w:r>
    </w:p>
  </w:endnote>
  <w:endnote w:type="continuationSeparator" w:id="0">
    <w:p w14:paraId="6A431568" w14:textId="77777777" w:rsidR="005D3D74" w:rsidRDefault="005D3D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Liberation Serif">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NSimSun">
    <w:altName w:val="NSimSun"/>
    <w:panose1 w:val="02010609030101010101"/>
    <w:charset w:val="86"/>
    <w:family w:val="modern"/>
    <w:pitch w:val="fixed"/>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287C94" w14:textId="77777777" w:rsidR="00EA657E" w:rsidRDefault="00EA657E">
    <w:pP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5C49E3" w14:textId="77777777" w:rsidR="00EA657E" w:rsidRDefault="00EA657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9BE46A" w14:textId="277E3423" w:rsidR="00EA657E" w:rsidRDefault="00EA657E">
    <w:pPr>
      <w:pStyle w:val="Footer"/>
      <w:rPr>
        <w:rFonts w:ascii="Times New Roman" w:hAnsi="Times New Roman" w:cs="Times New Roman"/>
        <w:color w:val="000000"/>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08EA93" w14:textId="77777777" w:rsidR="005D3D74" w:rsidRDefault="005D3D74">
      <w:pPr>
        <w:spacing w:after="0" w:line="240" w:lineRule="auto"/>
      </w:pPr>
      <w:r>
        <w:separator/>
      </w:r>
    </w:p>
  </w:footnote>
  <w:footnote w:type="continuationSeparator" w:id="0">
    <w:p w14:paraId="4885233B" w14:textId="77777777" w:rsidR="005D3D74" w:rsidRDefault="005D3D7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719ECD" w14:textId="77777777" w:rsidR="00EA657E" w:rsidRDefault="00000000">
    <w:pPr>
      <w:pStyle w:val="Header"/>
      <w:tabs>
        <w:tab w:val="left" w:pos="521"/>
        <w:tab w:val="center" w:pos="4153"/>
        <w:tab w:val="left" w:pos="6008"/>
      </w:tabs>
      <w:jc w:val="center"/>
      <w:rPr>
        <w:sz w:val="24"/>
        <w:szCs w:val="24"/>
      </w:rPr>
    </w:pPr>
    <w:r>
      <w:rPr>
        <w:sz w:val="24"/>
        <w:szCs w:val="24"/>
        <w:lang w:val="en-US"/>
      </w:rPr>
      <w:t>Child and robot interaction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9A4179" w14:textId="77777777" w:rsidR="00EA657E" w:rsidRDefault="00EA657E">
    <w:pP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60A1FF" w14:textId="77777777" w:rsidR="00EA657E" w:rsidRDefault="00000000">
    <w:pPr>
      <w:pStyle w:val="Header"/>
      <w:tabs>
        <w:tab w:val="left" w:pos="521"/>
        <w:tab w:val="center" w:pos="4153"/>
        <w:tab w:val="left" w:pos="6008"/>
      </w:tabs>
      <w:jc w:val="center"/>
      <w:rPr>
        <w:sz w:val="24"/>
        <w:szCs w:val="24"/>
      </w:rPr>
    </w:pPr>
    <w:r>
      <w:rPr>
        <w:sz w:val="24"/>
        <w:szCs w:val="24"/>
        <w:lang w:val="en-US"/>
      </w:rPr>
      <w:t>Child and robot interaction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multiLevelType w:val="hybridMultilevel"/>
    <w:tmpl w:val="B018307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0000001"/>
    <w:multiLevelType w:val="hybridMultilevel"/>
    <w:tmpl w:val="28C2FA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0000002"/>
    <w:multiLevelType w:val="hybridMultilevel"/>
    <w:tmpl w:val="22DA6E22"/>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0000003"/>
    <w:multiLevelType w:val="hybridMultilevel"/>
    <w:tmpl w:val="AD786C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0000004"/>
    <w:multiLevelType w:val="hybridMultilevel"/>
    <w:tmpl w:val="8F0C60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0000005"/>
    <w:multiLevelType w:val="hybridMultilevel"/>
    <w:tmpl w:val="1F6859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0000006"/>
    <w:multiLevelType w:val="hybridMultilevel"/>
    <w:tmpl w:val="332EC334"/>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0000007"/>
    <w:multiLevelType w:val="hybridMultilevel"/>
    <w:tmpl w:val="FB5488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0000008"/>
    <w:multiLevelType w:val="hybridMultilevel"/>
    <w:tmpl w:val="72A6B4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00000009"/>
    <w:multiLevelType w:val="hybridMultilevel"/>
    <w:tmpl w:val="F41217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000000A"/>
    <w:multiLevelType w:val="hybridMultilevel"/>
    <w:tmpl w:val="9138BC5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0000000B"/>
    <w:multiLevelType w:val="hybridMultilevel"/>
    <w:tmpl w:val="73B8DC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000000C"/>
    <w:multiLevelType w:val="hybridMultilevel"/>
    <w:tmpl w:val="8F0C60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0000000D"/>
    <w:multiLevelType w:val="hybridMultilevel"/>
    <w:tmpl w:val="AC1887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0000000E"/>
    <w:multiLevelType w:val="hybridMultilevel"/>
    <w:tmpl w:val="8F4A7A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000000F"/>
    <w:multiLevelType w:val="hybridMultilevel"/>
    <w:tmpl w:val="4FB429BE"/>
    <w:lvl w:ilvl="0" w:tplc="8966A3DC">
      <w:start w:val="1"/>
      <w:numFmt w:val="decimal"/>
      <w:lvlText w:val="%1."/>
      <w:lvlJc w:val="left"/>
      <w:pPr>
        <w:ind w:left="720"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00000010"/>
    <w:multiLevelType w:val="hybridMultilevel"/>
    <w:tmpl w:val="3080EA40"/>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00000011"/>
    <w:multiLevelType w:val="hybridMultilevel"/>
    <w:tmpl w:val="B15A3F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00000012"/>
    <w:multiLevelType w:val="hybridMultilevel"/>
    <w:tmpl w:val="0D8AE03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00000013"/>
    <w:multiLevelType w:val="hybridMultilevel"/>
    <w:tmpl w:val="FF4A462A"/>
    <w:lvl w:ilvl="0" w:tplc="8966A3DC">
      <w:start w:val="1"/>
      <w:numFmt w:val="decimal"/>
      <w:lvlText w:val="%1."/>
      <w:lvlJc w:val="left"/>
      <w:pPr>
        <w:ind w:left="720"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00000014"/>
    <w:multiLevelType w:val="hybridMultilevel"/>
    <w:tmpl w:val="F41217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00000015"/>
    <w:multiLevelType w:val="hybridMultilevel"/>
    <w:tmpl w:val="74F8D6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00000016"/>
    <w:multiLevelType w:val="hybridMultilevel"/>
    <w:tmpl w:val="F41217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49553818">
    <w:abstractNumId w:val="20"/>
  </w:num>
  <w:num w:numId="2" w16cid:durableId="84882157">
    <w:abstractNumId w:val="6"/>
  </w:num>
  <w:num w:numId="3" w16cid:durableId="576018865">
    <w:abstractNumId w:val="14"/>
  </w:num>
  <w:num w:numId="4" w16cid:durableId="1458570517">
    <w:abstractNumId w:val="17"/>
  </w:num>
  <w:num w:numId="5" w16cid:durableId="323703557">
    <w:abstractNumId w:val="21"/>
  </w:num>
  <w:num w:numId="6" w16cid:durableId="1282687354">
    <w:abstractNumId w:val="1"/>
  </w:num>
  <w:num w:numId="7" w16cid:durableId="1063410478">
    <w:abstractNumId w:val="11"/>
  </w:num>
  <w:num w:numId="8" w16cid:durableId="138890676">
    <w:abstractNumId w:val="5"/>
  </w:num>
  <w:num w:numId="9" w16cid:durableId="2003511433">
    <w:abstractNumId w:val="0"/>
  </w:num>
  <w:num w:numId="10" w16cid:durableId="2015911195">
    <w:abstractNumId w:val="18"/>
  </w:num>
  <w:num w:numId="11" w16cid:durableId="54621272">
    <w:abstractNumId w:val="15"/>
  </w:num>
  <w:num w:numId="12" w16cid:durableId="1936329239">
    <w:abstractNumId w:val="19"/>
  </w:num>
  <w:num w:numId="13" w16cid:durableId="388309747">
    <w:abstractNumId w:val="7"/>
  </w:num>
  <w:num w:numId="14" w16cid:durableId="2008904431">
    <w:abstractNumId w:val="12"/>
  </w:num>
  <w:num w:numId="15" w16cid:durableId="1078211766">
    <w:abstractNumId w:val="8"/>
  </w:num>
  <w:num w:numId="16" w16cid:durableId="479881110">
    <w:abstractNumId w:val="4"/>
  </w:num>
  <w:num w:numId="17" w16cid:durableId="362049857">
    <w:abstractNumId w:val="13"/>
  </w:num>
  <w:num w:numId="18" w16cid:durableId="1057778157">
    <w:abstractNumId w:val="10"/>
  </w:num>
  <w:num w:numId="19" w16cid:durableId="905841889">
    <w:abstractNumId w:val="16"/>
  </w:num>
  <w:num w:numId="20" w16cid:durableId="1096943925">
    <w:abstractNumId w:val="2"/>
  </w:num>
  <w:num w:numId="21" w16cid:durableId="1773357674">
    <w:abstractNumId w:val="9"/>
  </w:num>
  <w:num w:numId="22" w16cid:durableId="1236433662">
    <w:abstractNumId w:val="3"/>
  </w:num>
  <w:num w:numId="23" w16cid:durableId="75674952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3"/>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657E"/>
    <w:rsid w:val="005D3D74"/>
    <w:rsid w:val="00D6525A"/>
    <w:rsid w:val="00EA657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216180"/>
  <w15:docId w15:val="{DDA28365-0DF6-4AB1-9DCF-DB8297C78E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SimSun"/>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Textbody"/>
    <w:link w:val="Heading1Char"/>
    <w:uiPriority w:val="9"/>
    <w:qFormat/>
    <w:pPr>
      <w:keepNext/>
      <w:suppressAutoHyphens/>
      <w:autoSpaceDN w:val="0"/>
      <w:spacing w:before="240" w:after="120" w:line="240" w:lineRule="auto"/>
      <w:outlineLvl w:val="0"/>
    </w:pPr>
    <w:rPr>
      <w:rFonts w:ascii="Liberation Serif" w:eastAsia="Times New Roman" w:hAnsi="Liberation Serif" w:cs="Times New Roman"/>
      <w:b/>
      <w:bCs/>
      <w:kern w:val="3"/>
      <w:sz w:val="48"/>
      <w:szCs w:val="48"/>
      <w:lang w:eastAsia="zh-CN" w:bidi="hi-IN"/>
    </w:rPr>
  </w:style>
  <w:style w:type="paragraph" w:styleId="Heading2">
    <w:name w:val="heading 2"/>
    <w:basedOn w:val="Normal"/>
    <w:next w:val="Normal"/>
    <w:link w:val="Heading2Char"/>
    <w:uiPriority w:val="9"/>
    <w:unhideWhenUsed/>
    <w:qFormat/>
    <w:rsid w:val="00D6525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Liberation Serif" w:eastAsia="Times New Roman" w:hAnsi="Liberation Serif" w:cs="Times New Roman"/>
      <w:b/>
      <w:bCs/>
      <w:kern w:val="3"/>
      <w:sz w:val="48"/>
      <w:szCs w:val="48"/>
      <w:lang w:eastAsia="zh-CN" w:bidi="hi-IN"/>
    </w:rPr>
  </w:style>
  <w:style w:type="paragraph" w:customStyle="1" w:styleId="Textbody">
    <w:name w:val="Text body"/>
    <w:basedOn w:val="Normal"/>
    <w:pPr>
      <w:suppressAutoHyphens/>
      <w:autoSpaceDN w:val="0"/>
      <w:spacing w:after="140" w:line="276" w:lineRule="auto"/>
    </w:pPr>
    <w:rPr>
      <w:rFonts w:ascii="Liberation Serif" w:eastAsia="NSimSun" w:hAnsi="Liberation Serif" w:cs="Arial"/>
      <w:kern w:val="3"/>
      <w:sz w:val="24"/>
      <w:szCs w:val="24"/>
      <w:lang w:eastAsia="zh-CN" w:bidi="hi-IN"/>
    </w:rPr>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cs="Times New Roman"/>
      <w:sz w:val="24"/>
      <w:szCs w:val="24"/>
      <w:lang w:val="en-US" w:bidi="mr-IN"/>
    </w:rPr>
  </w:style>
  <w:style w:type="paragraph" w:customStyle="1" w:styleId="Standard">
    <w:name w:val="Standard"/>
    <w:pPr>
      <w:suppressAutoHyphens/>
      <w:autoSpaceDN w:val="0"/>
      <w:spacing w:after="0" w:line="240" w:lineRule="auto"/>
    </w:pPr>
    <w:rPr>
      <w:rFonts w:ascii="Liberation Serif" w:eastAsia="NSimSun" w:hAnsi="Liberation Serif" w:cs="Arial"/>
      <w:kern w:val="3"/>
      <w:sz w:val="24"/>
      <w:szCs w:val="24"/>
      <w:lang w:eastAsia="zh-CN" w:bidi="hi-IN"/>
    </w:rPr>
  </w:style>
  <w:style w:type="paragraph" w:customStyle="1" w:styleId="TableContents">
    <w:name w:val="Table Contents"/>
    <w:basedOn w:val="Standard"/>
    <w:pPr>
      <w:suppressLineNumbers/>
    </w:pPr>
  </w:style>
  <w:style w:type="paragraph" w:styleId="Header">
    <w:name w:val="header"/>
    <w:basedOn w:val="Normal"/>
    <w:link w:val="HeaderChar"/>
    <w:uiPriority w:val="99"/>
    <w:pPr>
      <w:tabs>
        <w:tab w:val="center" w:pos="4513"/>
        <w:tab w:val="right" w:pos="9026"/>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qFormat/>
    <w:pPr>
      <w:tabs>
        <w:tab w:val="center" w:pos="4513"/>
        <w:tab w:val="right" w:pos="9026"/>
      </w:tabs>
      <w:spacing w:after="0" w:line="240" w:lineRule="auto"/>
    </w:pPr>
  </w:style>
  <w:style w:type="character" w:customStyle="1" w:styleId="FooterChar">
    <w:name w:val="Footer Char"/>
    <w:basedOn w:val="DefaultParagraphFont"/>
    <w:link w:val="Footer"/>
    <w:uiPriority w:val="99"/>
  </w:style>
  <w:style w:type="paragraph" w:styleId="Subtitle">
    <w:name w:val="Subtitle"/>
    <w:basedOn w:val="Normal"/>
    <w:next w:val="Normal"/>
    <w:link w:val="SubtitleChar"/>
    <w:uiPriority w:val="11"/>
    <w:qFormat/>
    <w:pPr>
      <w:numPr>
        <w:ilvl w:val="1"/>
      </w:numPr>
    </w:pPr>
    <w:rPr>
      <w:rFonts w:eastAsia="SimSun"/>
      <w:color w:val="5A5A5A"/>
      <w:spacing w:val="15"/>
    </w:rPr>
  </w:style>
  <w:style w:type="character" w:customStyle="1" w:styleId="SubtitleChar">
    <w:name w:val="Subtitle Char"/>
    <w:basedOn w:val="DefaultParagraphFont"/>
    <w:link w:val="Subtitle"/>
    <w:uiPriority w:val="11"/>
    <w:rPr>
      <w:rFonts w:eastAsia="SimSun"/>
      <w:color w:val="5A5A5A"/>
      <w:spacing w:val="15"/>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rPr>
      <w:color w:val="0563C1"/>
      <w:u w:val="single"/>
    </w:rPr>
  </w:style>
  <w:style w:type="character" w:styleId="PlaceholderText">
    <w:name w:val="Placeholder Text"/>
    <w:basedOn w:val="DefaultParagraphFont"/>
    <w:uiPriority w:val="99"/>
    <w:rPr>
      <w:color w:val="808080"/>
    </w:rPr>
  </w:style>
  <w:style w:type="table" w:styleId="MediumGrid3">
    <w:name w:val="Medium Grid 3"/>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C0C0C0"/>
    </w:tblPr>
    <w:tcPr>
      <w:shd w:val="clear" w:color="auto" w:fill="C0C0C0"/>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000000"/>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000000"/>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000000"/>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000000"/>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808080"/>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808080"/>
      </w:tcPr>
    </w:tblStylePr>
  </w:style>
  <w:style w:type="table" w:styleId="MediumGrid3-Accent1">
    <w:name w:val="Medium Grid 3 Accent 1"/>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3DFEE"/>
    </w:tblPr>
    <w:tcPr>
      <w:shd w:val="clear" w:color="auto" w:fill="D3DFEE"/>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F81BD"/>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F81BD"/>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4F81BD"/>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4F81BD"/>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A7BFDE"/>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7BFDE"/>
      </w:tcPr>
    </w:tblStylePr>
  </w:style>
  <w:style w:type="table" w:styleId="MediumGrid3-Accent2">
    <w:name w:val="Medium Grid 3 Accent 2"/>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FD3D2"/>
    </w:tblPr>
    <w:tcPr>
      <w:shd w:val="clear" w:color="auto" w:fill="EFD3D2"/>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C0504D"/>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C0504D"/>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C0504D"/>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C0504D"/>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DFA7A6"/>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DFA7A6"/>
      </w:tcPr>
    </w:tblStylePr>
  </w:style>
  <w:style w:type="table" w:styleId="MediumGrid3-Accent3">
    <w:name w:val="Medium Grid 3 Accent 3"/>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6EED5"/>
    </w:tblPr>
    <w:tcPr>
      <w:shd w:val="clear" w:color="auto" w:fill="E6EED5"/>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9BBB59"/>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9BBB59"/>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9BBB59"/>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9BBB59"/>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CDDDAC"/>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CDDDAC"/>
      </w:tcPr>
    </w:tblStylePr>
  </w:style>
  <w:style w:type="table" w:styleId="MediumGrid3-Accent4">
    <w:name w:val="Medium Grid 3 Accent 4"/>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FD8E8"/>
    </w:tblPr>
    <w:tcPr>
      <w:shd w:val="clear" w:color="auto" w:fill="DFD8E8"/>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8064A2"/>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8064A2"/>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8064A2"/>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8064A2"/>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BFB1D0"/>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BFB1D0"/>
      </w:tcPr>
    </w:tblStylePr>
  </w:style>
  <w:style w:type="table" w:styleId="MediumGrid3-Accent5">
    <w:name w:val="Medium Grid 3 Accent 5"/>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2EAF1"/>
    </w:tblPr>
    <w:tcPr>
      <w:shd w:val="clear" w:color="auto" w:fill="D2EAF1"/>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BACC6"/>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BACC6"/>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4BACC6"/>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4BACC6"/>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A5D5E2"/>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5D5E2"/>
      </w:tcPr>
    </w:tblStylePr>
  </w:style>
  <w:style w:type="table" w:styleId="MediumGrid3-Accent6">
    <w:name w:val="Medium Grid 3 Accent 6"/>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FDE4D0"/>
    </w:tblPr>
    <w:tcPr>
      <w:shd w:val="clear" w:color="auto" w:fill="FDE4D0"/>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F79646"/>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F79646"/>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F79646"/>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F79646"/>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FBCAA2"/>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FBCAA2"/>
      </w:tcPr>
    </w:tblStylePr>
  </w:style>
  <w:style w:type="character" w:customStyle="1" w:styleId="Heading2Char">
    <w:name w:val="Heading 2 Char"/>
    <w:basedOn w:val="DefaultParagraphFont"/>
    <w:link w:val="Heading2"/>
    <w:uiPriority w:val="9"/>
    <w:rsid w:val="00D6525A"/>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jpe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2.jpe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D333E5-64B0-474E-B536-E3DB325F39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1197</TotalTime>
  <Pages>19</Pages>
  <Words>3761</Words>
  <Characters>21441</Characters>
  <Application>Microsoft Office Word</Application>
  <DocSecurity>0</DocSecurity>
  <Lines>178</Lines>
  <Paragraphs>50</Paragraphs>
  <ScaleCrop>false</ScaleCrop>
  <Company/>
  <LinksUpToDate>false</LinksUpToDate>
  <CharactersWithSpaces>25152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Noise Control In Lawn Mower</dc:subject>
  <dc:creator>ows User</dc:creator>
  <cp:lastModifiedBy>Yash Malwade</cp:lastModifiedBy>
  <cp:revision>46</cp:revision>
  <dcterms:created xsi:type="dcterms:W3CDTF">2020-04-27T09:35:00Z</dcterms:created>
  <dcterms:modified xsi:type="dcterms:W3CDTF">2024-05-08T22:00:00Z</dcterms:modified>
</cp:coreProperties>
</file>