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49EC" w:rsidRDefault="001449EC">
      <w:r>
        <w:t xml:space="preserve">                                        </w:t>
      </w:r>
      <w:r>
        <w:tab/>
      </w:r>
      <w:r>
        <w:t>Module :9 Infrastructure services –</w:t>
      </w:r>
      <w:bookmarkStart w:id="0" w:name="_GoBack"/>
      <w:bookmarkEnd w:id="0"/>
    </w:p>
    <w:p w:rsidR="001449EC" w:rsidRDefault="001449EC"/>
    <w:p w:rsidR="001449EC" w:rsidRDefault="001449EC"/>
    <w:p w:rsidR="001449EC" w:rsidRDefault="001449EC"/>
    <w:p w:rsidR="001449EC" w:rsidRDefault="001449EC">
      <w:r>
        <w:t>8- Host A and Host B sit in two different subnets. The path between the subnets of these two hosts runs through three different Layer 3 forwarding devices (routers and Layer 3 switches). A network engineer uses the APIC-EM Path Trace ACL Analysis tool to analyze the path used for Host A to send packets to Host B. Which part of the function is done specifically by the ACL Analysis or ACL Trace part of the tool?</w:t>
      </w:r>
    </w:p>
    <w:p w:rsidR="001449EC" w:rsidRDefault="001449EC"/>
    <w:p w:rsidR="001449EC" w:rsidRDefault="001449EC">
      <w:r>
        <w:t>A. Discovery of the topology that exists between the two hosts</w:t>
      </w:r>
    </w:p>
    <w:p w:rsidR="001449EC" w:rsidRDefault="001449EC">
      <w:r>
        <w:t xml:space="preserve">B. Analysis of the Layer 3 forwarding decisions in the path from Host A to B </w:t>
      </w:r>
    </w:p>
    <w:p w:rsidR="001449EC" w:rsidRDefault="001449EC">
      <w:r>
        <w:t xml:space="preserve">C. Analysis of the Layer 2 forwarding decisions in the path from Host A to B </w:t>
      </w:r>
    </w:p>
    <w:p w:rsidR="001449EC" w:rsidRDefault="001449EC">
      <w:r>
        <w:t>D. Analysis of the impact of ACLs on the packets that would flow from Host A to B</w:t>
      </w:r>
    </w:p>
    <w:p w:rsidR="001449EC" w:rsidRDefault="001449EC">
      <w:r>
        <w:t>ANS</w:t>
      </w:r>
    </w:p>
    <w:p w:rsidR="001449EC" w:rsidRDefault="001449EC"/>
    <w:p w:rsidR="001449EC" w:rsidRDefault="001449EC">
      <w:r>
        <w:t>9- Which IPv6 address is the equivalent of the IPv4 interface loopback address 127.0.0.1?</w:t>
      </w:r>
    </w:p>
    <w:p w:rsidR="001449EC" w:rsidRDefault="001449EC">
      <w:proofErr w:type="gramStart"/>
      <w:r>
        <w:t>A. :</w:t>
      </w:r>
      <w:proofErr w:type="gramEnd"/>
      <w:r>
        <w:t>:1</w:t>
      </w:r>
    </w:p>
    <w:p w:rsidR="001449EC" w:rsidRDefault="001449EC">
      <w:r>
        <w:t xml:space="preserve"> </w:t>
      </w:r>
      <w:proofErr w:type="gramStart"/>
      <w:r>
        <w:t>B. :</w:t>
      </w:r>
      <w:proofErr w:type="gramEnd"/>
      <w:r>
        <w:t xml:space="preserve">: </w:t>
      </w:r>
    </w:p>
    <w:p w:rsidR="001449EC" w:rsidRDefault="001449EC">
      <w:r>
        <w:t xml:space="preserve">C. </w:t>
      </w:r>
      <w:proofErr w:type="gramStart"/>
      <w:r>
        <w:t>2000::/</w:t>
      </w:r>
      <w:proofErr w:type="gramEnd"/>
      <w:r>
        <w:t xml:space="preserve">3 </w:t>
      </w:r>
    </w:p>
    <w:p w:rsidR="001449EC" w:rsidRDefault="001449EC">
      <w:r>
        <w:t xml:space="preserve">D. </w:t>
      </w:r>
      <w:proofErr w:type="gramStart"/>
      <w:r>
        <w:t>0::/</w:t>
      </w:r>
      <w:proofErr w:type="gramEnd"/>
      <w:r>
        <w:t>10</w:t>
      </w:r>
    </w:p>
    <w:p w:rsidR="001449EC" w:rsidRDefault="001449EC">
      <w:r>
        <w:t xml:space="preserve">ANS </w:t>
      </w:r>
    </w:p>
    <w:p w:rsidR="001449EC" w:rsidRDefault="001449EC">
      <w:r>
        <w:t>10- Which command is used to apply an ACL to an interface?</w:t>
      </w:r>
    </w:p>
    <w:p w:rsidR="001449EC" w:rsidRDefault="001449EC">
      <w:r>
        <w:t xml:space="preserve">A. access-group </w:t>
      </w:r>
    </w:p>
    <w:p w:rsidR="001449EC" w:rsidRDefault="001449EC">
      <w:r>
        <w:t xml:space="preserve">B. </w:t>
      </w:r>
      <w:proofErr w:type="spellStart"/>
      <w:r>
        <w:t>ip</w:t>
      </w:r>
      <w:proofErr w:type="spellEnd"/>
      <w:r>
        <w:t xml:space="preserve"> access-group </w:t>
      </w:r>
    </w:p>
    <w:p w:rsidR="001449EC" w:rsidRDefault="001449EC">
      <w:r>
        <w:t xml:space="preserve">C. </w:t>
      </w:r>
      <w:proofErr w:type="spellStart"/>
      <w:r>
        <w:t>ip</w:t>
      </w:r>
      <w:proofErr w:type="spellEnd"/>
      <w:r>
        <w:t xml:space="preserve"> access-list</w:t>
      </w:r>
    </w:p>
    <w:p w:rsidR="001449EC" w:rsidRDefault="001449EC">
      <w:r>
        <w:t xml:space="preserve"> D. </w:t>
      </w:r>
      <w:proofErr w:type="spellStart"/>
      <w:r>
        <w:t>ip</w:t>
      </w:r>
      <w:proofErr w:type="spellEnd"/>
      <w:r>
        <w:t xml:space="preserve"> access-class</w:t>
      </w:r>
    </w:p>
    <w:p w:rsidR="001449EC" w:rsidRDefault="001449EC">
      <w:r>
        <w:t xml:space="preserve"> E. access-class</w:t>
      </w:r>
    </w:p>
    <w:p w:rsidR="001449EC" w:rsidRDefault="001449EC">
      <w:r>
        <w:t xml:space="preserve"> F. access-list</w:t>
      </w:r>
    </w:p>
    <w:p w:rsidR="001449EC" w:rsidRDefault="001449EC">
      <w:r>
        <w:t>ANS</w:t>
      </w:r>
    </w:p>
    <w:p w:rsidR="001449EC" w:rsidRDefault="001449EC">
      <w:r>
        <w:t>11- Which command and mode will successfully configure a hostname of R1 on a Cisco IOS router?</w:t>
      </w:r>
    </w:p>
    <w:p w:rsidR="001449EC" w:rsidRDefault="001449EC">
      <w:r>
        <w:lastRenderedPageBreak/>
        <w:t>A. Router(config)#name R1</w:t>
      </w:r>
    </w:p>
    <w:p w:rsidR="001449EC" w:rsidRDefault="001449EC">
      <w:r>
        <w:t xml:space="preserve">B. Router# hostname R1 </w:t>
      </w:r>
    </w:p>
    <w:p w:rsidR="001449EC" w:rsidRDefault="001449EC">
      <w:r>
        <w:t>C. Router(config)#hostname R1</w:t>
      </w:r>
    </w:p>
    <w:p w:rsidR="001449EC" w:rsidRDefault="001449EC">
      <w:r>
        <w:t xml:space="preserve"> D. </w:t>
      </w:r>
      <w:proofErr w:type="spellStart"/>
      <w:r>
        <w:t>Router#name</w:t>
      </w:r>
      <w:proofErr w:type="spellEnd"/>
      <w:r>
        <w:t xml:space="preserve"> R1</w:t>
      </w:r>
    </w:p>
    <w:p w:rsidR="001449EC" w:rsidRDefault="001449EC">
      <w:r>
        <w:t>E. Router&gt;hostname R1</w:t>
      </w:r>
    </w:p>
    <w:p w:rsidR="001449EC" w:rsidRDefault="001449EC">
      <w:r>
        <w:t xml:space="preserve"> F. Router&gt;name R1</w:t>
      </w:r>
    </w:p>
    <w:p w:rsidR="001449EC" w:rsidRDefault="001449EC">
      <w:r>
        <w:t xml:space="preserve">ANS </w:t>
      </w:r>
    </w:p>
    <w:p w:rsidR="001449EC" w:rsidRDefault="001449EC">
      <w:r>
        <w:t>12- Which of the following reserved IPv4 addresses has binary 0s in all of the host bit positions?</w:t>
      </w:r>
    </w:p>
    <w:p w:rsidR="001449EC" w:rsidRDefault="001449EC">
      <w:r>
        <w:t>A. Local broadcast address</w:t>
      </w:r>
    </w:p>
    <w:p w:rsidR="001449EC" w:rsidRDefault="001449EC">
      <w:r>
        <w:t xml:space="preserve"> B. Loopback address </w:t>
      </w:r>
    </w:p>
    <w:p w:rsidR="001449EC" w:rsidRDefault="001449EC">
      <w:r>
        <w:t xml:space="preserve">C. Directed broadcast address </w:t>
      </w:r>
    </w:p>
    <w:p w:rsidR="001449EC" w:rsidRDefault="001449EC">
      <w:r>
        <w:t>D. Network address</w:t>
      </w:r>
    </w:p>
    <w:p w:rsidR="001449EC" w:rsidRDefault="001449EC">
      <w:r>
        <w:t xml:space="preserve"> E. All zeros address</w:t>
      </w:r>
    </w:p>
    <w:p w:rsidR="001449EC" w:rsidRDefault="001449EC">
      <w:r>
        <w:t>ANS</w:t>
      </w:r>
    </w:p>
    <w:p w:rsidR="001449EC" w:rsidRDefault="001449EC"/>
    <w:p w:rsidR="001449EC" w:rsidRDefault="001449EC"/>
    <w:sectPr w:rsidR="001449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9EC"/>
    <w:rsid w:val="00144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A7BCC"/>
  <w15:chartTrackingRefBased/>
  <w15:docId w15:val="{493339F4-2734-448F-8E62-1B0A4F102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</dc:creator>
  <cp:keywords/>
  <dc:description/>
  <cp:lastModifiedBy>yash</cp:lastModifiedBy>
  <cp:revision>1</cp:revision>
  <dcterms:created xsi:type="dcterms:W3CDTF">2026-05-01T08:53:00Z</dcterms:created>
  <dcterms:modified xsi:type="dcterms:W3CDTF">2026-05-01T09:02:00Z</dcterms:modified>
</cp:coreProperties>
</file>