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7C09" w14:textId="5116C554" w:rsidR="00F666F0" w:rsidRPr="00F666F0" w:rsidRDefault="00F666F0" w:rsidP="00F666F0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2</w:t>
      </w:r>
    </w:p>
    <w:p w14:paraId="09DE35BE" w14:textId="20BF26CE" w:rsidR="00A9240D" w:rsidRDefault="00A9240D" w:rsidP="00A9240D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(Umbrello)</w:t>
      </w:r>
    </w:p>
    <w:p w14:paraId="07C92C55" w14:textId="70ABCCD7" w:rsidR="00A9240D" w:rsidRDefault="00A9240D" w:rsidP="00A9240D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380116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EXPERIMENT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7</w:t>
      </w:r>
      <w:r w:rsidRPr="00380116">
        <w:rPr>
          <w:rFonts w:ascii="Times New Roman" w:eastAsia="Calibri" w:hAnsi="Times New Roman" w:cs="Times New Roman"/>
          <w:b/>
          <w:bCs/>
          <w:color w:val="000000" w:themeColor="text1"/>
        </w:rPr>
        <w:t>:</w:t>
      </w:r>
    </w:p>
    <w:p w14:paraId="4BB6634A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A college employs a large number of security personnel who are assigned</w:t>
      </w:r>
    </w:p>
    <w:p w14:paraId="2F0BE061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duties at various locations across the campus. Each security person</w:t>
      </w:r>
    </w:p>
    <w:p w14:paraId="75ABC28D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follows a duty schedule that includes date, duty start time, duty end time,</w:t>
      </w:r>
    </w:p>
    <w:p w14:paraId="595388D7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and assigned location, ensuring that every campus location is covered. If</w:t>
      </w:r>
    </w:p>
    <w:p w14:paraId="74B5966A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a security person takes leave, it is recorded manually, and at the end of</w:t>
      </w:r>
    </w:p>
    <w:p w14:paraId="75585970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each month, salaries are calculated based on duties performed and leaves</w:t>
      </w:r>
    </w:p>
    <w:p w14:paraId="596C247B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taken. Since manual handling of duty allocation, leave management, and</w:t>
      </w:r>
    </w:p>
    <w:p w14:paraId="24C07A32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salary calculation is time-consuming and complex, the college plans to</w:t>
      </w:r>
    </w:p>
    <w:p w14:paraId="071C9F24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develop an Online Security Management System to automate these</w:t>
      </w:r>
    </w:p>
    <w:p w14:paraId="7011ECC9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activities. Develop Class Diagram, Use case Diagram and Activity</w:t>
      </w:r>
    </w:p>
    <w:p w14:paraId="7AB5CA82" w14:textId="77777777" w:rsidR="00A9240D" w:rsidRPr="00522A28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Diagram to represent the workflow of the Online Security Management</w:t>
      </w:r>
    </w:p>
    <w:p w14:paraId="2B26E838" w14:textId="77777777" w:rsidR="00A9240D" w:rsidRDefault="00A9240D" w:rsidP="00A9240D">
      <w:pPr>
        <w:spacing w:line="240" w:lineRule="auto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522A28">
        <w:rPr>
          <w:rFonts w:ascii="Times New Roman" w:eastAsia="Calibri" w:hAnsi="Times New Roman" w:cs="Times New Roman"/>
          <w:b/>
          <w:bCs/>
          <w:color w:val="000000" w:themeColor="text1"/>
        </w:rPr>
        <w:t>System.</w:t>
      </w:r>
    </w:p>
    <w:p w14:paraId="40BDABDE" w14:textId="0EA78417" w:rsidR="00F135F4" w:rsidRDefault="00A9240D" w:rsidP="00A9240D">
      <w:r w:rsidRPr="00332EB9">
        <w:rPr>
          <w:rFonts w:ascii="Times New Roman" w:eastAsia="Calibri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B830E5E" wp14:editId="7DCB05D6">
            <wp:extent cx="5728953" cy="2200835"/>
            <wp:effectExtent l="0" t="0" r="5715" b="9525"/>
            <wp:docPr id="448038524" name="Picture 1" descr="This diagram illustrates a relational database schema with entities such as Admin, Staff, Duty Schedule, Salary, Leave, and Location, detailing their attributes and relationship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38524" name="Picture 1" descr="This diagram illustrates a relational database schema with entities such as Admin, Staff, Duty Schedule, Salary, Leave, and Location, detailing their attributes and relationship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015" cy="222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0D"/>
    <w:rsid w:val="001A34F9"/>
    <w:rsid w:val="00997B61"/>
    <w:rsid w:val="00A9240D"/>
    <w:rsid w:val="00DB570B"/>
    <w:rsid w:val="00F135F4"/>
    <w:rsid w:val="00F6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266E"/>
  <w15:chartTrackingRefBased/>
  <w15:docId w15:val="{A1803960-7FD3-4135-A66D-A29EE9FA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40D"/>
  </w:style>
  <w:style w:type="paragraph" w:styleId="Heading1">
    <w:name w:val="heading 1"/>
    <w:basedOn w:val="Normal"/>
    <w:next w:val="Normal"/>
    <w:link w:val="Heading1Char"/>
    <w:uiPriority w:val="9"/>
    <w:qFormat/>
    <w:rsid w:val="00A9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4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2</cp:revision>
  <dcterms:created xsi:type="dcterms:W3CDTF">2026-08-06T02:40:00Z</dcterms:created>
  <dcterms:modified xsi:type="dcterms:W3CDTF">2026-08-06T03:00:00Z</dcterms:modified>
</cp:coreProperties>
</file>