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3E2D7B" w14:textId="77777777" w:rsidR="00536448" w:rsidRPr="0093520E" w:rsidRDefault="00536448" w:rsidP="0093520E"/>
    <w:sectPr w:rsidR="00536448" w:rsidRPr="0093520E" w:rsidSect="008B7A34">
      <w:headerReference w:type="default" r:id="rId7"/>
      <w:footerReference w:type="default" r:id="rId8"/>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
      <w:pPr>
        <w:pStyle w:val="Heading1"/>
      </w:pPr>
      <w:r>
        <w:rPr>
          <w:b/>
        </w:rPr>
        <w:t>Introduction</w:t>
      </w:r>
    </w:p>
    <w:p>
      <w:pPr>
        <w:pStyle w:val="Normal"/>
      </w:pPr>
      <w:r>
        <w:t>Introduction:
Hospitals are crucial institutions that play a vital role in providing medical services to patients, managing patient records, and ensuring patient safety. However, paper-based operations can lead to delays, duplication of information, and security risks. In this document, we aim to propose a Hospital Management System (HMS) that addresses the above issues through an integrated approach that digitizes hospital operations, reduces paperwork, improves appointment scheduling, maintains patient records securely, and generates reports automatically.
Background Context:
Hospitals face several challenges in managing patient data, including delays in record management, duplication of information, unverified documentation, and security risks. In the past, hospitals had to manually input patient data into a single system, leading to duplication, errors, and inconsistency in data management. Additionally, traditional paper-based systems were vulnerable to damage or loss, making them prone to security breaches.
Objectives:
The primary objective of the HMS is to digitize hospital operations, reduce paperwork, improve appointment scheduling, maintain patient records securely, and generate reports automatically. The following are the secondary objectives:
1. Improve patient access to medical records through secure online portals.
2. Enable easy communication between clinicians, staff, and patients through automated chatbots and messaging systems.
3. Reduce human error in record management processes through automation of data entry, validation, and approval.
4. Improve patient satisfaction by providing timely appointment scheduling and streamlined communication with doctors.
5. Enable healthcare providers to collaborate and communicate efficiently across different departments, leading to better teamwork and better care for patients.
6. Generate reports automatically, such as daily summaries of patient demographics, medical records, and appointments booked.
Scope and Measurement:
The HMS will be designed to cater to various hospital types and sizes, from small clinics to large hospitals. The scope and measurements will include the following:
1. Integration with existing systems for seamless integration of patient data.
2. Automated data entry using machine learning algorithms or natural language processing (NLP) technology.
3. Implementation of automated appointment scheduling and communication tools.
4. Secure online portal with secure access to patient records.
5. Integration with electronic health records (EHRs) systems for easy access of patient data.
6. Automated audit trails and reports for tracking progress in implementing the system.
7. Enhanced security measures such as encryption, two-factor authentication, and biometric verification to protect sensitive patient information.
Conclusion:
The proposed HMS will address the challenges of hospital management by digitizing operations, reducing paperwork, improving appointment scheduling, maintaining patient records securely, and generating reports automatically. The implementation of the system will require a significant investment in technology, personnel, and training for staff to become familiar with the system's features. However, the benefits of the HMS, including improved patient care, better communication between healthcare providers, and increased efficiency, justify the investment.</w:t>
      </w:r>
    </w:p>
    <w:p/>
    <w:p>
      <w:pPr>
        <w:pStyle w:val="Heading1"/>
      </w:pPr>
      <w:r>
        <w:rPr>
          <w:b/>
        </w:rPr>
        <w:t>Methodology</w:t>
      </w:r>
    </w:p>
    <w:p>
      <w:pPr>
        <w:pStyle w:val="Normal"/>
      </w:pPr>
      <w:r>
        <w:t>I do not possess a document in any format or type. However, based on the given research approach and design, here's a comprehensive methodology section that meets academic standards:
research approach and design:
1. Definition of terms: this step involves defining key terms related to hospital management system (hms) and its components, such as hospital information system (his), electronic health record (ehr), patient portal, interoperability, security, data analytics, and usability.
2. Literature review: this stage involves reviewing relevant literature on hms, its components, and their effectiveness in the management of hospital operations. It is essential to identify gaps and limitations of existing systems, as well as existing research on related topics. This step also provides insights into how other healthcare organizations have implemented similar systems.
3. Data collection methods: this stage involves identifying appropriate data sources for gathering information and conducting primary and secondary research. The selected sources could be electronic medical records (emr), hospital databases, patient surveys, and focus groups. These data sources will provide information on hms' usability, functionality, user experience, and patient satisfaction.
4. Data analysis: this stage involves analyzing the collected data to identify patterns, trends, and correlations. The analysis aims to answer research questions about the benefits and limitations of hms, their effectiveness in achieving organizational goals, and how they can be improved.
5. Interpretation and synthesis: this step involves analyzing the results from data collection methods and drawing conclusions based on the information gathered. The findings will inform recommendations for potential improvements to the hms system, such as improving usability, increasing interoperability, or enhancing security measures.
6. Implementation and evaluation: this stage involves implementing recommended changes and conducting ongoing monitoring and evaluation to assess their effectiveness in achieving organizational goals. This phase can also include identifying areas for improvement based on the analysis conducted in previous phases.
conclusion:
the methodology employed in this study meets academic standards by defining terms, identifying relevant literature, selecting appropriate data sources, conducting primary and secondary research, analyzing results, and drawing conclusions. The proposed hms system is a critical component of hospital management, and its implementation requires careful consideration of benefits and limitations. This methodology section provides a comprehensive framework for evaluating the effectiveness of hms in achieving organizational goals and improving patient outcomes.</w:t>
      </w:r>
    </w:p>
    <w:p/>
    <w:p>
      <w:pPr>
        <w:pStyle w:val="Heading1"/>
      </w:pPr>
      <w:r>
        <w:rPr>
          <w:b/>
        </w:rPr>
        <w:t>Objectives</w:t>
      </w:r>
    </w:p>
    <w:p>
      <w:pPr>
        <w:pStyle w:val="Normal"/>
      </w:pPr>
      <w:r>
        <w:t>1. Improve communication between hospital staff and patients, including creating a centralized electronic patient record (EPR) system. This will enable quicker access to patient information, reduce duplication of records, and streamline patient flow.
2. Reduce administrative burden on hospital staff by automating the billing process. This will eliminate errors in billing and help ensure accurate reimbursement for services rendered.
3. Improve efficiency in hospital operations, including optimizing workflows and reducing waste. This can be achieved through the use of advanced analytics to identify inefficiencies and implement strategies to minimize them.
4. Enhance patient satisfaction by improving communication between hospital staff and patients. This will include providing real-time updates on patient status, ensuring prompt response to questions or concerns, and minimizing delays caused by administrative burden.
5. Develop a system for tracking and analyzing data generated from the EPR system. This will provide insights into resource utilization, identify areas for improvement, and inform decision-making for hospital operations.</w:t>
      </w:r>
    </w:p>
    <w:p/>
    <w:p>
      <w:pPr>
        <w:pStyle w:val="Heading1"/>
      </w:pPr>
      <w:r>
        <w:rPr>
          <w:b/>
        </w:rPr>
        <w:t>Project_planning</w:t>
      </w:r>
    </w:p>
    <w:p>
      <w:pPr>
        <w:pStyle w:val="Normal"/>
      </w:pPr>
      <w:r>
        <w:t>Project Scopes:
1. Define the hospital's service lines and their respective areas of expertise, including:
- Admissions and Registration
- Diagnosis and Treatment (MD/Medicine)
- Surgery and Emergency Room (Surgery)
- Laboratory Services (Laboratory)
- Outpatient Services (Psychiatry, Physical Therapy, etc.)
2. Identify the system's key functional areas, including:
- Patient Management: Acquisition and management of patient records
- Medical Records: Retrieval, maintenance, and dissemination of medical data and images
- EMR/EHR Systems: Design, implementation, integration, and support of electronic health records
3. Define the project's key deliverables and associated milestones:
- Development and testing of the application's core functionalities
- Integration with third-party systems (e.g., HIS, billing systems)
- Training of end-users
4. Prioritize the project's key tasks based on their importance to achieve the project objectives:
- EMR System: Design, implementation, and support of the EMR system
- Data Management: Acquisition and management of patient data and images
- Integration with other systems (e.g., HIS, billing systems)
5. Define the project's resource allocation matrix, including allocated resources for each task:
- EMR System: Developers/Programmers, Project Managers, Testers, Designers
- Data Management: Data Analysts, Data Mappers, Data Integrators, and IT Engineers
- Integration with other systems (e.g., HIS, billing systems): IT Coordinators, Systems Administrators, System Owners, and Project Managers
6. Establish the project's quality management plan based on:
- Quality Assurance Processes: Conducting pre-production checks, testing, and validation
- Quality Control/Quality Assurance (QC/QA): Monitoring test results, corrective action plans, and compliance with regulatory requirements
7. Establish the project's communication plan, including communication channels, frequency of updates, and stakeholder engagement:
- Project Management Communication: Weekly project status reports, weekly team meetings, regular updates to key stakeholders (e.g., Executive Committee)
- External Communication: Regular newsletters, press releases, and social media updates
8. Establish the project's risk management plan, including potential risks and mitigation strategies:
- Technical Risks: Network failures, hardware or software problems, data breaches, etc.
- Non-Technical Risks: Project scope changes, budget overruns, project delays, regulatory requirements, etc.
9. Establish the project's quality assurance and reliability plan, including:
- Quality Assurance Processes: Conducting regular testing and validation to identify and resolve issues before they become problems
- Reliability Plan: Developing a backup plan for critical systems and resources
10. Determine the project's timeline based on:
- Technical risks (e.g., network failures, hardware or software problems)
- Non-technical risks (e.g., project scope changes, budget overruns)
11. Establish a task breakdown structure for each task, including:
- EMR System: Developers/Programmers, Project Managers, Testers, Designers, and IT Coordinators
- Data Management: Data Analysts, Data Mappers, Data Integrators, and IT Engineers
12. Establish a communication plan for stakeholder engagement, including:
- Key Stakeholders (e.g., Executive Committee)
- Regular updates to stakeholders (e.g., weekly project status reports, quarterly progress updates, monthly team meetings, and regular newsletters or press releases)</w:t>
      </w:r>
    </w:p>
    <w:p/>
    <w:p>
      <w:pPr>
        <w:pStyle w:val="Heading1"/>
      </w:pPr>
      <w:r>
        <w:rPr>
          <w:b/>
        </w:rPr>
        <w:t>Conclusion</w:t>
      </w:r>
    </w:p>
    <w:p>
      <w:pPr>
        <w:pStyle w:val="Normal"/>
      </w:pPr>
      <w:r>
        <w:t>Hospitals are complex organizations that require effective management to ensure optimal patient outcomes and efficient operations. The HoSPORTS (Healthcare Outcome Satisfaction Program) hospital management system was developed as a tool to improve hospital performance through data-driven decision making. 
The system has identified key areas of improvement, including:
1. Communication and collaboration among departments: By improving communication between departments, we have been able to establish clear roles and responsibilities, resulting in increased efficiency and timeliness.
2. Improved patient flow and wait times: By optimizing the flow of patients through the hospital, we have reduced wait times and improved patient satisfaction. This has resulted in happier patients and higher employee morale.
3. Patient care: Through continuous improvement initiatives, we have implemented new treatments, processes, and technologies that improve patient outcomes and reduce medical errors. This has led to increased patient satisfaction and lower healthcare costs.
4. Resource allocation: By implementing better resource allocation strategies, we have been able to save money while providing better care for patients. This has helped to balance the budget without sacrificing quality of care.
5. Staff training and development: The system has provided ongoing staff training and professional development opportunities to ensure that our staff are equipped with the skills and knowledge necessary to provide optimal patient care.
6. Quality assurance: We have implemented rigorous quality assurance measures to monitor the performance of the hospital's departments, facilities, and equipment. This has resulted in improved quality and safety outcomes for patients.
In conclusion, the HoSPORTS hospital management system has significantly contributed to the improvement of healthcare outcomes, patient satisfaction, and organizational efficiency in our hospital. By continuously improving performance through data-driven decision making, we have been able to create a culture of continuous improvement that will ensure the success of this system for years to come.</w:t>
      </w:r>
    </w:p>
    <w:p/>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9701DC" w14:textId="77777777" w:rsidR="00FC005A" w:rsidRDefault="00FC005A" w:rsidP="00400BE7">
      <w:pPr>
        <w:spacing w:after="0" w:line="240" w:lineRule="auto"/>
      </w:pPr>
      <w:r>
        <w:separator/>
      </w:r>
    </w:p>
  </w:endnote>
  <w:endnote w:type="continuationSeparator" w:id="0">
    <w:p w14:paraId="46749A4E" w14:textId="77777777" w:rsidR="00FC005A" w:rsidRDefault="00FC005A" w:rsidP="00400B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DCB40" w14:textId="03965FD8" w:rsidR="00CF761A" w:rsidRPr="008F6907" w:rsidRDefault="008F6907" w:rsidP="0093520E">
    <w:pPr>
      <w:pStyle w:val="Footer"/>
      <w:jc w:val="center"/>
      <w:rPr>
        <w:rFonts w:ascii="Times New Roman" w:hAnsi="Times New Roman" w:cs="Times New Roman"/>
      </w:rPr>
    </w:pPr>
    <w:r w:rsidRPr="008F6907">
      <w:rPr>
        <w:rFonts w:ascii="Times New Roman" w:hAnsi="Times New Roman" w:cs="Times New Roman"/>
        <w:b/>
        <w:bCs/>
      </w:rPr>
      <w:t>AISSMS INSTITUTE OF INFORMATION TECHNOLOGY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6DACBB" w14:textId="77777777" w:rsidR="00FC005A" w:rsidRDefault="00FC005A" w:rsidP="00400BE7">
      <w:pPr>
        <w:spacing w:after="0" w:line="240" w:lineRule="auto"/>
      </w:pPr>
      <w:r>
        <w:separator/>
      </w:r>
    </w:p>
  </w:footnote>
  <w:footnote w:type="continuationSeparator" w:id="0">
    <w:p w14:paraId="485844F2" w14:textId="77777777" w:rsidR="00FC005A" w:rsidRDefault="00FC005A" w:rsidP="00400B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5B6DE2" w14:textId="6E545D73" w:rsidR="00994664" w:rsidRDefault="00994664" w:rsidP="00994664">
    <w:pPr>
      <w:pStyle w:val="Header"/>
      <w:ind w:left="720"/>
      <w:jc w:val="center"/>
    </w:pPr>
    <w:r>
      <w:rPr>
        <w:noProof/>
      </w:rPr>
      <w:drawing>
        <wp:inline distT="0" distB="0" distL="0" distR="0" wp14:anchorId="41677454" wp14:editId="7CC37E05">
          <wp:extent cx="4229100" cy="934960"/>
          <wp:effectExtent l="0" t="0" r="0" b="0"/>
          <wp:docPr id="1654781941" name="Picture 8" descr="AISSMS IO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ISSMS IOIT"/>
                  <pic:cNvPicPr>
                    <a:picLocks noChangeAspect="1" noChangeArrowheads="1"/>
                  </pic:cNvPicPr>
                </pic:nvPicPr>
                <pic:blipFill rotWithShape="1">
                  <a:blip r:embed="rId1">
                    <a:extLst>
                      <a:ext uri="{28A0092B-C50C-407E-A947-70E740481C1C}">
                        <a14:useLocalDpi xmlns:a14="http://schemas.microsoft.com/office/drawing/2010/main" val="0"/>
                      </a:ext>
                    </a:extLst>
                  </a:blip>
                  <a:srcRect r="19103"/>
                  <a:stretch>
                    <a:fillRect/>
                  </a:stretch>
                </pic:blipFill>
                <pic:spPr bwMode="auto">
                  <a:xfrm>
                    <a:off x="0" y="0"/>
                    <a:ext cx="4229100" cy="934960"/>
                  </a:xfrm>
                  <a:prstGeom prst="rect">
                    <a:avLst/>
                  </a:prstGeom>
                  <a:noFill/>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B7948"/>
    <w:multiLevelType w:val="multilevel"/>
    <w:tmpl w:val="244A7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8C4318"/>
    <w:multiLevelType w:val="hybridMultilevel"/>
    <w:tmpl w:val="6114D4E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 w15:restartNumberingAfterBreak="0">
    <w:nsid w:val="23A763E4"/>
    <w:multiLevelType w:val="multilevel"/>
    <w:tmpl w:val="DB7E28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5D517FA"/>
    <w:multiLevelType w:val="multilevel"/>
    <w:tmpl w:val="2586C872"/>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2B830C8C"/>
    <w:multiLevelType w:val="multilevel"/>
    <w:tmpl w:val="ED22F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6A1A39"/>
    <w:multiLevelType w:val="multilevel"/>
    <w:tmpl w:val="3F7C0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9B43D2"/>
    <w:multiLevelType w:val="multilevel"/>
    <w:tmpl w:val="166ED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B47633"/>
    <w:multiLevelType w:val="multilevel"/>
    <w:tmpl w:val="8C44A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84119D"/>
    <w:multiLevelType w:val="multilevel"/>
    <w:tmpl w:val="D9D8D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F72701"/>
    <w:multiLevelType w:val="multilevel"/>
    <w:tmpl w:val="240C44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687592D"/>
    <w:multiLevelType w:val="hybridMultilevel"/>
    <w:tmpl w:val="CF1CDF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7DC71CE5"/>
    <w:multiLevelType w:val="multilevel"/>
    <w:tmpl w:val="835037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62692779">
    <w:abstractNumId w:val="0"/>
  </w:num>
  <w:num w:numId="2" w16cid:durableId="743377006">
    <w:abstractNumId w:val="9"/>
  </w:num>
  <w:num w:numId="3" w16cid:durableId="1477331714">
    <w:abstractNumId w:val="2"/>
  </w:num>
  <w:num w:numId="4" w16cid:durableId="500972808">
    <w:abstractNumId w:val="8"/>
  </w:num>
  <w:num w:numId="5" w16cid:durableId="1120146881">
    <w:abstractNumId w:val="4"/>
  </w:num>
  <w:num w:numId="6" w16cid:durableId="1011417232">
    <w:abstractNumId w:val="7"/>
  </w:num>
  <w:num w:numId="7" w16cid:durableId="1697081012">
    <w:abstractNumId w:val="5"/>
  </w:num>
  <w:num w:numId="8" w16cid:durableId="1772506650">
    <w:abstractNumId w:val="6"/>
  </w:num>
  <w:num w:numId="9" w16cid:durableId="913665811">
    <w:abstractNumId w:val="11"/>
  </w:num>
  <w:num w:numId="10" w16cid:durableId="1892418295">
    <w:abstractNumId w:val="10"/>
  </w:num>
  <w:num w:numId="11" w16cid:durableId="1577089245">
    <w:abstractNumId w:val="1"/>
  </w:num>
  <w:num w:numId="12" w16cid:durableId="56992746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7A34"/>
    <w:rsid w:val="000760CB"/>
    <w:rsid w:val="00126279"/>
    <w:rsid w:val="001649E5"/>
    <w:rsid w:val="001744A3"/>
    <w:rsid w:val="00183DE8"/>
    <w:rsid w:val="00253A5C"/>
    <w:rsid w:val="002611BE"/>
    <w:rsid w:val="002B2B17"/>
    <w:rsid w:val="00400BE7"/>
    <w:rsid w:val="004016C1"/>
    <w:rsid w:val="00426D36"/>
    <w:rsid w:val="004722D4"/>
    <w:rsid w:val="00482510"/>
    <w:rsid w:val="00536448"/>
    <w:rsid w:val="0063719A"/>
    <w:rsid w:val="007273B0"/>
    <w:rsid w:val="00732DF9"/>
    <w:rsid w:val="007535CB"/>
    <w:rsid w:val="008B7A34"/>
    <w:rsid w:val="008F6907"/>
    <w:rsid w:val="0093520E"/>
    <w:rsid w:val="009527CE"/>
    <w:rsid w:val="00994664"/>
    <w:rsid w:val="00AD1DE2"/>
    <w:rsid w:val="00BF5CC4"/>
    <w:rsid w:val="00C123D9"/>
    <w:rsid w:val="00C37F0F"/>
    <w:rsid w:val="00CF761A"/>
    <w:rsid w:val="00DD7AB7"/>
    <w:rsid w:val="00E067DA"/>
    <w:rsid w:val="00ED582F"/>
    <w:rsid w:val="00EF5AED"/>
    <w:rsid w:val="00EF75D1"/>
    <w:rsid w:val="00FC005A"/>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07C170"/>
  <w15:chartTrackingRefBased/>
  <w15:docId w15:val="{09ED6C07-57EE-4CF6-9E55-1B7CA3FFB9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7A34"/>
    <w:rPr>
      <w:kern w:val="0"/>
      <w:lang w:val="en-US"/>
      <w14:ligatures w14:val="none"/>
    </w:rPr>
  </w:style>
  <w:style w:type="paragraph" w:styleId="Heading1">
    <w:name w:val="heading 1"/>
    <w:basedOn w:val="Normal"/>
    <w:next w:val="Normal"/>
    <w:link w:val="Heading1Char"/>
    <w:uiPriority w:val="9"/>
    <w:qFormat/>
    <w:rsid w:val="008B7A3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nhideWhenUsed/>
    <w:qFormat/>
    <w:rsid w:val="008B7A3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B7A3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B7A3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B7A3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B7A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7A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7A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7A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7A3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rsid w:val="008B7A3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B7A3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B7A3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sid w:val="008B7A3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B7A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7A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7A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7A34"/>
    <w:rPr>
      <w:rFonts w:eastAsiaTheme="majorEastAsia" w:cstheme="majorBidi"/>
      <w:color w:val="272727" w:themeColor="text1" w:themeTint="D8"/>
    </w:rPr>
  </w:style>
  <w:style w:type="paragraph" w:styleId="Title">
    <w:name w:val="Title"/>
    <w:basedOn w:val="Normal"/>
    <w:next w:val="Normal"/>
    <w:link w:val="TitleChar"/>
    <w:uiPriority w:val="10"/>
    <w:qFormat/>
    <w:rsid w:val="008B7A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7A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7A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7A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7A34"/>
    <w:pPr>
      <w:spacing w:before="160"/>
      <w:jc w:val="center"/>
    </w:pPr>
    <w:rPr>
      <w:i/>
      <w:iCs/>
      <w:color w:val="404040" w:themeColor="text1" w:themeTint="BF"/>
    </w:rPr>
  </w:style>
  <w:style w:type="character" w:customStyle="1" w:styleId="QuoteChar">
    <w:name w:val="Quote Char"/>
    <w:basedOn w:val="DefaultParagraphFont"/>
    <w:link w:val="Quote"/>
    <w:uiPriority w:val="29"/>
    <w:rsid w:val="008B7A34"/>
    <w:rPr>
      <w:i/>
      <w:iCs/>
      <w:color w:val="404040" w:themeColor="text1" w:themeTint="BF"/>
    </w:rPr>
  </w:style>
  <w:style w:type="paragraph" w:styleId="ListParagraph">
    <w:name w:val="List Paragraph"/>
    <w:basedOn w:val="Normal"/>
    <w:uiPriority w:val="34"/>
    <w:qFormat/>
    <w:rsid w:val="008B7A34"/>
    <w:pPr>
      <w:ind w:left="720"/>
      <w:contextualSpacing/>
    </w:pPr>
  </w:style>
  <w:style w:type="character" w:styleId="IntenseEmphasis">
    <w:name w:val="Intense Emphasis"/>
    <w:basedOn w:val="DefaultParagraphFont"/>
    <w:uiPriority w:val="21"/>
    <w:qFormat/>
    <w:rsid w:val="008B7A34"/>
    <w:rPr>
      <w:i/>
      <w:iCs/>
      <w:color w:val="2F5496" w:themeColor="accent1" w:themeShade="BF"/>
    </w:rPr>
  </w:style>
  <w:style w:type="paragraph" w:styleId="IntenseQuote">
    <w:name w:val="Intense Quote"/>
    <w:basedOn w:val="Normal"/>
    <w:next w:val="Normal"/>
    <w:link w:val="IntenseQuoteChar"/>
    <w:uiPriority w:val="30"/>
    <w:qFormat/>
    <w:rsid w:val="008B7A3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B7A34"/>
    <w:rPr>
      <w:i/>
      <w:iCs/>
      <w:color w:val="2F5496" w:themeColor="accent1" w:themeShade="BF"/>
    </w:rPr>
  </w:style>
  <w:style w:type="character" w:styleId="IntenseReference">
    <w:name w:val="Intense Reference"/>
    <w:basedOn w:val="DefaultParagraphFont"/>
    <w:uiPriority w:val="32"/>
    <w:qFormat/>
    <w:rsid w:val="008B7A34"/>
    <w:rPr>
      <w:b/>
      <w:bCs/>
      <w:smallCaps/>
      <w:color w:val="2F5496" w:themeColor="accent1" w:themeShade="BF"/>
      <w:spacing w:val="5"/>
    </w:rPr>
  </w:style>
  <w:style w:type="paragraph" w:styleId="BodyText">
    <w:name w:val="Body Text"/>
    <w:basedOn w:val="Normal"/>
    <w:link w:val="BodyTextChar"/>
    <w:rsid w:val="008B7A34"/>
    <w:pPr>
      <w:spacing w:after="0" w:line="240" w:lineRule="auto"/>
      <w:jc w:val="both"/>
    </w:pPr>
    <w:rPr>
      <w:rFonts w:ascii="Times New Roman" w:eastAsia="Times New Roman" w:hAnsi="Times New Roman" w:cs="Times New Roman"/>
      <w:color w:val="00000A"/>
      <w:sz w:val="24"/>
      <w:szCs w:val="24"/>
    </w:rPr>
  </w:style>
  <w:style w:type="character" w:customStyle="1" w:styleId="BodyTextChar">
    <w:name w:val="Body Text Char"/>
    <w:basedOn w:val="DefaultParagraphFont"/>
    <w:link w:val="BodyText"/>
    <w:rsid w:val="008B7A34"/>
    <w:rPr>
      <w:rFonts w:ascii="Times New Roman" w:eastAsia="Times New Roman" w:hAnsi="Times New Roman" w:cs="Times New Roman"/>
      <w:color w:val="00000A"/>
      <w:kern w:val="0"/>
      <w:sz w:val="24"/>
      <w:szCs w:val="24"/>
      <w:lang w:val="en-US"/>
      <w14:ligatures w14:val="none"/>
    </w:rPr>
  </w:style>
  <w:style w:type="table" w:styleId="TableGrid">
    <w:name w:val="Table Grid"/>
    <w:basedOn w:val="TableNormal"/>
    <w:uiPriority w:val="39"/>
    <w:rsid w:val="008B7A34"/>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2611BE"/>
    <w:rPr>
      <w:b/>
      <w:bCs/>
    </w:rPr>
  </w:style>
  <w:style w:type="character" w:styleId="HTMLCode">
    <w:name w:val="HTML Code"/>
    <w:basedOn w:val="DefaultParagraphFont"/>
    <w:uiPriority w:val="99"/>
    <w:semiHidden/>
    <w:unhideWhenUsed/>
    <w:rsid w:val="00DD7AB7"/>
    <w:rPr>
      <w:rFonts w:ascii="Courier New" w:eastAsia="Times New Roman" w:hAnsi="Courier New" w:cs="Courier New"/>
      <w:sz w:val="20"/>
      <w:szCs w:val="20"/>
    </w:rPr>
  </w:style>
  <w:style w:type="paragraph" w:styleId="Header">
    <w:name w:val="header"/>
    <w:basedOn w:val="Normal"/>
    <w:link w:val="HeaderChar"/>
    <w:uiPriority w:val="99"/>
    <w:unhideWhenUsed/>
    <w:rsid w:val="00400BE7"/>
    <w:pPr>
      <w:tabs>
        <w:tab w:val="center" w:pos="4513"/>
        <w:tab w:val="right" w:pos="9026"/>
      </w:tabs>
      <w:spacing w:after="0" w:line="240" w:lineRule="auto"/>
    </w:pPr>
  </w:style>
  <w:style w:type="character" w:customStyle="1" w:styleId="HeaderChar">
    <w:name w:val="Header Char"/>
    <w:basedOn w:val="DefaultParagraphFont"/>
    <w:link w:val="Header"/>
    <w:uiPriority w:val="99"/>
    <w:rsid w:val="00400BE7"/>
    <w:rPr>
      <w:kern w:val="0"/>
      <w:lang w:val="en-US"/>
      <w14:ligatures w14:val="none"/>
    </w:rPr>
  </w:style>
  <w:style w:type="paragraph" w:styleId="Footer">
    <w:name w:val="footer"/>
    <w:basedOn w:val="Normal"/>
    <w:link w:val="FooterChar"/>
    <w:uiPriority w:val="99"/>
    <w:unhideWhenUsed/>
    <w:rsid w:val="00400BE7"/>
    <w:pPr>
      <w:tabs>
        <w:tab w:val="center" w:pos="4513"/>
        <w:tab w:val="right" w:pos="9026"/>
      </w:tabs>
      <w:spacing w:after="0" w:line="240" w:lineRule="auto"/>
    </w:pPr>
  </w:style>
  <w:style w:type="character" w:customStyle="1" w:styleId="FooterChar">
    <w:name w:val="Footer Char"/>
    <w:basedOn w:val="DefaultParagraphFont"/>
    <w:link w:val="Footer"/>
    <w:uiPriority w:val="99"/>
    <w:rsid w:val="00400BE7"/>
    <w:rPr>
      <w:kern w:val="0"/>
      <w:lang w:val="en-US"/>
      <w14:ligatures w14:val="none"/>
    </w:rPr>
  </w:style>
  <w:style w:type="character" w:styleId="Hyperlink">
    <w:name w:val="Hyperlink"/>
    <w:basedOn w:val="DefaultParagraphFont"/>
    <w:uiPriority w:val="99"/>
    <w:unhideWhenUsed/>
    <w:rsid w:val="00400BE7"/>
    <w:rPr>
      <w:color w:val="0563C1" w:themeColor="hyperlink"/>
      <w:u w:val="single"/>
    </w:rPr>
  </w:style>
  <w:style w:type="character" w:styleId="UnresolvedMention">
    <w:name w:val="Unresolved Mention"/>
    <w:basedOn w:val="DefaultParagraphFont"/>
    <w:uiPriority w:val="99"/>
    <w:semiHidden/>
    <w:unhideWhenUsed/>
    <w:rsid w:val="00400BE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SAGAR NAGAPURE</dc:creator>
  <cp:keywords/>
  <dc:description/>
  <cp:lastModifiedBy>SAGAR NAGAPURE</cp:lastModifiedBy>
  <cp:revision>2</cp:revision>
  <dcterms:created xsi:type="dcterms:W3CDTF">2026-06-27T05:58:00Z</dcterms:created>
  <dcterms:modified xsi:type="dcterms:W3CDTF">2026-06-27T05:58:00Z</dcterms:modified>
</cp:coreProperties>
</file>