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02AD" w:rsidRPr="00DC1FA7" w:rsidRDefault="0012260A" w:rsidP="00DC1FA7">
      <w:pPr>
        <w:pStyle w:val="Heading1"/>
        <w:jc w:val="both"/>
        <w:rPr>
          <w:sz w:val="24"/>
          <w:szCs w:val="24"/>
        </w:rPr>
      </w:pPr>
      <w:r w:rsidRPr="00DC1FA7">
        <w:rPr>
          <w:sz w:val="24"/>
          <w:szCs w:val="24"/>
        </w:rPr>
        <w:t xml:space="preserve">                     MULTIVIBRATOR</w:t>
      </w:r>
    </w:p>
    <w:p w:rsidR="00F902AD" w:rsidRPr="00DC1FA7" w:rsidRDefault="0012260A" w:rsidP="00DC1FA7">
      <w:pPr>
        <w:jc w:val="both"/>
        <w:rPr>
          <w:rFonts w:ascii="Times New Roman" w:eastAsia="Times New Roman" w:hAnsi="Times New Roman" w:cs="Times New Roman"/>
          <w:b/>
          <w:bCs/>
          <w:kern w:val="36"/>
          <w:sz w:val="24"/>
          <w:szCs w:val="24"/>
        </w:rPr>
      </w:pPr>
      <w:r w:rsidRPr="00DC1FA7">
        <w:rPr>
          <w:rFonts w:ascii="Times New Roman" w:eastAsia="Times New Roman" w:hAnsi="Times New Roman" w:cs="Times New Roman"/>
          <w:b/>
          <w:bCs/>
          <w:kern w:val="36"/>
          <w:sz w:val="24"/>
          <w:szCs w:val="24"/>
        </w:rPr>
        <w:t xml:space="preserve">Types of </w:t>
      </w:r>
      <w:proofErr w:type="spellStart"/>
      <w:r w:rsidRPr="00DC1FA7">
        <w:rPr>
          <w:rFonts w:ascii="Times New Roman" w:eastAsia="Times New Roman" w:hAnsi="Times New Roman" w:cs="Times New Roman"/>
          <w:b/>
          <w:bCs/>
          <w:kern w:val="36"/>
          <w:sz w:val="24"/>
          <w:szCs w:val="24"/>
        </w:rPr>
        <w:t>multivibrator</w:t>
      </w:r>
      <w:proofErr w:type="spellEnd"/>
      <w:r w:rsidRPr="00DC1FA7">
        <w:rPr>
          <w:rFonts w:ascii="Times New Roman" w:eastAsia="Times New Roman" w:hAnsi="Times New Roman" w:cs="Times New Roman"/>
          <w:b/>
          <w:bCs/>
          <w:kern w:val="36"/>
          <w:sz w:val="24"/>
          <w:szCs w:val="24"/>
        </w:rPr>
        <w:t>:-</w:t>
      </w:r>
    </w:p>
    <w:p w:rsidR="00F902AD" w:rsidRPr="00DC1FA7" w:rsidRDefault="0012260A" w:rsidP="00DC1FA7">
      <w:pPr>
        <w:pStyle w:val="ListParagraph"/>
        <w:numPr>
          <w:ilvl w:val="0"/>
          <w:numId w:val="11"/>
        </w:numPr>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r w:rsidRPr="00DC1FA7">
        <w:rPr>
          <w:rFonts w:ascii="Times New Roman" w:eastAsia="Times New Roman" w:hAnsi="Times New Roman" w:cs="Times New Roman"/>
          <w:b/>
          <w:bCs/>
          <w:kern w:val="36"/>
          <w:sz w:val="24"/>
          <w:szCs w:val="24"/>
        </w:rPr>
        <w:t xml:space="preserve"> </w:t>
      </w:r>
      <w:proofErr w:type="spellStart"/>
      <w:r w:rsidR="00F902AD" w:rsidRPr="00DC1FA7">
        <w:rPr>
          <w:rFonts w:ascii="Times New Roman" w:eastAsia="Times New Roman" w:hAnsi="Times New Roman" w:cs="Times New Roman"/>
          <w:b/>
          <w:bCs/>
          <w:kern w:val="36"/>
          <w:sz w:val="24"/>
          <w:szCs w:val="24"/>
        </w:rPr>
        <w:t>Astable</w:t>
      </w:r>
      <w:proofErr w:type="spellEnd"/>
      <w:r w:rsidR="00F902AD" w:rsidRPr="00DC1FA7">
        <w:rPr>
          <w:rFonts w:ascii="Times New Roman" w:eastAsia="Times New Roman" w:hAnsi="Times New Roman" w:cs="Times New Roman"/>
          <w:b/>
          <w:bCs/>
          <w:kern w:val="36"/>
          <w:sz w:val="24"/>
          <w:szCs w:val="24"/>
        </w:rPr>
        <w:t xml:space="preserve"> </w:t>
      </w:r>
      <w:proofErr w:type="spellStart"/>
      <w:r w:rsidR="00F902AD" w:rsidRPr="00DC1FA7">
        <w:rPr>
          <w:rFonts w:ascii="Times New Roman" w:eastAsia="Times New Roman" w:hAnsi="Times New Roman" w:cs="Times New Roman"/>
          <w:b/>
          <w:bCs/>
          <w:kern w:val="36"/>
          <w:sz w:val="24"/>
          <w:szCs w:val="24"/>
        </w:rPr>
        <w:t>Multivibrator</w:t>
      </w:r>
      <w:proofErr w:type="spellEnd"/>
    </w:p>
    <w:p w:rsidR="00F902AD" w:rsidRPr="00DC1FA7" w:rsidRDefault="00F902AD" w:rsidP="00DC1FA7">
      <w:pPr>
        <w:pStyle w:val="lead"/>
        <w:jc w:val="both"/>
      </w:pPr>
      <w:r w:rsidRPr="00DC1FA7">
        <w:t xml:space="preserve">Regenerative switching circuits such as </w:t>
      </w:r>
      <w:proofErr w:type="spellStart"/>
      <w:r w:rsidRPr="00DC1FA7">
        <w:rPr>
          <w:rStyle w:val="Strong"/>
          <w:rFonts w:eastAsiaTheme="majorEastAsia"/>
        </w:rPr>
        <w:t>Astable</w:t>
      </w:r>
      <w:proofErr w:type="spellEnd"/>
      <w:r w:rsidRPr="00DC1FA7">
        <w:rPr>
          <w:rStyle w:val="Strong"/>
          <w:rFonts w:eastAsiaTheme="majorEastAsia"/>
        </w:rPr>
        <w:t xml:space="preserve"> </w:t>
      </w:r>
      <w:proofErr w:type="spellStart"/>
      <w:r w:rsidRPr="00DC1FA7">
        <w:rPr>
          <w:rStyle w:val="Strong"/>
          <w:rFonts w:eastAsiaTheme="majorEastAsia"/>
        </w:rPr>
        <w:t>Multivibrators</w:t>
      </w:r>
      <w:proofErr w:type="spellEnd"/>
      <w:r w:rsidRPr="00DC1FA7">
        <w:t xml:space="preserve"> are the most commonly used type of relaxation oscillator because not only are they simple, reliable and ease of construction they also produce a constant square wave output waveform.</w:t>
      </w:r>
    </w:p>
    <w:p w:rsidR="00F902AD" w:rsidRPr="00DC1FA7" w:rsidRDefault="00F902AD" w:rsidP="00DC1FA7">
      <w:pPr>
        <w:pStyle w:val="NormalWeb"/>
        <w:jc w:val="both"/>
      </w:pPr>
      <w:r w:rsidRPr="00DC1FA7">
        <w:t xml:space="preserve">Unlike the </w:t>
      </w:r>
      <w:hyperlink r:id="rId5" w:history="1">
        <w:proofErr w:type="spellStart"/>
        <w:r w:rsidRPr="00DC1FA7">
          <w:rPr>
            <w:rStyle w:val="Hyperlink"/>
          </w:rPr>
          <w:t>Monostable</w:t>
        </w:r>
        <w:proofErr w:type="spellEnd"/>
        <w:r w:rsidRPr="00DC1FA7">
          <w:rPr>
            <w:rStyle w:val="Hyperlink"/>
          </w:rPr>
          <w:t xml:space="preserve"> </w:t>
        </w:r>
        <w:proofErr w:type="spellStart"/>
        <w:r w:rsidRPr="00DC1FA7">
          <w:rPr>
            <w:rStyle w:val="Hyperlink"/>
          </w:rPr>
          <w:t>Multivibrator</w:t>
        </w:r>
        <w:proofErr w:type="spellEnd"/>
      </w:hyperlink>
      <w:r w:rsidRPr="00DC1FA7">
        <w:t xml:space="preserve"> or the </w:t>
      </w:r>
      <w:hyperlink r:id="rId6" w:history="1">
        <w:proofErr w:type="spellStart"/>
        <w:r w:rsidRPr="00DC1FA7">
          <w:rPr>
            <w:rStyle w:val="Hyperlink"/>
          </w:rPr>
          <w:t>Bistable</w:t>
        </w:r>
        <w:proofErr w:type="spellEnd"/>
        <w:r w:rsidRPr="00DC1FA7">
          <w:rPr>
            <w:rStyle w:val="Hyperlink"/>
          </w:rPr>
          <w:t xml:space="preserve"> </w:t>
        </w:r>
        <w:proofErr w:type="spellStart"/>
        <w:r w:rsidRPr="00DC1FA7">
          <w:rPr>
            <w:rStyle w:val="Hyperlink"/>
          </w:rPr>
          <w:t>Multivibrator</w:t>
        </w:r>
        <w:proofErr w:type="spellEnd"/>
      </w:hyperlink>
      <w:r w:rsidRPr="00DC1FA7">
        <w:t xml:space="preserve"> we looked at in the previous tutorials that require an “external” trigger pulse for their operation, the </w:t>
      </w:r>
      <w:proofErr w:type="spellStart"/>
      <w:r w:rsidRPr="00DC1FA7">
        <w:rPr>
          <w:rStyle w:val="Strong"/>
          <w:rFonts w:eastAsiaTheme="majorEastAsia"/>
        </w:rPr>
        <w:t>Astable</w:t>
      </w:r>
      <w:proofErr w:type="spellEnd"/>
      <w:r w:rsidRPr="00DC1FA7">
        <w:rPr>
          <w:rStyle w:val="Strong"/>
          <w:rFonts w:eastAsiaTheme="majorEastAsia"/>
        </w:rPr>
        <w:t xml:space="preserve"> </w:t>
      </w:r>
      <w:proofErr w:type="spellStart"/>
      <w:r w:rsidRPr="00DC1FA7">
        <w:rPr>
          <w:rStyle w:val="Strong"/>
          <w:rFonts w:eastAsiaTheme="majorEastAsia"/>
        </w:rPr>
        <w:t>Multivibrator</w:t>
      </w:r>
      <w:proofErr w:type="spellEnd"/>
      <w:r w:rsidRPr="00DC1FA7">
        <w:t xml:space="preserve"> has automatic built in triggering which switches it continuously between its two unstable states both set and reset.</w:t>
      </w:r>
    </w:p>
    <w:p w:rsidR="00F902AD" w:rsidRPr="00DC1FA7" w:rsidRDefault="00F902AD" w:rsidP="00DC1FA7">
      <w:pPr>
        <w:pStyle w:val="NormalWeb"/>
        <w:jc w:val="both"/>
      </w:pPr>
      <w:r w:rsidRPr="00DC1FA7">
        <w:t xml:space="preserve">The </w:t>
      </w:r>
      <w:proofErr w:type="spellStart"/>
      <w:r w:rsidRPr="00DC1FA7">
        <w:rPr>
          <w:rStyle w:val="Strong"/>
          <w:rFonts w:eastAsiaTheme="majorEastAsia"/>
        </w:rPr>
        <w:t>Astable</w:t>
      </w:r>
      <w:proofErr w:type="spellEnd"/>
      <w:r w:rsidRPr="00DC1FA7">
        <w:rPr>
          <w:rStyle w:val="Strong"/>
          <w:rFonts w:eastAsiaTheme="majorEastAsia"/>
        </w:rPr>
        <w:t xml:space="preserve"> </w:t>
      </w:r>
      <w:proofErr w:type="spellStart"/>
      <w:r w:rsidRPr="00DC1FA7">
        <w:rPr>
          <w:rStyle w:val="Strong"/>
          <w:rFonts w:eastAsiaTheme="majorEastAsia"/>
        </w:rPr>
        <w:t>Multivibrator</w:t>
      </w:r>
      <w:proofErr w:type="spellEnd"/>
      <w:r w:rsidRPr="00DC1FA7">
        <w:t xml:space="preserve"> is another type of cross-coupled transistor switching circuit that has </w:t>
      </w:r>
      <w:r w:rsidRPr="00DC1FA7">
        <w:rPr>
          <w:b/>
          <w:bCs/>
        </w:rPr>
        <w:t>NO</w:t>
      </w:r>
      <w:r w:rsidRPr="00DC1FA7">
        <w:t xml:space="preserve"> stable output states as it changes from one state to the other all the time. The </w:t>
      </w:r>
      <w:proofErr w:type="spellStart"/>
      <w:r w:rsidRPr="00DC1FA7">
        <w:t>astable</w:t>
      </w:r>
      <w:proofErr w:type="spellEnd"/>
      <w:r w:rsidRPr="00DC1FA7">
        <w:t xml:space="preserve"> circuit consists of two switching transistors, a cross-coupled feedback network, and two time delay capacitors which </w:t>
      </w:r>
      <w:proofErr w:type="gramStart"/>
      <w:r w:rsidRPr="00DC1FA7">
        <w:t>allows</w:t>
      </w:r>
      <w:proofErr w:type="gramEnd"/>
      <w:r w:rsidRPr="00DC1FA7">
        <w:t xml:space="preserve"> oscillation between the two states with no external trigger signal to produce the change in state.</w:t>
      </w:r>
    </w:p>
    <w:p w:rsidR="00F902AD" w:rsidRPr="00DC1FA7" w:rsidRDefault="00F902AD" w:rsidP="00DC1FA7">
      <w:pPr>
        <w:pStyle w:val="NormalWeb"/>
        <w:jc w:val="both"/>
      </w:pPr>
      <w:r w:rsidRPr="00DC1FA7">
        <w:t xml:space="preserve">In </w:t>
      </w:r>
      <w:hyperlink r:id="rId7" w:tgtFrame="_blank" w:history="1">
        <w:r w:rsidRPr="00DC1FA7">
          <w:rPr>
            <w:rStyle w:val="Hyperlink"/>
          </w:rPr>
          <w:t>Electronic Circuits</w:t>
        </w:r>
      </w:hyperlink>
    </w:p>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 xml:space="preserve">, </w:t>
      </w:r>
      <w:proofErr w:type="spellStart"/>
      <w:r w:rsidRPr="00DC1FA7">
        <w:rPr>
          <w:rFonts w:ascii="Times New Roman" w:hAnsi="Times New Roman" w:cs="Times New Roman"/>
          <w:sz w:val="24"/>
          <w:szCs w:val="24"/>
        </w:rPr>
        <w:t>astable</w:t>
      </w:r>
      <w:proofErr w:type="spellEnd"/>
      <w:r w:rsidRPr="00DC1FA7">
        <w:rPr>
          <w:rFonts w:ascii="Times New Roman" w:hAnsi="Times New Roman" w:cs="Times New Roman"/>
          <w:sz w:val="24"/>
          <w:szCs w:val="24"/>
        </w:rPr>
        <w:t xml:space="preserve"> </w:t>
      </w:r>
      <w:proofErr w:type="spellStart"/>
      <w:r w:rsidRPr="00DC1FA7">
        <w:rPr>
          <w:rFonts w:ascii="Times New Roman" w:hAnsi="Times New Roman" w:cs="Times New Roman"/>
          <w:sz w:val="24"/>
          <w:szCs w:val="24"/>
        </w:rPr>
        <w:t>multivibrators</w:t>
      </w:r>
      <w:proofErr w:type="spellEnd"/>
      <w:r w:rsidRPr="00DC1FA7">
        <w:rPr>
          <w:rFonts w:ascii="Times New Roman" w:hAnsi="Times New Roman" w:cs="Times New Roman"/>
          <w:sz w:val="24"/>
          <w:szCs w:val="24"/>
        </w:rPr>
        <w:t xml:space="preserve"> are also known as </w:t>
      </w:r>
      <w:r w:rsidRPr="00DC1FA7">
        <w:rPr>
          <w:rStyle w:val="Strong"/>
          <w:rFonts w:ascii="Times New Roman" w:hAnsi="Times New Roman" w:cs="Times New Roman"/>
          <w:sz w:val="24"/>
          <w:szCs w:val="24"/>
        </w:rPr>
        <w:t xml:space="preserve">Free-running </w:t>
      </w:r>
      <w:proofErr w:type="spellStart"/>
      <w:r w:rsidRPr="00DC1FA7">
        <w:rPr>
          <w:rStyle w:val="Strong"/>
          <w:rFonts w:ascii="Times New Roman" w:hAnsi="Times New Roman" w:cs="Times New Roman"/>
          <w:sz w:val="24"/>
          <w:szCs w:val="24"/>
        </w:rPr>
        <w:t>Multivibrator</w:t>
      </w:r>
      <w:proofErr w:type="spellEnd"/>
      <w:r w:rsidRPr="00DC1FA7">
        <w:rPr>
          <w:rFonts w:ascii="Times New Roman" w:hAnsi="Times New Roman" w:cs="Times New Roman"/>
          <w:sz w:val="24"/>
          <w:szCs w:val="24"/>
        </w:rPr>
        <w:t xml:space="preserve"> as they do not require any additional inputs or external assistance to oscillate. </w:t>
      </w:r>
      <w:proofErr w:type="spellStart"/>
      <w:r w:rsidRPr="00DC1FA7">
        <w:rPr>
          <w:rFonts w:ascii="Times New Roman" w:hAnsi="Times New Roman" w:cs="Times New Roman"/>
          <w:sz w:val="24"/>
          <w:szCs w:val="24"/>
        </w:rPr>
        <w:t>Astable’s</w:t>
      </w:r>
      <w:proofErr w:type="spellEnd"/>
      <w:r w:rsidRPr="00DC1FA7">
        <w:rPr>
          <w:rFonts w:ascii="Times New Roman" w:hAnsi="Times New Roman" w:cs="Times New Roman"/>
          <w:sz w:val="24"/>
          <w:szCs w:val="24"/>
        </w:rPr>
        <w:t xml:space="preserve"> produce a continuous square wave from its output or outputs, (two outputs no inputs) which can then be used to flash lights or produce a sound in a loudspeaker.</w:t>
      </w:r>
    </w:p>
    <w:p w:rsidR="00F902AD" w:rsidRPr="00DC1FA7" w:rsidRDefault="00F902AD" w:rsidP="00DC1FA7">
      <w:pPr>
        <w:pStyle w:val="NormalWeb"/>
        <w:jc w:val="both"/>
      </w:pPr>
      <w:r w:rsidRPr="00DC1FA7">
        <w:t xml:space="preserve">The basic transistor circuit for an </w:t>
      </w:r>
      <w:proofErr w:type="spellStart"/>
      <w:r w:rsidRPr="00DC1FA7">
        <w:rPr>
          <w:rStyle w:val="Strong"/>
          <w:rFonts w:eastAsiaTheme="majorEastAsia"/>
        </w:rPr>
        <w:t>Astable</w:t>
      </w:r>
      <w:proofErr w:type="spellEnd"/>
      <w:r w:rsidRPr="00DC1FA7">
        <w:rPr>
          <w:rStyle w:val="Strong"/>
          <w:rFonts w:eastAsiaTheme="majorEastAsia"/>
        </w:rPr>
        <w:t xml:space="preserve"> </w:t>
      </w:r>
      <w:proofErr w:type="spellStart"/>
      <w:r w:rsidRPr="00DC1FA7">
        <w:rPr>
          <w:rStyle w:val="Strong"/>
          <w:rFonts w:eastAsiaTheme="majorEastAsia"/>
        </w:rPr>
        <w:t>Multivibrator</w:t>
      </w:r>
      <w:proofErr w:type="spellEnd"/>
      <w:r w:rsidRPr="00DC1FA7">
        <w:t xml:space="preserve"> produces a square wave output from a pair of grounded emitter cross-coupled transistors. Both transistors either NPN or PNP, in the </w:t>
      </w:r>
      <w:proofErr w:type="spellStart"/>
      <w:r w:rsidRPr="00DC1FA7">
        <w:t>multivibrator</w:t>
      </w:r>
      <w:proofErr w:type="spellEnd"/>
      <w:r w:rsidRPr="00DC1FA7">
        <w:t xml:space="preserve"> are biased for linear operation and are operated as </w:t>
      </w:r>
      <w:hyperlink r:id="rId8" w:history="1">
        <w:r w:rsidRPr="00DC1FA7">
          <w:rPr>
            <w:rStyle w:val="Hyperlink"/>
          </w:rPr>
          <w:t>Common Emitter Amplifiers</w:t>
        </w:r>
      </w:hyperlink>
      <w:r w:rsidRPr="00DC1FA7">
        <w:t xml:space="preserve"> with 100% positive feedback.</w:t>
      </w:r>
    </w:p>
    <w:p w:rsidR="00F902AD" w:rsidRPr="00DC1FA7" w:rsidRDefault="00F902AD" w:rsidP="00DC1FA7">
      <w:pPr>
        <w:pStyle w:val="NormalWeb"/>
        <w:jc w:val="both"/>
      </w:pPr>
      <w:r w:rsidRPr="00DC1FA7">
        <w:t xml:space="preserve">This configuration satisfies the condition for oscillation when: </w:t>
      </w:r>
      <w:proofErr w:type="gramStart"/>
      <w:r w:rsidRPr="00DC1FA7">
        <w:t>( </w:t>
      </w:r>
      <w:proofErr w:type="spellStart"/>
      <w:r w:rsidRPr="00DC1FA7">
        <w:rPr>
          <w:rStyle w:val="ntxt"/>
        </w:rPr>
        <w:t>βA</w:t>
      </w:r>
      <w:proofErr w:type="spellEnd"/>
      <w:proofErr w:type="gramEnd"/>
      <w:r w:rsidRPr="00DC1FA7">
        <w:rPr>
          <w:rStyle w:val="ntxt"/>
        </w:rPr>
        <w:t> = 1</w:t>
      </w:r>
      <w:r w:rsidRPr="00DC1FA7">
        <w:rPr>
          <w:rStyle w:val="mtxt"/>
          <w:rFonts w:ascii="Cambria Math" w:hAnsi="Cambria Math"/>
        </w:rPr>
        <w:t>∠</w:t>
      </w:r>
      <w:r w:rsidRPr="00DC1FA7">
        <w:t> </w:t>
      </w:r>
      <w:r w:rsidRPr="00DC1FA7">
        <w:rPr>
          <w:rStyle w:val="ntxt"/>
        </w:rPr>
        <w:t>0</w:t>
      </w:r>
      <w:r w:rsidRPr="00DC1FA7">
        <w:rPr>
          <w:rStyle w:val="ntxt"/>
          <w:vertAlign w:val="superscript"/>
        </w:rPr>
        <w:t>o</w:t>
      </w:r>
      <w:r w:rsidRPr="00DC1FA7">
        <w:t> ). This results in one stage conducting “fully-ON” (Saturation) while the other is switched “fully-OFF” (cut-off) giving a very high level of mutual amplification between the two transistors. Conduction is transferred from one stage to the other by the discharging action of a capacitor through a resistor as shown below.</w:t>
      </w:r>
    </w:p>
    <w:p w:rsidR="00F902AD" w:rsidRPr="00DC1FA7" w:rsidRDefault="00F902AD" w:rsidP="00DC1FA7">
      <w:pPr>
        <w:pStyle w:val="Heading3"/>
        <w:jc w:val="both"/>
        <w:rPr>
          <w:rFonts w:ascii="Times New Roman" w:hAnsi="Times New Roman" w:cs="Times New Roman"/>
          <w:sz w:val="24"/>
          <w:szCs w:val="24"/>
        </w:rPr>
      </w:pPr>
      <w:r w:rsidRPr="00DC1FA7">
        <w:rPr>
          <w:rFonts w:ascii="Times New Roman" w:hAnsi="Times New Roman" w:cs="Times New Roman"/>
          <w:sz w:val="24"/>
          <w:szCs w:val="24"/>
        </w:rPr>
        <w:lastRenderedPageBreak/>
        <w:t xml:space="preserve">Basic </w:t>
      </w:r>
      <w:proofErr w:type="spellStart"/>
      <w:r w:rsidRPr="00DC1FA7">
        <w:rPr>
          <w:rFonts w:ascii="Times New Roman" w:hAnsi="Times New Roman" w:cs="Times New Roman"/>
          <w:sz w:val="24"/>
          <w:szCs w:val="24"/>
        </w:rPr>
        <w:t>Astable</w:t>
      </w:r>
      <w:proofErr w:type="spellEnd"/>
      <w:r w:rsidRPr="00DC1FA7">
        <w:rPr>
          <w:rFonts w:ascii="Times New Roman" w:hAnsi="Times New Roman" w:cs="Times New Roman"/>
          <w:sz w:val="24"/>
          <w:szCs w:val="24"/>
        </w:rPr>
        <w:t xml:space="preserve"> </w:t>
      </w:r>
      <w:proofErr w:type="spellStart"/>
      <w:r w:rsidRPr="00DC1FA7">
        <w:rPr>
          <w:rFonts w:ascii="Times New Roman" w:hAnsi="Times New Roman" w:cs="Times New Roman"/>
          <w:sz w:val="24"/>
          <w:szCs w:val="24"/>
        </w:rPr>
        <w:t>Multivibrator</w:t>
      </w:r>
      <w:proofErr w:type="spellEnd"/>
      <w:r w:rsidRPr="00DC1FA7">
        <w:rPr>
          <w:rFonts w:ascii="Times New Roman" w:hAnsi="Times New Roman" w:cs="Times New Roman"/>
          <w:sz w:val="24"/>
          <w:szCs w:val="24"/>
        </w:rPr>
        <w:t xml:space="preserve"> Circuit</w:t>
      </w:r>
    </w:p>
    <w:p w:rsidR="00F902AD" w:rsidRPr="00DC1FA7" w:rsidRDefault="00F902AD" w:rsidP="00DC1FA7">
      <w:pPr>
        <w:pStyle w:val="cntr"/>
        <w:jc w:val="both"/>
      </w:pPr>
      <w:r w:rsidRPr="00DC1FA7">
        <w:rPr>
          <w:noProof/>
          <w:lang w:bidi="hi-IN"/>
        </w:rPr>
        <w:drawing>
          <wp:inline distT="0" distB="0" distL="0" distR="0">
            <wp:extent cx="4602480" cy="2456815"/>
            <wp:effectExtent l="19050" t="0" r="7620" b="0"/>
            <wp:docPr id="1" name="Picture 1" descr="astable multivibrat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table multivibrator circuit"/>
                    <pic:cNvPicPr>
                      <a:picLocks noChangeAspect="1" noChangeArrowheads="1"/>
                    </pic:cNvPicPr>
                  </pic:nvPicPr>
                  <pic:blipFill>
                    <a:blip r:embed="rId9"/>
                    <a:srcRect/>
                    <a:stretch>
                      <a:fillRect/>
                    </a:stretch>
                  </pic:blipFill>
                  <pic:spPr bwMode="auto">
                    <a:xfrm>
                      <a:off x="0" y="0"/>
                      <a:ext cx="4602480" cy="2456815"/>
                    </a:xfrm>
                    <a:prstGeom prst="rect">
                      <a:avLst/>
                    </a:prstGeom>
                    <a:noFill/>
                    <a:ln w="9525">
                      <a:noFill/>
                      <a:miter lim="800000"/>
                      <a:headEnd/>
                      <a:tailEnd/>
                    </a:ln>
                  </pic:spPr>
                </pic:pic>
              </a:graphicData>
            </a:graphic>
          </wp:inline>
        </w:drawing>
      </w:r>
    </w:p>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 </w:t>
      </w:r>
    </w:p>
    <w:p w:rsidR="00F902AD" w:rsidRPr="00DC1FA7" w:rsidRDefault="00F902AD" w:rsidP="00DC1FA7">
      <w:pPr>
        <w:pStyle w:val="NormalWeb"/>
        <w:jc w:val="both"/>
      </w:pPr>
      <w:r w:rsidRPr="00DC1FA7">
        <w:t xml:space="preserve">Assume that transistor, </w:t>
      </w:r>
      <w:r w:rsidRPr="00DC1FA7">
        <w:rPr>
          <w:rStyle w:val="ntxt"/>
        </w:rPr>
        <w:t>TR</w:t>
      </w:r>
      <w:r w:rsidRPr="00DC1FA7">
        <w:rPr>
          <w:rStyle w:val="ntxt"/>
          <w:vertAlign w:val="subscript"/>
        </w:rPr>
        <w:t>1</w:t>
      </w:r>
      <w:r w:rsidRPr="00DC1FA7">
        <w:t xml:space="preserve"> has just switched “OFF” and its collector voltage is rising towards </w:t>
      </w:r>
      <w:proofErr w:type="spellStart"/>
      <w:r w:rsidRPr="00DC1FA7">
        <w:rPr>
          <w:rStyle w:val="ntxt"/>
        </w:rPr>
        <w:t>Vcc</w:t>
      </w:r>
      <w:proofErr w:type="spellEnd"/>
      <w:r w:rsidRPr="00DC1FA7">
        <w:t xml:space="preserve">, meanwhile transistor </w:t>
      </w:r>
      <w:r w:rsidRPr="00DC1FA7">
        <w:rPr>
          <w:rStyle w:val="ntxt"/>
        </w:rPr>
        <w:t>TR</w:t>
      </w:r>
      <w:r w:rsidRPr="00DC1FA7">
        <w:rPr>
          <w:rStyle w:val="ntxt"/>
          <w:vertAlign w:val="subscript"/>
        </w:rPr>
        <w:t>2</w:t>
      </w:r>
      <w:r w:rsidRPr="00DC1FA7">
        <w:t xml:space="preserve"> has just turned “ON”. Plate “A” of capacitor </w:t>
      </w:r>
      <w:r w:rsidRPr="00DC1FA7">
        <w:rPr>
          <w:rStyle w:val="ntxt"/>
        </w:rPr>
        <w:t>C1</w:t>
      </w:r>
      <w:r w:rsidRPr="00DC1FA7">
        <w:t xml:space="preserve"> is also </w:t>
      </w:r>
      <w:proofErr w:type="gramStart"/>
      <w:r w:rsidRPr="00DC1FA7">
        <w:t>rising</w:t>
      </w:r>
      <w:proofErr w:type="gramEnd"/>
      <w:r w:rsidRPr="00DC1FA7">
        <w:t xml:space="preserve"> towards the +6 volts supply rail of </w:t>
      </w:r>
      <w:proofErr w:type="spellStart"/>
      <w:r w:rsidRPr="00DC1FA7">
        <w:rPr>
          <w:rStyle w:val="ntxt"/>
        </w:rPr>
        <w:t>Vcc</w:t>
      </w:r>
      <w:proofErr w:type="spellEnd"/>
      <w:r w:rsidRPr="00DC1FA7">
        <w:t xml:space="preserve"> as it is connected to the collector of </w:t>
      </w:r>
      <w:r w:rsidRPr="00DC1FA7">
        <w:rPr>
          <w:rStyle w:val="ntxt"/>
        </w:rPr>
        <w:t>TR</w:t>
      </w:r>
      <w:r w:rsidRPr="00DC1FA7">
        <w:rPr>
          <w:rStyle w:val="ntxt"/>
          <w:vertAlign w:val="subscript"/>
        </w:rPr>
        <w:t>1</w:t>
      </w:r>
      <w:r w:rsidRPr="00DC1FA7">
        <w:t xml:space="preserve">. The other side of capacitor, </w:t>
      </w:r>
      <w:r w:rsidRPr="00DC1FA7">
        <w:rPr>
          <w:rStyle w:val="ntxt"/>
        </w:rPr>
        <w:t>C1</w:t>
      </w:r>
      <w:r w:rsidRPr="00DC1FA7">
        <w:t xml:space="preserve">, plate “B”, is connected to the base terminal of transistor </w:t>
      </w:r>
      <w:r w:rsidRPr="00DC1FA7">
        <w:rPr>
          <w:rStyle w:val="ntxt"/>
        </w:rPr>
        <w:t>TR</w:t>
      </w:r>
      <w:r w:rsidRPr="00DC1FA7">
        <w:rPr>
          <w:rStyle w:val="ntxt"/>
          <w:vertAlign w:val="subscript"/>
        </w:rPr>
        <w:t>2</w:t>
      </w:r>
      <w:r w:rsidRPr="00DC1FA7">
        <w:t xml:space="preserve"> and is at 0.6v because transistor </w:t>
      </w:r>
      <w:r w:rsidRPr="00DC1FA7">
        <w:rPr>
          <w:rStyle w:val="ntxt"/>
        </w:rPr>
        <w:t>TR</w:t>
      </w:r>
      <w:r w:rsidRPr="00DC1FA7">
        <w:rPr>
          <w:rStyle w:val="ntxt"/>
          <w:vertAlign w:val="subscript"/>
        </w:rPr>
        <w:t>2</w:t>
      </w:r>
      <w:r w:rsidRPr="00DC1FA7">
        <w:t xml:space="preserve"> is conducting therefore, capacitor </w:t>
      </w:r>
      <w:r w:rsidRPr="00DC1FA7">
        <w:rPr>
          <w:rStyle w:val="ntxt"/>
        </w:rPr>
        <w:t>C1</w:t>
      </w:r>
      <w:r w:rsidRPr="00DC1FA7">
        <w:t xml:space="preserve"> has a potential difference of 5.4 volts across it, 6.0 – 0.6v, (its high value of charge).</w:t>
      </w:r>
    </w:p>
    <w:p w:rsidR="00F902AD" w:rsidRPr="00DC1FA7" w:rsidRDefault="00F902AD" w:rsidP="00DC1FA7">
      <w:pPr>
        <w:pStyle w:val="NormalWeb"/>
        <w:jc w:val="both"/>
      </w:pPr>
      <w:r w:rsidRPr="00DC1FA7">
        <w:t xml:space="preserve">The instant that transistor, </w:t>
      </w:r>
      <w:r w:rsidRPr="00DC1FA7">
        <w:rPr>
          <w:rStyle w:val="ntxt"/>
        </w:rPr>
        <w:t>TR</w:t>
      </w:r>
      <w:r w:rsidRPr="00DC1FA7">
        <w:rPr>
          <w:rStyle w:val="ntxt"/>
          <w:vertAlign w:val="subscript"/>
        </w:rPr>
        <w:t>1</w:t>
      </w:r>
      <w:r w:rsidRPr="00DC1FA7">
        <w:t xml:space="preserve"> switches “ON”, plate “A” of the capacitor immediately falls to 0.6 volts. This fall of voltage on plate “A” causes an equal and instantaneous fall in voltage on plate “B” therefore plate “B” of the capacitor </w:t>
      </w:r>
      <w:r w:rsidRPr="00DC1FA7">
        <w:rPr>
          <w:rStyle w:val="ntxt"/>
        </w:rPr>
        <w:t>C1</w:t>
      </w:r>
      <w:r w:rsidRPr="00DC1FA7">
        <w:t xml:space="preserve"> is pulled down to </w:t>
      </w:r>
      <w:r w:rsidRPr="00DC1FA7">
        <w:rPr>
          <w:color w:val="C00000"/>
        </w:rPr>
        <w:t>-5.4v</w:t>
      </w:r>
      <w:r w:rsidRPr="00DC1FA7">
        <w:t xml:space="preserve"> (a reverse charge) and this negative voltage turns transistor </w:t>
      </w:r>
      <w:r w:rsidRPr="00DC1FA7">
        <w:rPr>
          <w:rStyle w:val="ntxt"/>
        </w:rPr>
        <w:t>TR</w:t>
      </w:r>
      <w:r w:rsidRPr="00DC1FA7">
        <w:rPr>
          <w:rStyle w:val="ntxt"/>
          <w:vertAlign w:val="subscript"/>
        </w:rPr>
        <w:t>2</w:t>
      </w:r>
      <w:r w:rsidRPr="00DC1FA7">
        <w:t xml:space="preserve"> hard “OFF”. </w:t>
      </w:r>
      <w:proofErr w:type="gramStart"/>
      <w:r w:rsidRPr="00DC1FA7">
        <w:t>One unstable state.</w:t>
      </w:r>
      <w:proofErr w:type="gramEnd"/>
    </w:p>
    <w:p w:rsidR="00F902AD" w:rsidRPr="00DC1FA7" w:rsidRDefault="00F902AD" w:rsidP="00DC1FA7">
      <w:pPr>
        <w:pStyle w:val="NormalWeb"/>
        <w:jc w:val="both"/>
      </w:pPr>
      <w:r w:rsidRPr="00DC1FA7">
        <w:t xml:space="preserve">Capacitor </w:t>
      </w:r>
      <w:r w:rsidRPr="00DC1FA7">
        <w:rPr>
          <w:rStyle w:val="ntxt"/>
        </w:rPr>
        <w:t>C1</w:t>
      </w:r>
      <w:r w:rsidRPr="00DC1FA7">
        <w:t xml:space="preserve"> now begins to charge in the opposite direction via resistor </w:t>
      </w:r>
      <w:r w:rsidRPr="00DC1FA7">
        <w:rPr>
          <w:rStyle w:val="ntxt"/>
        </w:rPr>
        <w:t>R3</w:t>
      </w:r>
      <w:r w:rsidRPr="00DC1FA7">
        <w:t xml:space="preserve"> which is also connected to the +6 volts supply rail, </w:t>
      </w:r>
      <w:proofErr w:type="spellStart"/>
      <w:r w:rsidRPr="00DC1FA7">
        <w:rPr>
          <w:rStyle w:val="ntxt"/>
        </w:rPr>
        <w:t>Vcc</w:t>
      </w:r>
      <w:proofErr w:type="spellEnd"/>
      <w:r w:rsidRPr="00DC1FA7">
        <w:t xml:space="preserve">, thus the case of transistor </w:t>
      </w:r>
      <w:r w:rsidRPr="00DC1FA7">
        <w:rPr>
          <w:rStyle w:val="ntxt"/>
        </w:rPr>
        <w:t>TR</w:t>
      </w:r>
      <w:r w:rsidRPr="00DC1FA7">
        <w:rPr>
          <w:rStyle w:val="ntxt"/>
          <w:vertAlign w:val="subscript"/>
        </w:rPr>
        <w:t>2</w:t>
      </w:r>
      <w:r w:rsidRPr="00DC1FA7">
        <w:t xml:space="preserve"> is moving upwards in a positive direction towards </w:t>
      </w:r>
      <w:proofErr w:type="spellStart"/>
      <w:r w:rsidRPr="00DC1FA7">
        <w:rPr>
          <w:rStyle w:val="ntxt"/>
        </w:rPr>
        <w:t>Vcc</w:t>
      </w:r>
      <w:proofErr w:type="spellEnd"/>
      <w:r w:rsidRPr="00DC1FA7">
        <w:t xml:space="preserve"> with a time constant equal to the </w:t>
      </w:r>
      <w:r w:rsidRPr="00DC1FA7">
        <w:rPr>
          <w:rStyle w:val="ntxt"/>
        </w:rPr>
        <w:t>C1 x R3</w:t>
      </w:r>
      <w:r w:rsidRPr="00DC1FA7">
        <w:t xml:space="preserve"> combination.</w:t>
      </w:r>
    </w:p>
    <w:p w:rsidR="00F902AD" w:rsidRPr="00DC1FA7" w:rsidRDefault="00F902AD" w:rsidP="00DC1FA7">
      <w:pPr>
        <w:pStyle w:val="NormalWeb"/>
        <w:jc w:val="both"/>
      </w:pPr>
      <w:r w:rsidRPr="00DC1FA7">
        <w:t xml:space="preserve">However, it never reaches the value of </w:t>
      </w:r>
      <w:proofErr w:type="spellStart"/>
      <w:r w:rsidRPr="00DC1FA7">
        <w:rPr>
          <w:rStyle w:val="ntxt"/>
        </w:rPr>
        <w:t>Vcc</w:t>
      </w:r>
      <w:proofErr w:type="spellEnd"/>
      <w:r w:rsidRPr="00DC1FA7">
        <w:t xml:space="preserve"> because as soon as it gets to 0.6 volts positive, transistor </w:t>
      </w:r>
      <w:r w:rsidRPr="00DC1FA7">
        <w:rPr>
          <w:rStyle w:val="ntxt"/>
        </w:rPr>
        <w:t>TR</w:t>
      </w:r>
      <w:r w:rsidRPr="00DC1FA7">
        <w:rPr>
          <w:rStyle w:val="ntxt"/>
          <w:vertAlign w:val="subscript"/>
        </w:rPr>
        <w:t>2</w:t>
      </w:r>
      <w:r w:rsidRPr="00DC1FA7">
        <w:t xml:space="preserve"> turns fully “ON” into saturation starting the whole process over again but now with capacitor </w:t>
      </w:r>
      <w:r w:rsidRPr="00DC1FA7">
        <w:rPr>
          <w:rStyle w:val="ntxt"/>
        </w:rPr>
        <w:t>C2</w:t>
      </w:r>
      <w:r w:rsidRPr="00DC1FA7">
        <w:t xml:space="preserve"> taking the base of transistor </w:t>
      </w:r>
      <w:r w:rsidRPr="00DC1FA7">
        <w:rPr>
          <w:rStyle w:val="ntxt"/>
        </w:rPr>
        <w:t>TR</w:t>
      </w:r>
      <w:r w:rsidRPr="00DC1FA7">
        <w:rPr>
          <w:rStyle w:val="ntxt"/>
          <w:vertAlign w:val="subscript"/>
        </w:rPr>
        <w:t>1</w:t>
      </w:r>
      <w:r w:rsidRPr="00DC1FA7">
        <w:t xml:space="preserve"> to </w:t>
      </w:r>
      <w:r w:rsidRPr="00DC1FA7">
        <w:rPr>
          <w:color w:val="C00000"/>
        </w:rPr>
        <w:t>-5.4v</w:t>
      </w:r>
      <w:r w:rsidRPr="00DC1FA7">
        <w:t xml:space="preserve"> while charging up via resistor </w:t>
      </w:r>
      <w:r w:rsidRPr="00DC1FA7">
        <w:rPr>
          <w:rStyle w:val="ntxt"/>
        </w:rPr>
        <w:t>R2</w:t>
      </w:r>
      <w:r w:rsidRPr="00DC1FA7">
        <w:t xml:space="preserve"> and entering the second unstable state. This process will repeat itself over and over again as long as the supply voltage is present.</w:t>
      </w:r>
    </w:p>
    <w:p w:rsidR="00F902AD" w:rsidRPr="00DC1FA7" w:rsidRDefault="00F902AD" w:rsidP="00DC1FA7">
      <w:pPr>
        <w:pStyle w:val="NormalWeb"/>
        <w:jc w:val="both"/>
      </w:pPr>
      <w:r w:rsidRPr="00DC1FA7">
        <w:t xml:space="preserve">The amplitude of the output waveform is approximately the same as the supply voltage, </w:t>
      </w:r>
      <w:proofErr w:type="spellStart"/>
      <w:r w:rsidRPr="00DC1FA7">
        <w:rPr>
          <w:rStyle w:val="ntxt"/>
        </w:rPr>
        <w:t>Vcc</w:t>
      </w:r>
      <w:proofErr w:type="spellEnd"/>
      <w:r w:rsidRPr="00DC1FA7">
        <w:t xml:space="preserve"> with the time period of each switching state determined by the time constant of the </w:t>
      </w:r>
      <w:r w:rsidRPr="00DC1FA7">
        <w:rPr>
          <w:rStyle w:val="ntxt"/>
        </w:rPr>
        <w:t>RC</w:t>
      </w:r>
      <w:r w:rsidRPr="00DC1FA7">
        <w:t xml:space="preserve"> networks connected across the base terminals of the transistors. As the transistors are switching both “ON” and “OFF”, the output at either collector will be a square wave with slightly rounded corners </w:t>
      </w:r>
      <w:r w:rsidRPr="00DC1FA7">
        <w:lastRenderedPageBreak/>
        <w:t>because of the current which charges the capacitors. This could be corrected by using more components as we will discuss later.</w:t>
      </w:r>
    </w:p>
    <w:p w:rsidR="00F902AD" w:rsidRPr="00DC1FA7" w:rsidRDefault="00F902AD" w:rsidP="00DC1FA7">
      <w:pPr>
        <w:pStyle w:val="NormalWeb"/>
        <w:jc w:val="both"/>
      </w:pPr>
      <w:r w:rsidRPr="00DC1FA7">
        <w:t xml:space="preserve">If the two time constants produced by </w:t>
      </w:r>
      <w:r w:rsidRPr="00DC1FA7">
        <w:rPr>
          <w:rStyle w:val="ntxt"/>
        </w:rPr>
        <w:t>C2 x R2</w:t>
      </w:r>
      <w:r w:rsidRPr="00DC1FA7">
        <w:t xml:space="preserve"> and </w:t>
      </w:r>
      <w:r w:rsidRPr="00DC1FA7">
        <w:rPr>
          <w:rStyle w:val="ntxt"/>
        </w:rPr>
        <w:t>C1 x R3</w:t>
      </w:r>
      <w:r w:rsidRPr="00DC1FA7">
        <w:t xml:space="preserve"> in the base circuits are the same, the mark-to-space ratio ( </w:t>
      </w:r>
      <w:r w:rsidRPr="00DC1FA7">
        <w:rPr>
          <w:rStyle w:val="ntxt"/>
        </w:rPr>
        <w:t>t1/t2</w:t>
      </w:r>
      <w:r w:rsidRPr="00DC1FA7">
        <w:t xml:space="preserve"> ) will be equal to one-to-one making the output waveform symmetrical in shape. By varying the capacitors, </w:t>
      </w:r>
      <w:r w:rsidRPr="00DC1FA7">
        <w:rPr>
          <w:rStyle w:val="ntxt"/>
        </w:rPr>
        <w:t>C1, C2</w:t>
      </w:r>
      <w:r w:rsidRPr="00DC1FA7">
        <w:t xml:space="preserve"> or the resistors, </w:t>
      </w:r>
      <w:r w:rsidRPr="00DC1FA7">
        <w:rPr>
          <w:rStyle w:val="ntxt"/>
        </w:rPr>
        <w:t>R2, R3</w:t>
      </w:r>
      <w:r w:rsidRPr="00DC1FA7">
        <w:t xml:space="preserve"> the mark-to-space ratio and therefore the frequency can be altered.</w:t>
      </w:r>
    </w:p>
    <w:p w:rsidR="00F902AD" w:rsidRPr="00DC1FA7" w:rsidRDefault="00F902AD" w:rsidP="00DC1FA7">
      <w:pPr>
        <w:pStyle w:val="NormalWeb"/>
        <w:jc w:val="both"/>
      </w:pPr>
      <w:r w:rsidRPr="00DC1FA7">
        <w:t xml:space="preserve">We saw in the </w:t>
      </w:r>
      <w:hyperlink r:id="rId10" w:history="1">
        <w:r w:rsidRPr="00DC1FA7">
          <w:rPr>
            <w:rStyle w:val="Hyperlink"/>
          </w:rPr>
          <w:t>RC Discharging</w:t>
        </w:r>
      </w:hyperlink>
      <w:r w:rsidRPr="00DC1FA7">
        <w:t xml:space="preserve"> tutorial that the time taken for the voltage across a capacitor to fall to half the supply voltage, </w:t>
      </w:r>
      <w:r w:rsidRPr="00DC1FA7">
        <w:rPr>
          <w:rStyle w:val="ntxt"/>
        </w:rPr>
        <w:t>0.5Vcc</w:t>
      </w:r>
      <w:r w:rsidRPr="00DC1FA7">
        <w:t xml:space="preserve"> is equal to </w:t>
      </w:r>
      <w:r w:rsidRPr="00DC1FA7">
        <w:rPr>
          <w:rStyle w:val="ntxt"/>
        </w:rPr>
        <w:t>0.69 time constants</w:t>
      </w:r>
      <w:r w:rsidRPr="00DC1FA7">
        <w:t xml:space="preserve"> of the capacitor and resistor combination. Then taking one side of the </w:t>
      </w:r>
      <w:proofErr w:type="spellStart"/>
      <w:r w:rsidRPr="00DC1FA7">
        <w:t>astable</w:t>
      </w:r>
      <w:proofErr w:type="spellEnd"/>
      <w:r w:rsidRPr="00DC1FA7">
        <w:t xml:space="preserve"> </w:t>
      </w:r>
      <w:proofErr w:type="spellStart"/>
      <w:r w:rsidRPr="00DC1FA7">
        <w:t>multivibrator</w:t>
      </w:r>
      <w:proofErr w:type="spellEnd"/>
      <w:r w:rsidRPr="00DC1FA7">
        <w:t xml:space="preserve">, the length of time that transistor </w:t>
      </w:r>
      <w:r w:rsidRPr="00DC1FA7">
        <w:rPr>
          <w:rStyle w:val="ntxt"/>
        </w:rPr>
        <w:t>TR</w:t>
      </w:r>
      <w:r w:rsidRPr="00DC1FA7">
        <w:rPr>
          <w:rStyle w:val="ntxt"/>
          <w:vertAlign w:val="subscript"/>
        </w:rPr>
        <w:t>2</w:t>
      </w:r>
      <w:r w:rsidRPr="00DC1FA7">
        <w:t xml:space="preserve"> is “OFF” will be equal to </w:t>
      </w:r>
      <w:r w:rsidRPr="00DC1FA7">
        <w:rPr>
          <w:rStyle w:val="ntxt"/>
        </w:rPr>
        <w:t>0.69T</w:t>
      </w:r>
      <w:r w:rsidRPr="00DC1FA7">
        <w:t xml:space="preserve"> or 0.69 times the time constant of </w:t>
      </w:r>
      <w:r w:rsidRPr="00DC1FA7">
        <w:rPr>
          <w:rStyle w:val="ntxt"/>
        </w:rPr>
        <w:t>C1 x R3</w:t>
      </w:r>
      <w:r w:rsidRPr="00DC1FA7">
        <w:t xml:space="preserve">. Likewise, the length of time that transistor </w:t>
      </w:r>
      <w:r w:rsidRPr="00DC1FA7">
        <w:rPr>
          <w:rStyle w:val="ntxt"/>
        </w:rPr>
        <w:t>TR</w:t>
      </w:r>
      <w:r w:rsidRPr="00DC1FA7">
        <w:rPr>
          <w:rStyle w:val="ntxt"/>
          <w:vertAlign w:val="subscript"/>
        </w:rPr>
        <w:t>1</w:t>
      </w:r>
      <w:r w:rsidRPr="00DC1FA7">
        <w:t xml:space="preserve"> is “OFF” will be equal to </w:t>
      </w:r>
      <w:r w:rsidRPr="00DC1FA7">
        <w:rPr>
          <w:rStyle w:val="ntxt"/>
        </w:rPr>
        <w:t>0.69T</w:t>
      </w:r>
      <w:r w:rsidRPr="00DC1FA7">
        <w:t xml:space="preserve"> or 0.69 times the time constant of </w:t>
      </w:r>
      <w:r w:rsidRPr="00DC1FA7">
        <w:rPr>
          <w:rStyle w:val="ntxt"/>
        </w:rPr>
        <w:t>C2 x R2</w:t>
      </w:r>
      <w:r w:rsidRPr="00DC1FA7">
        <w:t xml:space="preserve"> and this is defined as.</w:t>
      </w:r>
    </w:p>
    <w:p w:rsidR="00F902AD" w:rsidRPr="00DC1FA7" w:rsidRDefault="00F902AD" w:rsidP="00DC1FA7">
      <w:pPr>
        <w:pStyle w:val="Heading3"/>
        <w:jc w:val="both"/>
        <w:rPr>
          <w:rFonts w:ascii="Times New Roman" w:hAnsi="Times New Roman" w:cs="Times New Roman"/>
          <w:sz w:val="24"/>
          <w:szCs w:val="24"/>
        </w:rPr>
      </w:pPr>
      <w:proofErr w:type="spellStart"/>
      <w:r w:rsidRPr="00DC1FA7">
        <w:rPr>
          <w:rFonts w:ascii="Times New Roman" w:hAnsi="Times New Roman" w:cs="Times New Roman"/>
          <w:sz w:val="24"/>
          <w:szCs w:val="24"/>
        </w:rPr>
        <w:t>Astable</w:t>
      </w:r>
      <w:proofErr w:type="spellEnd"/>
      <w:r w:rsidRPr="00DC1FA7">
        <w:rPr>
          <w:rFonts w:ascii="Times New Roman" w:hAnsi="Times New Roman" w:cs="Times New Roman"/>
          <w:sz w:val="24"/>
          <w:szCs w:val="24"/>
        </w:rPr>
        <w:t xml:space="preserve"> </w:t>
      </w:r>
      <w:proofErr w:type="spellStart"/>
      <w:r w:rsidRPr="00DC1FA7">
        <w:rPr>
          <w:rFonts w:ascii="Times New Roman" w:hAnsi="Times New Roman" w:cs="Times New Roman"/>
          <w:sz w:val="24"/>
          <w:szCs w:val="24"/>
        </w:rPr>
        <w:t>Multivibrators</w:t>
      </w:r>
      <w:proofErr w:type="spellEnd"/>
      <w:r w:rsidRPr="00DC1FA7">
        <w:rPr>
          <w:rFonts w:ascii="Times New Roman" w:hAnsi="Times New Roman" w:cs="Times New Roman"/>
          <w:sz w:val="24"/>
          <w:szCs w:val="24"/>
        </w:rPr>
        <w:t xml:space="preserve"> Periodic Time</w:t>
      </w:r>
    </w:p>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drawing>
          <wp:inline distT="0" distB="0" distL="0" distR="0">
            <wp:extent cx="2602865" cy="822960"/>
            <wp:effectExtent l="19050" t="0" r="6985" b="0"/>
            <wp:docPr id="2" name="Picture 2" descr="astable multivibrator periodic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table multivibrator periodic time"/>
                    <pic:cNvPicPr>
                      <a:picLocks noChangeAspect="1" noChangeArrowheads="1"/>
                    </pic:cNvPicPr>
                  </pic:nvPicPr>
                  <pic:blipFill>
                    <a:blip r:embed="rId11"/>
                    <a:srcRect/>
                    <a:stretch>
                      <a:fillRect/>
                    </a:stretch>
                  </pic:blipFill>
                  <pic:spPr bwMode="auto">
                    <a:xfrm>
                      <a:off x="0" y="0"/>
                      <a:ext cx="2602865" cy="822960"/>
                    </a:xfrm>
                    <a:prstGeom prst="rect">
                      <a:avLst/>
                    </a:prstGeom>
                    <a:noFill/>
                    <a:ln w="9525">
                      <a:noFill/>
                      <a:miter lim="800000"/>
                      <a:headEnd/>
                      <a:tailEnd/>
                    </a:ln>
                  </pic:spPr>
                </pic:pic>
              </a:graphicData>
            </a:graphic>
          </wp:inline>
        </w:drawing>
      </w:r>
    </w:p>
    <w:p w:rsidR="00F902AD" w:rsidRPr="00DC1FA7" w:rsidRDefault="00F902AD" w:rsidP="00DC1FA7">
      <w:pPr>
        <w:pStyle w:val="left"/>
        <w:jc w:val="both"/>
      </w:pPr>
      <w:r w:rsidRPr="00DC1FA7">
        <w:t xml:space="preserve">Where, </w:t>
      </w:r>
      <w:r w:rsidRPr="00DC1FA7">
        <w:rPr>
          <w:rStyle w:val="ntxt"/>
        </w:rPr>
        <w:t>R</w:t>
      </w:r>
      <w:r w:rsidRPr="00DC1FA7">
        <w:t xml:space="preserve"> is in Ω’s and </w:t>
      </w:r>
      <w:r w:rsidRPr="00DC1FA7">
        <w:rPr>
          <w:rStyle w:val="ntxt"/>
        </w:rPr>
        <w:t>C</w:t>
      </w:r>
      <w:r w:rsidRPr="00DC1FA7">
        <w:t xml:space="preserve"> in Farads.</w:t>
      </w:r>
    </w:p>
    <w:p w:rsidR="00F902AD" w:rsidRPr="00DC1FA7" w:rsidRDefault="00F902AD" w:rsidP="00DC1FA7">
      <w:pPr>
        <w:pStyle w:val="NormalWeb"/>
        <w:jc w:val="both"/>
      </w:pPr>
      <w:r w:rsidRPr="00DC1FA7">
        <w:t xml:space="preserve">By altering the time constant of just one </w:t>
      </w:r>
      <w:r w:rsidRPr="00DC1FA7">
        <w:rPr>
          <w:rStyle w:val="ntxt"/>
        </w:rPr>
        <w:t>RC</w:t>
      </w:r>
      <w:r w:rsidRPr="00DC1FA7">
        <w:t xml:space="preserve"> network the mark-to-space ratio and frequency of the output waveform can be changed but normally by changing both </w:t>
      </w:r>
      <w:r w:rsidRPr="00DC1FA7">
        <w:rPr>
          <w:rStyle w:val="ntxt"/>
        </w:rPr>
        <w:t>RC</w:t>
      </w:r>
      <w:r w:rsidRPr="00DC1FA7">
        <w:t xml:space="preserve"> time constants together at the same time, the output frequency will be altered keeping the mark-to-space ratios the same at one-to-one.</w:t>
      </w:r>
    </w:p>
    <w:p w:rsidR="00F902AD" w:rsidRPr="00DC1FA7" w:rsidRDefault="00F902AD" w:rsidP="00DC1FA7">
      <w:pPr>
        <w:pStyle w:val="NormalWeb"/>
        <w:jc w:val="both"/>
      </w:pPr>
      <w:r w:rsidRPr="00DC1FA7">
        <w:t xml:space="preserve">If the value of the capacitor </w:t>
      </w:r>
      <w:r w:rsidRPr="00DC1FA7">
        <w:rPr>
          <w:rStyle w:val="ntxt"/>
        </w:rPr>
        <w:t>C1</w:t>
      </w:r>
      <w:r w:rsidRPr="00DC1FA7">
        <w:t xml:space="preserve"> equals the value of the capacitor, </w:t>
      </w:r>
      <w:r w:rsidRPr="00DC1FA7">
        <w:rPr>
          <w:rStyle w:val="ntxt"/>
        </w:rPr>
        <w:t>C2</w:t>
      </w:r>
      <w:r w:rsidRPr="00DC1FA7">
        <w:t xml:space="preserve">, </w:t>
      </w:r>
      <w:r w:rsidRPr="00DC1FA7">
        <w:rPr>
          <w:rStyle w:val="ntxt"/>
        </w:rPr>
        <w:t>C1 = C2</w:t>
      </w:r>
      <w:r w:rsidRPr="00DC1FA7">
        <w:t xml:space="preserve"> and also the value of the base resistor </w:t>
      </w:r>
      <w:r w:rsidRPr="00DC1FA7">
        <w:rPr>
          <w:rStyle w:val="ntxt"/>
        </w:rPr>
        <w:t>R2</w:t>
      </w:r>
      <w:r w:rsidRPr="00DC1FA7">
        <w:t xml:space="preserve"> equals the value of the base resistor, </w:t>
      </w:r>
      <w:r w:rsidRPr="00DC1FA7">
        <w:rPr>
          <w:rStyle w:val="ntxt"/>
        </w:rPr>
        <w:t>R3</w:t>
      </w:r>
      <w:r w:rsidRPr="00DC1FA7">
        <w:t xml:space="preserve">, </w:t>
      </w:r>
      <w:r w:rsidRPr="00DC1FA7">
        <w:rPr>
          <w:rStyle w:val="ntxt"/>
        </w:rPr>
        <w:t>R2 = R3</w:t>
      </w:r>
      <w:r w:rsidRPr="00DC1FA7">
        <w:t xml:space="preserve"> then the total length of time of the </w:t>
      </w:r>
      <w:proofErr w:type="spellStart"/>
      <w:r w:rsidRPr="00DC1FA7">
        <w:rPr>
          <w:rStyle w:val="Strong"/>
          <w:rFonts w:eastAsiaTheme="majorEastAsia"/>
        </w:rPr>
        <w:t>Multivibrators</w:t>
      </w:r>
      <w:proofErr w:type="spellEnd"/>
      <w:r w:rsidRPr="00DC1FA7">
        <w:t xml:space="preserve"> cycle is given below for a symmetrical output waveform.</w:t>
      </w:r>
    </w:p>
    <w:p w:rsidR="00F902AD" w:rsidRPr="00DC1FA7" w:rsidRDefault="00F902AD" w:rsidP="00DC1FA7">
      <w:pPr>
        <w:pStyle w:val="Heading3"/>
        <w:jc w:val="both"/>
        <w:rPr>
          <w:rFonts w:ascii="Times New Roman" w:hAnsi="Times New Roman" w:cs="Times New Roman"/>
          <w:sz w:val="24"/>
          <w:szCs w:val="24"/>
        </w:rPr>
      </w:pPr>
      <w:r w:rsidRPr="00DC1FA7">
        <w:rPr>
          <w:rFonts w:ascii="Times New Roman" w:hAnsi="Times New Roman" w:cs="Times New Roman"/>
          <w:sz w:val="24"/>
          <w:szCs w:val="24"/>
        </w:rPr>
        <w:t>Frequency of Oscillation</w:t>
      </w:r>
    </w:p>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drawing>
          <wp:inline distT="0" distB="0" distL="0" distR="0">
            <wp:extent cx="1962785" cy="572770"/>
            <wp:effectExtent l="19050" t="0" r="0" b="0"/>
            <wp:docPr id="3" name="Picture 3" descr="astable multivibrator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table multivibrator equation"/>
                    <pic:cNvPicPr>
                      <a:picLocks noChangeAspect="1" noChangeArrowheads="1"/>
                    </pic:cNvPicPr>
                  </pic:nvPicPr>
                  <pic:blipFill>
                    <a:blip r:embed="rId12"/>
                    <a:srcRect/>
                    <a:stretch>
                      <a:fillRect/>
                    </a:stretch>
                  </pic:blipFill>
                  <pic:spPr bwMode="auto">
                    <a:xfrm>
                      <a:off x="0" y="0"/>
                      <a:ext cx="1962785" cy="572770"/>
                    </a:xfrm>
                    <a:prstGeom prst="rect">
                      <a:avLst/>
                    </a:prstGeom>
                    <a:noFill/>
                    <a:ln w="9525">
                      <a:noFill/>
                      <a:miter lim="800000"/>
                      <a:headEnd/>
                      <a:tailEnd/>
                    </a:ln>
                  </pic:spPr>
                </pic:pic>
              </a:graphicData>
            </a:graphic>
          </wp:inline>
        </w:drawing>
      </w:r>
    </w:p>
    <w:p w:rsidR="00F902AD" w:rsidRPr="00DC1FA7" w:rsidRDefault="00F902AD" w:rsidP="00DC1FA7">
      <w:pPr>
        <w:pStyle w:val="left"/>
        <w:jc w:val="both"/>
      </w:pPr>
      <w:r w:rsidRPr="00DC1FA7">
        <w:t xml:space="preserve">Where, </w:t>
      </w:r>
      <w:r w:rsidRPr="00DC1FA7">
        <w:rPr>
          <w:rStyle w:val="ntxt"/>
        </w:rPr>
        <w:t>R</w:t>
      </w:r>
      <w:r w:rsidRPr="00DC1FA7">
        <w:t xml:space="preserve"> is in Ω’s, </w:t>
      </w:r>
      <w:r w:rsidRPr="00DC1FA7">
        <w:rPr>
          <w:rStyle w:val="ntxt"/>
        </w:rPr>
        <w:t>C</w:t>
      </w:r>
      <w:r w:rsidRPr="00DC1FA7">
        <w:t xml:space="preserve"> is in Farads, </w:t>
      </w:r>
      <w:r w:rsidRPr="00DC1FA7">
        <w:rPr>
          <w:rStyle w:val="ntxt"/>
        </w:rPr>
        <w:t>T</w:t>
      </w:r>
      <w:r w:rsidRPr="00DC1FA7">
        <w:t xml:space="preserve"> is in seconds and </w:t>
      </w:r>
      <w:r w:rsidRPr="00DC1FA7">
        <w:rPr>
          <w:rStyle w:val="ntxt"/>
        </w:rPr>
        <w:t>ƒ</w:t>
      </w:r>
      <w:r w:rsidRPr="00DC1FA7">
        <w:t xml:space="preserve"> is in Hertz.</w:t>
      </w:r>
    </w:p>
    <w:p w:rsidR="00F902AD" w:rsidRPr="00DC1FA7" w:rsidRDefault="00F902AD" w:rsidP="00DC1FA7">
      <w:pPr>
        <w:pStyle w:val="NormalWeb"/>
        <w:jc w:val="both"/>
      </w:pPr>
      <w:proofErr w:type="gramStart"/>
      <w:r w:rsidRPr="00DC1FA7">
        <w:t>and</w:t>
      </w:r>
      <w:proofErr w:type="gramEnd"/>
      <w:r w:rsidRPr="00DC1FA7">
        <w:t xml:space="preserve"> this is known as the “Pulse Repetition Frequency”. So </w:t>
      </w:r>
      <w:proofErr w:type="spellStart"/>
      <w:r w:rsidRPr="00DC1FA7">
        <w:rPr>
          <w:rStyle w:val="Strong"/>
          <w:rFonts w:eastAsiaTheme="majorEastAsia"/>
        </w:rPr>
        <w:t>Astable</w:t>
      </w:r>
      <w:proofErr w:type="spellEnd"/>
      <w:r w:rsidRPr="00DC1FA7">
        <w:rPr>
          <w:rStyle w:val="Strong"/>
          <w:rFonts w:eastAsiaTheme="majorEastAsia"/>
        </w:rPr>
        <w:t xml:space="preserve"> </w:t>
      </w:r>
      <w:proofErr w:type="spellStart"/>
      <w:r w:rsidRPr="00DC1FA7">
        <w:rPr>
          <w:rStyle w:val="Strong"/>
          <w:rFonts w:eastAsiaTheme="majorEastAsia"/>
        </w:rPr>
        <w:t>Multivibrators</w:t>
      </w:r>
      <w:proofErr w:type="spellEnd"/>
      <w:r w:rsidRPr="00DC1FA7">
        <w:t xml:space="preserve"> can produce TWO very short square wave output waveforms from each transistor or a much longer rectangular shaped output either symmetrical or non-symmetrical depending upon the time constant of the </w:t>
      </w:r>
      <w:r w:rsidRPr="00DC1FA7">
        <w:rPr>
          <w:rStyle w:val="ntxt"/>
        </w:rPr>
        <w:t>RC</w:t>
      </w:r>
      <w:r w:rsidRPr="00DC1FA7">
        <w:t xml:space="preserve"> network as shown below.</w:t>
      </w:r>
    </w:p>
    <w:p w:rsidR="00F902AD" w:rsidRPr="00DC1FA7" w:rsidRDefault="00F902AD" w:rsidP="00DC1FA7">
      <w:pPr>
        <w:pStyle w:val="Heading3"/>
        <w:jc w:val="both"/>
        <w:rPr>
          <w:rFonts w:ascii="Times New Roman" w:hAnsi="Times New Roman" w:cs="Times New Roman"/>
          <w:sz w:val="24"/>
          <w:szCs w:val="24"/>
        </w:rPr>
      </w:pPr>
      <w:proofErr w:type="spellStart"/>
      <w:r w:rsidRPr="00DC1FA7">
        <w:rPr>
          <w:rFonts w:ascii="Times New Roman" w:hAnsi="Times New Roman" w:cs="Times New Roman"/>
          <w:sz w:val="24"/>
          <w:szCs w:val="24"/>
        </w:rPr>
        <w:lastRenderedPageBreak/>
        <w:t>Astable</w:t>
      </w:r>
      <w:proofErr w:type="spellEnd"/>
      <w:r w:rsidRPr="00DC1FA7">
        <w:rPr>
          <w:rFonts w:ascii="Times New Roman" w:hAnsi="Times New Roman" w:cs="Times New Roman"/>
          <w:sz w:val="24"/>
          <w:szCs w:val="24"/>
        </w:rPr>
        <w:t xml:space="preserve"> </w:t>
      </w:r>
      <w:proofErr w:type="spellStart"/>
      <w:r w:rsidRPr="00DC1FA7">
        <w:rPr>
          <w:rFonts w:ascii="Times New Roman" w:hAnsi="Times New Roman" w:cs="Times New Roman"/>
          <w:sz w:val="24"/>
          <w:szCs w:val="24"/>
        </w:rPr>
        <w:t>Multivibrator</w:t>
      </w:r>
      <w:proofErr w:type="spellEnd"/>
      <w:r w:rsidRPr="00DC1FA7">
        <w:rPr>
          <w:rFonts w:ascii="Times New Roman" w:hAnsi="Times New Roman" w:cs="Times New Roman"/>
          <w:sz w:val="24"/>
          <w:szCs w:val="24"/>
        </w:rPr>
        <w:t xml:space="preserve"> Waveforms</w:t>
      </w:r>
    </w:p>
    <w:p w:rsidR="00F902AD" w:rsidRPr="00DC1FA7" w:rsidRDefault="00F902AD" w:rsidP="00DC1FA7">
      <w:pPr>
        <w:pStyle w:val="cntr"/>
        <w:jc w:val="both"/>
      </w:pPr>
      <w:r w:rsidRPr="00DC1FA7">
        <w:rPr>
          <w:noProof/>
          <w:lang w:bidi="hi-IN"/>
        </w:rPr>
        <w:drawing>
          <wp:inline distT="0" distB="0" distL="0" distR="0">
            <wp:extent cx="3858895" cy="2858770"/>
            <wp:effectExtent l="19050" t="0" r="8255" b="0"/>
            <wp:docPr id="4" name="Picture 4" descr="astable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table waveform"/>
                    <pic:cNvPicPr>
                      <a:picLocks noChangeAspect="1" noChangeArrowheads="1"/>
                    </pic:cNvPicPr>
                  </pic:nvPicPr>
                  <pic:blipFill>
                    <a:blip r:embed="rId13"/>
                    <a:srcRect/>
                    <a:stretch>
                      <a:fillRect/>
                    </a:stretch>
                  </pic:blipFill>
                  <pic:spPr bwMode="auto">
                    <a:xfrm>
                      <a:off x="0" y="0"/>
                      <a:ext cx="3858895" cy="2858770"/>
                    </a:xfrm>
                    <a:prstGeom prst="rect">
                      <a:avLst/>
                    </a:prstGeom>
                    <a:noFill/>
                    <a:ln w="9525">
                      <a:noFill/>
                      <a:miter lim="800000"/>
                      <a:headEnd/>
                      <a:tailEnd/>
                    </a:ln>
                  </pic:spPr>
                </pic:pic>
              </a:graphicData>
            </a:graphic>
          </wp:inline>
        </w:drawing>
      </w:r>
    </w:p>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 </w:t>
      </w:r>
    </w:p>
    <w:p w:rsidR="00F902AD" w:rsidRPr="00DC1FA7" w:rsidRDefault="00F902AD" w:rsidP="00DC1FA7">
      <w:pPr>
        <w:pStyle w:val="Heading2"/>
        <w:jc w:val="both"/>
        <w:rPr>
          <w:rFonts w:ascii="Times New Roman" w:hAnsi="Times New Roman" w:cs="Times New Roman"/>
          <w:sz w:val="24"/>
          <w:szCs w:val="24"/>
        </w:rPr>
      </w:pPr>
      <w:proofErr w:type="spellStart"/>
      <w:r w:rsidRPr="00DC1FA7">
        <w:rPr>
          <w:rFonts w:ascii="Times New Roman" w:hAnsi="Times New Roman" w:cs="Times New Roman"/>
          <w:sz w:val="24"/>
          <w:szCs w:val="24"/>
        </w:rPr>
        <w:t>Astable</w:t>
      </w:r>
      <w:proofErr w:type="spellEnd"/>
      <w:r w:rsidRPr="00DC1FA7">
        <w:rPr>
          <w:rFonts w:ascii="Times New Roman" w:hAnsi="Times New Roman" w:cs="Times New Roman"/>
          <w:sz w:val="24"/>
          <w:szCs w:val="24"/>
        </w:rPr>
        <w:t xml:space="preserve"> </w:t>
      </w:r>
      <w:proofErr w:type="spellStart"/>
      <w:r w:rsidRPr="00DC1FA7">
        <w:rPr>
          <w:rFonts w:ascii="Times New Roman" w:hAnsi="Times New Roman" w:cs="Times New Roman"/>
          <w:sz w:val="24"/>
          <w:szCs w:val="24"/>
        </w:rPr>
        <w:t>Multivibrator</w:t>
      </w:r>
      <w:proofErr w:type="spellEnd"/>
      <w:r w:rsidRPr="00DC1FA7">
        <w:rPr>
          <w:rFonts w:ascii="Times New Roman" w:hAnsi="Times New Roman" w:cs="Times New Roman"/>
          <w:sz w:val="24"/>
          <w:szCs w:val="24"/>
        </w:rPr>
        <w:t xml:space="preserve"> Example No1</w:t>
      </w:r>
    </w:p>
    <w:p w:rsidR="00F902AD" w:rsidRPr="00DC1FA7" w:rsidRDefault="00F902AD" w:rsidP="00DC1FA7">
      <w:pPr>
        <w:pStyle w:val="NormalWeb"/>
        <w:jc w:val="both"/>
      </w:pPr>
      <w:r w:rsidRPr="00DC1FA7">
        <w:t xml:space="preserve">An </w:t>
      </w:r>
      <w:proofErr w:type="spellStart"/>
      <w:r w:rsidRPr="00DC1FA7">
        <w:rPr>
          <w:rStyle w:val="Strong"/>
          <w:rFonts w:eastAsiaTheme="majorEastAsia"/>
        </w:rPr>
        <w:t>Astable</w:t>
      </w:r>
      <w:proofErr w:type="spellEnd"/>
      <w:r w:rsidRPr="00DC1FA7">
        <w:rPr>
          <w:rStyle w:val="Strong"/>
          <w:rFonts w:eastAsiaTheme="majorEastAsia"/>
        </w:rPr>
        <w:t xml:space="preserve"> </w:t>
      </w:r>
      <w:proofErr w:type="spellStart"/>
      <w:r w:rsidRPr="00DC1FA7">
        <w:rPr>
          <w:rStyle w:val="Strong"/>
          <w:rFonts w:eastAsiaTheme="majorEastAsia"/>
        </w:rPr>
        <w:t>Multivibrators</w:t>
      </w:r>
      <w:proofErr w:type="spellEnd"/>
      <w:r w:rsidRPr="00DC1FA7">
        <w:t xml:space="preserve"> circuit is required to produce a series of pulses at a frequency of 500Hz with a mark-to-space ratio of 1:5. If</w:t>
      </w:r>
      <w:proofErr w:type="gramStart"/>
      <w:r w:rsidRPr="00DC1FA7">
        <w:t>  </w:t>
      </w:r>
      <w:r w:rsidRPr="00DC1FA7">
        <w:rPr>
          <w:rStyle w:val="ntxt"/>
        </w:rPr>
        <w:t>R2</w:t>
      </w:r>
      <w:proofErr w:type="gramEnd"/>
      <w:r w:rsidRPr="00DC1FA7">
        <w:rPr>
          <w:rStyle w:val="ntxt"/>
        </w:rPr>
        <w:t xml:space="preserve"> = R3 = 100kΩ’s</w:t>
      </w:r>
      <w:r w:rsidRPr="00DC1FA7">
        <w:t xml:space="preserve">, calculate the values of the capacitors, </w:t>
      </w:r>
      <w:r w:rsidRPr="00DC1FA7">
        <w:rPr>
          <w:rStyle w:val="ntxt"/>
        </w:rPr>
        <w:t>C1</w:t>
      </w:r>
      <w:r w:rsidRPr="00DC1FA7">
        <w:t xml:space="preserve"> and </w:t>
      </w:r>
      <w:r w:rsidRPr="00DC1FA7">
        <w:rPr>
          <w:rStyle w:val="ntxt"/>
        </w:rPr>
        <w:t>C2</w:t>
      </w:r>
      <w:r w:rsidRPr="00DC1FA7">
        <w:t xml:space="preserve"> required.</w:t>
      </w:r>
    </w:p>
    <w:p w:rsidR="00F902AD" w:rsidRPr="00DC1FA7" w:rsidRDefault="00F902AD" w:rsidP="00DC1FA7">
      <w:pPr>
        <w:pStyle w:val="cntr"/>
        <w:jc w:val="both"/>
      </w:pPr>
      <w:r w:rsidRPr="00DC1FA7">
        <w:rPr>
          <w:noProof/>
          <w:lang w:bidi="hi-IN"/>
        </w:rPr>
        <w:drawing>
          <wp:inline distT="0" distB="0" distL="0" distR="0">
            <wp:extent cx="2675890" cy="2170430"/>
            <wp:effectExtent l="19050" t="0" r="0" b="0"/>
            <wp:docPr id="5" name="Picture 5" descr="astable multivib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able multivibrator example"/>
                    <pic:cNvPicPr>
                      <a:picLocks noChangeAspect="1" noChangeArrowheads="1"/>
                    </pic:cNvPicPr>
                  </pic:nvPicPr>
                  <pic:blipFill>
                    <a:blip r:embed="rId14"/>
                    <a:srcRect/>
                    <a:stretch>
                      <a:fillRect/>
                    </a:stretch>
                  </pic:blipFill>
                  <pic:spPr bwMode="auto">
                    <a:xfrm>
                      <a:off x="0" y="0"/>
                      <a:ext cx="2675890" cy="2170430"/>
                    </a:xfrm>
                    <a:prstGeom prst="rect">
                      <a:avLst/>
                    </a:prstGeom>
                    <a:noFill/>
                    <a:ln w="9525">
                      <a:noFill/>
                      <a:miter lim="800000"/>
                      <a:headEnd/>
                      <a:tailEnd/>
                    </a:ln>
                  </pic:spPr>
                </pic:pic>
              </a:graphicData>
            </a:graphic>
          </wp:inline>
        </w:drawing>
      </w:r>
    </w:p>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 </w:t>
      </w:r>
    </w:p>
    <w:p w:rsidR="00F902AD" w:rsidRPr="00DC1FA7" w:rsidRDefault="00F902AD" w:rsidP="00DC1FA7">
      <w:pPr>
        <w:pStyle w:val="NormalWeb"/>
        <w:jc w:val="both"/>
      </w:pPr>
      <w:proofErr w:type="gramStart"/>
      <w:r w:rsidRPr="00DC1FA7">
        <w:t>and</w:t>
      </w:r>
      <w:proofErr w:type="gramEnd"/>
      <w:r w:rsidRPr="00DC1FA7">
        <w:t xml:space="preserve"> by rearranging the formula above for the periodic time, the values of the capacitors required to give a mark-to-space ratio of 1:5 are given as:</w:t>
      </w:r>
    </w:p>
    <w:p w:rsidR="00F902AD" w:rsidRPr="00DC1FA7" w:rsidRDefault="00F902AD" w:rsidP="00DC1FA7">
      <w:pPr>
        <w:pStyle w:val="cntr"/>
        <w:jc w:val="both"/>
      </w:pPr>
      <w:r w:rsidRPr="00DC1FA7">
        <w:rPr>
          <w:noProof/>
          <w:lang w:bidi="hi-IN"/>
        </w:rPr>
        <w:lastRenderedPageBreak/>
        <w:drawing>
          <wp:inline distT="0" distB="0" distL="0" distR="0">
            <wp:extent cx="4553585" cy="1572895"/>
            <wp:effectExtent l="19050" t="0" r="0" b="0"/>
            <wp:docPr id="6" name="Picture 6" descr="astable multivibrator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table multivibrator formula"/>
                    <pic:cNvPicPr>
                      <a:picLocks noChangeAspect="1" noChangeArrowheads="1"/>
                    </pic:cNvPicPr>
                  </pic:nvPicPr>
                  <pic:blipFill>
                    <a:blip r:embed="rId15"/>
                    <a:srcRect/>
                    <a:stretch>
                      <a:fillRect/>
                    </a:stretch>
                  </pic:blipFill>
                  <pic:spPr bwMode="auto">
                    <a:xfrm>
                      <a:off x="0" y="0"/>
                      <a:ext cx="4553585" cy="1572895"/>
                    </a:xfrm>
                    <a:prstGeom prst="rect">
                      <a:avLst/>
                    </a:prstGeom>
                    <a:noFill/>
                    <a:ln w="9525">
                      <a:noFill/>
                      <a:miter lim="800000"/>
                      <a:headEnd/>
                      <a:tailEnd/>
                    </a:ln>
                  </pic:spPr>
                </pic:pic>
              </a:graphicData>
            </a:graphic>
          </wp:inline>
        </w:drawing>
      </w:r>
    </w:p>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 </w:t>
      </w:r>
    </w:p>
    <w:p w:rsidR="00F902AD" w:rsidRPr="00DC1FA7" w:rsidRDefault="00F902AD" w:rsidP="00DC1FA7">
      <w:pPr>
        <w:pStyle w:val="NormalWeb"/>
        <w:jc w:val="both"/>
      </w:pPr>
      <w:r w:rsidRPr="00DC1FA7">
        <w:t xml:space="preserve">The values of </w:t>
      </w:r>
      <w:r w:rsidRPr="00DC1FA7">
        <w:rPr>
          <w:rStyle w:val="ntxt"/>
        </w:rPr>
        <w:t>4.83nF</w:t>
      </w:r>
      <w:r w:rsidRPr="00DC1FA7">
        <w:t xml:space="preserve"> and </w:t>
      </w:r>
      <w:r w:rsidRPr="00DC1FA7">
        <w:rPr>
          <w:rStyle w:val="ntxt"/>
        </w:rPr>
        <w:t>24.1nF</w:t>
      </w:r>
      <w:r w:rsidRPr="00DC1FA7">
        <w:t xml:space="preserve"> respectively, are calculated values, so we would need to choose the nearest preferred values for </w:t>
      </w:r>
      <w:r w:rsidRPr="00DC1FA7">
        <w:rPr>
          <w:rStyle w:val="ntxt"/>
        </w:rPr>
        <w:t>C1</w:t>
      </w:r>
      <w:r w:rsidRPr="00DC1FA7">
        <w:t xml:space="preserve"> and </w:t>
      </w:r>
      <w:r w:rsidRPr="00DC1FA7">
        <w:rPr>
          <w:rStyle w:val="ntxt"/>
        </w:rPr>
        <w:t>C2</w:t>
      </w:r>
      <w:r w:rsidRPr="00DC1FA7">
        <w:t xml:space="preserve"> allowing for the capacitors tolerance. In fact due to the wide range of tolerances associated with the humble capacitor the actual output frequency may differ by as much as ±20%, (400 to 600Hz in our simple example) from the actual frequency needed.</w:t>
      </w:r>
    </w:p>
    <w:p w:rsidR="00F902AD" w:rsidRPr="00DC1FA7" w:rsidRDefault="00F902AD" w:rsidP="00DC1FA7">
      <w:pPr>
        <w:pStyle w:val="NormalWeb"/>
        <w:jc w:val="both"/>
      </w:pPr>
      <w:r w:rsidRPr="00DC1FA7">
        <w:t xml:space="preserve">If we require the output </w:t>
      </w:r>
      <w:proofErr w:type="spellStart"/>
      <w:r w:rsidRPr="00DC1FA7">
        <w:t>astable</w:t>
      </w:r>
      <w:proofErr w:type="spellEnd"/>
      <w:r w:rsidRPr="00DC1FA7">
        <w:t xml:space="preserve"> waveform to be non-symmetrical for use in timing or gating type circuits, etc, we could manually calculate the values of </w:t>
      </w:r>
      <w:r w:rsidRPr="00DC1FA7">
        <w:rPr>
          <w:rStyle w:val="ntxt"/>
        </w:rPr>
        <w:t>R</w:t>
      </w:r>
      <w:r w:rsidRPr="00DC1FA7">
        <w:t xml:space="preserve"> and </w:t>
      </w:r>
      <w:r w:rsidRPr="00DC1FA7">
        <w:rPr>
          <w:rStyle w:val="ntxt"/>
        </w:rPr>
        <w:t>C</w:t>
      </w:r>
      <w:r w:rsidRPr="00DC1FA7">
        <w:t xml:space="preserve"> for the individual components required as we did in the example above. However, when the two </w:t>
      </w:r>
      <w:r w:rsidRPr="00DC1FA7">
        <w:rPr>
          <w:rStyle w:val="ntxt"/>
        </w:rPr>
        <w:t>R’s</w:t>
      </w:r>
      <w:r w:rsidRPr="00DC1FA7">
        <w:t xml:space="preserve"> and </w:t>
      </w:r>
      <w:r w:rsidRPr="00DC1FA7">
        <w:rPr>
          <w:rStyle w:val="ntxt"/>
        </w:rPr>
        <w:t>C´s</w:t>
      </w:r>
      <w:r w:rsidRPr="00DC1FA7">
        <w:t xml:space="preserve"> are both equal, we can make our life a little bit easier for ourselves by using tables to show the </w:t>
      </w:r>
      <w:proofErr w:type="spellStart"/>
      <w:r w:rsidRPr="00DC1FA7">
        <w:t>astable</w:t>
      </w:r>
      <w:proofErr w:type="spellEnd"/>
      <w:r w:rsidRPr="00DC1FA7">
        <w:t xml:space="preserve"> </w:t>
      </w:r>
      <w:proofErr w:type="spellStart"/>
      <w:r w:rsidRPr="00DC1FA7">
        <w:t>multivibrators</w:t>
      </w:r>
      <w:proofErr w:type="spellEnd"/>
      <w:r w:rsidRPr="00DC1FA7">
        <w:t xml:space="preserve"> calculated frequencies for different combinations or values of both </w:t>
      </w:r>
      <w:r w:rsidRPr="00DC1FA7">
        <w:rPr>
          <w:rStyle w:val="ntxt"/>
        </w:rPr>
        <w:t>R</w:t>
      </w:r>
      <w:r w:rsidRPr="00DC1FA7">
        <w:t xml:space="preserve"> and </w:t>
      </w:r>
      <w:r w:rsidRPr="00DC1FA7">
        <w:rPr>
          <w:rStyle w:val="ntxt"/>
        </w:rPr>
        <w:t>C</w:t>
      </w:r>
      <w:r w:rsidRPr="00DC1FA7">
        <w:t>. For example,</w:t>
      </w:r>
    </w:p>
    <w:p w:rsidR="00F902AD" w:rsidRPr="00DC1FA7" w:rsidRDefault="00F902AD" w:rsidP="00DC1FA7">
      <w:pPr>
        <w:pStyle w:val="Heading3"/>
        <w:jc w:val="both"/>
        <w:rPr>
          <w:rFonts w:ascii="Times New Roman" w:hAnsi="Times New Roman" w:cs="Times New Roman"/>
          <w:sz w:val="24"/>
          <w:szCs w:val="24"/>
        </w:rPr>
      </w:pPr>
      <w:proofErr w:type="spellStart"/>
      <w:r w:rsidRPr="00DC1FA7">
        <w:rPr>
          <w:rFonts w:ascii="Times New Roman" w:hAnsi="Times New Roman" w:cs="Times New Roman"/>
          <w:sz w:val="24"/>
          <w:szCs w:val="24"/>
        </w:rPr>
        <w:t>Astable</w:t>
      </w:r>
      <w:proofErr w:type="spellEnd"/>
      <w:r w:rsidRPr="00DC1FA7">
        <w:rPr>
          <w:rFonts w:ascii="Times New Roman" w:hAnsi="Times New Roman" w:cs="Times New Roman"/>
          <w:sz w:val="24"/>
          <w:szCs w:val="24"/>
        </w:rPr>
        <w:t xml:space="preserve"> </w:t>
      </w:r>
      <w:proofErr w:type="spellStart"/>
      <w:r w:rsidRPr="00DC1FA7">
        <w:rPr>
          <w:rFonts w:ascii="Times New Roman" w:hAnsi="Times New Roman" w:cs="Times New Roman"/>
          <w:sz w:val="24"/>
          <w:szCs w:val="24"/>
        </w:rPr>
        <w:t>Multivibrator</w:t>
      </w:r>
      <w:proofErr w:type="spellEnd"/>
      <w:r w:rsidRPr="00DC1FA7">
        <w:rPr>
          <w:rFonts w:ascii="Times New Roman" w:hAnsi="Times New Roman" w:cs="Times New Roman"/>
          <w:sz w:val="24"/>
          <w:szCs w:val="24"/>
        </w:rPr>
        <w:t xml:space="preserve"> Frequency Table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64"/>
        <w:gridCol w:w="1030"/>
        <w:gridCol w:w="1030"/>
        <w:gridCol w:w="1030"/>
        <w:gridCol w:w="910"/>
        <w:gridCol w:w="910"/>
        <w:gridCol w:w="910"/>
        <w:gridCol w:w="790"/>
        <w:gridCol w:w="790"/>
        <w:gridCol w:w="805"/>
      </w:tblGrid>
      <w:tr w:rsidR="00F902AD" w:rsidRPr="00DC1FA7" w:rsidTr="00F902AD">
        <w:trPr>
          <w:tblCellSpacing w:w="15" w:type="dxa"/>
        </w:trPr>
        <w:tc>
          <w:tcPr>
            <w:tcW w:w="480" w:type="dxa"/>
            <w:vMerge w:val="restart"/>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Res.</w:t>
            </w:r>
          </w:p>
        </w:tc>
        <w:tc>
          <w:tcPr>
            <w:tcW w:w="0" w:type="auto"/>
            <w:gridSpan w:val="9"/>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Style w:val="mtxt"/>
                <w:rFonts w:ascii="Times New Roman" w:hAnsi="Times New Roman" w:cs="Times New Roman"/>
                <w:sz w:val="24"/>
                <w:szCs w:val="24"/>
              </w:rPr>
              <w:t>Capacitor Values</w:t>
            </w:r>
          </w:p>
        </w:tc>
      </w:tr>
      <w:tr w:rsidR="00F902AD" w:rsidRPr="00DC1FA7" w:rsidTr="00F902A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p>
        </w:tc>
        <w:tc>
          <w:tcPr>
            <w:tcW w:w="624" w:type="dxa"/>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1nF</w:t>
            </w:r>
          </w:p>
        </w:tc>
        <w:tc>
          <w:tcPr>
            <w:tcW w:w="624" w:type="dxa"/>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2.2nF</w:t>
            </w:r>
          </w:p>
        </w:tc>
        <w:tc>
          <w:tcPr>
            <w:tcW w:w="624" w:type="dxa"/>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4.7nF</w:t>
            </w:r>
          </w:p>
        </w:tc>
        <w:tc>
          <w:tcPr>
            <w:tcW w:w="576" w:type="dxa"/>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10nF</w:t>
            </w:r>
          </w:p>
        </w:tc>
        <w:tc>
          <w:tcPr>
            <w:tcW w:w="576" w:type="dxa"/>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22nF</w:t>
            </w:r>
          </w:p>
        </w:tc>
        <w:tc>
          <w:tcPr>
            <w:tcW w:w="576" w:type="dxa"/>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47nF</w:t>
            </w:r>
          </w:p>
        </w:tc>
        <w:tc>
          <w:tcPr>
            <w:tcW w:w="528" w:type="dxa"/>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100nF</w:t>
            </w:r>
          </w:p>
        </w:tc>
        <w:tc>
          <w:tcPr>
            <w:tcW w:w="480" w:type="dxa"/>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220nF</w:t>
            </w:r>
          </w:p>
        </w:tc>
        <w:tc>
          <w:tcPr>
            <w:tcW w:w="480" w:type="dxa"/>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470nF</w:t>
            </w:r>
          </w:p>
        </w:tc>
      </w:tr>
      <w:tr w:rsidR="00F902AD" w:rsidRPr="00DC1FA7" w:rsidTr="00F902A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1.0kΩ</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714.3kHz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324.6kHz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151.9kHz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71.4kHz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32.5kHz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15.2kHz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7.1kHz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1.5kHz</w:t>
            </w:r>
          </w:p>
        </w:tc>
      </w:tr>
      <w:tr w:rsidR="00F902AD" w:rsidRPr="00DC1FA7" w:rsidTr="00F902A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2.2kΩ</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324.7kHz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147.6kHz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69.1kHz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32.5kHz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14.7kHz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691Hz</w:t>
            </w:r>
          </w:p>
        </w:tc>
      </w:tr>
      <w:tr w:rsidR="00F902AD" w:rsidRPr="00DC1FA7" w:rsidTr="00F902A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4.7kΩ</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151.9kHz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69.1kHz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32.3kHz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15.2kHz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691Hz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323Hz</w:t>
            </w:r>
          </w:p>
        </w:tc>
      </w:tr>
      <w:tr w:rsidR="00F902AD" w:rsidRPr="00DC1FA7" w:rsidTr="00F902A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10kΩ</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71.4kHz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32.5kHz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15.2kHz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7.1kHz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714Hz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325Hz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152Hz</w:t>
            </w:r>
          </w:p>
        </w:tc>
      </w:tr>
      <w:tr w:rsidR="00F902AD" w:rsidRPr="00DC1FA7" w:rsidTr="00F902A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22kΩ</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32.5kHz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14.7kHz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691Hz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325Hz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147Hz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69.1Hz</w:t>
            </w:r>
          </w:p>
        </w:tc>
      </w:tr>
      <w:tr w:rsidR="00F902AD" w:rsidRPr="00DC1FA7" w:rsidTr="00F902A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47kΩ</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15.2kHz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691Hz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323Hz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152Hz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69.1Hz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32.5Hz</w:t>
            </w:r>
          </w:p>
        </w:tc>
      </w:tr>
      <w:tr w:rsidR="00F902AD" w:rsidRPr="00DC1FA7" w:rsidTr="00F902A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100kΩ</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7.1kHz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714Hz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325Hz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152Hz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71.4Hz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32.5Hz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15.2Hz</w:t>
            </w:r>
          </w:p>
        </w:tc>
      </w:tr>
      <w:tr w:rsidR="00F902AD" w:rsidRPr="00DC1FA7" w:rsidTr="00F902A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lastRenderedPageBreak/>
              <w:t>220kΩ</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691Hz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325Hz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147Hz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69.1Hz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32.5Hz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15.2Hz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6.9Hz</w:t>
            </w:r>
          </w:p>
        </w:tc>
      </w:tr>
      <w:tr w:rsidR="00F902AD" w:rsidRPr="00DC1FA7" w:rsidTr="00F902A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470kΩ</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1.5kHz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691Hz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323Hz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152Hz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69.1Hz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32.5Hz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15.2Hz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6.6Hz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3.2Hz</w:t>
            </w:r>
          </w:p>
        </w:tc>
      </w:tr>
      <w:tr w:rsidR="00F902AD" w:rsidRPr="00DC1FA7" w:rsidTr="00F902A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1MΩ</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714Hz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325Hz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152Hz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71.4Hz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32.5Hz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15.2Hz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6.9Hz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3.2Hz</w:t>
            </w:r>
          </w:p>
        </w:tc>
        <w:tc>
          <w:tcPr>
            <w:tcW w:w="0" w:type="auto"/>
            <w:tcBorders>
              <w:top w:val="outset" w:sz="6" w:space="0" w:color="auto"/>
              <w:left w:val="outset" w:sz="6" w:space="0" w:color="auto"/>
              <w:bottom w:val="outset" w:sz="6" w:space="0" w:color="auto"/>
              <w:right w:val="outset" w:sz="6" w:space="0" w:color="auto"/>
            </w:tcBorders>
            <w:vAlign w:val="center"/>
            <w:hideMark/>
          </w:tcPr>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1.5Hz</w:t>
            </w:r>
          </w:p>
        </w:tc>
      </w:tr>
    </w:tbl>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 </w:t>
      </w:r>
    </w:p>
    <w:p w:rsidR="00F902AD" w:rsidRPr="00DC1FA7" w:rsidRDefault="00F902AD" w:rsidP="00DC1FA7">
      <w:pPr>
        <w:pStyle w:val="NormalWeb"/>
        <w:jc w:val="both"/>
      </w:pPr>
      <w:r w:rsidRPr="00DC1FA7">
        <w:t xml:space="preserve">Pre-calculated frequency tables can be very useful in determining the required values of both </w:t>
      </w:r>
      <w:r w:rsidRPr="00DC1FA7">
        <w:rPr>
          <w:rStyle w:val="ntxt"/>
        </w:rPr>
        <w:t>R</w:t>
      </w:r>
      <w:r w:rsidRPr="00DC1FA7">
        <w:t xml:space="preserve"> and </w:t>
      </w:r>
      <w:r w:rsidRPr="00DC1FA7">
        <w:rPr>
          <w:rStyle w:val="ntxt"/>
        </w:rPr>
        <w:t>C</w:t>
      </w:r>
      <w:r w:rsidRPr="00DC1FA7">
        <w:t xml:space="preserve"> for a particular symmetrical output frequency without the need to keep recalculating them every time a different frequency is required.</w:t>
      </w:r>
    </w:p>
    <w:p w:rsidR="00F902AD" w:rsidRPr="00DC1FA7" w:rsidRDefault="00F902AD" w:rsidP="00DC1FA7">
      <w:pPr>
        <w:pStyle w:val="NormalWeb"/>
        <w:jc w:val="both"/>
      </w:pPr>
      <w:r w:rsidRPr="00DC1FA7">
        <w:t xml:space="preserve">By changing the two fixed resistors, </w:t>
      </w:r>
      <w:r w:rsidRPr="00DC1FA7">
        <w:rPr>
          <w:rStyle w:val="ntxt"/>
        </w:rPr>
        <w:t>R</w:t>
      </w:r>
      <w:r w:rsidRPr="00DC1FA7">
        <w:rPr>
          <w:rStyle w:val="ntxt"/>
          <w:vertAlign w:val="subscript"/>
        </w:rPr>
        <w:t>2</w:t>
      </w:r>
      <w:r w:rsidRPr="00DC1FA7">
        <w:t xml:space="preserve"> and </w:t>
      </w:r>
      <w:r w:rsidRPr="00DC1FA7">
        <w:rPr>
          <w:rStyle w:val="ntxt"/>
        </w:rPr>
        <w:t>R</w:t>
      </w:r>
      <w:r w:rsidRPr="00DC1FA7">
        <w:rPr>
          <w:rStyle w:val="ntxt"/>
          <w:vertAlign w:val="subscript"/>
        </w:rPr>
        <w:t>3</w:t>
      </w:r>
      <w:r w:rsidRPr="00DC1FA7">
        <w:t xml:space="preserve"> for a dual-ganged potentiometer and keeping the values of the capacitors the same, the frequency from the </w:t>
      </w:r>
      <w:proofErr w:type="spellStart"/>
      <w:r w:rsidRPr="00DC1FA7">
        <w:rPr>
          <w:rStyle w:val="Strong"/>
          <w:rFonts w:eastAsiaTheme="majorEastAsia"/>
        </w:rPr>
        <w:t>Astable</w:t>
      </w:r>
      <w:proofErr w:type="spellEnd"/>
      <w:r w:rsidRPr="00DC1FA7">
        <w:rPr>
          <w:rStyle w:val="Strong"/>
          <w:rFonts w:eastAsiaTheme="majorEastAsia"/>
        </w:rPr>
        <w:t xml:space="preserve"> </w:t>
      </w:r>
      <w:proofErr w:type="spellStart"/>
      <w:r w:rsidRPr="00DC1FA7">
        <w:rPr>
          <w:rStyle w:val="Strong"/>
          <w:rFonts w:eastAsiaTheme="majorEastAsia"/>
        </w:rPr>
        <w:t>Multivibrators</w:t>
      </w:r>
      <w:proofErr w:type="spellEnd"/>
      <w:r w:rsidRPr="00DC1FA7">
        <w:t xml:space="preserve"> output can be more easily “tuned” to give a particular frequency value or to compensate for the tolerances of the components used.</w:t>
      </w:r>
    </w:p>
    <w:p w:rsidR="00F902AD" w:rsidRPr="00DC1FA7" w:rsidRDefault="00F902AD" w:rsidP="00DC1FA7">
      <w:pPr>
        <w:pStyle w:val="NormalWeb"/>
        <w:jc w:val="both"/>
      </w:pPr>
      <w:proofErr w:type="gramStart"/>
      <w:r w:rsidRPr="00DC1FA7">
        <w:t xml:space="preserve">For example, selecting a capacitor value of </w:t>
      </w:r>
      <w:r w:rsidRPr="00DC1FA7">
        <w:rPr>
          <w:rStyle w:val="ntxt"/>
        </w:rPr>
        <w:t>10nF</w:t>
      </w:r>
      <w:r w:rsidRPr="00DC1FA7">
        <w:t xml:space="preserve"> from the table above.</w:t>
      </w:r>
      <w:proofErr w:type="gramEnd"/>
      <w:r w:rsidRPr="00DC1FA7">
        <w:t xml:space="preserve"> By using a </w:t>
      </w:r>
      <w:r w:rsidRPr="00DC1FA7">
        <w:rPr>
          <w:rStyle w:val="ntxt"/>
        </w:rPr>
        <w:t>100kΩ’s</w:t>
      </w:r>
      <w:r w:rsidRPr="00DC1FA7">
        <w:t xml:space="preserve"> potentiometer for our resistance, we would get an output frequency that can be fully adjusted from slightly above </w:t>
      </w:r>
      <w:proofErr w:type="gramStart"/>
      <w:r w:rsidRPr="00DC1FA7">
        <w:t>71.4kHz</w:t>
      </w:r>
      <w:proofErr w:type="gramEnd"/>
      <w:r w:rsidRPr="00DC1FA7">
        <w:t xml:space="preserve"> down to 714Hz, some 3 decades of frequency range. Likewise a capacitor value of </w:t>
      </w:r>
      <w:r w:rsidRPr="00DC1FA7">
        <w:rPr>
          <w:rStyle w:val="ntxt"/>
        </w:rPr>
        <w:t>47nF</w:t>
      </w:r>
      <w:r w:rsidRPr="00DC1FA7">
        <w:t xml:space="preserve"> would give a frequency range from 152Hz to well over 15kHz.</w:t>
      </w:r>
    </w:p>
    <w:p w:rsidR="00F902AD" w:rsidRPr="00DC1FA7" w:rsidRDefault="00F902AD" w:rsidP="00DC1FA7">
      <w:pPr>
        <w:pStyle w:val="Heading2"/>
        <w:jc w:val="both"/>
        <w:rPr>
          <w:rFonts w:ascii="Times New Roman" w:hAnsi="Times New Roman" w:cs="Times New Roman"/>
          <w:sz w:val="24"/>
          <w:szCs w:val="24"/>
        </w:rPr>
      </w:pPr>
      <w:proofErr w:type="spellStart"/>
      <w:r w:rsidRPr="00DC1FA7">
        <w:rPr>
          <w:rFonts w:ascii="Times New Roman" w:hAnsi="Times New Roman" w:cs="Times New Roman"/>
          <w:sz w:val="24"/>
          <w:szCs w:val="24"/>
        </w:rPr>
        <w:t>Astable</w:t>
      </w:r>
      <w:proofErr w:type="spellEnd"/>
      <w:r w:rsidRPr="00DC1FA7">
        <w:rPr>
          <w:rFonts w:ascii="Times New Roman" w:hAnsi="Times New Roman" w:cs="Times New Roman"/>
          <w:sz w:val="24"/>
          <w:szCs w:val="24"/>
        </w:rPr>
        <w:t xml:space="preserve"> </w:t>
      </w:r>
      <w:proofErr w:type="spellStart"/>
      <w:r w:rsidRPr="00DC1FA7">
        <w:rPr>
          <w:rFonts w:ascii="Times New Roman" w:hAnsi="Times New Roman" w:cs="Times New Roman"/>
          <w:sz w:val="24"/>
          <w:szCs w:val="24"/>
        </w:rPr>
        <w:t>Multivibrator</w:t>
      </w:r>
      <w:proofErr w:type="spellEnd"/>
      <w:r w:rsidRPr="00DC1FA7">
        <w:rPr>
          <w:rFonts w:ascii="Times New Roman" w:hAnsi="Times New Roman" w:cs="Times New Roman"/>
          <w:sz w:val="24"/>
          <w:szCs w:val="24"/>
        </w:rPr>
        <w:t xml:space="preserve"> Example No2</w:t>
      </w:r>
    </w:p>
    <w:p w:rsidR="00F902AD" w:rsidRPr="00DC1FA7" w:rsidRDefault="00F902AD" w:rsidP="00DC1FA7">
      <w:pPr>
        <w:pStyle w:val="NormalWeb"/>
        <w:jc w:val="both"/>
      </w:pPr>
      <w:r w:rsidRPr="00DC1FA7">
        <w:t xml:space="preserve">An </w:t>
      </w:r>
      <w:proofErr w:type="spellStart"/>
      <w:r w:rsidRPr="00DC1FA7">
        <w:rPr>
          <w:rStyle w:val="Strong"/>
          <w:rFonts w:eastAsiaTheme="majorEastAsia"/>
        </w:rPr>
        <w:t>Astable</w:t>
      </w:r>
      <w:proofErr w:type="spellEnd"/>
      <w:r w:rsidRPr="00DC1FA7">
        <w:rPr>
          <w:rStyle w:val="Strong"/>
          <w:rFonts w:eastAsiaTheme="majorEastAsia"/>
        </w:rPr>
        <w:t xml:space="preserve"> </w:t>
      </w:r>
      <w:proofErr w:type="spellStart"/>
      <w:r w:rsidRPr="00DC1FA7">
        <w:rPr>
          <w:rStyle w:val="Strong"/>
          <w:rFonts w:eastAsiaTheme="majorEastAsia"/>
        </w:rPr>
        <w:t>Multivibrator</w:t>
      </w:r>
      <w:proofErr w:type="spellEnd"/>
      <w:r w:rsidRPr="00DC1FA7">
        <w:t xml:space="preserve"> circuit is constructed using two timing capacitors of equal value of 3.3uF and two base resistors of value 10kΩ. Calculate the minimum and maximum frequencies of oscillation if a 100kΩ dual-gang potentiometer is connected in series with the two resistors.</w:t>
      </w:r>
    </w:p>
    <w:p w:rsidR="00F902AD" w:rsidRPr="00DC1FA7" w:rsidRDefault="00F902AD" w:rsidP="00DC1FA7">
      <w:pPr>
        <w:pStyle w:val="NormalWeb"/>
        <w:jc w:val="both"/>
      </w:pPr>
      <w:proofErr w:type="gramStart"/>
      <w:r w:rsidRPr="00DC1FA7">
        <w:t>with</w:t>
      </w:r>
      <w:proofErr w:type="gramEnd"/>
      <w:r w:rsidRPr="00DC1FA7">
        <w:t xml:space="preserve"> the potentiometer at 0%, the value of the base resistance is equal to 10kΩ.</w:t>
      </w:r>
    </w:p>
    <w:p w:rsidR="00F902AD" w:rsidRPr="00DC1FA7" w:rsidRDefault="00F902AD" w:rsidP="00DC1FA7">
      <w:pPr>
        <w:pStyle w:val="cntr"/>
        <w:jc w:val="both"/>
      </w:pPr>
      <w:r w:rsidRPr="00DC1FA7">
        <w:rPr>
          <w:noProof/>
          <w:lang w:bidi="hi-IN"/>
        </w:rPr>
        <w:drawing>
          <wp:inline distT="0" distB="0" distL="0" distR="0">
            <wp:extent cx="3315970" cy="579120"/>
            <wp:effectExtent l="19050" t="0" r="0" b="0"/>
            <wp:docPr id="7" name="Picture 7" descr="astable multivibrator upper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table multivibrator upper frequency"/>
                    <pic:cNvPicPr>
                      <a:picLocks noChangeAspect="1" noChangeArrowheads="1"/>
                    </pic:cNvPicPr>
                  </pic:nvPicPr>
                  <pic:blipFill>
                    <a:blip r:embed="rId16"/>
                    <a:srcRect/>
                    <a:stretch>
                      <a:fillRect/>
                    </a:stretch>
                  </pic:blipFill>
                  <pic:spPr bwMode="auto">
                    <a:xfrm>
                      <a:off x="0" y="0"/>
                      <a:ext cx="3315970" cy="579120"/>
                    </a:xfrm>
                    <a:prstGeom prst="rect">
                      <a:avLst/>
                    </a:prstGeom>
                    <a:noFill/>
                    <a:ln w="9525">
                      <a:noFill/>
                      <a:miter lim="800000"/>
                      <a:headEnd/>
                      <a:tailEnd/>
                    </a:ln>
                  </pic:spPr>
                </pic:pic>
              </a:graphicData>
            </a:graphic>
          </wp:inline>
        </w:drawing>
      </w:r>
    </w:p>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 </w:t>
      </w:r>
    </w:p>
    <w:p w:rsidR="00F902AD" w:rsidRPr="00DC1FA7" w:rsidRDefault="00F902AD" w:rsidP="00DC1FA7">
      <w:pPr>
        <w:pStyle w:val="NormalWeb"/>
        <w:jc w:val="both"/>
      </w:pPr>
      <w:proofErr w:type="gramStart"/>
      <w:r w:rsidRPr="00DC1FA7">
        <w:t>with</w:t>
      </w:r>
      <w:proofErr w:type="gramEnd"/>
      <w:r w:rsidRPr="00DC1FA7">
        <w:t xml:space="preserve"> the potentiometer at 100%, the value of the base resistance is equal to 10kΩ + 100kΩ = 110kΩ.</w:t>
      </w:r>
    </w:p>
    <w:p w:rsidR="00F902AD" w:rsidRPr="00DC1FA7" w:rsidRDefault="00F902AD" w:rsidP="00DC1FA7">
      <w:pPr>
        <w:pStyle w:val="cntr"/>
        <w:jc w:val="both"/>
      </w:pPr>
      <w:r w:rsidRPr="00DC1FA7">
        <w:rPr>
          <w:noProof/>
          <w:lang w:bidi="hi-IN"/>
        </w:rPr>
        <w:drawing>
          <wp:inline distT="0" distB="0" distL="0" distR="0">
            <wp:extent cx="3505200" cy="579120"/>
            <wp:effectExtent l="19050" t="0" r="0" b="0"/>
            <wp:docPr id="8" name="Picture 8" descr="astable multivibrator lower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table multivibrator lower frequency"/>
                    <pic:cNvPicPr>
                      <a:picLocks noChangeAspect="1" noChangeArrowheads="1"/>
                    </pic:cNvPicPr>
                  </pic:nvPicPr>
                  <pic:blipFill>
                    <a:blip r:embed="rId17"/>
                    <a:srcRect/>
                    <a:stretch>
                      <a:fillRect/>
                    </a:stretch>
                  </pic:blipFill>
                  <pic:spPr bwMode="auto">
                    <a:xfrm>
                      <a:off x="0" y="0"/>
                      <a:ext cx="3505200" cy="579120"/>
                    </a:xfrm>
                    <a:prstGeom prst="rect">
                      <a:avLst/>
                    </a:prstGeom>
                    <a:noFill/>
                    <a:ln w="9525">
                      <a:noFill/>
                      <a:miter lim="800000"/>
                      <a:headEnd/>
                      <a:tailEnd/>
                    </a:ln>
                  </pic:spPr>
                </pic:pic>
              </a:graphicData>
            </a:graphic>
          </wp:inline>
        </w:drawing>
      </w:r>
    </w:p>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t> </w:t>
      </w:r>
    </w:p>
    <w:p w:rsidR="00F902AD" w:rsidRPr="00DC1FA7" w:rsidRDefault="00F902AD" w:rsidP="00DC1FA7">
      <w:pPr>
        <w:pStyle w:val="NormalWeb"/>
        <w:jc w:val="both"/>
      </w:pPr>
      <w:r w:rsidRPr="00DC1FA7">
        <w:lastRenderedPageBreak/>
        <w:t xml:space="preserve">Then the output frequency of oscillation for the </w:t>
      </w:r>
      <w:proofErr w:type="spellStart"/>
      <w:r w:rsidRPr="00DC1FA7">
        <w:t>astable</w:t>
      </w:r>
      <w:proofErr w:type="spellEnd"/>
      <w:r w:rsidRPr="00DC1FA7">
        <w:t xml:space="preserve"> </w:t>
      </w:r>
      <w:proofErr w:type="spellStart"/>
      <w:r w:rsidRPr="00DC1FA7">
        <w:t>multivibrator</w:t>
      </w:r>
      <w:proofErr w:type="spellEnd"/>
      <w:r w:rsidRPr="00DC1FA7">
        <w:t xml:space="preserve"> can be varied from between 2.0 and 22 Hertz.</w:t>
      </w:r>
    </w:p>
    <w:p w:rsidR="00F902AD" w:rsidRPr="00DC1FA7" w:rsidRDefault="00F902AD" w:rsidP="00DC1FA7">
      <w:pPr>
        <w:pStyle w:val="NormalWeb"/>
        <w:jc w:val="both"/>
      </w:pPr>
      <w:r w:rsidRPr="00DC1FA7">
        <w:t xml:space="preserve">When selecting both the resistance and capacitance values for reliable operation, the base resistors should have a value that allows the transistor to turn fully “ON” when the other transistor turns “OFF”. For example, consider the circuit above. When transistor </w:t>
      </w:r>
      <w:r w:rsidRPr="00DC1FA7">
        <w:rPr>
          <w:rStyle w:val="ntxt"/>
        </w:rPr>
        <w:t>TR</w:t>
      </w:r>
      <w:r w:rsidRPr="00DC1FA7">
        <w:rPr>
          <w:rStyle w:val="ntxt"/>
          <w:vertAlign w:val="subscript"/>
        </w:rPr>
        <w:t>2</w:t>
      </w:r>
      <w:r w:rsidRPr="00DC1FA7">
        <w:t xml:space="preserve"> is fully “ON”, (saturation) nearly the same voltage is dropped across resistor </w:t>
      </w:r>
      <w:r w:rsidRPr="00DC1FA7">
        <w:rPr>
          <w:rStyle w:val="ntxt"/>
        </w:rPr>
        <w:t>R3</w:t>
      </w:r>
      <w:r w:rsidRPr="00DC1FA7">
        <w:t xml:space="preserve"> and resistor </w:t>
      </w:r>
      <w:r w:rsidRPr="00DC1FA7">
        <w:rPr>
          <w:rStyle w:val="ntxt"/>
        </w:rPr>
        <w:t>R4</w:t>
      </w:r>
      <w:r w:rsidRPr="00DC1FA7">
        <w:t>.</w:t>
      </w:r>
    </w:p>
    <w:p w:rsidR="00F902AD" w:rsidRPr="00DC1FA7" w:rsidRDefault="00F902AD" w:rsidP="00DC1FA7">
      <w:pPr>
        <w:pStyle w:val="NormalWeb"/>
        <w:jc w:val="both"/>
      </w:pPr>
      <w:r w:rsidRPr="00DC1FA7">
        <w:t xml:space="preserve">If the transistor being used has a current gain, </w:t>
      </w:r>
      <w:r w:rsidRPr="00DC1FA7">
        <w:rPr>
          <w:rStyle w:val="ntxt"/>
        </w:rPr>
        <w:t>β</w:t>
      </w:r>
      <w:r w:rsidRPr="00DC1FA7">
        <w:t xml:space="preserve"> of 100 and the collector load resistor, </w:t>
      </w:r>
      <w:r w:rsidRPr="00DC1FA7">
        <w:rPr>
          <w:rStyle w:val="ntxt"/>
        </w:rPr>
        <w:t>R4</w:t>
      </w:r>
      <w:r w:rsidRPr="00DC1FA7">
        <w:t xml:space="preserve"> is equal to say 1kΩ the maximum base resistor value would therefore be 100kΩ. Any higher and the transistor may not turn fully “ON” resulting in the </w:t>
      </w:r>
      <w:proofErr w:type="spellStart"/>
      <w:r w:rsidRPr="00DC1FA7">
        <w:t>multivibrator</w:t>
      </w:r>
      <w:proofErr w:type="spellEnd"/>
      <w:r w:rsidRPr="00DC1FA7">
        <w:t xml:space="preserve"> giving erratic results or not oscillate at all. Likewise, if the value of the base resistor is too low the transistor may not switch “OFF” and the </w:t>
      </w:r>
      <w:proofErr w:type="spellStart"/>
      <w:r w:rsidRPr="00DC1FA7">
        <w:t>multivibrator</w:t>
      </w:r>
      <w:proofErr w:type="spellEnd"/>
      <w:r w:rsidRPr="00DC1FA7">
        <w:t xml:space="preserve"> would again not oscillate.</w:t>
      </w:r>
    </w:p>
    <w:p w:rsidR="00F902AD" w:rsidRPr="00DC1FA7" w:rsidRDefault="00F902AD" w:rsidP="00DC1FA7">
      <w:pPr>
        <w:pStyle w:val="NormalWeb"/>
        <w:jc w:val="both"/>
      </w:pPr>
      <w:r w:rsidRPr="00DC1FA7">
        <w:t xml:space="preserve">An output signal can be obtained from the collector terminal of either transistor in the </w:t>
      </w:r>
      <w:proofErr w:type="spellStart"/>
      <w:r w:rsidRPr="00DC1FA7">
        <w:t>Astable</w:t>
      </w:r>
      <w:proofErr w:type="spellEnd"/>
      <w:r w:rsidRPr="00DC1FA7">
        <w:t xml:space="preserve"> </w:t>
      </w:r>
      <w:proofErr w:type="spellStart"/>
      <w:r w:rsidRPr="00DC1FA7">
        <w:t>Multivibrators</w:t>
      </w:r>
      <w:proofErr w:type="spellEnd"/>
      <w:r w:rsidRPr="00DC1FA7">
        <w:t xml:space="preserve"> circuit with each output waveform being a mirror image of </w:t>
      </w:r>
      <w:proofErr w:type="gramStart"/>
      <w:r w:rsidRPr="00DC1FA7">
        <w:t>itself</w:t>
      </w:r>
      <w:proofErr w:type="gramEnd"/>
      <w:r w:rsidRPr="00DC1FA7">
        <w:t>. We saw above that the leading edge of the output waveform is slightly rounded and not square due to the charging characteristics of the capacitor in the cross-coupled circuit.</w:t>
      </w:r>
    </w:p>
    <w:p w:rsidR="00F902AD" w:rsidRPr="00DC1FA7" w:rsidRDefault="00F902AD" w:rsidP="00DC1FA7">
      <w:pPr>
        <w:pStyle w:val="NormalWeb"/>
        <w:jc w:val="both"/>
      </w:pPr>
      <w:r w:rsidRPr="00DC1FA7">
        <w:t xml:space="preserve">But we can introduce another transistor into the circuit that will produce an almost perfectly square output pulse and which can also be used to switch higher current loads or low impedance loads such as LED’s or loudspeakers, etc without affecting the operation of the actual </w:t>
      </w:r>
      <w:proofErr w:type="spellStart"/>
      <w:r w:rsidRPr="00DC1FA7">
        <w:t>astable</w:t>
      </w:r>
      <w:proofErr w:type="spellEnd"/>
      <w:r w:rsidRPr="00DC1FA7">
        <w:t xml:space="preserve"> </w:t>
      </w:r>
      <w:proofErr w:type="spellStart"/>
      <w:r w:rsidRPr="00DC1FA7">
        <w:t>multivibrator</w:t>
      </w:r>
      <w:proofErr w:type="spellEnd"/>
      <w:r w:rsidRPr="00DC1FA7">
        <w:t>. However, the down side to this is that the output waveform is not perfectly symmetrical as the additional transistor produces a very small delay. Consider the two circuits below.</w:t>
      </w:r>
    </w:p>
    <w:p w:rsidR="00F902AD" w:rsidRPr="00DC1FA7" w:rsidRDefault="00F902AD" w:rsidP="00DC1FA7">
      <w:pPr>
        <w:pStyle w:val="Heading3"/>
        <w:jc w:val="both"/>
        <w:rPr>
          <w:rFonts w:ascii="Times New Roman" w:hAnsi="Times New Roman" w:cs="Times New Roman"/>
          <w:sz w:val="24"/>
          <w:szCs w:val="24"/>
        </w:rPr>
      </w:pPr>
      <w:proofErr w:type="spellStart"/>
      <w:r w:rsidRPr="00DC1FA7">
        <w:rPr>
          <w:rFonts w:ascii="Times New Roman" w:hAnsi="Times New Roman" w:cs="Times New Roman"/>
          <w:sz w:val="24"/>
          <w:szCs w:val="24"/>
        </w:rPr>
        <w:t>Astable</w:t>
      </w:r>
      <w:proofErr w:type="spellEnd"/>
      <w:r w:rsidRPr="00DC1FA7">
        <w:rPr>
          <w:rFonts w:ascii="Times New Roman" w:hAnsi="Times New Roman" w:cs="Times New Roman"/>
          <w:sz w:val="24"/>
          <w:szCs w:val="24"/>
        </w:rPr>
        <w:t xml:space="preserve"> </w:t>
      </w:r>
      <w:proofErr w:type="spellStart"/>
      <w:r w:rsidRPr="00DC1FA7">
        <w:rPr>
          <w:rFonts w:ascii="Times New Roman" w:hAnsi="Times New Roman" w:cs="Times New Roman"/>
          <w:sz w:val="24"/>
          <w:szCs w:val="24"/>
        </w:rPr>
        <w:t>Multivibrators</w:t>
      </w:r>
      <w:proofErr w:type="spellEnd"/>
      <w:r w:rsidRPr="00DC1FA7">
        <w:rPr>
          <w:rFonts w:ascii="Times New Roman" w:hAnsi="Times New Roman" w:cs="Times New Roman"/>
          <w:sz w:val="24"/>
          <w:szCs w:val="24"/>
        </w:rPr>
        <w:t xml:space="preserve"> Driving Circuit</w:t>
      </w:r>
    </w:p>
    <w:p w:rsidR="00F902AD" w:rsidRPr="00DC1FA7" w:rsidRDefault="00F902AD" w:rsidP="00DC1FA7">
      <w:pPr>
        <w:pStyle w:val="cntr"/>
        <w:jc w:val="both"/>
      </w:pPr>
      <w:r w:rsidRPr="00DC1FA7">
        <w:rPr>
          <w:noProof/>
          <w:lang w:bidi="hi-IN"/>
        </w:rPr>
        <w:drawing>
          <wp:inline distT="0" distB="0" distL="0" distR="0">
            <wp:extent cx="4839970" cy="2968625"/>
            <wp:effectExtent l="19050" t="0" r="0" b="0"/>
            <wp:docPr id="11" name="Picture 11" descr="astable multivibrator driving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table multivibrator driving circuit"/>
                    <pic:cNvPicPr>
                      <a:picLocks noChangeAspect="1" noChangeArrowheads="1"/>
                    </pic:cNvPicPr>
                  </pic:nvPicPr>
                  <pic:blipFill>
                    <a:blip r:embed="rId18"/>
                    <a:srcRect/>
                    <a:stretch>
                      <a:fillRect/>
                    </a:stretch>
                  </pic:blipFill>
                  <pic:spPr bwMode="auto">
                    <a:xfrm>
                      <a:off x="0" y="0"/>
                      <a:ext cx="4839970" cy="2968625"/>
                    </a:xfrm>
                    <a:prstGeom prst="rect">
                      <a:avLst/>
                    </a:prstGeom>
                    <a:noFill/>
                    <a:ln w="9525">
                      <a:noFill/>
                      <a:miter lim="800000"/>
                      <a:headEnd/>
                      <a:tailEnd/>
                    </a:ln>
                  </pic:spPr>
                </pic:pic>
              </a:graphicData>
            </a:graphic>
          </wp:inline>
        </w:drawing>
      </w:r>
    </w:p>
    <w:p w:rsidR="00F902AD" w:rsidRPr="00DC1FA7" w:rsidRDefault="00F902AD" w:rsidP="00DC1FA7">
      <w:pPr>
        <w:jc w:val="both"/>
        <w:rPr>
          <w:rFonts w:ascii="Times New Roman" w:hAnsi="Times New Roman" w:cs="Times New Roman"/>
          <w:sz w:val="24"/>
          <w:szCs w:val="24"/>
        </w:rPr>
      </w:pPr>
      <w:r w:rsidRPr="00DC1FA7">
        <w:rPr>
          <w:rFonts w:ascii="Times New Roman" w:hAnsi="Times New Roman" w:cs="Times New Roman"/>
          <w:sz w:val="24"/>
          <w:szCs w:val="24"/>
        </w:rPr>
        <w:lastRenderedPageBreak/>
        <w:t> </w:t>
      </w:r>
    </w:p>
    <w:p w:rsidR="00F902AD" w:rsidRPr="00DC1FA7" w:rsidRDefault="00F902AD" w:rsidP="00DC1FA7">
      <w:pPr>
        <w:pStyle w:val="NormalWeb"/>
        <w:jc w:val="both"/>
      </w:pPr>
      <w:r w:rsidRPr="00DC1FA7">
        <w:t xml:space="preserve">An output with a square leading edge is now produced from the third transistor, </w:t>
      </w:r>
      <w:r w:rsidRPr="00DC1FA7">
        <w:rPr>
          <w:rStyle w:val="ntxt"/>
        </w:rPr>
        <w:t>TR</w:t>
      </w:r>
      <w:r w:rsidRPr="00DC1FA7">
        <w:rPr>
          <w:rStyle w:val="ntxt"/>
          <w:vertAlign w:val="subscript"/>
        </w:rPr>
        <w:t>3</w:t>
      </w:r>
      <w:r w:rsidRPr="00DC1FA7">
        <w:t xml:space="preserve"> connected to the emitter of transistor, </w:t>
      </w:r>
      <w:r w:rsidRPr="00DC1FA7">
        <w:rPr>
          <w:rStyle w:val="ntxt"/>
        </w:rPr>
        <w:t>TR</w:t>
      </w:r>
      <w:r w:rsidRPr="00DC1FA7">
        <w:rPr>
          <w:rStyle w:val="ntxt"/>
          <w:vertAlign w:val="subscript"/>
        </w:rPr>
        <w:t>2</w:t>
      </w:r>
      <w:r w:rsidRPr="00DC1FA7">
        <w:t xml:space="preserve">. This third transistor switches “ON” and “OFF” in unison with transistor </w:t>
      </w:r>
      <w:r w:rsidRPr="00DC1FA7">
        <w:rPr>
          <w:rStyle w:val="ntxt"/>
        </w:rPr>
        <w:t>TR</w:t>
      </w:r>
      <w:r w:rsidRPr="00DC1FA7">
        <w:rPr>
          <w:rStyle w:val="ntxt"/>
          <w:vertAlign w:val="subscript"/>
        </w:rPr>
        <w:t>2</w:t>
      </w:r>
      <w:r w:rsidRPr="00DC1FA7">
        <w:t xml:space="preserve">. We can use this additional transistor to switch </w:t>
      </w:r>
      <w:hyperlink r:id="rId19" w:history="1">
        <w:r w:rsidRPr="00DC1FA7">
          <w:rPr>
            <w:rStyle w:val="Hyperlink"/>
          </w:rPr>
          <w:t>Light Emitting Diodes</w:t>
        </w:r>
      </w:hyperlink>
      <w:r w:rsidRPr="00DC1FA7">
        <w:t xml:space="preserve">, </w:t>
      </w:r>
      <w:hyperlink r:id="rId20" w:history="1">
        <w:r w:rsidRPr="00DC1FA7">
          <w:rPr>
            <w:rStyle w:val="Hyperlink"/>
          </w:rPr>
          <w:t>Relays</w:t>
        </w:r>
      </w:hyperlink>
      <w:r w:rsidRPr="00DC1FA7">
        <w:t xml:space="preserve"> or to produce a sound from a </w:t>
      </w:r>
      <w:hyperlink r:id="rId21" w:history="1">
        <w:r w:rsidRPr="00DC1FA7">
          <w:rPr>
            <w:rStyle w:val="Hyperlink"/>
          </w:rPr>
          <w:t>Sound Transducer</w:t>
        </w:r>
      </w:hyperlink>
      <w:r w:rsidRPr="00DC1FA7">
        <w:t xml:space="preserve"> such as a speaker or </w:t>
      </w:r>
      <w:proofErr w:type="spellStart"/>
      <w:r w:rsidRPr="00DC1FA7">
        <w:t>piezo</w:t>
      </w:r>
      <w:proofErr w:type="spellEnd"/>
      <w:r w:rsidRPr="00DC1FA7">
        <w:t xml:space="preserve"> sounder as shown above.</w:t>
      </w:r>
    </w:p>
    <w:p w:rsidR="00F902AD" w:rsidRPr="00DC1FA7" w:rsidRDefault="00F902AD" w:rsidP="00DC1FA7">
      <w:pPr>
        <w:pStyle w:val="NormalWeb"/>
        <w:jc w:val="both"/>
      </w:pPr>
      <w:r w:rsidRPr="00DC1FA7">
        <w:t xml:space="preserve">The load resistor, </w:t>
      </w:r>
      <w:r w:rsidRPr="00DC1FA7">
        <w:rPr>
          <w:rStyle w:val="ntxt"/>
        </w:rPr>
        <w:t>Rx</w:t>
      </w:r>
      <w:r w:rsidRPr="00DC1FA7">
        <w:t xml:space="preserve"> needs to be suitably chosen to take into account the forward volt drops and to limit the maximum current to about 20mA for the LED circuit or to give a total load impedance of about 100Ω’s for the speaker circuit. The speaker can have any impedance less than 100Ω’s. By connecting an additional transistor, </w:t>
      </w:r>
      <w:r w:rsidRPr="00DC1FA7">
        <w:rPr>
          <w:rStyle w:val="ntxt"/>
        </w:rPr>
        <w:t>TR</w:t>
      </w:r>
      <w:r w:rsidRPr="00DC1FA7">
        <w:rPr>
          <w:rStyle w:val="ntxt"/>
          <w:vertAlign w:val="subscript"/>
        </w:rPr>
        <w:t>4</w:t>
      </w:r>
      <w:r w:rsidRPr="00DC1FA7">
        <w:t xml:space="preserve"> to the emitter circuit of the other transistor, </w:t>
      </w:r>
      <w:r w:rsidRPr="00DC1FA7">
        <w:rPr>
          <w:rStyle w:val="ntxt"/>
        </w:rPr>
        <w:t>TR</w:t>
      </w:r>
      <w:r w:rsidRPr="00DC1FA7">
        <w:rPr>
          <w:rStyle w:val="ntxt"/>
          <w:vertAlign w:val="subscript"/>
        </w:rPr>
        <w:t>1</w:t>
      </w:r>
      <w:r w:rsidRPr="00DC1FA7">
        <w:t xml:space="preserve"> in a similar fashion we can produce an </w:t>
      </w:r>
      <w:proofErr w:type="spellStart"/>
      <w:r w:rsidRPr="00DC1FA7">
        <w:t>astable</w:t>
      </w:r>
      <w:proofErr w:type="spellEnd"/>
      <w:r w:rsidRPr="00DC1FA7">
        <w:t xml:space="preserve"> </w:t>
      </w:r>
      <w:proofErr w:type="spellStart"/>
      <w:r w:rsidRPr="00DC1FA7">
        <w:t>multivibrator</w:t>
      </w:r>
      <w:proofErr w:type="spellEnd"/>
      <w:r w:rsidRPr="00DC1FA7">
        <w:t xml:space="preserve"> circuit that will flash two sets of lights or LED’s from one to the other at a rate determined by the time constant of the </w:t>
      </w:r>
      <w:r w:rsidRPr="00DC1FA7">
        <w:rPr>
          <w:rStyle w:val="ntxt"/>
        </w:rPr>
        <w:t>RC</w:t>
      </w:r>
      <w:r w:rsidRPr="00DC1FA7">
        <w:t xml:space="preserve"> timing network.</w:t>
      </w:r>
    </w:p>
    <w:p w:rsidR="00B726E1" w:rsidRPr="00DC1FA7" w:rsidRDefault="00F902AD" w:rsidP="00DC1FA7">
      <w:pPr>
        <w:pStyle w:val="NormalWeb"/>
        <w:jc w:val="both"/>
      </w:pPr>
      <w:r w:rsidRPr="00DC1FA7">
        <w:t xml:space="preserve">In the next tutorial about </w:t>
      </w:r>
      <w:r w:rsidRPr="00DC1FA7">
        <w:rPr>
          <w:rStyle w:val="ntxt"/>
        </w:rPr>
        <w:t>Waveforms and Signals</w:t>
      </w:r>
      <w:r w:rsidRPr="00DC1FA7">
        <w:t xml:space="preserve">, we will look at the different types of </w:t>
      </w:r>
      <w:proofErr w:type="spellStart"/>
      <w:r w:rsidRPr="00DC1FA7">
        <w:rPr>
          <w:rStyle w:val="Strong"/>
          <w:rFonts w:eastAsiaTheme="majorEastAsia"/>
        </w:rPr>
        <w:t>Astable</w:t>
      </w:r>
      <w:proofErr w:type="spellEnd"/>
      <w:r w:rsidRPr="00DC1FA7">
        <w:rPr>
          <w:rStyle w:val="Strong"/>
          <w:rFonts w:eastAsiaTheme="majorEastAsia"/>
        </w:rPr>
        <w:t xml:space="preserve"> </w:t>
      </w:r>
      <w:proofErr w:type="spellStart"/>
      <w:r w:rsidRPr="00DC1FA7">
        <w:rPr>
          <w:rStyle w:val="Strong"/>
          <w:rFonts w:eastAsiaTheme="majorEastAsia"/>
        </w:rPr>
        <w:t>Multivibrators</w:t>
      </w:r>
      <w:proofErr w:type="spellEnd"/>
      <w:r w:rsidRPr="00DC1FA7">
        <w:t xml:space="preserve"> that are used to produce a continuous output waveform. These circuits known as relaxation oscillators produce either a square or rectangular wave at their outputs for use in sequential circuits as either a clock pulse or timing signal. These types of circuits are called Waveform Generators.</w:t>
      </w:r>
    </w:p>
    <w:p w:rsidR="00B726E1" w:rsidRPr="00DC1FA7" w:rsidRDefault="0012260A" w:rsidP="00DC1FA7">
      <w:pPr>
        <w:pStyle w:val="Heading1"/>
        <w:jc w:val="both"/>
        <w:rPr>
          <w:sz w:val="24"/>
          <w:szCs w:val="24"/>
        </w:rPr>
      </w:pPr>
      <w:r w:rsidRPr="00DC1FA7">
        <w:rPr>
          <w:sz w:val="24"/>
          <w:szCs w:val="24"/>
        </w:rPr>
        <w:t xml:space="preserve">(2) </w:t>
      </w:r>
      <w:r w:rsidR="00B726E1" w:rsidRPr="00DC1FA7">
        <w:rPr>
          <w:sz w:val="24"/>
          <w:szCs w:val="24"/>
        </w:rPr>
        <w:t>MONOSTABLE MULTIVIBRATOR:-</w:t>
      </w:r>
    </w:p>
    <w:p w:rsidR="00B726E1" w:rsidRPr="00DC1FA7" w:rsidRDefault="00B726E1" w:rsidP="00DC1FA7">
      <w:pPr>
        <w:pStyle w:val="NormalWeb"/>
        <w:jc w:val="both"/>
      </w:pPr>
      <w:r w:rsidRPr="00DC1FA7">
        <w:t xml:space="preserve"> </w:t>
      </w:r>
      <w:proofErr w:type="spellStart"/>
      <w:proofErr w:type="gramStart"/>
      <w:r w:rsidRPr="00DC1FA7">
        <w:t>Monostable</w:t>
      </w:r>
      <w:proofErr w:type="spellEnd"/>
      <w:r w:rsidRPr="00DC1FA7">
        <w:t xml:space="preserve"> </w:t>
      </w:r>
      <w:proofErr w:type="spellStart"/>
      <w:r w:rsidRPr="00DC1FA7">
        <w:t>multivibrator</w:t>
      </w:r>
      <w:proofErr w:type="spellEnd"/>
      <w:r w:rsidRPr="00DC1FA7">
        <w:t xml:space="preserve"> </w:t>
      </w:r>
      <w:r w:rsidRPr="00DC1FA7">
        <w:rPr>
          <w:rStyle w:val="ilad"/>
          <w:rFonts w:eastAsiaTheme="majorEastAsia"/>
        </w:rPr>
        <w:t>block diagram</w:t>
      </w:r>
      <w:r w:rsidRPr="00DC1FA7">
        <w:t>.</w:t>
      </w:r>
      <w:proofErr w:type="gramEnd"/>
      <w:r w:rsidRPr="00DC1FA7">
        <w:t xml:space="preserve"> </w:t>
      </w:r>
    </w:p>
    <w:p w:rsidR="00B726E1" w:rsidRPr="00DC1FA7" w:rsidRDefault="00B726E1" w:rsidP="00DC1FA7">
      <w:pPr>
        <w:pStyle w:val="NormalWeb"/>
        <w:jc w:val="both"/>
      </w:pPr>
      <w:r w:rsidRPr="00DC1FA7">
        <w:rPr>
          <w:noProof/>
          <w:lang w:bidi="hi-IN"/>
        </w:rPr>
        <w:drawing>
          <wp:inline distT="0" distB="0" distL="0" distR="0">
            <wp:extent cx="3724910" cy="932815"/>
            <wp:effectExtent l="19050" t="0" r="8890" b="0"/>
            <wp:docPr id="23" name="Picture 23" descr="C:\Users\PAWAN\Desktop\Monostable multivibrator block diagram_files\01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WAN\Desktop\Monostable multivibrator block diagram_files\0165.GIF"/>
                    <pic:cNvPicPr>
                      <a:picLocks noChangeAspect="1" noChangeArrowheads="1"/>
                    </pic:cNvPicPr>
                  </pic:nvPicPr>
                  <pic:blipFill>
                    <a:blip r:embed="rId22"/>
                    <a:srcRect/>
                    <a:stretch>
                      <a:fillRect/>
                    </a:stretch>
                  </pic:blipFill>
                  <pic:spPr bwMode="auto">
                    <a:xfrm>
                      <a:off x="0" y="0"/>
                      <a:ext cx="3724910" cy="932815"/>
                    </a:xfrm>
                    <a:prstGeom prst="rect">
                      <a:avLst/>
                    </a:prstGeom>
                    <a:noFill/>
                    <a:ln w="9525">
                      <a:noFill/>
                      <a:miter lim="800000"/>
                      <a:headEnd/>
                      <a:tailEnd/>
                    </a:ln>
                  </pic:spPr>
                </pic:pic>
              </a:graphicData>
            </a:graphic>
          </wp:inline>
        </w:drawing>
      </w:r>
    </w:p>
    <w:p w:rsidR="00B726E1" w:rsidRPr="00DC1FA7" w:rsidRDefault="00B726E1" w:rsidP="00DC1FA7">
      <w:pPr>
        <w:pStyle w:val="NormalWeb"/>
        <w:jc w:val="both"/>
      </w:pPr>
      <w:r w:rsidRPr="00DC1FA7">
        <w:t xml:space="preserve">The schematic for a </w:t>
      </w:r>
      <w:proofErr w:type="spellStart"/>
      <w:r w:rsidRPr="00DC1FA7">
        <w:t>monostable</w:t>
      </w:r>
      <w:proofErr w:type="spellEnd"/>
      <w:r w:rsidRPr="00DC1FA7">
        <w:t xml:space="preserve"> </w:t>
      </w:r>
      <w:proofErr w:type="spellStart"/>
      <w:r w:rsidRPr="00DC1FA7">
        <w:t>multivibrator</w:t>
      </w:r>
      <w:proofErr w:type="spellEnd"/>
      <w:r w:rsidRPr="00DC1FA7">
        <w:t xml:space="preserve"> is shown in figure 3-11. Like the </w:t>
      </w:r>
      <w:proofErr w:type="spellStart"/>
      <w:r w:rsidRPr="00DC1FA7">
        <w:t>astable</w:t>
      </w:r>
      <w:proofErr w:type="spellEnd"/>
      <w:r w:rsidRPr="00DC1FA7">
        <w:t xml:space="preserve"> </w:t>
      </w:r>
      <w:proofErr w:type="spellStart"/>
      <w:r w:rsidRPr="00DC1FA7">
        <w:t>multivibrator</w:t>
      </w:r>
      <w:proofErr w:type="spellEnd"/>
      <w:r w:rsidRPr="00DC1FA7">
        <w:t xml:space="preserve">, one </w:t>
      </w:r>
      <w:r w:rsidRPr="00DC1FA7">
        <w:rPr>
          <w:rStyle w:val="ilad"/>
          <w:rFonts w:eastAsiaTheme="majorEastAsia"/>
        </w:rPr>
        <w:t>transistor</w:t>
      </w:r>
      <w:r w:rsidRPr="00DC1FA7">
        <w:t xml:space="preserve"> conducts and the other cuts off when the </w:t>
      </w:r>
      <w:r w:rsidRPr="00DC1FA7">
        <w:rPr>
          <w:rStyle w:val="ilad"/>
          <w:rFonts w:eastAsiaTheme="majorEastAsia"/>
        </w:rPr>
        <w:t>circuit</w:t>
      </w:r>
      <w:r w:rsidRPr="00DC1FA7">
        <w:t xml:space="preserve"> is energized. </w:t>
      </w:r>
    </w:p>
    <w:p w:rsidR="00B726E1" w:rsidRPr="00DC1FA7" w:rsidRDefault="00B726E1" w:rsidP="00DC1FA7">
      <w:pPr>
        <w:pStyle w:val="NormalWeb"/>
        <w:jc w:val="both"/>
      </w:pPr>
      <w:r w:rsidRPr="00DC1FA7">
        <w:t xml:space="preserve">Figure 3-11. - </w:t>
      </w:r>
      <w:proofErr w:type="spellStart"/>
      <w:r w:rsidRPr="00DC1FA7">
        <w:t>Monostable</w:t>
      </w:r>
      <w:proofErr w:type="spellEnd"/>
      <w:r w:rsidRPr="00DC1FA7">
        <w:t xml:space="preserve"> </w:t>
      </w:r>
      <w:proofErr w:type="spellStart"/>
      <w:r w:rsidRPr="00DC1FA7">
        <w:t>multivibrator</w:t>
      </w:r>
      <w:proofErr w:type="spellEnd"/>
      <w:r w:rsidRPr="00DC1FA7">
        <w:t xml:space="preserve"> schematic. </w:t>
      </w:r>
    </w:p>
    <w:p w:rsidR="00B726E1" w:rsidRPr="00DC1FA7" w:rsidRDefault="00B726E1" w:rsidP="00DC1FA7">
      <w:pPr>
        <w:pStyle w:val="NormalWeb"/>
        <w:jc w:val="both"/>
      </w:pPr>
      <w:r w:rsidRPr="00DC1FA7">
        <w:rPr>
          <w:noProof/>
          <w:lang w:bidi="hi-IN"/>
        </w:rPr>
        <w:lastRenderedPageBreak/>
        <w:drawing>
          <wp:inline distT="0" distB="0" distL="0" distR="0">
            <wp:extent cx="3334385" cy="2340610"/>
            <wp:effectExtent l="19050" t="0" r="0" b="0"/>
            <wp:docPr id="24" name="Picture 24" descr="C:\Users\PAWAN\Desktop\Monostable multivibrator block diagram_files\01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WAN\Desktop\Monostable multivibrator block diagram_files\0166.GIF"/>
                    <pic:cNvPicPr>
                      <a:picLocks noChangeAspect="1" noChangeArrowheads="1"/>
                    </pic:cNvPicPr>
                  </pic:nvPicPr>
                  <pic:blipFill>
                    <a:blip r:embed="rId23"/>
                    <a:srcRect/>
                    <a:stretch>
                      <a:fillRect/>
                    </a:stretch>
                  </pic:blipFill>
                  <pic:spPr bwMode="auto">
                    <a:xfrm>
                      <a:off x="0" y="0"/>
                      <a:ext cx="3334385" cy="2340610"/>
                    </a:xfrm>
                    <a:prstGeom prst="rect">
                      <a:avLst/>
                    </a:prstGeom>
                    <a:noFill/>
                    <a:ln w="9525">
                      <a:noFill/>
                      <a:miter lim="800000"/>
                      <a:headEnd/>
                      <a:tailEnd/>
                    </a:ln>
                  </pic:spPr>
                </pic:pic>
              </a:graphicData>
            </a:graphic>
          </wp:inline>
        </w:drawing>
      </w:r>
    </w:p>
    <w:p w:rsidR="00B726E1" w:rsidRPr="00DC1FA7" w:rsidRDefault="00B726E1" w:rsidP="00DC1FA7">
      <w:pPr>
        <w:pStyle w:val="NormalWeb"/>
        <w:jc w:val="both"/>
      </w:pPr>
      <w:r w:rsidRPr="00DC1FA7">
        <w:t xml:space="preserve">Recall that when the </w:t>
      </w:r>
      <w:proofErr w:type="spellStart"/>
      <w:r w:rsidRPr="00DC1FA7">
        <w:t>astable</w:t>
      </w:r>
      <w:proofErr w:type="spellEnd"/>
      <w:r w:rsidRPr="00DC1FA7">
        <w:t xml:space="preserve"> </w:t>
      </w:r>
      <w:proofErr w:type="spellStart"/>
      <w:r w:rsidRPr="00DC1FA7">
        <w:t>multivibrator</w:t>
      </w:r>
      <w:proofErr w:type="spellEnd"/>
      <w:r w:rsidRPr="00DC1FA7">
        <w:t xml:space="preserve"> was first energized, it was impossible to predict which transistor would initially go to cutoff because of circuit symmetry. The one-shot circuit is not symmetrical like the </w:t>
      </w:r>
      <w:proofErr w:type="spellStart"/>
      <w:r w:rsidRPr="00DC1FA7">
        <w:t>astable</w:t>
      </w:r>
      <w:proofErr w:type="spellEnd"/>
      <w:r w:rsidRPr="00DC1FA7">
        <w:t xml:space="preserve"> </w:t>
      </w:r>
      <w:proofErr w:type="spellStart"/>
      <w:r w:rsidRPr="00DC1FA7">
        <w:t>multivibrator</w:t>
      </w:r>
      <w:proofErr w:type="spellEnd"/>
      <w:r w:rsidRPr="00DC1FA7">
        <w:t>. Positive voltage V</w:t>
      </w:r>
      <w:r w:rsidRPr="00DC1FA7">
        <w:rPr>
          <w:vertAlign w:val="subscript"/>
        </w:rPr>
        <w:t>BB</w:t>
      </w:r>
      <w:r w:rsidRPr="00DC1FA7">
        <w:t xml:space="preserve"> is applied through R5 to the base of Q1. This positive voltage causes Q1 to </w:t>
      </w:r>
      <w:r w:rsidRPr="00DC1FA7">
        <w:rPr>
          <w:rStyle w:val="ilad"/>
          <w:rFonts w:eastAsiaTheme="majorEastAsia"/>
        </w:rPr>
        <w:t>cut off</w:t>
      </w:r>
      <w:r w:rsidRPr="00DC1FA7">
        <w:t>. Transistor Q2 saturates because of the negative voltage applied from -V</w:t>
      </w:r>
      <w:r w:rsidRPr="00DC1FA7">
        <w:rPr>
          <w:vertAlign w:val="subscript"/>
        </w:rPr>
        <w:t>CC</w:t>
      </w:r>
      <w:r w:rsidRPr="00DC1FA7">
        <w:t xml:space="preserve"> to its base through R2. Therefore, Q1 is cut off and Q2 is saturated before a trigger pulse is applied, as shown in figure 3-12. The circuit is shown in its stable state. </w:t>
      </w:r>
    </w:p>
    <w:p w:rsidR="00B726E1" w:rsidRPr="00DC1FA7" w:rsidRDefault="00B726E1" w:rsidP="00DC1FA7">
      <w:pPr>
        <w:pStyle w:val="NormalWeb"/>
        <w:jc w:val="both"/>
      </w:pPr>
      <w:r w:rsidRPr="00DC1FA7">
        <w:t xml:space="preserve">Figure 3-12. - </w:t>
      </w:r>
      <w:proofErr w:type="spellStart"/>
      <w:r w:rsidRPr="00DC1FA7">
        <w:t>Monostable</w:t>
      </w:r>
      <w:proofErr w:type="spellEnd"/>
      <w:r w:rsidRPr="00DC1FA7">
        <w:t xml:space="preserve"> </w:t>
      </w:r>
      <w:proofErr w:type="spellStart"/>
      <w:r w:rsidRPr="00DC1FA7">
        <w:t>multivibrator</w:t>
      </w:r>
      <w:proofErr w:type="spellEnd"/>
      <w:r w:rsidRPr="00DC1FA7">
        <w:t xml:space="preserve"> (stable state). </w:t>
      </w:r>
    </w:p>
    <w:p w:rsidR="00B726E1" w:rsidRPr="00DC1FA7" w:rsidRDefault="00B726E1" w:rsidP="00DC1FA7">
      <w:pPr>
        <w:pStyle w:val="NormalWeb"/>
        <w:jc w:val="both"/>
      </w:pPr>
      <w:r w:rsidRPr="00DC1FA7">
        <w:rPr>
          <w:noProof/>
          <w:lang w:bidi="hi-IN"/>
        </w:rPr>
        <w:drawing>
          <wp:inline distT="0" distB="0" distL="0" distR="0">
            <wp:extent cx="3889375" cy="3261360"/>
            <wp:effectExtent l="19050" t="0" r="0" b="0"/>
            <wp:docPr id="25" name="Picture 25" descr="C:\Users\PAWAN\Desktop\Monostable multivibrator block diagram_files\01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WAN\Desktop\Monostable multivibrator block diagram_files\0167.GIF"/>
                    <pic:cNvPicPr>
                      <a:picLocks noChangeAspect="1" noChangeArrowheads="1"/>
                    </pic:cNvPicPr>
                  </pic:nvPicPr>
                  <pic:blipFill>
                    <a:blip r:embed="rId24"/>
                    <a:srcRect/>
                    <a:stretch>
                      <a:fillRect/>
                    </a:stretch>
                  </pic:blipFill>
                  <pic:spPr bwMode="auto">
                    <a:xfrm>
                      <a:off x="0" y="0"/>
                      <a:ext cx="3889375" cy="3261360"/>
                    </a:xfrm>
                    <a:prstGeom prst="rect">
                      <a:avLst/>
                    </a:prstGeom>
                    <a:noFill/>
                    <a:ln w="9525">
                      <a:noFill/>
                      <a:miter lim="800000"/>
                      <a:headEnd/>
                      <a:tailEnd/>
                    </a:ln>
                  </pic:spPr>
                </pic:pic>
              </a:graphicData>
            </a:graphic>
          </wp:inline>
        </w:drawing>
      </w:r>
    </w:p>
    <w:p w:rsidR="00B726E1" w:rsidRPr="00DC1FA7" w:rsidRDefault="00B726E1" w:rsidP="00DC1FA7">
      <w:pPr>
        <w:pStyle w:val="NormalWeb"/>
        <w:jc w:val="both"/>
      </w:pPr>
      <w:r w:rsidRPr="00DC1FA7">
        <w:t>Let's take a more detailed look at the circuit conditions in this stable state (refer to figure 3-12). As stated above, Q1 is cut off, so no current flows through R1, and the collector of Q1 is at -V</w:t>
      </w:r>
      <w:r w:rsidRPr="00DC1FA7">
        <w:rPr>
          <w:vertAlign w:val="subscript"/>
        </w:rPr>
        <w:t>CC</w:t>
      </w:r>
      <w:r w:rsidRPr="00DC1FA7">
        <w:t xml:space="preserve">. Q2 is saturated and has practically no voltage drop across it, so its collector is essentially at 0 </w:t>
      </w:r>
      <w:r w:rsidRPr="00DC1FA7">
        <w:lastRenderedPageBreak/>
        <w:t>volts. R5 and R3 form a voltage divider from V</w:t>
      </w:r>
      <w:r w:rsidRPr="00DC1FA7">
        <w:rPr>
          <w:vertAlign w:val="subscript"/>
        </w:rPr>
        <w:t>BB</w:t>
      </w:r>
      <w:r w:rsidRPr="00DC1FA7">
        <w:t xml:space="preserve"> to the ground potential at the collector of Q2. The tie point between these two resistors will be positive. Thus, the base of Q1 is held positive, ensuring that Q1 remains cutoff. Q2 will remain saturated because the base of Q2 is very slightly negative as a result of the voltage drop across R2. If the collector of Q1 is near -V</w:t>
      </w:r>
      <w:r w:rsidRPr="00DC1FA7">
        <w:rPr>
          <w:vertAlign w:val="subscript"/>
        </w:rPr>
        <w:t>CC</w:t>
      </w:r>
      <w:r w:rsidRPr="00DC1FA7">
        <w:t xml:space="preserve"> and the base of Q2 is near ground, C1 must be charged to nearly V</w:t>
      </w:r>
      <w:r w:rsidRPr="00DC1FA7">
        <w:rPr>
          <w:vertAlign w:val="subscript"/>
        </w:rPr>
        <w:t>CC</w:t>
      </w:r>
      <w:r w:rsidRPr="00DC1FA7">
        <w:t xml:space="preserve"> volts with the polarity shown. </w:t>
      </w:r>
    </w:p>
    <w:p w:rsidR="00B726E1" w:rsidRPr="00DC1FA7" w:rsidRDefault="00B726E1" w:rsidP="00DC1FA7">
      <w:pPr>
        <w:pStyle w:val="NormalWeb"/>
        <w:jc w:val="both"/>
      </w:pPr>
      <w:r w:rsidRPr="00DC1FA7">
        <w:t>Now that all the components and voltages have been described for the stable state, let us see how the circuit operates (see figure 3-13). Assume that a negative pulse is applied at the input terminal. C2 couples this voltage change to the base of Q1 and starts Q1 conducting. Q1 quickly saturates, and its collector voltage immediately rises to ground potential. This sharp voltage increase is coupled through C1 to the base of Q2, causing Q2 to cut off; the collector voltage of Q2 immediately drops to V</w:t>
      </w:r>
      <w:r w:rsidRPr="00DC1FA7">
        <w:rPr>
          <w:vertAlign w:val="subscript"/>
        </w:rPr>
        <w:t>CC</w:t>
      </w:r>
      <w:r w:rsidRPr="00DC1FA7">
        <w:t xml:space="preserve">. The voltage divider formed by R5 and R3 then holds the base of Q1 negative, and Q1 is locked in saturation. </w:t>
      </w:r>
    </w:p>
    <w:p w:rsidR="00B726E1" w:rsidRPr="00DC1FA7" w:rsidRDefault="00B726E1" w:rsidP="00DC1FA7">
      <w:pPr>
        <w:pStyle w:val="NormalWeb"/>
        <w:jc w:val="both"/>
      </w:pPr>
      <w:r w:rsidRPr="00DC1FA7">
        <w:t xml:space="preserve">Figure 3-13. - </w:t>
      </w:r>
      <w:proofErr w:type="spellStart"/>
      <w:r w:rsidRPr="00DC1FA7">
        <w:t>Monostable</w:t>
      </w:r>
      <w:proofErr w:type="spellEnd"/>
      <w:r w:rsidRPr="00DC1FA7">
        <w:t xml:space="preserve"> </w:t>
      </w:r>
      <w:proofErr w:type="spellStart"/>
      <w:r w:rsidRPr="00DC1FA7">
        <w:t>multivibrator</w:t>
      </w:r>
      <w:proofErr w:type="spellEnd"/>
      <w:r w:rsidRPr="00DC1FA7">
        <w:t xml:space="preserve"> (triggered). </w:t>
      </w:r>
    </w:p>
    <w:p w:rsidR="00B726E1" w:rsidRPr="00DC1FA7" w:rsidRDefault="00B726E1" w:rsidP="00DC1FA7">
      <w:pPr>
        <w:pStyle w:val="NormalWeb"/>
        <w:jc w:val="both"/>
      </w:pPr>
      <w:r w:rsidRPr="00DC1FA7">
        <w:rPr>
          <w:noProof/>
          <w:lang w:bidi="hi-IN"/>
        </w:rPr>
        <w:drawing>
          <wp:inline distT="0" distB="0" distL="0" distR="0">
            <wp:extent cx="3688080" cy="2840990"/>
            <wp:effectExtent l="19050" t="0" r="7620" b="0"/>
            <wp:docPr id="26" name="Picture 26" descr="C:\Users\PAWAN\Desktop\Monostable multivibrator block diagram_files\01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WAN\Desktop\Monostable multivibrator block diagram_files\0168.GIF"/>
                    <pic:cNvPicPr>
                      <a:picLocks noChangeAspect="1" noChangeArrowheads="1"/>
                    </pic:cNvPicPr>
                  </pic:nvPicPr>
                  <pic:blipFill>
                    <a:blip r:embed="rId25"/>
                    <a:srcRect/>
                    <a:stretch>
                      <a:fillRect/>
                    </a:stretch>
                  </pic:blipFill>
                  <pic:spPr bwMode="auto">
                    <a:xfrm>
                      <a:off x="0" y="0"/>
                      <a:ext cx="3688080" cy="2840990"/>
                    </a:xfrm>
                    <a:prstGeom prst="rect">
                      <a:avLst/>
                    </a:prstGeom>
                    <a:noFill/>
                    <a:ln w="9525">
                      <a:noFill/>
                      <a:miter lim="800000"/>
                      <a:headEnd/>
                      <a:tailEnd/>
                    </a:ln>
                  </pic:spPr>
                </pic:pic>
              </a:graphicData>
            </a:graphic>
          </wp:inline>
        </w:drawing>
      </w:r>
    </w:p>
    <w:p w:rsidR="00B726E1" w:rsidRPr="00DC1FA7" w:rsidRDefault="00B726E1" w:rsidP="00DC1FA7">
      <w:pPr>
        <w:pStyle w:val="NormalWeb"/>
        <w:jc w:val="both"/>
      </w:pPr>
      <w:r w:rsidRPr="00DC1FA7">
        <w:t xml:space="preserve">The one-shot </w:t>
      </w:r>
      <w:proofErr w:type="spellStart"/>
      <w:r w:rsidRPr="00DC1FA7">
        <w:t>multivibrator</w:t>
      </w:r>
      <w:proofErr w:type="spellEnd"/>
      <w:r w:rsidRPr="00DC1FA7">
        <w:t xml:space="preserve"> has now been turned on by applying a pulse at the input. It will turn itself off after a period of time. To see how it does this, look at figure 3-13 again. Q1 is held in saturation by the negative voltage applied through R3 to its base, so the circuit cannot be turned off here. Notice that the base of Q2 is connected to C1. The positive charge on C1 keeps Q2 cutoff. Remember that a positive voltage change (essentially a pulse) was coupled from the collector of Q1 when it began conducting to the base of Q2, placing Q2 in cutoff. </w:t>
      </w:r>
      <w:proofErr w:type="gramStart"/>
      <w:r w:rsidRPr="00DC1FA7">
        <w:t>When the collector of Q1 switches from -V</w:t>
      </w:r>
      <w:r w:rsidRPr="00DC1FA7">
        <w:rPr>
          <w:vertAlign w:val="subscript"/>
        </w:rPr>
        <w:t>CC</w:t>
      </w:r>
      <w:r w:rsidRPr="00DC1FA7">
        <w:t xml:space="preserve"> volts to 0 volts, the charge on C1 acts like a battery with its negative terminal on the collector of Q1, and its positive terminal connected to the base of Q2.</w:t>
      </w:r>
      <w:proofErr w:type="gramEnd"/>
      <w:r w:rsidRPr="00DC1FA7">
        <w:t xml:space="preserve"> This voltage is what cuts off Q2. C1 will now begin to discharge through Q1 to ground, back through -V</w:t>
      </w:r>
      <w:r w:rsidRPr="00DC1FA7">
        <w:rPr>
          <w:vertAlign w:val="subscript"/>
        </w:rPr>
        <w:t>CC</w:t>
      </w:r>
      <w:r w:rsidRPr="00DC1FA7">
        <w:t xml:space="preserve">, through R2 to the other side of C1. The time required for C1 to discharge depends on the RC time constant of C1 and R2. Figure 3-14 is a timing diagram that shows the negative input pulse and the resultant waveforms that you would expect to see for this circuit description. </w:t>
      </w:r>
    </w:p>
    <w:p w:rsidR="00B726E1" w:rsidRPr="00DC1FA7" w:rsidRDefault="00B726E1" w:rsidP="00DC1FA7">
      <w:pPr>
        <w:pStyle w:val="NormalWeb"/>
        <w:jc w:val="both"/>
      </w:pPr>
      <w:r w:rsidRPr="00DC1FA7">
        <w:lastRenderedPageBreak/>
        <w:t xml:space="preserve">Figure 3-14. - Waveforms of a </w:t>
      </w:r>
      <w:proofErr w:type="spellStart"/>
      <w:r w:rsidRPr="00DC1FA7">
        <w:t>monostable</w:t>
      </w:r>
      <w:proofErr w:type="spellEnd"/>
      <w:r w:rsidRPr="00DC1FA7">
        <w:t xml:space="preserve"> </w:t>
      </w:r>
      <w:proofErr w:type="spellStart"/>
      <w:r w:rsidRPr="00DC1FA7">
        <w:t>multivibrator</w:t>
      </w:r>
      <w:proofErr w:type="spellEnd"/>
      <w:r w:rsidRPr="00DC1FA7">
        <w:t xml:space="preserve"> (triggered). </w:t>
      </w:r>
    </w:p>
    <w:p w:rsidR="00B726E1" w:rsidRPr="00DC1FA7" w:rsidRDefault="00B726E1" w:rsidP="00DC1FA7">
      <w:pPr>
        <w:pStyle w:val="NormalWeb"/>
        <w:jc w:val="both"/>
      </w:pPr>
      <w:r w:rsidRPr="00DC1FA7">
        <w:rPr>
          <w:noProof/>
          <w:lang w:bidi="hi-IN"/>
        </w:rPr>
        <w:drawing>
          <wp:inline distT="0" distB="0" distL="0" distR="0">
            <wp:extent cx="2335784" cy="1355967"/>
            <wp:effectExtent l="19050" t="0" r="7366" b="0"/>
            <wp:docPr id="27" name="Picture 27" descr="C:\Users\PAWAN\Desktop\Monostable multivibrator block diagram_files\01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WAN\Desktop\Monostable multivibrator block diagram_files\0169.GIF"/>
                    <pic:cNvPicPr>
                      <a:picLocks noChangeAspect="1" noChangeArrowheads="1"/>
                    </pic:cNvPicPr>
                  </pic:nvPicPr>
                  <pic:blipFill>
                    <a:blip r:embed="rId26"/>
                    <a:srcRect/>
                    <a:stretch>
                      <a:fillRect/>
                    </a:stretch>
                  </pic:blipFill>
                  <pic:spPr bwMode="auto">
                    <a:xfrm>
                      <a:off x="0" y="0"/>
                      <a:ext cx="2338865" cy="1357755"/>
                    </a:xfrm>
                    <a:prstGeom prst="rect">
                      <a:avLst/>
                    </a:prstGeom>
                    <a:noFill/>
                    <a:ln w="9525">
                      <a:noFill/>
                      <a:miter lim="800000"/>
                      <a:headEnd/>
                      <a:tailEnd/>
                    </a:ln>
                  </pic:spPr>
                </pic:pic>
              </a:graphicData>
            </a:graphic>
          </wp:inline>
        </w:drawing>
      </w:r>
    </w:p>
    <w:p w:rsidR="00B726E1" w:rsidRPr="00DC1FA7" w:rsidRDefault="00B726E1" w:rsidP="00DC1FA7">
      <w:pPr>
        <w:pStyle w:val="NormalWeb"/>
        <w:jc w:val="both"/>
      </w:pPr>
      <w:r w:rsidRPr="00DC1FA7">
        <w:t xml:space="preserve">The only part of the operation not described so far is the short C1 charge time that occurs right after Q1 and Q2 return to their stable states. This is simply the time required for C1 to gain electrons on its left side. This charge time is determined by the R1C1 time constant. </w:t>
      </w:r>
    </w:p>
    <w:p w:rsidR="00B726E1" w:rsidRPr="00DC1FA7" w:rsidRDefault="00B726E1" w:rsidP="00DC1FA7">
      <w:pPr>
        <w:pStyle w:val="NormalWeb"/>
        <w:jc w:val="both"/>
      </w:pPr>
      <w:r w:rsidRPr="00DC1FA7">
        <w:t xml:space="preserve">Another version of the </w:t>
      </w:r>
      <w:proofErr w:type="spellStart"/>
      <w:r w:rsidRPr="00DC1FA7">
        <w:t>monostable</w:t>
      </w:r>
      <w:proofErr w:type="spellEnd"/>
      <w:r w:rsidRPr="00DC1FA7">
        <w:t xml:space="preserve"> </w:t>
      </w:r>
      <w:proofErr w:type="spellStart"/>
      <w:r w:rsidRPr="00DC1FA7">
        <w:t>multivibrator</w:t>
      </w:r>
      <w:proofErr w:type="spellEnd"/>
      <w:r w:rsidRPr="00DC1FA7">
        <w:t xml:space="preserve"> is shown in figure 3-15. View (A) is the circuit and view (B) shows the associated waveforms. In its stable condition (T0), Q1 is cut off and Q2 is conducting. The input trigger (positive pulse at T1) is applied to the collector of Q1 and coupled by C1 to the base of Q2 causing Q2 to be cut off. The collector voltage of Q2 then goes -V</w:t>
      </w:r>
      <w:r w:rsidRPr="00DC1FA7">
        <w:rPr>
          <w:vertAlign w:val="subscript"/>
        </w:rPr>
        <w:t>CC</w:t>
      </w:r>
      <w:r w:rsidRPr="00DC1FA7">
        <w:t xml:space="preserve">. The more negative voltage at the collector of Q2 forward biases Q1 through R4. With the forward bias, Q1 conducts, and the collector voltage of Q1 goes to about 0 volts. C1 now discharges and keeps Q2 cut off. Q2 remains cut off until C1 discharges enough to allow Q2 to conduct again (T2). When Q2 conducts again, its collector voltage goes toward 0 volts and Q1 is cut off. The circuit returns to its quiescent state and has completed a cycle. The circuit remains in this stable state until the next trigger arrives (T3). </w:t>
      </w:r>
    </w:p>
    <w:p w:rsidR="00B726E1" w:rsidRPr="00DC1FA7" w:rsidRDefault="00B726E1" w:rsidP="00DC1FA7">
      <w:pPr>
        <w:pStyle w:val="NormalWeb"/>
        <w:jc w:val="both"/>
      </w:pPr>
      <w:r w:rsidRPr="00DC1FA7">
        <w:t xml:space="preserve">Figure 3-15A. - </w:t>
      </w:r>
      <w:proofErr w:type="spellStart"/>
      <w:r w:rsidRPr="00DC1FA7">
        <w:t>Monostable</w:t>
      </w:r>
      <w:proofErr w:type="spellEnd"/>
      <w:r w:rsidRPr="00DC1FA7">
        <w:t xml:space="preserve"> </w:t>
      </w:r>
      <w:proofErr w:type="spellStart"/>
      <w:r w:rsidRPr="00DC1FA7">
        <w:t>miltivibrator</w:t>
      </w:r>
      <w:proofErr w:type="spellEnd"/>
      <w:r w:rsidRPr="00DC1FA7">
        <w:t xml:space="preserve"> and </w:t>
      </w:r>
      <w:proofErr w:type="spellStart"/>
      <w:r w:rsidRPr="00DC1FA7">
        <w:t>waveshapes</w:t>
      </w:r>
      <w:proofErr w:type="spellEnd"/>
      <w:r w:rsidRPr="00DC1FA7">
        <w:t xml:space="preserve">. Schematic </w:t>
      </w:r>
    </w:p>
    <w:p w:rsidR="00B726E1" w:rsidRPr="00DC1FA7" w:rsidRDefault="00B726E1" w:rsidP="00DC1FA7">
      <w:pPr>
        <w:pStyle w:val="NormalWeb"/>
        <w:jc w:val="both"/>
      </w:pPr>
      <w:r w:rsidRPr="00DC1FA7">
        <w:rPr>
          <w:noProof/>
          <w:lang w:bidi="hi-IN"/>
        </w:rPr>
        <w:drawing>
          <wp:inline distT="0" distB="0" distL="0" distR="0">
            <wp:extent cx="1942465" cy="1928459"/>
            <wp:effectExtent l="19050" t="0" r="635" b="0"/>
            <wp:docPr id="28" name="Picture 28" descr="C:\Users\PAWAN\Desktop\Monostable multivibrator block diagram_files\01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AWAN\Desktop\Monostable multivibrator block diagram_files\0170.GIF"/>
                    <pic:cNvPicPr>
                      <a:picLocks noChangeAspect="1" noChangeArrowheads="1"/>
                    </pic:cNvPicPr>
                  </pic:nvPicPr>
                  <pic:blipFill>
                    <a:blip r:embed="rId27"/>
                    <a:srcRect/>
                    <a:stretch>
                      <a:fillRect/>
                    </a:stretch>
                  </pic:blipFill>
                  <pic:spPr bwMode="auto">
                    <a:xfrm>
                      <a:off x="0" y="0"/>
                      <a:ext cx="1944510" cy="1930489"/>
                    </a:xfrm>
                    <a:prstGeom prst="rect">
                      <a:avLst/>
                    </a:prstGeom>
                    <a:noFill/>
                    <a:ln w="9525">
                      <a:noFill/>
                      <a:miter lim="800000"/>
                      <a:headEnd/>
                      <a:tailEnd/>
                    </a:ln>
                  </pic:spPr>
                </pic:pic>
              </a:graphicData>
            </a:graphic>
          </wp:inline>
        </w:drawing>
      </w:r>
    </w:p>
    <w:p w:rsidR="00B726E1" w:rsidRPr="00DC1FA7" w:rsidRDefault="00B726E1" w:rsidP="00DC1FA7">
      <w:pPr>
        <w:pStyle w:val="NormalWeb"/>
        <w:jc w:val="both"/>
      </w:pPr>
      <w:r w:rsidRPr="00DC1FA7">
        <w:t xml:space="preserve">Figure 3-15B. - </w:t>
      </w:r>
      <w:proofErr w:type="spellStart"/>
      <w:r w:rsidRPr="00DC1FA7">
        <w:t>Monostable</w:t>
      </w:r>
      <w:proofErr w:type="spellEnd"/>
      <w:r w:rsidRPr="00DC1FA7">
        <w:t xml:space="preserve"> </w:t>
      </w:r>
      <w:proofErr w:type="spellStart"/>
      <w:r w:rsidRPr="00DC1FA7">
        <w:t>miltivibrator</w:t>
      </w:r>
      <w:proofErr w:type="spellEnd"/>
      <w:r w:rsidRPr="00DC1FA7">
        <w:t xml:space="preserve"> and </w:t>
      </w:r>
      <w:proofErr w:type="spellStart"/>
      <w:r w:rsidRPr="00DC1FA7">
        <w:t>waveshapes</w:t>
      </w:r>
      <w:proofErr w:type="spellEnd"/>
      <w:r w:rsidRPr="00DC1FA7">
        <w:t xml:space="preserve">. </w:t>
      </w:r>
      <w:proofErr w:type="spellStart"/>
      <w:r w:rsidRPr="00DC1FA7">
        <w:t>Waveshapes</w:t>
      </w:r>
      <w:proofErr w:type="spellEnd"/>
      <w:r w:rsidRPr="00DC1FA7">
        <w:t xml:space="preserve"> </w:t>
      </w:r>
    </w:p>
    <w:p w:rsidR="00B726E1" w:rsidRPr="00DC1FA7" w:rsidRDefault="00B726E1" w:rsidP="00DC1FA7">
      <w:pPr>
        <w:pStyle w:val="NormalWeb"/>
        <w:jc w:val="both"/>
      </w:pPr>
      <w:r w:rsidRPr="00DC1FA7">
        <w:rPr>
          <w:noProof/>
          <w:lang w:bidi="hi-IN"/>
        </w:rPr>
        <w:lastRenderedPageBreak/>
        <w:drawing>
          <wp:inline distT="0" distB="0" distL="0" distR="0">
            <wp:extent cx="2054352" cy="1811665"/>
            <wp:effectExtent l="19050" t="0" r="3048" b="0"/>
            <wp:docPr id="29" name="Picture 29" descr="C:\Users\PAWAN\Desktop\Monostable multivibrator block diagram_files\01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WAN\Desktop\Monostable multivibrator block diagram_files\0171.GIF"/>
                    <pic:cNvPicPr>
                      <a:picLocks noChangeAspect="1" noChangeArrowheads="1"/>
                    </pic:cNvPicPr>
                  </pic:nvPicPr>
                  <pic:blipFill>
                    <a:blip r:embed="rId28"/>
                    <a:srcRect/>
                    <a:stretch>
                      <a:fillRect/>
                    </a:stretch>
                  </pic:blipFill>
                  <pic:spPr bwMode="auto">
                    <a:xfrm>
                      <a:off x="0" y="0"/>
                      <a:ext cx="2056582" cy="1813632"/>
                    </a:xfrm>
                    <a:prstGeom prst="rect">
                      <a:avLst/>
                    </a:prstGeom>
                    <a:noFill/>
                    <a:ln w="9525">
                      <a:noFill/>
                      <a:miter lim="800000"/>
                      <a:headEnd/>
                      <a:tailEnd/>
                    </a:ln>
                  </pic:spPr>
                </pic:pic>
              </a:graphicData>
            </a:graphic>
          </wp:inline>
        </w:drawing>
      </w:r>
    </w:p>
    <w:p w:rsidR="00B726E1" w:rsidRPr="00DC1FA7" w:rsidRDefault="00B726E1" w:rsidP="00DC1FA7">
      <w:pPr>
        <w:pStyle w:val="NormalWeb"/>
        <w:jc w:val="both"/>
      </w:pPr>
      <w:r w:rsidRPr="00DC1FA7">
        <w:t xml:space="preserve">Note that R3 is variable to allow </w:t>
      </w:r>
      <w:r w:rsidRPr="00DC1FA7">
        <w:rPr>
          <w:rStyle w:val="ilad"/>
          <w:rFonts w:eastAsiaTheme="majorEastAsia"/>
        </w:rPr>
        <w:t>adjustment</w:t>
      </w:r>
      <w:r w:rsidRPr="00DC1FA7">
        <w:t xml:space="preserve"> of the gate width. Increasing R3 increases the discharge time for C1 which increases the cutoff time for Q2. Increasing the value of R3 widens the gate. To decrease the gate width, decrease the value of R3. Figure 3-16 shows the relationships between the trigger and the output signal. View (A) of the figure shows the input trigger; views (B) and (C) show the different gate widths made available by R3. Although the durations of the gates are different, the duration of the complete cycle remains the same as the pulse repetition time of the triggers. View (D) of the figure illustrates that the trailing edge of the positive alternation is variable. </w:t>
      </w:r>
    </w:p>
    <w:p w:rsidR="00B726E1" w:rsidRPr="00DC1FA7" w:rsidRDefault="00B726E1" w:rsidP="00DC1FA7">
      <w:pPr>
        <w:pStyle w:val="NormalWeb"/>
        <w:jc w:val="both"/>
      </w:pPr>
      <w:r w:rsidRPr="00DC1FA7">
        <w:t xml:space="preserve">Figure 3-16. - </w:t>
      </w:r>
      <w:proofErr w:type="spellStart"/>
      <w:r w:rsidRPr="00DC1FA7">
        <w:t>Monostable</w:t>
      </w:r>
      <w:proofErr w:type="spellEnd"/>
      <w:r w:rsidRPr="00DC1FA7">
        <w:t xml:space="preserve"> </w:t>
      </w:r>
      <w:proofErr w:type="spellStart"/>
      <w:r w:rsidRPr="00DC1FA7">
        <w:t>multivibrator</w:t>
      </w:r>
      <w:proofErr w:type="spellEnd"/>
      <w:r w:rsidRPr="00DC1FA7">
        <w:t xml:space="preserve"> waveforms with a variable gate. </w:t>
      </w:r>
    </w:p>
    <w:p w:rsidR="00B726E1" w:rsidRPr="00DC1FA7" w:rsidRDefault="00B726E1" w:rsidP="00DC1FA7">
      <w:pPr>
        <w:pStyle w:val="NormalWeb"/>
        <w:jc w:val="both"/>
      </w:pPr>
      <w:r w:rsidRPr="00DC1FA7">
        <w:rPr>
          <w:noProof/>
          <w:lang w:bidi="hi-IN"/>
        </w:rPr>
        <w:drawing>
          <wp:inline distT="0" distB="0" distL="0" distR="0">
            <wp:extent cx="2231136" cy="2273795"/>
            <wp:effectExtent l="19050" t="0" r="0" b="0"/>
            <wp:docPr id="30" name="Picture 30" descr="C:\Users\PAWAN\Desktop\Monostable multivibrator block diagram_files\01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AWAN\Desktop\Monostable multivibrator block diagram_files\0172.GIF"/>
                    <pic:cNvPicPr>
                      <a:picLocks noChangeAspect="1" noChangeArrowheads="1"/>
                    </pic:cNvPicPr>
                  </pic:nvPicPr>
                  <pic:blipFill>
                    <a:blip r:embed="rId29"/>
                    <a:srcRect/>
                    <a:stretch>
                      <a:fillRect/>
                    </a:stretch>
                  </pic:blipFill>
                  <pic:spPr bwMode="auto">
                    <a:xfrm>
                      <a:off x="0" y="0"/>
                      <a:ext cx="2231758" cy="2274429"/>
                    </a:xfrm>
                    <a:prstGeom prst="rect">
                      <a:avLst/>
                    </a:prstGeom>
                    <a:noFill/>
                    <a:ln w="9525">
                      <a:noFill/>
                      <a:miter lim="800000"/>
                      <a:headEnd/>
                      <a:tailEnd/>
                    </a:ln>
                  </pic:spPr>
                </pic:pic>
              </a:graphicData>
            </a:graphic>
          </wp:inline>
        </w:drawing>
      </w:r>
    </w:p>
    <w:p w:rsidR="00B726E1" w:rsidRPr="00DC1FA7" w:rsidRDefault="00B726E1" w:rsidP="00DC1FA7">
      <w:pPr>
        <w:pStyle w:val="NormalWeb"/>
        <w:jc w:val="both"/>
      </w:pPr>
      <w:r w:rsidRPr="00DC1FA7">
        <w:t xml:space="preserve">The reason the </w:t>
      </w:r>
      <w:proofErr w:type="spellStart"/>
      <w:r w:rsidRPr="00DC1FA7">
        <w:t>monostable</w:t>
      </w:r>
      <w:proofErr w:type="spellEnd"/>
      <w:r w:rsidRPr="00DC1FA7">
        <w:t xml:space="preserve"> </w:t>
      </w:r>
      <w:proofErr w:type="spellStart"/>
      <w:r w:rsidRPr="00DC1FA7">
        <w:t>multivibrator</w:t>
      </w:r>
      <w:proofErr w:type="spellEnd"/>
      <w:r w:rsidRPr="00DC1FA7">
        <w:t xml:space="preserve"> is also called a one-shot </w:t>
      </w:r>
      <w:proofErr w:type="spellStart"/>
      <w:r w:rsidRPr="00DC1FA7">
        <w:t>multivibrator</w:t>
      </w:r>
      <w:proofErr w:type="spellEnd"/>
      <w:r w:rsidRPr="00DC1FA7">
        <w:t xml:space="preserve"> can easily be seen. For every trigger pul</w:t>
      </w:r>
      <w:r w:rsidR="00DC1FA7">
        <w:t xml:space="preserve">se applied to the </w:t>
      </w:r>
      <w:proofErr w:type="spellStart"/>
      <w:r w:rsidR="00DC1FA7">
        <w:t>multivibrator</w:t>
      </w:r>
      <w:proofErr w:type="spellEnd"/>
      <w:r w:rsidR="00DC1FA7">
        <w:t>.</w:t>
      </w:r>
    </w:p>
    <w:p w:rsidR="002068CD" w:rsidRPr="00DC1FA7" w:rsidRDefault="0012260A" w:rsidP="00DC1FA7">
      <w:pPr>
        <w:pStyle w:val="Heading1"/>
        <w:ind w:left="360"/>
        <w:jc w:val="both"/>
        <w:rPr>
          <w:sz w:val="24"/>
          <w:szCs w:val="24"/>
        </w:rPr>
      </w:pPr>
      <w:r w:rsidRPr="00DC1FA7">
        <w:rPr>
          <w:sz w:val="24"/>
          <w:szCs w:val="24"/>
        </w:rPr>
        <w:t>(3)</w:t>
      </w:r>
      <w:proofErr w:type="gramStart"/>
      <w:r w:rsidR="00B726E1" w:rsidRPr="00DC1FA7">
        <w:rPr>
          <w:sz w:val="24"/>
          <w:szCs w:val="24"/>
        </w:rPr>
        <w:t>BISTABLE  MULTIVIBRATOR</w:t>
      </w:r>
      <w:proofErr w:type="gramEnd"/>
      <w:r w:rsidR="00B726E1" w:rsidRPr="00DC1FA7">
        <w:rPr>
          <w:sz w:val="24"/>
          <w:szCs w:val="24"/>
        </w:rPr>
        <w:t>:-</w:t>
      </w:r>
    </w:p>
    <w:p w:rsidR="00B726E1" w:rsidRPr="00DC1FA7" w:rsidRDefault="00B726E1" w:rsidP="00DC1FA7">
      <w:pPr>
        <w:pStyle w:val="NormalWeb"/>
        <w:jc w:val="both"/>
      </w:pPr>
      <w:r w:rsidRPr="00DC1FA7">
        <w:t xml:space="preserve">The </w:t>
      </w:r>
      <w:proofErr w:type="spellStart"/>
      <w:r w:rsidRPr="00DC1FA7">
        <w:t>bistable</w:t>
      </w:r>
      <w:proofErr w:type="spellEnd"/>
      <w:r w:rsidRPr="00DC1FA7">
        <w:t xml:space="preserve"> </w:t>
      </w:r>
      <w:proofErr w:type="spellStart"/>
      <w:r w:rsidRPr="00DC1FA7">
        <w:t>multivibrator</w:t>
      </w:r>
      <w:proofErr w:type="spellEnd"/>
      <w:r w:rsidRPr="00DC1FA7">
        <w:t xml:space="preserve"> has two absolutely stable states. It will remain in whichever state it happens to be until a trigger pulse causes it to switch to the other state. For instance, suppose at any particular instant, transistor Q</w:t>
      </w:r>
      <w:r w:rsidRPr="00DC1FA7">
        <w:rPr>
          <w:vertAlign w:val="subscript"/>
        </w:rPr>
        <w:t>1</w:t>
      </w:r>
      <w:r w:rsidRPr="00DC1FA7">
        <w:t xml:space="preserve"> is conducting and transistor Q</w:t>
      </w:r>
      <w:r w:rsidRPr="00DC1FA7">
        <w:rPr>
          <w:vertAlign w:val="subscript"/>
        </w:rPr>
        <w:t>2 </w:t>
      </w:r>
      <w:r w:rsidRPr="00DC1FA7">
        <w:t xml:space="preserve">is at cut-off. If left to itself, the </w:t>
      </w:r>
      <w:proofErr w:type="spellStart"/>
      <w:r w:rsidRPr="00DC1FA7">
        <w:t>bistable</w:t>
      </w:r>
      <w:proofErr w:type="spellEnd"/>
      <w:r w:rsidRPr="00DC1FA7">
        <w:t xml:space="preserve"> </w:t>
      </w:r>
      <w:proofErr w:type="spellStart"/>
      <w:r w:rsidRPr="00DC1FA7">
        <w:t>multivibrator</w:t>
      </w:r>
      <w:proofErr w:type="spellEnd"/>
      <w:r w:rsidRPr="00DC1FA7">
        <w:t xml:space="preserve"> will stay in this position for ever. However, if an external pulse is applied to the circuit in such a way that Q</w:t>
      </w:r>
      <w:r w:rsidRPr="00DC1FA7">
        <w:rPr>
          <w:vertAlign w:val="subscript"/>
        </w:rPr>
        <w:t>1</w:t>
      </w:r>
      <w:r w:rsidRPr="00DC1FA7">
        <w:t xml:space="preserve"> is cut-off and Q</w:t>
      </w:r>
      <w:r w:rsidRPr="00DC1FA7">
        <w:rPr>
          <w:vertAlign w:val="subscript"/>
        </w:rPr>
        <w:t>2</w:t>
      </w:r>
      <w:r w:rsidRPr="00DC1FA7">
        <w:t xml:space="preserve"> is turned on, the circuit will stay in </w:t>
      </w:r>
      <w:r w:rsidRPr="00DC1FA7">
        <w:lastRenderedPageBreak/>
        <w:t>the new position. Another trigger pulse is then required to switch the circuit back to its original state.</w:t>
      </w:r>
    </w:p>
    <w:p w:rsidR="00B726E1" w:rsidRPr="00DC1FA7" w:rsidRDefault="00B726E1" w:rsidP="00DC1FA7">
      <w:pPr>
        <w:pStyle w:val="NormalWeb"/>
        <w:jc w:val="both"/>
      </w:pPr>
      <w:r w:rsidRPr="00DC1FA7">
        <w:t xml:space="preserve">In other words a </w:t>
      </w:r>
      <w:proofErr w:type="spellStart"/>
      <w:r w:rsidRPr="00DC1FA7">
        <w:t>multivibrator</w:t>
      </w:r>
      <w:proofErr w:type="spellEnd"/>
      <w:r w:rsidRPr="00DC1FA7">
        <w:t xml:space="preserve"> which has both the state stable is called a </w:t>
      </w:r>
      <w:proofErr w:type="spellStart"/>
      <w:r w:rsidRPr="00DC1FA7">
        <w:t>bistable</w:t>
      </w:r>
      <w:proofErr w:type="spellEnd"/>
      <w:r w:rsidRPr="00DC1FA7">
        <w:t xml:space="preserve"> </w:t>
      </w:r>
      <w:proofErr w:type="spellStart"/>
      <w:r w:rsidRPr="00DC1FA7">
        <w:t>multivibrator</w:t>
      </w:r>
      <w:proofErr w:type="spellEnd"/>
      <w:r w:rsidRPr="00DC1FA7">
        <w:t>. It is also called flip-flop, trigger circuit or binary. The output pulse is obtained when, and why a driving (triggering) pulse is applied to the input. A full cycle of output is produced for every two triggering pulses of correct polarity and amplitude.</w:t>
      </w:r>
    </w:p>
    <w:p w:rsidR="00B726E1" w:rsidRPr="00DC1FA7" w:rsidRDefault="00B726E1" w:rsidP="00DC1FA7">
      <w:pPr>
        <w:pStyle w:val="NormalWeb"/>
        <w:jc w:val="both"/>
      </w:pPr>
      <w:r w:rsidRPr="00DC1FA7">
        <w:t xml:space="preserve">Figure (a) shows the circuit of a </w:t>
      </w:r>
      <w:proofErr w:type="spellStart"/>
      <w:r w:rsidRPr="00DC1FA7">
        <w:t>bistable</w:t>
      </w:r>
      <w:proofErr w:type="spellEnd"/>
      <w:r w:rsidRPr="00DC1FA7">
        <w:t xml:space="preserve"> </w:t>
      </w:r>
      <w:proofErr w:type="spellStart"/>
      <w:r w:rsidRPr="00DC1FA7">
        <w:t>multivibrator</w:t>
      </w:r>
      <w:proofErr w:type="spellEnd"/>
      <w:r w:rsidRPr="00DC1FA7">
        <w:t xml:space="preserve"> using two NPN transistors. Here the output of a transistor Q</w:t>
      </w:r>
      <w:r w:rsidRPr="00DC1FA7">
        <w:rPr>
          <w:vertAlign w:val="subscript"/>
        </w:rPr>
        <w:t>2</w:t>
      </w:r>
      <w:proofErr w:type="gramStart"/>
      <w:r w:rsidRPr="00DC1FA7">
        <w:rPr>
          <w:vertAlign w:val="subscript"/>
        </w:rPr>
        <w:t> </w:t>
      </w:r>
      <w:r w:rsidRPr="00DC1FA7">
        <w:t>​is</w:t>
      </w:r>
      <w:proofErr w:type="gramEnd"/>
      <w:r w:rsidRPr="00DC1FA7">
        <w:t xml:space="preserve"> coupled put of a transistor Q</w:t>
      </w:r>
      <w:r w:rsidRPr="00DC1FA7">
        <w:rPr>
          <w:vertAlign w:val="subscript"/>
        </w:rPr>
        <w:t>1</w:t>
      </w:r>
      <w:r w:rsidRPr="00DC1FA7">
        <w:t xml:space="preserve"> through a resistor R</w:t>
      </w:r>
      <w:r w:rsidRPr="00DC1FA7">
        <w:rPr>
          <w:vertAlign w:val="subscript"/>
        </w:rPr>
        <w:t>2</w:t>
      </w:r>
      <w:r w:rsidRPr="00DC1FA7">
        <w:t>. Similarly, the output of a transistor Q</w:t>
      </w:r>
      <w:r w:rsidRPr="00DC1FA7">
        <w:rPr>
          <w:vertAlign w:val="subscript"/>
        </w:rPr>
        <w:t>1</w:t>
      </w:r>
      <w:r w:rsidRPr="00DC1FA7">
        <w:t xml:space="preserve"> is coupled to the base of transistor Q</w:t>
      </w:r>
      <w:r w:rsidRPr="00DC1FA7">
        <w:rPr>
          <w:vertAlign w:val="subscript"/>
        </w:rPr>
        <w:t>2</w:t>
      </w:r>
      <w:r w:rsidRPr="00DC1FA7">
        <w:t xml:space="preserve"> through a resistor R</w:t>
      </w:r>
      <w:r w:rsidRPr="00DC1FA7">
        <w:rPr>
          <w:vertAlign w:val="subscript"/>
        </w:rPr>
        <w:t>1</w:t>
      </w:r>
      <w:r w:rsidRPr="00DC1FA7">
        <w:t>. The capacitors C</w:t>
      </w:r>
      <w:r w:rsidRPr="00DC1FA7">
        <w:rPr>
          <w:vertAlign w:val="subscript"/>
        </w:rPr>
        <w:t>2</w:t>
      </w:r>
      <w:r w:rsidRPr="00DC1FA7">
        <w:t xml:space="preserve"> and C</w:t>
      </w:r>
      <w:r w:rsidRPr="00DC1FA7">
        <w:rPr>
          <w:vertAlign w:val="subscript"/>
        </w:rPr>
        <w:t>1</w:t>
      </w:r>
      <w:r w:rsidRPr="00DC1FA7">
        <w:t xml:space="preserve"> are known as speed up capacitors. Their function is to increase the speed of the circuit in making abrupt transition from one stable state to another stable state. The base resistors (R</w:t>
      </w:r>
      <w:r w:rsidRPr="00DC1FA7">
        <w:rPr>
          <w:vertAlign w:val="subscript"/>
        </w:rPr>
        <w:t>3</w:t>
      </w:r>
      <w:r w:rsidRPr="00DC1FA7">
        <w:t xml:space="preserve"> and R</w:t>
      </w:r>
      <w:r w:rsidRPr="00DC1FA7">
        <w:rPr>
          <w:vertAlign w:val="subscript"/>
        </w:rPr>
        <w:t>4</w:t>
      </w:r>
      <w:r w:rsidRPr="00DC1FA7">
        <w:t>) of both the transistors are connected to a common source (-V</w:t>
      </w:r>
      <w:r w:rsidRPr="00DC1FA7">
        <w:rPr>
          <w:vertAlign w:val="subscript"/>
        </w:rPr>
        <w:t>BB</w:t>
      </w:r>
      <w:r w:rsidRPr="00DC1FA7">
        <w:t xml:space="preserve">). The output of a </w:t>
      </w:r>
      <w:proofErr w:type="spellStart"/>
      <w:r w:rsidRPr="00DC1FA7">
        <w:t>bistable</w:t>
      </w:r>
      <w:proofErr w:type="spellEnd"/>
      <w:r w:rsidRPr="00DC1FA7">
        <w:t xml:space="preserve"> </w:t>
      </w:r>
      <w:proofErr w:type="spellStart"/>
      <w:r w:rsidRPr="00DC1FA7">
        <w:t>multivibrator</w:t>
      </w:r>
      <w:proofErr w:type="spellEnd"/>
      <w:r w:rsidRPr="00DC1FA7">
        <w:t xml:space="preserve"> is available at the collector terminal of the both the transistor Q</w:t>
      </w:r>
      <w:r w:rsidRPr="00DC1FA7">
        <w:rPr>
          <w:vertAlign w:val="subscript"/>
        </w:rPr>
        <w:t>1</w:t>
      </w:r>
      <w:r w:rsidRPr="00DC1FA7">
        <w:t xml:space="preserve"> and Q</w:t>
      </w:r>
      <w:r w:rsidRPr="00DC1FA7">
        <w:rPr>
          <w:vertAlign w:val="subscript"/>
        </w:rPr>
        <w:t>2</w:t>
      </w:r>
      <w:r w:rsidRPr="00DC1FA7">
        <w:t>. However, the two outputs are the complements of each other.</w:t>
      </w:r>
    </w:p>
    <w:p w:rsidR="00B726E1" w:rsidRPr="00DC1FA7" w:rsidRDefault="00B726E1" w:rsidP="00DC1FA7">
      <w:pPr>
        <w:pStyle w:val="rtecenter"/>
        <w:jc w:val="both"/>
      </w:pPr>
      <w:r w:rsidRPr="00DC1FA7">
        <w:t>Let us suppose, if Q</w:t>
      </w:r>
      <w:r w:rsidRPr="00DC1FA7">
        <w:rPr>
          <w:vertAlign w:val="subscript"/>
        </w:rPr>
        <w:t>1</w:t>
      </w:r>
      <w:r w:rsidRPr="00DC1FA7">
        <w:t xml:space="preserve"> is conducting, then the fact that point </w:t>
      </w:r>
      <w:proofErr w:type="gramStart"/>
      <w:r w:rsidRPr="00DC1FA7">
        <w:t>A  is</w:t>
      </w:r>
      <w:proofErr w:type="gramEnd"/>
      <w:r w:rsidRPr="00DC1FA7">
        <w:t xml:space="preserve"> at nearly ON makes the base of Q</w:t>
      </w:r>
      <w:r w:rsidRPr="00DC1FA7">
        <w:rPr>
          <w:vertAlign w:val="subscript"/>
        </w:rPr>
        <w:t>2</w:t>
      </w:r>
      <w:r w:rsidRPr="00DC1FA7">
        <w:t xml:space="preserve"> negative (by the potential divider R</w:t>
      </w:r>
      <w:r w:rsidRPr="00DC1FA7">
        <w:rPr>
          <w:vertAlign w:val="subscript"/>
        </w:rPr>
        <w:t>2</w:t>
      </w:r>
      <w:r w:rsidRPr="00DC1FA7">
        <w:t xml:space="preserve"> - R</w:t>
      </w:r>
      <w:r w:rsidRPr="00DC1FA7">
        <w:rPr>
          <w:vertAlign w:val="subscript"/>
        </w:rPr>
        <w:t>4</w:t>
      </w:r>
      <w:r w:rsidRPr="00DC1FA7">
        <w:t>) and holds Q</w:t>
      </w:r>
      <w:r w:rsidRPr="00DC1FA7">
        <w:rPr>
          <w:vertAlign w:val="subscript"/>
        </w:rPr>
        <w:t>2</w:t>
      </w:r>
      <w:r w:rsidRPr="00DC1FA7">
        <w:t xml:space="preserve"> off.</w:t>
      </w:r>
    </w:p>
    <w:p w:rsidR="00B726E1" w:rsidRPr="00DC1FA7" w:rsidRDefault="00B726E1" w:rsidP="00DC1FA7">
      <w:pPr>
        <w:pStyle w:val="NormalWeb"/>
        <w:jc w:val="both"/>
      </w:pPr>
      <w:r w:rsidRPr="00DC1FA7">
        <w:t>Similarly with Q</w:t>
      </w:r>
      <w:r w:rsidRPr="00DC1FA7">
        <w:rPr>
          <w:vertAlign w:val="subscript"/>
        </w:rPr>
        <w:t>​2</w:t>
      </w:r>
      <w:proofErr w:type="gramStart"/>
      <w:r w:rsidRPr="00DC1FA7">
        <w:t>​ OFF</w:t>
      </w:r>
      <w:proofErr w:type="gramEnd"/>
      <w:r w:rsidRPr="00DC1FA7">
        <w:t>, the potential divider from V</w:t>
      </w:r>
      <w:r w:rsidRPr="00DC1FA7">
        <w:rPr>
          <w:vertAlign w:val="subscript"/>
        </w:rPr>
        <w:t>CC</w:t>
      </w:r>
      <w:r w:rsidRPr="00DC1FA7">
        <w:t xml:space="preserve"> to -V</w:t>
      </w:r>
      <w:r w:rsidRPr="00DC1FA7">
        <w:rPr>
          <w:vertAlign w:val="subscript"/>
        </w:rPr>
        <w:t>BB</w:t>
      </w:r>
      <w:r w:rsidRPr="00DC1FA7">
        <w:t xml:space="preserve"> (R</w:t>
      </w:r>
      <w:r w:rsidRPr="00DC1FA7">
        <w:rPr>
          <w:vertAlign w:val="subscript"/>
        </w:rPr>
        <w:t>L2</w:t>
      </w:r>
      <w:r w:rsidRPr="00DC1FA7">
        <w:t>​, R</w:t>
      </w:r>
      <w:r w:rsidRPr="00DC1FA7">
        <w:rPr>
          <w:vertAlign w:val="subscript"/>
        </w:rPr>
        <w:t>​1</w:t>
      </w:r>
      <w:r w:rsidRPr="00DC1FA7">
        <w:t>​, R</w:t>
      </w:r>
      <w:r w:rsidRPr="00DC1FA7">
        <w:rPr>
          <w:vertAlign w:val="subscript"/>
        </w:rPr>
        <w:t>3</w:t>
      </w:r>
      <w:r w:rsidRPr="00DC1FA7">
        <w:t>) is designed to keep base of Q</w:t>
      </w:r>
      <w:r w:rsidRPr="00DC1FA7">
        <w:rPr>
          <w:vertAlign w:val="subscript"/>
        </w:rPr>
        <w:t>1</w:t>
      </w:r>
      <w:r w:rsidRPr="00DC1FA7">
        <w:t xml:space="preserve"> at about 0.7V ensuring that Q</w:t>
      </w:r>
      <w:r w:rsidRPr="00DC1FA7">
        <w:rPr>
          <w:vertAlign w:val="subscript"/>
        </w:rPr>
        <w:t>1</w:t>
      </w:r>
      <w:r w:rsidRPr="00DC1FA7">
        <w:t xml:space="preserve"> conducts. It is seen that Q</w:t>
      </w:r>
      <w:r w:rsidRPr="00DC1FA7">
        <w:rPr>
          <w:vertAlign w:val="subscript"/>
        </w:rPr>
        <w:t>1</w:t>
      </w:r>
      <w:r w:rsidRPr="00DC1FA7">
        <w:t xml:space="preserve"> holds Q</w:t>
      </w:r>
      <w:r w:rsidRPr="00DC1FA7">
        <w:rPr>
          <w:vertAlign w:val="subscript"/>
        </w:rPr>
        <w:t>2</w:t>
      </w:r>
      <w:r w:rsidRPr="00DC1FA7">
        <w:t xml:space="preserve"> OFF and Q</w:t>
      </w:r>
      <w:r w:rsidRPr="00DC1FA7">
        <w:rPr>
          <w:vertAlign w:val="subscript"/>
        </w:rPr>
        <w:t>​2</w:t>
      </w:r>
      <w:proofErr w:type="gramStart"/>
      <w:r w:rsidRPr="00DC1FA7">
        <w:t>​ hold</w:t>
      </w:r>
      <w:proofErr w:type="gramEnd"/>
      <w:r w:rsidRPr="00DC1FA7">
        <w:t xml:space="preserve"> Q</w:t>
      </w:r>
      <w:r w:rsidRPr="00DC1FA7">
        <w:rPr>
          <w:vertAlign w:val="subscript"/>
        </w:rPr>
        <w:t>1</w:t>
      </w:r>
      <w:r w:rsidRPr="00DC1FA7">
        <w:t xml:space="preserve"> ON.</w:t>
      </w:r>
    </w:p>
    <w:p w:rsidR="00B726E1" w:rsidRPr="00DC1FA7" w:rsidRDefault="00B726E1" w:rsidP="00DC1FA7">
      <w:pPr>
        <w:pStyle w:val="NormalWeb"/>
        <w:jc w:val="both"/>
      </w:pPr>
      <w:r w:rsidRPr="00DC1FA7">
        <w:t>Suppose, now a positive pulse is applied momentarily to R. It will cause Q</w:t>
      </w:r>
      <w:r w:rsidRPr="00DC1FA7">
        <w:rPr>
          <w:vertAlign w:val="subscript"/>
        </w:rPr>
        <w:t>2</w:t>
      </w:r>
      <w:r w:rsidRPr="00DC1FA7">
        <w:t xml:space="preserve"> to conduct. As collector of Q</w:t>
      </w:r>
      <w:r w:rsidRPr="00DC1FA7">
        <w:rPr>
          <w:vertAlign w:val="subscript"/>
        </w:rPr>
        <w:t>​2</w:t>
      </w:r>
      <w:proofErr w:type="gramStart"/>
      <w:r w:rsidRPr="00DC1FA7">
        <w:t>​ falls</w:t>
      </w:r>
      <w:proofErr w:type="gramEnd"/>
      <w:r w:rsidRPr="00DC1FA7">
        <w:t xml:space="preserve"> to zero, it cuts Q</w:t>
      </w:r>
      <w:r w:rsidRPr="00DC1FA7">
        <w:rPr>
          <w:vertAlign w:val="subscript"/>
        </w:rPr>
        <w:t>1</w:t>
      </w:r>
      <w:r w:rsidRPr="00DC1FA7">
        <w:t xml:space="preserve"> OFF and consequently, the BMV switches over to its other state.</w:t>
      </w:r>
    </w:p>
    <w:p w:rsidR="00B726E1" w:rsidRPr="00DC1FA7" w:rsidRDefault="00B726E1" w:rsidP="00DC1FA7">
      <w:pPr>
        <w:pStyle w:val="NormalWeb"/>
        <w:jc w:val="both"/>
      </w:pPr>
      <w:r w:rsidRPr="00DC1FA7">
        <w:t>Similarly, a positive trigger pulse applied to S will switch the BMV back to its original state.</w:t>
      </w:r>
    </w:p>
    <w:p w:rsidR="00B726E1" w:rsidRPr="00DC1FA7" w:rsidRDefault="00B726E1" w:rsidP="00DC1FA7">
      <w:pPr>
        <w:pStyle w:val="NormalWeb"/>
        <w:jc w:val="both"/>
      </w:pPr>
      <w:r w:rsidRPr="00DC1FA7">
        <w:t>Uses:</w:t>
      </w:r>
    </w:p>
    <w:p w:rsidR="00B726E1" w:rsidRPr="00DC1FA7" w:rsidRDefault="00B726E1" w:rsidP="00DC1FA7">
      <w:pPr>
        <w:numPr>
          <w:ilvl w:val="0"/>
          <w:numId w:val="1"/>
        </w:numPr>
        <w:spacing w:before="100" w:beforeAutospacing="1" w:after="100" w:afterAutospacing="1" w:line="240" w:lineRule="auto"/>
        <w:jc w:val="both"/>
        <w:rPr>
          <w:rFonts w:ascii="Times New Roman" w:hAnsi="Times New Roman" w:cs="Times New Roman"/>
          <w:sz w:val="24"/>
          <w:szCs w:val="24"/>
        </w:rPr>
      </w:pPr>
      <w:r w:rsidRPr="00DC1FA7">
        <w:rPr>
          <w:rFonts w:ascii="Times New Roman" w:hAnsi="Times New Roman" w:cs="Times New Roman"/>
          <w:sz w:val="24"/>
          <w:szCs w:val="24"/>
        </w:rPr>
        <w:t>In timing circuits as frequency divider</w:t>
      </w:r>
    </w:p>
    <w:p w:rsidR="00B726E1" w:rsidRPr="00DC1FA7" w:rsidRDefault="00B726E1" w:rsidP="00DC1FA7">
      <w:pPr>
        <w:numPr>
          <w:ilvl w:val="0"/>
          <w:numId w:val="1"/>
        </w:numPr>
        <w:spacing w:before="100" w:beforeAutospacing="1" w:after="100" w:afterAutospacing="1" w:line="240" w:lineRule="auto"/>
        <w:jc w:val="both"/>
        <w:rPr>
          <w:rFonts w:ascii="Times New Roman" w:hAnsi="Times New Roman" w:cs="Times New Roman"/>
          <w:sz w:val="24"/>
          <w:szCs w:val="24"/>
        </w:rPr>
      </w:pPr>
      <w:r w:rsidRPr="00DC1FA7">
        <w:rPr>
          <w:rFonts w:ascii="Times New Roman" w:hAnsi="Times New Roman" w:cs="Times New Roman"/>
          <w:sz w:val="24"/>
          <w:szCs w:val="24"/>
        </w:rPr>
        <w:t>In counting circuits</w:t>
      </w:r>
    </w:p>
    <w:p w:rsidR="00B726E1" w:rsidRPr="00DC1FA7" w:rsidRDefault="00B726E1" w:rsidP="00DC1FA7">
      <w:pPr>
        <w:numPr>
          <w:ilvl w:val="0"/>
          <w:numId w:val="1"/>
        </w:numPr>
        <w:spacing w:before="100" w:beforeAutospacing="1" w:after="100" w:afterAutospacing="1" w:line="240" w:lineRule="auto"/>
        <w:jc w:val="both"/>
        <w:rPr>
          <w:rFonts w:ascii="Times New Roman" w:hAnsi="Times New Roman" w:cs="Times New Roman"/>
          <w:sz w:val="24"/>
          <w:szCs w:val="24"/>
        </w:rPr>
      </w:pPr>
      <w:r w:rsidRPr="00DC1FA7">
        <w:rPr>
          <w:rFonts w:ascii="Times New Roman" w:hAnsi="Times New Roman" w:cs="Times New Roman"/>
          <w:sz w:val="24"/>
          <w:szCs w:val="24"/>
        </w:rPr>
        <w:t>In computer memory circuits</w:t>
      </w:r>
    </w:p>
    <w:p w:rsidR="00B726E1" w:rsidRPr="00DC1FA7" w:rsidRDefault="00B726E1" w:rsidP="00DC1FA7">
      <w:pPr>
        <w:pStyle w:val="Heading2"/>
        <w:jc w:val="both"/>
        <w:rPr>
          <w:rFonts w:ascii="Times New Roman" w:hAnsi="Times New Roman" w:cs="Times New Roman"/>
          <w:sz w:val="24"/>
          <w:szCs w:val="24"/>
        </w:rPr>
      </w:pPr>
      <w:proofErr w:type="spellStart"/>
      <w:r w:rsidRPr="00DC1FA7">
        <w:rPr>
          <w:rFonts w:ascii="Times New Roman" w:hAnsi="Times New Roman" w:cs="Times New Roman"/>
          <w:sz w:val="24"/>
          <w:szCs w:val="24"/>
        </w:rPr>
        <w:t>Bistable</w:t>
      </w:r>
      <w:proofErr w:type="spellEnd"/>
      <w:r w:rsidRPr="00DC1FA7">
        <w:rPr>
          <w:rFonts w:ascii="Times New Roman" w:hAnsi="Times New Roman" w:cs="Times New Roman"/>
          <w:sz w:val="24"/>
          <w:szCs w:val="24"/>
        </w:rPr>
        <w:t xml:space="preserve"> </w:t>
      </w:r>
      <w:proofErr w:type="spellStart"/>
      <w:r w:rsidRPr="00DC1FA7">
        <w:rPr>
          <w:rFonts w:ascii="Times New Roman" w:hAnsi="Times New Roman" w:cs="Times New Roman"/>
          <w:sz w:val="24"/>
          <w:szCs w:val="24"/>
        </w:rPr>
        <w:t>Multivibrator</w:t>
      </w:r>
      <w:proofErr w:type="spellEnd"/>
      <w:r w:rsidRPr="00DC1FA7">
        <w:rPr>
          <w:rFonts w:ascii="Times New Roman" w:hAnsi="Times New Roman" w:cs="Times New Roman"/>
          <w:sz w:val="24"/>
          <w:szCs w:val="24"/>
        </w:rPr>
        <w:t xml:space="preserve"> Triggering</w:t>
      </w:r>
    </w:p>
    <w:p w:rsidR="00B726E1" w:rsidRPr="00DC1FA7" w:rsidRDefault="00B726E1" w:rsidP="00DC1FA7">
      <w:pPr>
        <w:pStyle w:val="NormalWeb"/>
        <w:jc w:val="both"/>
      </w:pPr>
      <w:r w:rsidRPr="00DC1FA7">
        <w:t>To change the stable state of the binary it is necessary to apply an appropriate pulse in the circuit, which will try to bring both the transistors to active region and the resulting regenerative feedback will result on the change of state.</w:t>
      </w:r>
    </w:p>
    <w:p w:rsidR="00B726E1" w:rsidRPr="00DC1FA7" w:rsidRDefault="00B726E1" w:rsidP="00DC1FA7">
      <w:pPr>
        <w:pStyle w:val="NormalWeb"/>
        <w:jc w:val="both"/>
      </w:pPr>
      <w:r w:rsidRPr="00DC1FA7">
        <w:t>Triggering may be of two following types:</w:t>
      </w:r>
    </w:p>
    <w:p w:rsidR="00B726E1" w:rsidRPr="00DC1FA7" w:rsidRDefault="00B726E1" w:rsidP="00DC1FA7">
      <w:pPr>
        <w:numPr>
          <w:ilvl w:val="0"/>
          <w:numId w:val="2"/>
        </w:numPr>
        <w:spacing w:before="100" w:beforeAutospacing="1" w:after="100" w:afterAutospacing="1" w:line="240" w:lineRule="auto"/>
        <w:jc w:val="both"/>
        <w:rPr>
          <w:rFonts w:ascii="Times New Roman" w:hAnsi="Times New Roman" w:cs="Times New Roman"/>
          <w:sz w:val="24"/>
          <w:szCs w:val="24"/>
        </w:rPr>
      </w:pPr>
      <w:r w:rsidRPr="00DC1FA7">
        <w:rPr>
          <w:rFonts w:ascii="Times New Roman" w:hAnsi="Times New Roman" w:cs="Times New Roman"/>
          <w:sz w:val="24"/>
          <w:szCs w:val="24"/>
        </w:rPr>
        <w:t>Asymmetrical triggering </w:t>
      </w:r>
    </w:p>
    <w:p w:rsidR="00B726E1" w:rsidRPr="00DC1FA7" w:rsidRDefault="00B726E1" w:rsidP="00DC1FA7">
      <w:pPr>
        <w:numPr>
          <w:ilvl w:val="0"/>
          <w:numId w:val="2"/>
        </w:numPr>
        <w:spacing w:before="100" w:beforeAutospacing="1" w:after="100" w:afterAutospacing="1" w:line="240" w:lineRule="auto"/>
        <w:jc w:val="both"/>
        <w:rPr>
          <w:rFonts w:ascii="Times New Roman" w:hAnsi="Times New Roman" w:cs="Times New Roman"/>
          <w:sz w:val="24"/>
          <w:szCs w:val="24"/>
        </w:rPr>
      </w:pPr>
      <w:r w:rsidRPr="00DC1FA7">
        <w:rPr>
          <w:rFonts w:ascii="Times New Roman" w:hAnsi="Times New Roman" w:cs="Times New Roman"/>
          <w:sz w:val="24"/>
          <w:szCs w:val="24"/>
        </w:rPr>
        <w:t>Symmetrical triggering</w:t>
      </w:r>
    </w:p>
    <w:p w:rsidR="00B726E1" w:rsidRPr="00DC1FA7" w:rsidRDefault="00B726E1" w:rsidP="00DC1FA7">
      <w:pPr>
        <w:pStyle w:val="Heading3"/>
        <w:jc w:val="both"/>
        <w:rPr>
          <w:rFonts w:ascii="Times New Roman" w:hAnsi="Times New Roman" w:cs="Times New Roman"/>
          <w:sz w:val="24"/>
          <w:szCs w:val="24"/>
        </w:rPr>
      </w:pPr>
      <w:r w:rsidRPr="00DC1FA7">
        <w:rPr>
          <w:rFonts w:ascii="Times New Roman" w:hAnsi="Times New Roman" w:cs="Times New Roman"/>
          <w:sz w:val="24"/>
          <w:szCs w:val="24"/>
        </w:rPr>
        <w:lastRenderedPageBreak/>
        <w:t>(I) Asymmetrical triggering</w:t>
      </w:r>
    </w:p>
    <w:p w:rsidR="00C51C16" w:rsidRPr="00DC1FA7" w:rsidRDefault="00B726E1" w:rsidP="00DC1FA7">
      <w:pPr>
        <w:pStyle w:val="NormalWeb"/>
        <w:jc w:val="both"/>
      </w:pPr>
      <w:r w:rsidRPr="00DC1FA7">
        <w:t>In asymmetrical triggering, there are two trigger inputs for the transistors Q</w:t>
      </w:r>
      <w:r w:rsidRPr="00DC1FA7">
        <w:rPr>
          <w:vertAlign w:val="subscript"/>
        </w:rPr>
        <w:t>1</w:t>
      </w:r>
      <w:r w:rsidRPr="00DC1FA7">
        <w:t xml:space="preserve"> and Q</w:t>
      </w:r>
      <w:r w:rsidRPr="00DC1FA7">
        <w:rPr>
          <w:vertAlign w:val="subscript"/>
        </w:rPr>
        <w:t>2</w:t>
      </w:r>
      <w:r w:rsidRPr="00DC1FA7">
        <w:t xml:space="preserve">. Each trigger input is derived from a separate triggering source. To induce transition among the stable states, let us say that initially the trigger is applied to the </w:t>
      </w:r>
      <w:proofErr w:type="spellStart"/>
      <w:r w:rsidRPr="00DC1FA7">
        <w:t>bistable</w:t>
      </w:r>
      <w:proofErr w:type="spellEnd"/>
      <w:r w:rsidRPr="00DC1FA7">
        <w:t>. For the next transition, now the identical trigger must appear at the transistor Q</w:t>
      </w:r>
      <w:r w:rsidRPr="00DC1FA7">
        <w:rPr>
          <w:vertAlign w:val="subscript"/>
        </w:rPr>
        <w:t>2</w:t>
      </w:r>
      <w:r w:rsidRPr="00DC1FA7">
        <w:t>. Thus it can be said that the asymmetrical triggering the trigger pulses derived from two separate source and connected to the two transistors Q</w:t>
      </w:r>
      <w:r w:rsidRPr="00DC1FA7">
        <w:rPr>
          <w:vertAlign w:val="subscript"/>
        </w:rPr>
        <w:t>1</w:t>
      </w:r>
      <w:r w:rsidRPr="00DC1FA7">
        <w:t xml:space="preserve"> and Q</w:t>
      </w:r>
      <w:r w:rsidRPr="00DC1FA7">
        <w:rPr>
          <w:vertAlign w:val="subscript"/>
        </w:rPr>
        <w:t>2</w:t>
      </w:r>
      <w:r w:rsidRPr="00DC1FA7">
        <w:t xml:space="preserve"> individually, sequentially change the state of the </w:t>
      </w:r>
      <w:proofErr w:type="spellStart"/>
      <w:r w:rsidRPr="00DC1FA7">
        <w:t>bistable</w:t>
      </w:r>
      <w:proofErr w:type="spellEnd"/>
      <w:r w:rsidRPr="00DC1FA7">
        <w:t>.</w:t>
      </w:r>
    </w:p>
    <w:p w:rsidR="00B726E1" w:rsidRPr="00DC1FA7" w:rsidRDefault="00B726E1" w:rsidP="00DC1FA7">
      <w:pPr>
        <w:pStyle w:val="NormalWeb"/>
        <w:jc w:val="both"/>
      </w:pPr>
      <w:r w:rsidRPr="00DC1FA7">
        <w:t xml:space="preserve">Figure (b) shows the circuit diagram of an asymmetrically triggered </w:t>
      </w:r>
      <w:proofErr w:type="spellStart"/>
      <w:r w:rsidRPr="00DC1FA7">
        <w:t>bistable</w:t>
      </w:r>
      <w:proofErr w:type="spellEnd"/>
      <w:r w:rsidRPr="00DC1FA7">
        <w:t xml:space="preserve"> </w:t>
      </w:r>
      <w:proofErr w:type="spellStart"/>
      <w:r w:rsidRPr="00DC1FA7">
        <w:t>multivibrator</w:t>
      </w:r>
      <w:proofErr w:type="spellEnd"/>
      <w:r w:rsidRPr="00DC1FA7">
        <w:t>.</w:t>
      </w:r>
    </w:p>
    <w:p w:rsidR="00B726E1" w:rsidRPr="00DC1FA7" w:rsidRDefault="00B726E1" w:rsidP="00DC1FA7">
      <w:pPr>
        <w:pStyle w:val="rtecenter"/>
        <w:jc w:val="both"/>
      </w:pPr>
      <w:r w:rsidRPr="00DC1FA7">
        <w:t>Initially Q</w:t>
      </w:r>
      <w:r w:rsidRPr="00DC1FA7">
        <w:rPr>
          <w:vertAlign w:val="subscript"/>
        </w:rPr>
        <w:t>1</w:t>
      </w:r>
      <w:r w:rsidRPr="00DC1FA7">
        <w:t xml:space="preserve"> is OFF and transistor Q</w:t>
      </w:r>
      <w:r w:rsidRPr="00DC1FA7">
        <w:rPr>
          <w:vertAlign w:val="subscript"/>
        </w:rPr>
        <w:t>2</w:t>
      </w:r>
      <w:r w:rsidRPr="00DC1FA7">
        <w:t xml:space="preserve"> is ON. The first pulse derived from the trigger source A, applied to the terminal turn it OFF by bringing it from saturation region to active transistor Q</w:t>
      </w:r>
      <w:r w:rsidRPr="00DC1FA7">
        <w:rPr>
          <w:vertAlign w:val="subscript"/>
        </w:rPr>
        <w:t>1</w:t>
      </w:r>
      <w:r w:rsidRPr="00DC1FA7">
        <w:t xml:space="preserve"> is ON and transistor Q</w:t>
      </w:r>
      <w:r w:rsidRPr="00DC1FA7">
        <w:rPr>
          <w:vertAlign w:val="subscript"/>
        </w:rPr>
        <w:t>2</w:t>
      </w:r>
      <w:r w:rsidRPr="00DC1FA7">
        <w:t xml:space="preserve"> is OFF. Any further pulse next time then the trigger pulse is applied at the terminal B, the change of stable state will result with transistor Q</w:t>
      </w:r>
      <w:r w:rsidRPr="00DC1FA7">
        <w:rPr>
          <w:vertAlign w:val="subscript"/>
        </w:rPr>
        <w:t>​2</w:t>
      </w:r>
      <w:proofErr w:type="gramStart"/>
      <w:r w:rsidRPr="00DC1FA7">
        <w:t>​ On</w:t>
      </w:r>
      <w:proofErr w:type="gramEnd"/>
      <w:r w:rsidRPr="00DC1FA7">
        <w:t xml:space="preserve"> and transistor Q</w:t>
      </w:r>
      <w:r w:rsidRPr="00DC1FA7">
        <w:rPr>
          <w:vertAlign w:val="subscript"/>
        </w:rPr>
        <w:t>1</w:t>
      </w:r>
      <w:r w:rsidRPr="00DC1FA7">
        <w:t xml:space="preserve"> OFF.</w:t>
      </w:r>
    </w:p>
    <w:p w:rsidR="00B726E1" w:rsidRPr="00DC1FA7" w:rsidRDefault="00B726E1" w:rsidP="00DC1FA7">
      <w:pPr>
        <w:pStyle w:val="NormalWeb"/>
        <w:jc w:val="both"/>
      </w:pPr>
      <w:r w:rsidRPr="00DC1FA7">
        <w:t>Asymmetrical triggering finds its application in the generation of a gate waveform, the duration of which is controlled by any two independent events occurring at different time instants. Thus measurement of time interval is facilitated.</w:t>
      </w:r>
    </w:p>
    <w:p w:rsidR="00B726E1" w:rsidRPr="00DC1FA7" w:rsidRDefault="00B726E1" w:rsidP="00DC1FA7">
      <w:pPr>
        <w:pStyle w:val="Heading3"/>
        <w:jc w:val="both"/>
        <w:rPr>
          <w:rFonts w:ascii="Times New Roman" w:hAnsi="Times New Roman" w:cs="Times New Roman"/>
          <w:sz w:val="24"/>
          <w:szCs w:val="24"/>
        </w:rPr>
      </w:pPr>
      <w:r w:rsidRPr="00DC1FA7">
        <w:rPr>
          <w:rFonts w:ascii="Times New Roman" w:hAnsi="Times New Roman" w:cs="Times New Roman"/>
          <w:sz w:val="24"/>
          <w:szCs w:val="24"/>
        </w:rPr>
        <w:t>(II) Symmetrical Triggering</w:t>
      </w:r>
    </w:p>
    <w:p w:rsidR="00B726E1" w:rsidRPr="00DC1FA7" w:rsidRDefault="00B726E1" w:rsidP="00DC1FA7">
      <w:pPr>
        <w:pStyle w:val="NormalWeb"/>
        <w:jc w:val="both"/>
      </w:pPr>
      <w:r w:rsidRPr="00DC1FA7">
        <w:t xml:space="preserve">There are various symmetrical triggering methods called symmetrical collector triggering, symmetrical base triggering and symmetrical hybrid triggering. Here we would </w:t>
      </w:r>
      <w:proofErr w:type="gramStart"/>
      <w:r w:rsidRPr="00DC1FA7">
        <w:t>liked</w:t>
      </w:r>
      <w:proofErr w:type="gramEnd"/>
      <w:r w:rsidRPr="00DC1FA7">
        <w:t xml:space="preserve"> to explain only symmetrical base triggering (positive pulse) only as given under symmetrical Base Triggering.</w:t>
      </w:r>
    </w:p>
    <w:p w:rsidR="00B726E1" w:rsidRPr="00DC1FA7" w:rsidRDefault="00B726E1" w:rsidP="00DC1FA7">
      <w:pPr>
        <w:pStyle w:val="NormalWeb"/>
        <w:jc w:val="both"/>
      </w:pPr>
      <w:r w:rsidRPr="00DC1FA7">
        <w:t>Figure (c) shows the circuit diagram of a binary with symmetrical base triggering applying a positive trigger pulses.</w:t>
      </w:r>
    </w:p>
    <w:p w:rsidR="00B726E1" w:rsidRPr="00DC1FA7" w:rsidRDefault="00B726E1" w:rsidP="00DC1FA7">
      <w:pPr>
        <w:pStyle w:val="rtecenter"/>
        <w:jc w:val="both"/>
      </w:pPr>
      <w:r w:rsidRPr="00DC1FA7">
        <w:t>Diodes D</w:t>
      </w:r>
      <w:r w:rsidRPr="00DC1FA7">
        <w:rPr>
          <w:vertAlign w:val="subscript"/>
        </w:rPr>
        <w:t>1</w:t>
      </w:r>
      <w:r w:rsidRPr="00DC1FA7">
        <w:t xml:space="preserve"> and D</w:t>
      </w:r>
      <w:r w:rsidRPr="00DC1FA7">
        <w:rPr>
          <w:vertAlign w:val="subscript"/>
        </w:rPr>
        <w:t>2</w:t>
      </w:r>
      <w:r w:rsidRPr="00DC1FA7">
        <w:t xml:space="preserve"> are steering diodes. Here the positive pulses, try to turn ON and OFF transistor. Thus when transistor Q</w:t>
      </w:r>
      <w:r w:rsidRPr="00DC1FA7">
        <w:rPr>
          <w:vertAlign w:val="subscript"/>
        </w:rPr>
        <w:t>1</w:t>
      </w:r>
      <w:r w:rsidRPr="00DC1FA7">
        <w:t xml:space="preserve"> is OFF and transistor Q</w:t>
      </w:r>
      <w:r w:rsidRPr="00DC1FA7">
        <w:rPr>
          <w:vertAlign w:val="subscript"/>
        </w:rPr>
        <w:t>2</w:t>
      </w:r>
      <w:r w:rsidRPr="00DC1FA7">
        <w:t xml:space="preserve"> is ON, the respective base voltages and V</w:t>
      </w:r>
      <w:r w:rsidRPr="00DC1FA7">
        <w:rPr>
          <w:vertAlign w:val="subscript"/>
        </w:rPr>
        <w:t>​B1N, OFF</w:t>
      </w:r>
      <w:r w:rsidRPr="00DC1FA7">
        <w:t xml:space="preserve"> and V</w:t>
      </w:r>
      <w:r w:rsidRPr="00DC1FA7">
        <w:rPr>
          <w:vertAlign w:val="subscript"/>
        </w:rPr>
        <w:t>​B2N, ON</w:t>
      </w:r>
      <w:r w:rsidRPr="00DC1FA7">
        <w:t>. It will be seen that V</w:t>
      </w:r>
      <w:r w:rsidRPr="00DC1FA7">
        <w:rPr>
          <w:vertAlign w:val="subscript"/>
        </w:rPr>
        <w:t>​B1N, OFF</w:t>
      </w:r>
      <w:r w:rsidRPr="00DC1FA7">
        <w:t xml:space="preserve"> &gt; V</w:t>
      </w:r>
      <w:r w:rsidRPr="00DC1FA7">
        <w:rPr>
          <w:vertAlign w:val="subscript"/>
        </w:rPr>
        <w:t>​B1N, ON</w:t>
      </w:r>
      <w:r w:rsidRPr="00DC1FA7">
        <w:t>. Thus diode D</w:t>
      </w:r>
      <w:r w:rsidRPr="00DC1FA7">
        <w:rPr>
          <w:vertAlign w:val="subscript"/>
        </w:rPr>
        <w:t>​2</w:t>
      </w:r>
      <w:proofErr w:type="gramStart"/>
      <w:r w:rsidRPr="00DC1FA7">
        <w:t>​ is</w:t>
      </w:r>
      <w:proofErr w:type="gramEnd"/>
      <w:r w:rsidRPr="00DC1FA7">
        <w:t xml:space="preserve"> more reverse-biased compared to diode D</w:t>
      </w:r>
      <w:r w:rsidRPr="00DC1FA7">
        <w:rPr>
          <w:vertAlign w:val="subscript"/>
        </w:rPr>
        <w:t>1</w:t>
      </w:r>
      <w:r w:rsidRPr="00DC1FA7">
        <w:t>.</w:t>
      </w:r>
    </w:p>
    <w:p w:rsidR="00B726E1" w:rsidRPr="00DC1FA7" w:rsidRDefault="00B726E1" w:rsidP="00DC1FA7">
      <w:pPr>
        <w:pStyle w:val="NormalWeb"/>
        <w:jc w:val="both"/>
      </w:pPr>
      <w:r w:rsidRPr="00DC1FA7">
        <w:t>When the positive differentiated pulse of amplitude greater than (V</w:t>
      </w:r>
      <w:r w:rsidRPr="00DC1FA7">
        <w:rPr>
          <w:rFonts w:ascii="Cambria Math" w:hAnsi="Cambria Math" w:cs="Cambria Math"/>
          <w:vertAlign w:val="subscript"/>
        </w:rPr>
        <w:t>​</w:t>
      </w:r>
      <w:r w:rsidRPr="00DC1FA7">
        <w:rPr>
          <w:vertAlign w:val="subscript"/>
        </w:rPr>
        <w:t>B1N, OFF</w:t>
      </w:r>
      <w:r w:rsidRPr="00DC1FA7">
        <w:t xml:space="preserve"> + </w:t>
      </w:r>
      <w:proofErr w:type="spellStart"/>
      <w:r w:rsidRPr="00DC1FA7">
        <w:t>V</w:t>
      </w:r>
      <w:r w:rsidRPr="00DC1FA7">
        <w:rPr>
          <w:rFonts w:ascii="MS Mincho" w:eastAsia="MS Mincho" w:hAnsi="MS Mincho" w:cs="MS Mincho" w:hint="eastAsia"/>
        </w:rPr>
        <w:t>ɣ</w:t>
      </w:r>
      <w:proofErr w:type="spellEnd"/>
      <w:r w:rsidRPr="00DC1FA7">
        <w:t>) appears, the diode D</w:t>
      </w:r>
      <w:r w:rsidRPr="00DC1FA7">
        <w:rPr>
          <w:rFonts w:ascii="Cambria Math" w:hAnsi="Cambria Math" w:cs="Cambria Math"/>
          <w:vertAlign w:val="subscript"/>
        </w:rPr>
        <w:t>​</w:t>
      </w:r>
      <w:r w:rsidRPr="00DC1FA7">
        <w:rPr>
          <w:vertAlign w:val="subscript"/>
        </w:rPr>
        <w:t>1</w:t>
      </w:r>
      <w:r w:rsidRPr="00DC1FA7">
        <w:rPr>
          <w:rFonts w:ascii="Cambria Math" w:hAnsi="Cambria Math" w:cs="Cambria Math"/>
        </w:rPr>
        <w:t>​</w:t>
      </w:r>
      <w:r w:rsidRPr="00DC1FA7">
        <w:t xml:space="preserve"> gets forward biased, and transistor Q</w:t>
      </w:r>
      <w:r w:rsidRPr="00DC1FA7">
        <w:rPr>
          <w:vertAlign w:val="subscript"/>
        </w:rPr>
        <w:t>1</w:t>
      </w:r>
      <w:r w:rsidRPr="00DC1FA7">
        <w:t xml:space="preserve"> enters the active region and with subsequent regenerative feedback Q</w:t>
      </w:r>
      <w:r w:rsidRPr="00DC1FA7">
        <w:rPr>
          <w:vertAlign w:val="subscript"/>
        </w:rPr>
        <w:t>1</w:t>
      </w:r>
      <w:r w:rsidRPr="00DC1FA7">
        <w:t xml:space="preserve"> gets ON, and transistor Q</w:t>
      </w:r>
      <w:r w:rsidRPr="00DC1FA7">
        <w:rPr>
          <w:vertAlign w:val="subscript"/>
        </w:rPr>
        <w:t>2</w:t>
      </w:r>
      <w:r w:rsidRPr="00DC1FA7">
        <w:t xml:space="preserve"> becomes OFF. On the arrival of the next trigger pulse now the diode D</w:t>
      </w:r>
      <w:r w:rsidRPr="00DC1FA7">
        <w:rPr>
          <w:vertAlign w:val="subscript"/>
        </w:rPr>
        <w:t>2</w:t>
      </w:r>
      <w:r w:rsidRPr="00DC1FA7">
        <w:t xml:space="preserve"> will be forward biased and ultimately with regenerative feedback it will be in the ON state.</w:t>
      </w:r>
    </w:p>
    <w:p w:rsidR="00C51C16" w:rsidRPr="00DC1FA7" w:rsidRDefault="00C51C16" w:rsidP="00DC1FA7">
      <w:pPr>
        <w:jc w:val="both"/>
        <w:rPr>
          <w:rFonts w:ascii="Times New Roman" w:hAnsi="Times New Roman" w:cs="Times New Roman"/>
          <w:sz w:val="24"/>
          <w:szCs w:val="24"/>
        </w:rPr>
      </w:pPr>
    </w:p>
    <w:p w:rsidR="00C51C16" w:rsidRPr="00DC1FA7" w:rsidRDefault="00C51C16" w:rsidP="00DC1FA7">
      <w:pPr>
        <w:jc w:val="both"/>
        <w:rPr>
          <w:rFonts w:ascii="Times New Roman" w:hAnsi="Times New Roman" w:cs="Times New Roman"/>
          <w:sz w:val="24"/>
          <w:szCs w:val="24"/>
        </w:rPr>
      </w:pPr>
    </w:p>
    <w:p w:rsidR="00C51C16" w:rsidRPr="00DC1FA7" w:rsidRDefault="00C51C16" w:rsidP="00DC1FA7">
      <w:pPr>
        <w:pStyle w:val="Title"/>
        <w:jc w:val="both"/>
        <w:rPr>
          <w:rFonts w:ascii="Times New Roman" w:hAnsi="Times New Roman" w:cs="Times New Roman"/>
          <w:sz w:val="24"/>
          <w:szCs w:val="24"/>
        </w:rPr>
      </w:pPr>
    </w:p>
    <w:p w:rsidR="00C51C16" w:rsidRPr="00DC1FA7" w:rsidRDefault="007B06D0" w:rsidP="00DC1FA7">
      <w:pPr>
        <w:pStyle w:val="Title"/>
        <w:jc w:val="both"/>
        <w:rPr>
          <w:rFonts w:ascii="Times New Roman" w:hAnsi="Times New Roman" w:cs="Times New Roman"/>
          <w:color w:val="000000" w:themeColor="text1"/>
          <w:sz w:val="24"/>
          <w:szCs w:val="24"/>
        </w:rPr>
      </w:pPr>
      <w:r w:rsidRPr="00DC1FA7">
        <w:rPr>
          <w:rStyle w:val="apple-style-span"/>
          <w:rFonts w:ascii="Times New Roman" w:hAnsi="Times New Roman" w:cs="Times New Roman"/>
          <w:b/>
          <w:bCs/>
          <w:color w:val="000000" w:themeColor="text1"/>
          <w:sz w:val="24"/>
          <w:szCs w:val="24"/>
          <w:shd w:val="clear" w:color="auto" w:fill="FFFFFF" w:themeFill="background1"/>
        </w:rPr>
        <w:lastRenderedPageBreak/>
        <w:t xml:space="preserve">                       </w:t>
      </w:r>
      <w:r w:rsidR="0012260A" w:rsidRPr="00DC1FA7">
        <w:rPr>
          <w:rStyle w:val="apple-style-span"/>
          <w:rFonts w:ascii="Times New Roman" w:hAnsi="Times New Roman" w:cs="Times New Roman"/>
          <w:b/>
          <w:bCs/>
          <w:color w:val="000000" w:themeColor="text1"/>
          <w:sz w:val="24"/>
          <w:szCs w:val="24"/>
          <w:shd w:val="clear" w:color="auto" w:fill="FFFFFF" w:themeFill="background1"/>
        </w:rPr>
        <w:t>STORAGE CRO</w:t>
      </w:r>
    </w:p>
    <w:p w:rsidR="00C51C16" w:rsidRPr="00DC1FA7" w:rsidRDefault="00C51C16" w:rsidP="00D91686">
      <w:pPr>
        <w:spacing w:after="240"/>
        <w:rPr>
          <w:rFonts w:ascii="Times New Roman" w:hAnsi="Times New Roman" w:cs="Times New Roman"/>
          <w:sz w:val="24"/>
          <w:szCs w:val="24"/>
        </w:rPr>
      </w:pPr>
      <w:r w:rsidRPr="00DC1FA7">
        <w:rPr>
          <w:rFonts w:ascii="Times New Roman" w:hAnsi="Times New Roman" w:cs="Times New Roman"/>
          <w:sz w:val="24"/>
          <w:szCs w:val="24"/>
        </w:rPr>
        <w:br/>
      </w:r>
      <w:r w:rsidRPr="00DC1FA7">
        <w:rPr>
          <w:rStyle w:val="apple-style-span"/>
          <w:rFonts w:ascii="Times New Roman" w:hAnsi="Times New Roman" w:cs="Times New Roman"/>
          <w:b/>
          <w:bCs/>
          <w:sz w:val="24"/>
          <w:szCs w:val="24"/>
          <w:shd w:val="clear" w:color="auto" w:fill="EEEEEE"/>
        </w:rPr>
        <w:t>Two storage techniques are used in oscilloscope CRTs as</w:t>
      </w:r>
      <w:proofErr w:type="gramStart"/>
      <w:r w:rsidRPr="00DC1FA7">
        <w:rPr>
          <w:rStyle w:val="apple-style-span"/>
          <w:rFonts w:ascii="Times New Roman" w:hAnsi="Times New Roman" w:cs="Times New Roman"/>
          <w:b/>
          <w:bCs/>
          <w:sz w:val="24"/>
          <w:szCs w:val="24"/>
          <w:shd w:val="clear" w:color="auto" w:fill="EEEEEE"/>
        </w:rPr>
        <w:t>,</w:t>
      </w:r>
      <w:proofErr w:type="gramEnd"/>
      <w:r w:rsidRPr="00DC1FA7">
        <w:rPr>
          <w:rFonts w:ascii="Times New Roman" w:hAnsi="Times New Roman" w:cs="Times New Roman"/>
          <w:sz w:val="24"/>
          <w:szCs w:val="24"/>
        </w:rPr>
        <w:br/>
        <w:t>- mesh storage</w:t>
      </w:r>
      <w:r w:rsidRPr="00DC1FA7">
        <w:rPr>
          <w:rFonts w:ascii="Times New Roman" w:hAnsi="Times New Roman" w:cs="Times New Roman"/>
          <w:sz w:val="24"/>
          <w:szCs w:val="24"/>
        </w:rPr>
        <w:br/>
        <w:t>-phosphor storage. </w:t>
      </w:r>
      <w:r w:rsidRPr="00DC1FA7">
        <w:rPr>
          <w:rFonts w:ascii="Times New Roman" w:hAnsi="Times New Roman" w:cs="Times New Roman"/>
          <w:sz w:val="24"/>
          <w:szCs w:val="24"/>
        </w:rPr>
        <w:br/>
      </w:r>
      <w:r w:rsidRPr="00DC1FA7">
        <w:rPr>
          <w:rFonts w:ascii="Times New Roman" w:hAnsi="Times New Roman" w:cs="Times New Roman"/>
          <w:sz w:val="24"/>
          <w:szCs w:val="24"/>
        </w:rPr>
        <w:br/>
        <w:t xml:space="preserve">The Storage targets can be distinguished from standard phosphor targets </w:t>
      </w:r>
      <w:r w:rsidR="00DC1FA7" w:rsidRPr="00DC1FA7">
        <w:rPr>
          <w:rFonts w:ascii="Times New Roman" w:hAnsi="Times New Roman" w:cs="Times New Roman"/>
          <w:sz w:val="24"/>
          <w:szCs w:val="24"/>
        </w:rPr>
        <w:t>by</w:t>
      </w:r>
      <w:r w:rsidR="00DC1FA7">
        <w:rPr>
          <w:rFonts w:ascii="Times New Roman" w:hAnsi="Times New Roman" w:cs="Times New Roman"/>
          <w:sz w:val="24"/>
          <w:szCs w:val="24"/>
        </w:rPr>
        <w:t xml:space="preserve"> </w:t>
      </w:r>
      <w:r w:rsidR="00DC1FA7" w:rsidRPr="00DC1FA7">
        <w:rPr>
          <w:rFonts w:ascii="Times New Roman" w:hAnsi="Times New Roman" w:cs="Times New Roman"/>
          <w:sz w:val="24"/>
          <w:szCs w:val="24"/>
        </w:rPr>
        <w:t>their</w:t>
      </w:r>
      <w:r w:rsidRPr="00DC1FA7">
        <w:rPr>
          <w:rFonts w:ascii="Times New Roman" w:hAnsi="Times New Roman" w:cs="Times New Roman"/>
          <w:sz w:val="24"/>
          <w:szCs w:val="24"/>
        </w:rPr>
        <w:t xml:space="preserve"> ability to retain a waveform pattern for a long time, independent </w:t>
      </w:r>
      <w:r w:rsidR="00DC1FA7" w:rsidRPr="00DC1FA7">
        <w:rPr>
          <w:rFonts w:ascii="Times New Roman" w:hAnsi="Times New Roman" w:cs="Times New Roman"/>
          <w:sz w:val="24"/>
          <w:szCs w:val="24"/>
        </w:rPr>
        <w:t>of</w:t>
      </w:r>
      <w:r w:rsidR="00DC1FA7">
        <w:rPr>
          <w:rFonts w:ascii="Times New Roman" w:hAnsi="Times New Roman" w:cs="Times New Roman"/>
          <w:sz w:val="24"/>
          <w:szCs w:val="24"/>
        </w:rPr>
        <w:t xml:space="preserve"> </w:t>
      </w:r>
      <w:r w:rsidR="00DC1FA7" w:rsidRPr="00DC1FA7">
        <w:rPr>
          <w:rFonts w:ascii="Times New Roman" w:hAnsi="Times New Roman" w:cs="Times New Roman"/>
          <w:sz w:val="24"/>
          <w:szCs w:val="24"/>
        </w:rPr>
        <w:t>phosphor</w:t>
      </w:r>
      <w:r w:rsidRPr="00DC1FA7">
        <w:rPr>
          <w:rFonts w:ascii="Times New Roman" w:hAnsi="Times New Roman" w:cs="Times New Roman"/>
          <w:sz w:val="24"/>
          <w:szCs w:val="24"/>
        </w:rPr>
        <w:t xml:space="preserve"> persistence.</w:t>
      </w:r>
      <w:r w:rsidRPr="00DC1FA7">
        <w:rPr>
          <w:rFonts w:ascii="Times New Roman" w:hAnsi="Times New Roman" w:cs="Times New Roman"/>
          <w:sz w:val="24"/>
          <w:szCs w:val="24"/>
        </w:rPr>
        <w:br/>
        <w:t>A mesh-storage CRT uses a dielectric material deposited on a storage mesa as the storage</w:t>
      </w:r>
      <w:r w:rsidR="00DC1FA7">
        <w:rPr>
          <w:rFonts w:ascii="Times New Roman" w:hAnsi="Times New Roman" w:cs="Times New Roman"/>
          <w:sz w:val="24"/>
          <w:szCs w:val="24"/>
        </w:rPr>
        <w:t xml:space="preserve"> </w:t>
      </w:r>
      <w:r w:rsidRPr="00DC1FA7">
        <w:rPr>
          <w:rFonts w:ascii="Times New Roman" w:hAnsi="Times New Roman" w:cs="Times New Roman"/>
          <w:sz w:val="24"/>
          <w:szCs w:val="24"/>
        </w:rPr>
        <w:t>target. This mesh is placed between the deflection plates and the standard phosphor target in the CRT.</w:t>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t xml:space="preserve">The writing beam, which is the focused electron beam of the standard CRT, charges the </w:t>
      </w:r>
      <w:r w:rsidR="00D91686">
        <w:rPr>
          <w:rStyle w:val="apple-style-span"/>
          <w:rFonts w:ascii="Times New Roman" w:hAnsi="Times New Roman" w:cs="Times New Roman"/>
          <w:sz w:val="24"/>
          <w:szCs w:val="24"/>
        </w:rPr>
        <w:t>d</w:t>
      </w:r>
      <w:r w:rsidRPr="00DC1FA7">
        <w:rPr>
          <w:rStyle w:val="apple-style-span"/>
          <w:rFonts w:ascii="Times New Roman" w:hAnsi="Times New Roman" w:cs="Times New Roman"/>
          <w:sz w:val="24"/>
          <w:szCs w:val="24"/>
        </w:rPr>
        <w:t>ielectric material positively e where hit. The storage target is then bombarded with low velocity electrons from a flood gun and the positively charged areas of the storage target allow these electrons to pass through to the standard phosphor target and thereby reproduced the stored image on the screen. </w:t>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t>Thus the mesh storage has both a storage target and a phosphor display target. The phosphor storage CRT uses a thin layer of phosphor to serve both as the storage and the display element.</w:t>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t xml:space="preserve">Mesh Storage It is used to display Very Low Frequencies (VLF) signals an: finds many </w:t>
      </w:r>
      <w:r w:rsidR="00D91686">
        <w:rPr>
          <w:rStyle w:val="apple-style-span"/>
          <w:rFonts w:ascii="Times New Roman" w:hAnsi="Times New Roman" w:cs="Times New Roman"/>
          <w:sz w:val="24"/>
          <w:szCs w:val="24"/>
        </w:rPr>
        <w:t>a</w:t>
      </w:r>
      <w:r w:rsidRPr="00DC1FA7">
        <w:rPr>
          <w:rStyle w:val="apple-style-span"/>
          <w:rFonts w:ascii="Times New Roman" w:hAnsi="Times New Roman" w:cs="Times New Roman"/>
          <w:sz w:val="24"/>
          <w:szCs w:val="24"/>
        </w:rPr>
        <w:t>pplications in mechanical and biomedical fields. The convention-scope has a display with a phosphor persistence ranging from a few microseconds to a few seconds. </w:t>
      </w:r>
      <w:r w:rsidRPr="00DC1FA7">
        <w:rPr>
          <w:rFonts w:ascii="Times New Roman" w:hAnsi="Times New Roman" w:cs="Times New Roman"/>
          <w:sz w:val="24"/>
          <w:szCs w:val="24"/>
        </w:rPr>
        <w:br/>
      </w:r>
      <w:r w:rsidRPr="00DC1FA7">
        <w:rPr>
          <w:rFonts w:ascii="Times New Roman" w:hAnsi="Times New Roman" w:cs="Times New Roman"/>
          <w:sz w:val="24"/>
          <w:szCs w:val="24"/>
        </w:rPr>
        <w:br/>
      </w:r>
    </w:p>
    <w:p w:rsidR="00C51C16" w:rsidRPr="00DC1FA7" w:rsidRDefault="00C51C16" w:rsidP="00DC1FA7">
      <w:pPr>
        <w:spacing w:after="0"/>
        <w:jc w:val="both"/>
        <w:rPr>
          <w:rFonts w:ascii="Times New Roman" w:hAnsi="Times New Roman" w:cs="Times New Roman"/>
          <w:sz w:val="24"/>
          <w:szCs w:val="24"/>
        </w:rPr>
      </w:pPr>
      <w:r w:rsidRPr="00DC1FA7">
        <w:rPr>
          <w:rFonts w:ascii="Times New Roman" w:hAnsi="Times New Roman" w:cs="Times New Roman"/>
          <w:noProof/>
          <w:color w:val="0000FF"/>
          <w:sz w:val="24"/>
          <w:szCs w:val="24"/>
          <w:lang w:bidi="hi-IN"/>
        </w:rPr>
        <w:drawing>
          <wp:inline distT="0" distB="0" distL="0" distR="0">
            <wp:extent cx="6076950" cy="1666875"/>
            <wp:effectExtent l="19050" t="0" r="0" b="0"/>
            <wp:docPr id="48" name="Picture 48" descr="C:\Users\PAWAN\Desktop\Electronics Notes   Storage oscilloscope Dual Trace CRO_files\f1.bmp">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AWAN\Desktop\Electronics Notes   Storage oscilloscope Dual Trace CRO_files\f1.bmp"/>
                    <pic:cNvPicPr>
                      <a:picLocks noChangeAspect="1" noChangeArrowheads="1"/>
                    </pic:cNvPicPr>
                  </pic:nvPicPr>
                  <pic:blipFill>
                    <a:blip r:embed="rId31"/>
                    <a:srcRect/>
                    <a:stretch>
                      <a:fillRect/>
                    </a:stretch>
                  </pic:blipFill>
                  <pic:spPr bwMode="auto">
                    <a:xfrm>
                      <a:off x="0" y="0"/>
                      <a:ext cx="6100421" cy="1673313"/>
                    </a:xfrm>
                    <a:prstGeom prst="rect">
                      <a:avLst/>
                    </a:prstGeom>
                    <a:noFill/>
                    <a:ln w="9525">
                      <a:noFill/>
                      <a:miter lim="800000"/>
                      <a:headEnd/>
                      <a:tailEnd/>
                    </a:ln>
                  </pic:spPr>
                </pic:pic>
              </a:graphicData>
            </a:graphic>
          </wp:inline>
        </w:drawing>
      </w:r>
    </w:p>
    <w:p w:rsidR="00D91686" w:rsidRDefault="00C51C16" w:rsidP="00DC1FA7">
      <w:pPr>
        <w:shd w:val="clear" w:color="auto" w:fill="FFFFFF" w:themeFill="background1"/>
        <w:jc w:val="both"/>
        <w:rPr>
          <w:rFonts w:ascii="Times New Roman" w:hAnsi="Times New Roman" w:cs="Times New Roman"/>
          <w:sz w:val="24"/>
          <w:szCs w:val="24"/>
        </w:rPr>
      </w:pPr>
      <w:r w:rsidRPr="00DC1FA7">
        <w:rPr>
          <w:rStyle w:val="apple-style-span"/>
          <w:rFonts w:ascii="Times New Roman" w:hAnsi="Times New Roman" w:cs="Times New Roman"/>
          <w:sz w:val="24"/>
          <w:szCs w:val="24"/>
        </w:rPr>
        <w:t>A mesh storage CRT,  contains a dielectric material deposed on a storage mesh, a collector mesh, flood guns and a collimator, in addition BO all the elements of a standard CRT. The storage target, a thin deposition of a dielectric material such as Magnesium Fluoride on the storage mesh, makes use of a property known as secondary emission. The writing gun etches a positively charged pattern on the storage mesh or target by knocking off secondary emission electrons. </w:t>
      </w:r>
      <w:r w:rsidRPr="00DC1FA7">
        <w:rPr>
          <w:rFonts w:ascii="Times New Roman" w:hAnsi="Times New Roman" w:cs="Times New Roman"/>
          <w:sz w:val="24"/>
          <w:szCs w:val="24"/>
        </w:rPr>
        <w:br/>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t xml:space="preserve">Because of the excellent insulating property of the Magnesium fluoride coating, this positively charged pattern remains exactly in the position where it is deposited. In order to make a pattern </w:t>
      </w:r>
      <w:r w:rsidRPr="00DC1FA7">
        <w:rPr>
          <w:rStyle w:val="apple-style-span"/>
          <w:rFonts w:ascii="Times New Roman" w:hAnsi="Times New Roman" w:cs="Times New Roman"/>
          <w:sz w:val="24"/>
          <w:szCs w:val="24"/>
        </w:rPr>
        <w:lastRenderedPageBreak/>
        <w:t>visible, a special electron gun, called the flood gun, is switched on (even after many hours). </w:t>
      </w:r>
      <w:r w:rsidRPr="00DC1FA7">
        <w:rPr>
          <w:rFonts w:ascii="Times New Roman" w:hAnsi="Times New Roman" w:cs="Times New Roman"/>
          <w:sz w:val="24"/>
          <w:szCs w:val="24"/>
        </w:rPr>
        <w:br/>
      </w:r>
      <w:r w:rsidRPr="00DC1FA7">
        <w:rPr>
          <w:rFonts w:ascii="Times New Roman" w:hAnsi="Times New Roman" w:cs="Times New Roman"/>
          <w:sz w:val="24"/>
          <w:szCs w:val="24"/>
        </w:rPr>
        <w:br/>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t xml:space="preserve">The electron paths ire adjusted by the collimator electrode, which constitutes a low voltage electrostatic lens system (to focus the </w:t>
      </w:r>
      <w:proofErr w:type="spellStart"/>
      <w:r w:rsidRPr="00DC1FA7">
        <w:rPr>
          <w:rStyle w:val="apple-style-span"/>
          <w:rFonts w:ascii="Times New Roman" w:hAnsi="Times New Roman" w:cs="Times New Roman"/>
          <w:sz w:val="24"/>
          <w:szCs w:val="24"/>
        </w:rPr>
        <w:t>electronbeam</w:t>
      </w:r>
      <w:proofErr w:type="spellEnd"/>
      <w:r w:rsidRPr="00DC1FA7">
        <w:rPr>
          <w:rStyle w:val="apple-style-span"/>
          <w:rFonts w:ascii="Times New Roman" w:hAnsi="Times New Roman" w:cs="Times New Roman"/>
          <w:sz w:val="24"/>
          <w:szCs w:val="24"/>
        </w:rPr>
        <w:t>)</w:t>
      </w:r>
      <w:proofErr w:type="gramStart"/>
      <w:r w:rsidRPr="00DC1FA7">
        <w:rPr>
          <w:rStyle w:val="apple-style-span"/>
          <w:rFonts w:ascii="Times New Roman" w:hAnsi="Times New Roman" w:cs="Times New Roman"/>
          <w:sz w:val="24"/>
          <w:szCs w:val="24"/>
        </w:rPr>
        <w:t>,</w:t>
      </w:r>
      <w:proofErr w:type="gramEnd"/>
      <w:r w:rsidRPr="00DC1FA7">
        <w:rPr>
          <w:rStyle w:val="apple-style-span"/>
          <w:rFonts w:ascii="Times New Roman" w:hAnsi="Times New Roman" w:cs="Times New Roman"/>
          <w:sz w:val="24"/>
          <w:szCs w:val="24"/>
        </w:rPr>
        <w:t xml:space="preserve"> Most of the electrons are stopped and collected by the collector mesh. Only electrons near the stored positive charge are pulled to the storage target with sufficient force to hit the phosphor screen. </w:t>
      </w:r>
      <w:r w:rsidRPr="00DC1FA7">
        <w:rPr>
          <w:rFonts w:ascii="Times New Roman" w:hAnsi="Times New Roman" w:cs="Times New Roman"/>
          <w:sz w:val="24"/>
          <w:szCs w:val="24"/>
        </w:rPr>
        <w:br/>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t>The CRT will now display the signal and it will remain visible as long as the flood guns operate. To erase the pattern on the storage mesh, a negative voltage is applied to neutralize the stored positive charge.</w:t>
      </w:r>
      <w:r w:rsidRPr="00DC1FA7">
        <w:rPr>
          <w:rFonts w:ascii="Times New Roman" w:hAnsi="Times New Roman" w:cs="Times New Roman"/>
          <w:sz w:val="24"/>
          <w:szCs w:val="24"/>
        </w:rPr>
        <w:br/>
      </w:r>
      <w:r w:rsidRPr="00DC1FA7">
        <w:rPr>
          <w:rFonts w:ascii="Times New Roman" w:hAnsi="Times New Roman" w:cs="Times New Roman"/>
          <w:sz w:val="24"/>
          <w:szCs w:val="24"/>
        </w:rPr>
        <w:br/>
      </w:r>
      <w:r w:rsidRPr="00DC1FA7">
        <w:rPr>
          <w:rStyle w:val="apple-style-span"/>
          <w:rFonts w:ascii="Times New Roman" w:hAnsi="Times New Roman" w:cs="Times New Roman"/>
          <w:b/>
          <w:sz w:val="24"/>
          <w:szCs w:val="24"/>
        </w:rPr>
        <w:t>Since the storage mesh makes use of secondary emission, between the first and second</w:t>
      </w:r>
      <w:r w:rsidRPr="00DC1FA7">
        <w:rPr>
          <w:rStyle w:val="apple-style-span"/>
          <w:rFonts w:ascii="Times New Roman" w:hAnsi="Times New Roman" w:cs="Times New Roman"/>
          <w:sz w:val="24"/>
          <w:szCs w:val="24"/>
        </w:rPr>
        <w:t xml:space="preserve"> crossover more electrons are emitted than are absorbed by the material, and hence a net positive charge results. Below the first crossover a net negative charge results, since the impinging electrons do not have sufficient energy to force an equal number to be emitted. </w:t>
      </w:r>
      <w:r w:rsidRPr="00DC1FA7">
        <w:rPr>
          <w:rFonts w:ascii="Times New Roman" w:hAnsi="Times New Roman" w:cs="Times New Roman"/>
          <w:sz w:val="24"/>
          <w:szCs w:val="24"/>
        </w:rPr>
        <w:br/>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t xml:space="preserve">In order to store a trace, assume that the storage surface is uniformly charge; and write gun (beam emission gun) will hit the storage target. Those areas of the storage surface hit by the deflecting beam lose electrons, which are collects by the collector mesh. Hence, the write beam deflection pattern is </w:t>
      </w:r>
      <w:proofErr w:type="spellStart"/>
      <w:r w:rsidRPr="00DC1FA7">
        <w:rPr>
          <w:rStyle w:val="apple-style-span"/>
          <w:rFonts w:ascii="Times New Roman" w:hAnsi="Times New Roman" w:cs="Times New Roman"/>
          <w:sz w:val="24"/>
          <w:szCs w:val="24"/>
        </w:rPr>
        <w:t>traced</w:t>
      </w:r>
      <w:proofErr w:type="spellEnd"/>
      <w:r w:rsidRPr="00DC1FA7">
        <w:rPr>
          <w:rStyle w:val="apple-style-span"/>
          <w:rFonts w:ascii="Times New Roman" w:hAnsi="Times New Roman" w:cs="Times New Roman"/>
          <w:sz w:val="24"/>
          <w:szCs w:val="24"/>
        </w:rPr>
        <w:t xml:space="preserve"> on the storage surface as a positive charge pattern.</w:t>
      </w:r>
      <w:r w:rsidRPr="00DC1FA7">
        <w:rPr>
          <w:rFonts w:ascii="Times New Roman" w:hAnsi="Times New Roman" w:cs="Times New Roman"/>
          <w:sz w:val="24"/>
          <w:szCs w:val="24"/>
        </w:rPr>
        <w:br/>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t> Since the insulation of the dielectric material is high enough to prevent any loss of charge for a considerable length of time, the pattern is stored. To view, the stored trace, a flood gun is used when the write gun is turned off. The flood gun, biased very near the storage mesh potential, emits flood of electrons which move towards the collector mesh, since it is biased slightly more positive than the deflection region. </w:t>
      </w:r>
      <w:r w:rsidRPr="00DC1FA7">
        <w:rPr>
          <w:rFonts w:ascii="Times New Roman" w:hAnsi="Times New Roman" w:cs="Times New Roman"/>
          <w:sz w:val="24"/>
          <w:szCs w:val="24"/>
        </w:rPr>
        <w:br/>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t>The collimator ,a conductive coating on the CRT envelope with an applied potential, helps to align the flood electrons so that they approach the storage target perpendicularly When the electrons penetrate beyond the collector mesh, they encounter either a positively charged region on the storage surface or a negatively charged region where no trace has been stored. </w:t>
      </w:r>
      <w:r w:rsidRPr="00DC1FA7">
        <w:rPr>
          <w:rFonts w:ascii="Times New Roman" w:hAnsi="Times New Roman" w:cs="Times New Roman"/>
          <w:sz w:val="24"/>
          <w:szCs w:val="24"/>
        </w:rPr>
        <w:br/>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t>The positively charged areas allow the electrons to pass through to the post accelerator region and the display target phosphor. The negatively charged region repels the flood electrons back to the collector mesh. Thus the charge pattern on the storage surface appears reproduced on the CRT display phosphor just as though it were being traced with a deflected beam.</w:t>
      </w:r>
      <w:r w:rsidRPr="00DC1FA7">
        <w:rPr>
          <w:rFonts w:ascii="Times New Roman" w:hAnsi="Times New Roman" w:cs="Times New Roman"/>
          <w:sz w:val="24"/>
          <w:szCs w:val="24"/>
        </w:rPr>
        <w:br/>
      </w:r>
      <w:r w:rsidRPr="00DC1FA7">
        <w:rPr>
          <w:rFonts w:ascii="Times New Roman" w:hAnsi="Times New Roman" w:cs="Times New Roman"/>
          <w:sz w:val="24"/>
          <w:szCs w:val="24"/>
        </w:rPr>
        <w:br/>
      </w:r>
    </w:p>
    <w:p w:rsidR="00C51C16" w:rsidRPr="00DC1FA7" w:rsidRDefault="00C51C16" w:rsidP="00DC1FA7">
      <w:pPr>
        <w:shd w:val="clear" w:color="auto" w:fill="FFFFFF" w:themeFill="background1"/>
        <w:jc w:val="both"/>
        <w:rPr>
          <w:rFonts w:ascii="Times New Roman" w:hAnsi="Times New Roman" w:cs="Times New Roman"/>
          <w:b/>
          <w:bCs/>
          <w:kern w:val="36"/>
          <w:sz w:val="24"/>
          <w:szCs w:val="24"/>
        </w:rPr>
      </w:pPr>
      <w:r w:rsidRPr="00DC1FA7">
        <w:rPr>
          <w:rFonts w:ascii="Times New Roman" w:hAnsi="Times New Roman" w:cs="Times New Roman"/>
          <w:sz w:val="24"/>
          <w:szCs w:val="24"/>
        </w:rPr>
        <w:lastRenderedPageBreak/>
        <w:br/>
      </w:r>
      <w:r w:rsidR="00E67225" w:rsidRPr="00DC1FA7">
        <w:rPr>
          <w:rStyle w:val="Heading1Char"/>
          <w:rFonts w:eastAsiaTheme="minorHAnsi"/>
          <w:sz w:val="24"/>
          <w:szCs w:val="24"/>
        </w:rPr>
        <w:t> </w:t>
      </w:r>
      <w:r w:rsidRPr="00DC1FA7">
        <w:rPr>
          <w:rStyle w:val="Heading1Char"/>
          <w:rFonts w:eastAsiaTheme="minorHAnsi"/>
          <w:sz w:val="24"/>
          <w:szCs w:val="24"/>
        </w:rPr>
        <w:t>Dual Trace CRO:</w:t>
      </w:r>
    </w:p>
    <w:p w:rsidR="00C51C16" w:rsidRPr="00DC1FA7" w:rsidRDefault="00C51C16" w:rsidP="00DC1FA7">
      <w:pPr>
        <w:spacing w:after="0"/>
        <w:jc w:val="both"/>
        <w:rPr>
          <w:rFonts w:ascii="Times New Roman" w:hAnsi="Times New Roman" w:cs="Times New Roman"/>
          <w:sz w:val="24"/>
          <w:szCs w:val="24"/>
        </w:rPr>
      </w:pPr>
      <w:r w:rsidRPr="00DC1FA7">
        <w:rPr>
          <w:rStyle w:val="apple-style-span"/>
          <w:rFonts w:ascii="Times New Roman" w:hAnsi="Times New Roman" w:cs="Times New Roman"/>
          <w:b/>
          <w:bCs/>
          <w:sz w:val="24"/>
          <w:szCs w:val="24"/>
        </w:rPr>
        <w:t>The block diagram of dual trace oscilloscope which consist of following steps,</w:t>
      </w:r>
    </w:p>
    <w:p w:rsidR="00C51C16" w:rsidRPr="00DC1FA7" w:rsidRDefault="00C51C16" w:rsidP="00DC1FA7">
      <w:pPr>
        <w:jc w:val="both"/>
        <w:rPr>
          <w:rFonts w:ascii="Times New Roman" w:hAnsi="Times New Roman" w:cs="Times New Roman"/>
          <w:sz w:val="24"/>
          <w:szCs w:val="24"/>
        </w:rPr>
      </w:pPr>
    </w:p>
    <w:p w:rsidR="00C51C16" w:rsidRPr="00DC1FA7" w:rsidRDefault="00C51C16" w:rsidP="00D91686">
      <w:pPr>
        <w:spacing w:after="240"/>
        <w:rPr>
          <w:rFonts w:ascii="Times New Roman" w:hAnsi="Times New Roman" w:cs="Times New Roman"/>
          <w:sz w:val="24"/>
          <w:szCs w:val="24"/>
        </w:rPr>
      </w:pPr>
      <w:r w:rsidRPr="00DC1FA7">
        <w:rPr>
          <w:rStyle w:val="apple-style-span"/>
          <w:rFonts w:ascii="Times New Roman" w:hAnsi="Times New Roman" w:cs="Times New Roman"/>
          <w:color w:val="0000FF"/>
          <w:sz w:val="24"/>
          <w:szCs w:val="24"/>
        </w:rPr>
        <w:t>1. Electronics gun (single</w:t>
      </w:r>
      <w:proofErr w:type="gramStart"/>
      <w:r w:rsidRPr="00DC1FA7">
        <w:rPr>
          <w:rStyle w:val="apple-style-span"/>
          <w:rFonts w:ascii="Times New Roman" w:hAnsi="Times New Roman" w:cs="Times New Roman"/>
          <w:color w:val="0000FF"/>
          <w:sz w:val="24"/>
          <w:szCs w:val="24"/>
        </w:rPr>
        <w:t>)</w:t>
      </w:r>
      <w:proofErr w:type="gramEnd"/>
      <w:r w:rsidRPr="00DC1FA7">
        <w:rPr>
          <w:rFonts w:ascii="Times New Roman" w:hAnsi="Times New Roman" w:cs="Times New Roman"/>
          <w:sz w:val="24"/>
          <w:szCs w:val="24"/>
        </w:rPr>
        <w:br/>
      </w:r>
      <w:r w:rsidRPr="00DC1FA7">
        <w:rPr>
          <w:rFonts w:ascii="Times New Roman" w:hAnsi="Times New Roman" w:cs="Times New Roman"/>
          <w:color w:val="0000FF"/>
          <w:sz w:val="24"/>
          <w:szCs w:val="24"/>
        </w:rPr>
        <w:br/>
      </w:r>
      <w:r w:rsidRPr="00DC1FA7">
        <w:rPr>
          <w:rStyle w:val="apple-style-span"/>
          <w:rFonts w:ascii="Times New Roman" w:hAnsi="Times New Roman" w:cs="Times New Roman"/>
          <w:color w:val="0000FF"/>
          <w:sz w:val="24"/>
          <w:szCs w:val="24"/>
        </w:rPr>
        <w:t>2.Separate vertical input channels ( Two)</w:t>
      </w:r>
      <w:r w:rsidRPr="00DC1FA7">
        <w:rPr>
          <w:rFonts w:ascii="Times New Roman" w:hAnsi="Times New Roman" w:cs="Times New Roman"/>
          <w:sz w:val="24"/>
          <w:szCs w:val="24"/>
        </w:rPr>
        <w:t xml:space="preserve"> </w:t>
      </w:r>
      <w:r w:rsidRPr="00DC1FA7">
        <w:rPr>
          <w:rFonts w:ascii="Times New Roman" w:hAnsi="Times New Roman" w:cs="Times New Roman"/>
          <w:sz w:val="24"/>
          <w:szCs w:val="24"/>
        </w:rPr>
        <w:br/>
      </w:r>
      <w:r w:rsidRPr="00DC1FA7">
        <w:rPr>
          <w:rFonts w:ascii="Times New Roman" w:hAnsi="Times New Roman" w:cs="Times New Roman"/>
          <w:color w:val="0000FF"/>
          <w:sz w:val="24"/>
          <w:szCs w:val="24"/>
        </w:rPr>
        <w:br/>
      </w:r>
      <w:r w:rsidRPr="00DC1FA7">
        <w:rPr>
          <w:rStyle w:val="apple-style-span"/>
          <w:rFonts w:ascii="Times New Roman" w:hAnsi="Times New Roman" w:cs="Times New Roman"/>
          <w:color w:val="0000FF"/>
          <w:sz w:val="24"/>
          <w:szCs w:val="24"/>
        </w:rPr>
        <w:t xml:space="preserve">3. </w:t>
      </w:r>
      <w:proofErr w:type="gramStart"/>
      <w:r w:rsidRPr="00DC1FA7">
        <w:rPr>
          <w:rStyle w:val="apple-style-span"/>
          <w:rFonts w:ascii="Times New Roman" w:hAnsi="Times New Roman" w:cs="Times New Roman"/>
          <w:color w:val="0000FF"/>
          <w:sz w:val="24"/>
          <w:szCs w:val="24"/>
        </w:rPr>
        <w:t xml:space="preserve">Attenuators </w:t>
      </w:r>
      <w:r w:rsidRPr="00DC1FA7">
        <w:rPr>
          <w:rFonts w:ascii="Times New Roman" w:hAnsi="Times New Roman" w:cs="Times New Roman"/>
          <w:sz w:val="24"/>
          <w:szCs w:val="24"/>
        </w:rPr>
        <w:br/>
      </w:r>
      <w:r w:rsidRPr="00DC1FA7">
        <w:rPr>
          <w:rFonts w:ascii="Times New Roman" w:hAnsi="Times New Roman" w:cs="Times New Roman"/>
          <w:color w:val="0000FF"/>
          <w:sz w:val="24"/>
          <w:szCs w:val="24"/>
        </w:rPr>
        <w:br/>
      </w:r>
      <w:r w:rsidRPr="00DC1FA7">
        <w:rPr>
          <w:rStyle w:val="apple-style-span"/>
          <w:rFonts w:ascii="Times New Roman" w:hAnsi="Times New Roman" w:cs="Times New Roman"/>
          <w:color w:val="0000FF"/>
          <w:sz w:val="24"/>
          <w:szCs w:val="24"/>
        </w:rPr>
        <w:t>4.</w:t>
      </w:r>
      <w:proofErr w:type="gramEnd"/>
      <w:r w:rsidRPr="00DC1FA7">
        <w:rPr>
          <w:rStyle w:val="apple-style-span"/>
          <w:rFonts w:ascii="Times New Roman" w:hAnsi="Times New Roman" w:cs="Times New Roman"/>
          <w:color w:val="0000FF"/>
          <w:sz w:val="24"/>
          <w:szCs w:val="24"/>
        </w:rPr>
        <w:t xml:space="preserve"> </w:t>
      </w:r>
      <w:proofErr w:type="gramStart"/>
      <w:r w:rsidRPr="00DC1FA7">
        <w:rPr>
          <w:rStyle w:val="apple-style-span"/>
          <w:rFonts w:ascii="Times New Roman" w:hAnsi="Times New Roman" w:cs="Times New Roman"/>
          <w:color w:val="0000FF"/>
          <w:sz w:val="24"/>
          <w:szCs w:val="24"/>
        </w:rPr>
        <w:t>pr-amplifiers</w:t>
      </w:r>
      <w:proofErr w:type="gramEnd"/>
      <w:r w:rsidRPr="00DC1FA7">
        <w:rPr>
          <w:rFonts w:ascii="Times New Roman" w:hAnsi="Times New Roman" w:cs="Times New Roman"/>
          <w:sz w:val="24"/>
          <w:szCs w:val="24"/>
        </w:rPr>
        <w:br/>
      </w:r>
      <w:r w:rsidRPr="00DC1FA7">
        <w:rPr>
          <w:rFonts w:ascii="Times New Roman" w:hAnsi="Times New Roman" w:cs="Times New Roman"/>
          <w:color w:val="0000FF"/>
          <w:sz w:val="24"/>
          <w:szCs w:val="24"/>
        </w:rPr>
        <w:br/>
      </w:r>
      <w:r w:rsidRPr="00DC1FA7">
        <w:rPr>
          <w:rStyle w:val="apple-style-span"/>
          <w:rFonts w:ascii="Times New Roman" w:hAnsi="Times New Roman" w:cs="Times New Roman"/>
          <w:color w:val="0000FF"/>
          <w:sz w:val="24"/>
          <w:szCs w:val="24"/>
        </w:rPr>
        <w:t xml:space="preserve">5. </w:t>
      </w:r>
      <w:proofErr w:type="gramStart"/>
      <w:r w:rsidRPr="00DC1FA7">
        <w:rPr>
          <w:rStyle w:val="apple-style-span"/>
          <w:rFonts w:ascii="Times New Roman" w:hAnsi="Times New Roman" w:cs="Times New Roman"/>
          <w:color w:val="0000FF"/>
          <w:sz w:val="24"/>
          <w:szCs w:val="24"/>
        </w:rPr>
        <w:t>Electronic switch.</w:t>
      </w:r>
      <w:proofErr w:type="gramEnd"/>
      <w:r w:rsidRPr="00DC1FA7">
        <w:rPr>
          <w:rFonts w:ascii="Times New Roman" w:hAnsi="Times New Roman" w:cs="Times New Roman"/>
          <w:sz w:val="24"/>
          <w:szCs w:val="24"/>
        </w:rPr>
        <w:br/>
      </w:r>
      <w:r w:rsidRPr="00DC1FA7">
        <w:rPr>
          <w:rFonts w:ascii="Times New Roman" w:hAnsi="Times New Roman" w:cs="Times New Roman"/>
          <w:color w:val="0000FF"/>
          <w:sz w:val="24"/>
          <w:szCs w:val="24"/>
        </w:rPr>
        <w:br/>
      </w:r>
      <w:r w:rsidRPr="00DC1FA7">
        <w:rPr>
          <w:rFonts w:ascii="Times New Roman" w:hAnsi="Times New Roman" w:cs="Times New Roman"/>
          <w:sz w:val="24"/>
          <w:szCs w:val="24"/>
        </w:rPr>
        <w:br/>
      </w:r>
      <w:r w:rsidRPr="00DC1FA7">
        <w:rPr>
          <w:rFonts w:ascii="Times New Roman" w:hAnsi="Times New Roman" w:cs="Times New Roman"/>
          <w:sz w:val="24"/>
          <w:szCs w:val="24"/>
        </w:rPr>
        <w:br/>
      </w:r>
      <w:r w:rsidRPr="00DC1FA7">
        <w:rPr>
          <w:rFonts w:ascii="Times New Roman" w:hAnsi="Times New Roman" w:cs="Times New Roman"/>
          <w:sz w:val="24"/>
          <w:szCs w:val="24"/>
        </w:rPr>
        <w:br/>
      </w:r>
    </w:p>
    <w:p w:rsidR="00C51C16" w:rsidRPr="00DC1FA7" w:rsidRDefault="00C51C16" w:rsidP="00DC1FA7">
      <w:pPr>
        <w:spacing w:after="0"/>
        <w:jc w:val="both"/>
        <w:rPr>
          <w:rFonts w:ascii="Times New Roman" w:hAnsi="Times New Roman" w:cs="Times New Roman"/>
          <w:sz w:val="24"/>
          <w:szCs w:val="24"/>
        </w:rPr>
      </w:pPr>
      <w:r w:rsidRPr="00DC1FA7">
        <w:rPr>
          <w:rFonts w:ascii="Times New Roman" w:hAnsi="Times New Roman" w:cs="Times New Roman"/>
          <w:noProof/>
          <w:color w:val="0000FF"/>
          <w:sz w:val="24"/>
          <w:szCs w:val="24"/>
          <w:lang w:bidi="hi-IN"/>
        </w:rPr>
        <w:drawing>
          <wp:inline distT="0" distB="0" distL="0" distR="0">
            <wp:extent cx="6096000" cy="3048000"/>
            <wp:effectExtent l="19050" t="0" r="0" b="0"/>
            <wp:docPr id="49" name="Picture 49" descr="C:\Users\PAWAN\Desktop\Electronics Notes   Storage oscilloscope Dual Trace CRO_files\diagram+Dual+trace+osilloscope.bmp">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AWAN\Desktop\Electronics Notes   Storage oscilloscope Dual Trace CRO_files\diagram+Dual+trace+osilloscope.bmp">
                      <a:hlinkClick r:id="rId32"/>
                    </pic:cNvPr>
                    <pic:cNvPicPr>
                      <a:picLocks noChangeAspect="1" noChangeArrowheads="1"/>
                    </pic:cNvPicPr>
                  </pic:nvPicPr>
                  <pic:blipFill>
                    <a:blip r:embed="rId33"/>
                    <a:srcRect/>
                    <a:stretch>
                      <a:fillRect/>
                    </a:stretch>
                  </pic:blipFill>
                  <pic:spPr bwMode="auto">
                    <a:xfrm>
                      <a:off x="0" y="0"/>
                      <a:ext cx="6096000" cy="3048000"/>
                    </a:xfrm>
                    <a:prstGeom prst="rect">
                      <a:avLst/>
                    </a:prstGeom>
                    <a:noFill/>
                    <a:ln w="9525">
                      <a:noFill/>
                      <a:miter lim="800000"/>
                      <a:headEnd/>
                      <a:tailEnd/>
                    </a:ln>
                  </pic:spPr>
                </pic:pic>
              </a:graphicData>
            </a:graphic>
          </wp:inline>
        </w:drawing>
      </w:r>
    </w:p>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br/>
      </w:r>
      <w:r w:rsidRPr="00DC1FA7">
        <w:rPr>
          <w:rFonts w:ascii="Times New Roman" w:hAnsi="Times New Roman" w:cs="Times New Roman"/>
          <w:sz w:val="24"/>
          <w:szCs w:val="24"/>
        </w:rPr>
        <w:br/>
      </w:r>
      <w:r w:rsidRPr="00DC1FA7">
        <w:rPr>
          <w:rFonts w:ascii="Times New Roman" w:hAnsi="Times New Roman" w:cs="Times New Roman"/>
          <w:sz w:val="24"/>
          <w:szCs w:val="24"/>
        </w:rPr>
        <w:br/>
      </w:r>
      <w:r w:rsidRPr="00DC1FA7">
        <w:rPr>
          <w:rFonts w:ascii="Times New Roman" w:hAnsi="Times New Roman" w:cs="Times New Roman"/>
          <w:sz w:val="24"/>
          <w:szCs w:val="24"/>
        </w:rPr>
        <w:br/>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lastRenderedPageBreak/>
        <w:t xml:space="preserve">The two separate input signals can be applied to </w:t>
      </w:r>
      <w:r w:rsidRPr="00DC1FA7">
        <w:rPr>
          <w:rStyle w:val="apple-style-span"/>
          <w:rFonts w:ascii="Times New Roman" w:hAnsi="Times New Roman" w:cs="Times New Roman"/>
          <w:b/>
          <w:bCs/>
          <w:sz w:val="24"/>
          <w:szCs w:val="24"/>
        </w:rPr>
        <w:t>single electron gun</w:t>
      </w:r>
      <w:r w:rsidRPr="00DC1FA7">
        <w:rPr>
          <w:rStyle w:val="apple-style-span"/>
          <w:rFonts w:ascii="Times New Roman" w:hAnsi="Times New Roman" w:cs="Times New Roman"/>
          <w:sz w:val="24"/>
          <w:szCs w:val="24"/>
        </w:rPr>
        <w:t xml:space="preserve"> with the help of </w:t>
      </w:r>
      <w:r w:rsidRPr="00DC1FA7">
        <w:rPr>
          <w:rStyle w:val="apple-style-span"/>
          <w:rFonts w:ascii="Times New Roman" w:hAnsi="Times New Roman" w:cs="Times New Roman"/>
          <w:b/>
          <w:bCs/>
          <w:sz w:val="24"/>
          <w:szCs w:val="24"/>
        </w:rPr>
        <w:t>electronic switching </w:t>
      </w:r>
      <w:r w:rsidRPr="00DC1FA7">
        <w:rPr>
          <w:rStyle w:val="apple-style-span"/>
          <w:rFonts w:ascii="Times New Roman" w:hAnsi="Times New Roman" w:cs="Times New Roman"/>
          <w:sz w:val="24"/>
          <w:szCs w:val="24"/>
        </w:rPr>
        <w:t xml:space="preserve"> it Produces a dual trace display .Each separate vertical input channel are uses separate </w:t>
      </w:r>
      <w:r w:rsidRPr="00DC1FA7">
        <w:rPr>
          <w:rStyle w:val="apple-style-span"/>
          <w:rFonts w:ascii="Times New Roman" w:hAnsi="Times New Roman" w:cs="Times New Roman"/>
          <w:b/>
          <w:bCs/>
          <w:sz w:val="24"/>
          <w:szCs w:val="24"/>
        </w:rPr>
        <w:t xml:space="preserve">attenuators and pr-amplifier </w:t>
      </w:r>
      <w:r w:rsidRPr="00DC1FA7">
        <w:rPr>
          <w:rStyle w:val="apple-style-span"/>
          <w:rFonts w:ascii="Times New Roman" w:hAnsi="Times New Roman" w:cs="Times New Roman"/>
          <w:sz w:val="24"/>
          <w:szCs w:val="24"/>
        </w:rPr>
        <w:t xml:space="preserve">stages, so the amplitude of each signal can be independently controlled. Output of the pr-amplifiers is given to the electronic switch, which passes one signal at a time into the </w:t>
      </w:r>
      <w:r w:rsidRPr="00DC1FA7">
        <w:rPr>
          <w:rStyle w:val="apple-style-span"/>
          <w:rFonts w:ascii="Times New Roman" w:hAnsi="Times New Roman" w:cs="Times New Roman"/>
          <w:b/>
          <w:bCs/>
          <w:sz w:val="24"/>
          <w:szCs w:val="24"/>
        </w:rPr>
        <w:t xml:space="preserve">main vertical amplifier </w:t>
      </w:r>
      <w:r w:rsidRPr="00DC1FA7">
        <w:rPr>
          <w:rStyle w:val="apple-style-span"/>
          <w:rFonts w:ascii="Times New Roman" w:hAnsi="Times New Roman" w:cs="Times New Roman"/>
          <w:sz w:val="24"/>
          <w:szCs w:val="24"/>
        </w:rPr>
        <w:t>of the oscilloscope. </w:t>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t xml:space="preserve">The </w:t>
      </w:r>
      <w:r w:rsidRPr="00DC1FA7">
        <w:rPr>
          <w:rStyle w:val="apple-style-span"/>
          <w:rFonts w:ascii="Times New Roman" w:hAnsi="Times New Roman" w:cs="Times New Roman"/>
          <w:b/>
          <w:bCs/>
          <w:sz w:val="24"/>
          <w:szCs w:val="24"/>
        </w:rPr>
        <w:t>time base-generator</w:t>
      </w:r>
      <w:r w:rsidRPr="00DC1FA7">
        <w:rPr>
          <w:rStyle w:val="apple-style-span"/>
          <w:rFonts w:ascii="Times New Roman" w:hAnsi="Times New Roman" w:cs="Times New Roman"/>
          <w:sz w:val="24"/>
          <w:szCs w:val="24"/>
        </w:rPr>
        <w:t xml:space="preserve"> is similar to that of single input oscilloscope.</w:t>
      </w:r>
      <w:r w:rsidRPr="00DC1FA7">
        <w:rPr>
          <w:rFonts w:ascii="Times New Roman" w:hAnsi="Times New Roman" w:cs="Times New Roman"/>
          <w:sz w:val="24"/>
          <w:szCs w:val="24"/>
        </w:rPr>
        <w:br/>
      </w:r>
      <w:r w:rsidRPr="00DC1FA7">
        <w:rPr>
          <w:rFonts w:ascii="Times New Roman" w:hAnsi="Times New Roman" w:cs="Times New Roman"/>
          <w:sz w:val="24"/>
          <w:szCs w:val="24"/>
        </w:rPr>
        <w:br/>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t>By using switch S2 the circuit can be</w:t>
      </w:r>
      <w:r w:rsidRPr="00DC1FA7">
        <w:rPr>
          <w:rStyle w:val="apple-style-span"/>
          <w:rFonts w:ascii="Times New Roman" w:hAnsi="Times New Roman" w:cs="Times New Roman"/>
          <w:b/>
          <w:bCs/>
          <w:sz w:val="24"/>
          <w:szCs w:val="24"/>
        </w:rPr>
        <w:t xml:space="preserve"> triggered </w:t>
      </w:r>
      <w:r w:rsidRPr="00DC1FA7">
        <w:rPr>
          <w:rStyle w:val="apple-style-span"/>
          <w:rFonts w:ascii="Times New Roman" w:hAnsi="Times New Roman" w:cs="Times New Roman"/>
          <w:sz w:val="24"/>
          <w:szCs w:val="24"/>
        </w:rPr>
        <w:t>on either A or B</w:t>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t xml:space="preserve">channel, waveforms, or an external signal, or on line frequency. The </w:t>
      </w:r>
      <w:r w:rsidRPr="00DC1FA7">
        <w:rPr>
          <w:rStyle w:val="apple-style-span"/>
          <w:rFonts w:ascii="Times New Roman" w:hAnsi="Times New Roman" w:cs="Times New Roman"/>
          <w:b/>
          <w:bCs/>
          <w:sz w:val="24"/>
          <w:szCs w:val="24"/>
        </w:rPr>
        <w:t>horizontal amplifier</w:t>
      </w:r>
      <w:r w:rsidRPr="00DC1FA7">
        <w:rPr>
          <w:rStyle w:val="apple-style-span"/>
          <w:rFonts w:ascii="Times New Roman" w:hAnsi="Times New Roman" w:cs="Times New Roman"/>
          <w:sz w:val="24"/>
          <w:szCs w:val="24"/>
        </w:rPr>
        <w:t xml:space="preserve"> can be</w:t>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t>fed from sweep generator or from channel B by switching S1. When switch S, is in channel B, its</w:t>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t>oscilloscope operates in the X-Y mode in which channel A acts as the vertical input signal and</w:t>
      </w:r>
      <w:r w:rsidRPr="00DC1FA7">
        <w:rPr>
          <w:rFonts w:ascii="Times New Roman" w:hAnsi="Times New Roman" w:cs="Times New Roman"/>
          <w:sz w:val="24"/>
          <w:szCs w:val="24"/>
        </w:rPr>
        <w:br/>
      </w:r>
      <w:r w:rsidRPr="00DC1FA7">
        <w:rPr>
          <w:rStyle w:val="apple-style-span"/>
          <w:rFonts w:ascii="Times New Roman" w:hAnsi="Times New Roman" w:cs="Times New Roman"/>
          <w:sz w:val="24"/>
          <w:szCs w:val="24"/>
        </w:rPr>
        <w:t>channel B as the horizontal input signal.</w:t>
      </w:r>
    </w:p>
    <w:p w:rsidR="00C51C16" w:rsidRPr="00DC1FA7" w:rsidRDefault="00C51C16" w:rsidP="00DC1FA7">
      <w:pPr>
        <w:pStyle w:val="Heading1"/>
        <w:jc w:val="both"/>
        <w:rPr>
          <w:sz w:val="24"/>
          <w:szCs w:val="24"/>
        </w:rPr>
      </w:pPr>
      <w:r w:rsidRPr="00DC1FA7">
        <w:rPr>
          <w:sz w:val="24"/>
          <w:szCs w:val="24"/>
        </w:rPr>
        <w:t>Power Supplies</w:t>
      </w:r>
    </w:p>
    <w:tbl>
      <w:tblPr>
        <w:tblpPr w:leftFromText="45" w:rightFromText="45" w:vertAnchor="text" w:tblpXSpec="right" w:tblpYSpec="center"/>
        <w:tblW w:w="4800" w:type="dxa"/>
        <w:tblCellSpacing w:w="15" w:type="dxa"/>
        <w:tblCellMar>
          <w:top w:w="15" w:type="dxa"/>
          <w:left w:w="15" w:type="dxa"/>
          <w:bottom w:w="15" w:type="dxa"/>
          <w:right w:w="15" w:type="dxa"/>
        </w:tblCellMar>
        <w:tblLook w:val="04A0"/>
      </w:tblPr>
      <w:tblGrid>
        <w:gridCol w:w="4800"/>
      </w:tblGrid>
      <w:tr w:rsidR="00C51C16" w:rsidRPr="00DC1FA7" w:rsidTr="00C51C16">
        <w:trPr>
          <w:tblCellSpacing w:w="15" w:type="dxa"/>
        </w:trPr>
        <w:tc>
          <w:tcPr>
            <w:tcW w:w="0" w:type="auto"/>
            <w:vAlign w:val="center"/>
            <w:hideMark/>
          </w:tcPr>
          <w:p w:rsidR="00C51C16" w:rsidRPr="00DC1FA7" w:rsidRDefault="00C51C16" w:rsidP="00DC1FA7">
            <w:pPr>
              <w:jc w:val="both"/>
              <w:rPr>
                <w:rFonts w:ascii="Times New Roman" w:hAnsi="Times New Roman" w:cs="Times New Roman"/>
                <w:sz w:val="24"/>
                <w:szCs w:val="24"/>
              </w:rPr>
            </w:pPr>
          </w:p>
        </w:tc>
      </w:tr>
    </w:tbl>
    <w:p w:rsidR="00C51C16" w:rsidRPr="00DC1FA7" w:rsidRDefault="00C51C16" w:rsidP="00DC1FA7">
      <w:pPr>
        <w:pStyle w:val="Heading3"/>
        <w:jc w:val="both"/>
        <w:rPr>
          <w:rFonts w:ascii="Times New Roman" w:hAnsi="Times New Roman" w:cs="Times New Roman"/>
          <w:sz w:val="24"/>
          <w:szCs w:val="24"/>
        </w:rPr>
      </w:pPr>
      <w:bookmarkStart w:id="0" w:name="types"/>
      <w:bookmarkEnd w:id="0"/>
      <w:r w:rsidRPr="00DC1FA7">
        <w:rPr>
          <w:rFonts w:ascii="Times New Roman" w:hAnsi="Times New Roman" w:cs="Times New Roman"/>
          <w:sz w:val="24"/>
          <w:szCs w:val="24"/>
        </w:rPr>
        <w:t>Types of Power Supply</w:t>
      </w:r>
    </w:p>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 xml:space="preserve">There are many types of power supply. Most are designed to convert high voltage AC mains electricity to a suitable low voltage supply for </w:t>
      </w:r>
      <w:proofErr w:type="spellStart"/>
      <w:r w:rsidRPr="00DC1FA7">
        <w:rPr>
          <w:rFonts w:ascii="Times New Roman" w:hAnsi="Times New Roman" w:cs="Times New Roman"/>
          <w:sz w:val="24"/>
          <w:szCs w:val="24"/>
        </w:rPr>
        <w:t>electronics</w:t>
      </w:r>
      <w:proofErr w:type="spellEnd"/>
      <w:r w:rsidRPr="00DC1FA7">
        <w:rPr>
          <w:rFonts w:ascii="Times New Roman" w:hAnsi="Times New Roman" w:cs="Times New Roman"/>
          <w:sz w:val="24"/>
          <w:szCs w:val="24"/>
        </w:rPr>
        <w:t xml:space="preserve"> circuits and other devices. A power supply can by broken down into a series of blocks, each of which performs a particular function. </w:t>
      </w:r>
      <w:r w:rsidRPr="00DC1FA7">
        <w:rPr>
          <w:rFonts w:ascii="Times New Roman" w:hAnsi="Times New Roman" w:cs="Times New Roman"/>
          <w:sz w:val="24"/>
          <w:szCs w:val="24"/>
        </w:rPr>
        <w:br w:type="textWrapping" w:clear="all"/>
      </w:r>
    </w:p>
    <w:p w:rsidR="00C51C16" w:rsidRPr="00DC1FA7" w:rsidRDefault="00C51C16" w:rsidP="00DC1FA7">
      <w:pPr>
        <w:pStyle w:val="NormalWeb"/>
        <w:jc w:val="both"/>
      </w:pPr>
      <w:r w:rsidRPr="00DC1FA7">
        <w:t xml:space="preserve">For example a 5V regulated supply: </w:t>
      </w:r>
      <w:r w:rsidRPr="00DC1FA7">
        <w:br w:type="textWrapping" w:clear="all"/>
      </w:r>
    </w:p>
    <w:p w:rsidR="00C51C16" w:rsidRPr="00DC1FA7" w:rsidRDefault="00C51C16" w:rsidP="00DC1FA7">
      <w:pPr>
        <w:pStyle w:val="NormalWeb"/>
        <w:jc w:val="both"/>
      </w:pPr>
      <w:r w:rsidRPr="00DC1FA7">
        <w:rPr>
          <w:noProof/>
          <w:lang w:bidi="hi-IN"/>
        </w:rPr>
        <w:drawing>
          <wp:inline distT="0" distB="0" distL="0" distR="0">
            <wp:extent cx="5754370" cy="1017905"/>
            <wp:effectExtent l="19050" t="0" r="0" b="0"/>
            <wp:docPr id="52" name="Picture 52" descr="Block Diagram of a Regulated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lock Diagram of a Regulated Power Supply System"/>
                    <pic:cNvPicPr>
                      <a:picLocks noChangeAspect="1" noChangeArrowheads="1"/>
                    </pic:cNvPicPr>
                  </pic:nvPicPr>
                  <pic:blipFill>
                    <a:blip r:embed="rId34"/>
                    <a:srcRect/>
                    <a:stretch>
                      <a:fillRect/>
                    </a:stretch>
                  </pic:blipFill>
                  <pic:spPr bwMode="auto">
                    <a:xfrm>
                      <a:off x="0" y="0"/>
                      <a:ext cx="5754370" cy="1017905"/>
                    </a:xfrm>
                    <a:prstGeom prst="rect">
                      <a:avLst/>
                    </a:prstGeom>
                    <a:noFill/>
                    <a:ln w="9525">
                      <a:noFill/>
                      <a:miter lim="800000"/>
                      <a:headEnd/>
                      <a:tailEnd/>
                    </a:ln>
                  </pic:spPr>
                </pic:pic>
              </a:graphicData>
            </a:graphic>
          </wp:inline>
        </w:drawing>
      </w:r>
      <w:r w:rsidRPr="00DC1FA7">
        <w:br w:type="textWrapping" w:clear="all"/>
      </w:r>
    </w:p>
    <w:p w:rsidR="00C51C16" w:rsidRPr="00DC1FA7" w:rsidRDefault="00C51C16" w:rsidP="00DC1FA7">
      <w:pPr>
        <w:pStyle w:val="NormalWeb"/>
        <w:jc w:val="both"/>
      </w:pPr>
      <w:r w:rsidRPr="00DC1FA7">
        <w:t xml:space="preserve">Each of the blocks is described in more detail below: </w:t>
      </w:r>
    </w:p>
    <w:p w:rsidR="00C51C16" w:rsidRPr="00DC1FA7" w:rsidRDefault="00BE507D" w:rsidP="00DC1FA7">
      <w:pPr>
        <w:numPr>
          <w:ilvl w:val="0"/>
          <w:numId w:val="3"/>
        </w:numPr>
        <w:spacing w:before="100" w:beforeAutospacing="1" w:after="100" w:afterAutospacing="1" w:line="240" w:lineRule="auto"/>
        <w:jc w:val="both"/>
        <w:rPr>
          <w:rFonts w:ascii="Times New Roman" w:hAnsi="Times New Roman" w:cs="Times New Roman"/>
          <w:sz w:val="24"/>
          <w:szCs w:val="24"/>
        </w:rPr>
      </w:pPr>
      <w:hyperlink r:id="rId35" w:anchor="transformer" w:history="1">
        <w:r w:rsidR="00C51C16" w:rsidRPr="00DC1FA7">
          <w:rPr>
            <w:rStyle w:val="Hyperlink"/>
            <w:rFonts w:ascii="Times New Roman" w:hAnsi="Times New Roman" w:cs="Times New Roman"/>
            <w:sz w:val="24"/>
            <w:szCs w:val="24"/>
          </w:rPr>
          <w:t>Transformer</w:t>
        </w:r>
      </w:hyperlink>
      <w:r w:rsidR="00C51C16" w:rsidRPr="00DC1FA7">
        <w:rPr>
          <w:rFonts w:ascii="Times New Roman" w:hAnsi="Times New Roman" w:cs="Times New Roman"/>
          <w:sz w:val="24"/>
          <w:szCs w:val="24"/>
        </w:rPr>
        <w:t xml:space="preserve"> - steps down high voltage AC mains to low voltage AC. </w:t>
      </w:r>
    </w:p>
    <w:p w:rsidR="00C51C16" w:rsidRPr="00DC1FA7" w:rsidRDefault="00BE507D" w:rsidP="00DC1FA7">
      <w:pPr>
        <w:numPr>
          <w:ilvl w:val="0"/>
          <w:numId w:val="3"/>
        </w:numPr>
        <w:spacing w:before="100" w:beforeAutospacing="1" w:after="100" w:afterAutospacing="1" w:line="240" w:lineRule="auto"/>
        <w:jc w:val="both"/>
        <w:rPr>
          <w:rFonts w:ascii="Times New Roman" w:hAnsi="Times New Roman" w:cs="Times New Roman"/>
          <w:sz w:val="24"/>
          <w:szCs w:val="24"/>
        </w:rPr>
      </w:pPr>
      <w:hyperlink r:id="rId36" w:anchor="rectifier" w:history="1">
        <w:r w:rsidR="00C51C16" w:rsidRPr="00DC1FA7">
          <w:rPr>
            <w:rStyle w:val="Hyperlink"/>
            <w:rFonts w:ascii="Times New Roman" w:hAnsi="Times New Roman" w:cs="Times New Roman"/>
            <w:sz w:val="24"/>
            <w:szCs w:val="24"/>
          </w:rPr>
          <w:t>Rectifier</w:t>
        </w:r>
      </w:hyperlink>
      <w:r w:rsidR="00C51C16" w:rsidRPr="00DC1FA7">
        <w:rPr>
          <w:rFonts w:ascii="Times New Roman" w:hAnsi="Times New Roman" w:cs="Times New Roman"/>
          <w:sz w:val="24"/>
          <w:szCs w:val="24"/>
        </w:rPr>
        <w:t xml:space="preserve"> - converts AC to DC, but the DC output is varying. </w:t>
      </w:r>
    </w:p>
    <w:p w:rsidR="00C51C16" w:rsidRPr="00DC1FA7" w:rsidRDefault="00BE507D" w:rsidP="00DC1FA7">
      <w:pPr>
        <w:numPr>
          <w:ilvl w:val="0"/>
          <w:numId w:val="3"/>
        </w:numPr>
        <w:spacing w:before="100" w:beforeAutospacing="1" w:after="100" w:afterAutospacing="1" w:line="240" w:lineRule="auto"/>
        <w:jc w:val="both"/>
        <w:rPr>
          <w:rFonts w:ascii="Times New Roman" w:hAnsi="Times New Roman" w:cs="Times New Roman"/>
          <w:sz w:val="24"/>
          <w:szCs w:val="24"/>
        </w:rPr>
      </w:pPr>
      <w:hyperlink r:id="rId37" w:anchor="smoothing" w:history="1">
        <w:r w:rsidR="00C51C16" w:rsidRPr="00DC1FA7">
          <w:rPr>
            <w:rStyle w:val="Hyperlink"/>
            <w:rFonts w:ascii="Times New Roman" w:hAnsi="Times New Roman" w:cs="Times New Roman"/>
            <w:sz w:val="24"/>
            <w:szCs w:val="24"/>
          </w:rPr>
          <w:t>Smoothing</w:t>
        </w:r>
      </w:hyperlink>
      <w:r w:rsidR="00C51C16" w:rsidRPr="00DC1FA7">
        <w:rPr>
          <w:rFonts w:ascii="Times New Roman" w:hAnsi="Times New Roman" w:cs="Times New Roman"/>
          <w:sz w:val="24"/>
          <w:szCs w:val="24"/>
        </w:rPr>
        <w:t xml:space="preserve"> - </w:t>
      </w:r>
      <w:proofErr w:type="spellStart"/>
      <w:r w:rsidR="00C51C16" w:rsidRPr="00DC1FA7">
        <w:rPr>
          <w:rFonts w:ascii="Times New Roman" w:hAnsi="Times New Roman" w:cs="Times New Roman"/>
          <w:sz w:val="24"/>
          <w:szCs w:val="24"/>
        </w:rPr>
        <w:t>smooths</w:t>
      </w:r>
      <w:proofErr w:type="spellEnd"/>
      <w:r w:rsidR="00C51C16" w:rsidRPr="00DC1FA7">
        <w:rPr>
          <w:rFonts w:ascii="Times New Roman" w:hAnsi="Times New Roman" w:cs="Times New Roman"/>
          <w:sz w:val="24"/>
          <w:szCs w:val="24"/>
        </w:rPr>
        <w:t xml:space="preserve"> the DC from varying greatly to a small ripple. </w:t>
      </w:r>
    </w:p>
    <w:p w:rsidR="00C51C16" w:rsidRPr="00DC1FA7" w:rsidRDefault="00BE507D" w:rsidP="00DC1FA7">
      <w:pPr>
        <w:numPr>
          <w:ilvl w:val="0"/>
          <w:numId w:val="3"/>
        </w:numPr>
        <w:spacing w:before="100" w:beforeAutospacing="1" w:after="100" w:afterAutospacing="1" w:line="240" w:lineRule="auto"/>
        <w:jc w:val="both"/>
        <w:rPr>
          <w:rFonts w:ascii="Times New Roman" w:hAnsi="Times New Roman" w:cs="Times New Roman"/>
          <w:sz w:val="24"/>
          <w:szCs w:val="24"/>
        </w:rPr>
      </w:pPr>
      <w:hyperlink r:id="rId38" w:anchor="regulator" w:history="1">
        <w:r w:rsidR="00C51C16" w:rsidRPr="00DC1FA7">
          <w:rPr>
            <w:rStyle w:val="Hyperlink"/>
            <w:rFonts w:ascii="Times New Roman" w:hAnsi="Times New Roman" w:cs="Times New Roman"/>
            <w:sz w:val="24"/>
            <w:szCs w:val="24"/>
          </w:rPr>
          <w:t>Regulator</w:t>
        </w:r>
      </w:hyperlink>
      <w:r w:rsidR="00C51C16" w:rsidRPr="00DC1FA7">
        <w:rPr>
          <w:rFonts w:ascii="Times New Roman" w:hAnsi="Times New Roman" w:cs="Times New Roman"/>
          <w:sz w:val="24"/>
          <w:szCs w:val="24"/>
        </w:rPr>
        <w:t xml:space="preserve"> - eliminates ripple by setting DC output to a fixed voltage. </w:t>
      </w:r>
    </w:p>
    <w:p w:rsidR="00C51C16" w:rsidRPr="00DC1FA7" w:rsidRDefault="00C51C16" w:rsidP="00DC1FA7">
      <w:pPr>
        <w:spacing w:after="0"/>
        <w:jc w:val="both"/>
        <w:rPr>
          <w:rFonts w:ascii="Times New Roman" w:hAnsi="Times New Roman" w:cs="Times New Roman"/>
          <w:sz w:val="24"/>
          <w:szCs w:val="24"/>
        </w:rPr>
      </w:pPr>
      <w:r w:rsidRPr="00DC1FA7">
        <w:rPr>
          <w:rFonts w:ascii="Times New Roman" w:hAnsi="Times New Roman" w:cs="Times New Roman"/>
          <w:sz w:val="24"/>
          <w:szCs w:val="24"/>
        </w:rPr>
        <w:t xml:space="preserve">Power supplies made from these blocks are described below with a circuit diagram and a graph of their output: </w:t>
      </w:r>
    </w:p>
    <w:p w:rsidR="00C51C16" w:rsidRPr="00DC1FA7" w:rsidRDefault="00BE507D" w:rsidP="00DC1FA7">
      <w:pPr>
        <w:numPr>
          <w:ilvl w:val="0"/>
          <w:numId w:val="4"/>
        </w:numPr>
        <w:spacing w:before="100" w:beforeAutospacing="1" w:after="100" w:afterAutospacing="1" w:line="240" w:lineRule="auto"/>
        <w:jc w:val="both"/>
        <w:rPr>
          <w:rFonts w:ascii="Times New Roman" w:hAnsi="Times New Roman" w:cs="Times New Roman"/>
          <w:sz w:val="24"/>
          <w:szCs w:val="24"/>
        </w:rPr>
      </w:pPr>
      <w:hyperlink r:id="rId39" w:anchor="tonly" w:history="1">
        <w:r w:rsidR="00C51C16" w:rsidRPr="00DC1FA7">
          <w:rPr>
            <w:rStyle w:val="Hyperlink"/>
            <w:rFonts w:ascii="Times New Roman" w:hAnsi="Times New Roman" w:cs="Times New Roman"/>
            <w:sz w:val="24"/>
            <w:szCs w:val="24"/>
          </w:rPr>
          <w:t>Transformer only</w:t>
        </w:r>
      </w:hyperlink>
      <w:r w:rsidR="00C51C16" w:rsidRPr="00DC1FA7">
        <w:rPr>
          <w:rFonts w:ascii="Times New Roman" w:hAnsi="Times New Roman" w:cs="Times New Roman"/>
          <w:sz w:val="24"/>
          <w:szCs w:val="24"/>
        </w:rPr>
        <w:t xml:space="preserve"> </w:t>
      </w:r>
    </w:p>
    <w:p w:rsidR="00C51C16" w:rsidRPr="00DC1FA7" w:rsidRDefault="00BE507D" w:rsidP="00DC1FA7">
      <w:pPr>
        <w:numPr>
          <w:ilvl w:val="0"/>
          <w:numId w:val="4"/>
        </w:numPr>
        <w:spacing w:before="100" w:beforeAutospacing="1" w:after="100" w:afterAutospacing="1" w:line="240" w:lineRule="auto"/>
        <w:jc w:val="both"/>
        <w:rPr>
          <w:rFonts w:ascii="Times New Roman" w:hAnsi="Times New Roman" w:cs="Times New Roman"/>
          <w:sz w:val="24"/>
          <w:szCs w:val="24"/>
        </w:rPr>
      </w:pPr>
      <w:hyperlink r:id="rId40" w:anchor="tr" w:history="1">
        <w:r w:rsidR="00C51C16" w:rsidRPr="00DC1FA7">
          <w:rPr>
            <w:rStyle w:val="Hyperlink"/>
            <w:rFonts w:ascii="Times New Roman" w:hAnsi="Times New Roman" w:cs="Times New Roman"/>
            <w:sz w:val="24"/>
            <w:szCs w:val="24"/>
          </w:rPr>
          <w:t>Transformer + Rectifier</w:t>
        </w:r>
      </w:hyperlink>
      <w:r w:rsidR="00C51C16" w:rsidRPr="00DC1FA7">
        <w:rPr>
          <w:rFonts w:ascii="Times New Roman" w:hAnsi="Times New Roman" w:cs="Times New Roman"/>
          <w:sz w:val="24"/>
          <w:szCs w:val="24"/>
        </w:rPr>
        <w:t xml:space="preserve"> </w:t>
      </w:r>
    </w:p>
    <w:p w:rsidR="00C51C16" w:rsidRPr="00DC1FA7" w:rsidRDefault="00BE507D" w:rsidP="00DC1FA7">
      <w:pPr>
        <w:numPr>
          <w:ilvl w:val="0"/>
          <w:numId w:val="4"/>
        </w:numPr>
        <w:spacing w:before="100" w:beforeAutospacing="1" w:after="100" w:afterAutospacing="1" w:line="240" w:lineRule="auto"/>
        <w:jc w:val="both"/>
        <w:rPr>
          <w:rFonts w:ascii="Times New Roman" w:hAnsi="Times New Roman" w:cs="Times New Roman"/>
          <w:sz w:val="24"/>
          <w:szCs w:val="24"/>
        </w:rPr>
      </w:pPr>
      <w:hyperlink r:id="rId41" w:anchor="trs" w:history="1">
        <w:r w:rsidR="00C51C16" w:rsidRPr="00DC1FA7">
          <w:rPr>
            <w:rStyle w:val="Hyperlink"/>
            <w:rFonts w:ascii="Times New Roman" w:hAnsi="Times New Roman" w:cs="Times New Roman"/>
            <w:sz w:val="24"/>
            <w:szCs w:val="24"/>
          </w:rPr>
          <w:t>Transformer + Rectifier + Smoothing</w:t>
        </w:r>
      </w:hyperlink>
      <w:r w:rsidR="00C51C16" w:rsidRPr="00DC1FA7">
        <w:rPr>
          <w:rFonts w:ascii="Times New Roman" w:hAnsi="Times New Roman" w:cs="Times New Roman"/>
          <w:sz w:val="24"/>
          <w:szCs w:val="24"/>
        </w:rPr>
        <w:t xml:space="preserve"> </w:t>
      </w:r>
    </w:p>
    <w:p w:rsidR="00C51C16" w:rsidRPr="00DC1FA7" w:rsidRDefault="00BE507D" w:rsidP="00DC1FA7">
      <w:pPr>
        <w:numPr>
          <w:ilvl w:val="0"/>
          <w:numId w:val="4"/>
        </w:numPr>
        <w:spacing w:before="100" w:beforeAutospacing="1" w:after="100" w:afterAutospacing="1" w:line="240" w:lineRule="auto"/>
        <w:jc w:val="both"/>
        <w:rPr>
          <w:rFonts w:ascii="Times New Roman" w:hAnsi="Times New Roman" w:cs="Times New Roman"/>
          <w:sz w:val="24"/>
          <w:szCs w:val="24"/>
        </w:rPr>
      </w:pPr>
      <w:hyperlink r:id="rId42" w:anchor="trsr" w:history="1">
        <w:r w:rsidR="00C51C16" w:rsidRPr="00DC1FA7">
          <w:rPr>
            <w:rStyle w:val="Hyperlink"/>
            <w:rFonts w:ascii="Times New Roman" w:hAnsi="Times New Roman" w:cs="Times New Roman"/>
            <w:sz w:val="24"/>
            <w:szCs w:val="24"/>
          </w:rPr>
          <w:t>Transformer + Rectifier + Smoothing + Regulator</w:t>
        </w:r>
      </w:hyperlink>
      <w:r w:rsidR="00C51C16" w:rsidRPr="00DC1FA7">
        <w:rPr>
          <w:rFonts w:ascii="Times New Roman" w:hAnsi="Times New Roman" w:cs="Times New Roman"/>
          <w:sz w:val="24"/>
          <w:szCs w:val="24"/>
        </w:rPr>
        <w:t xml:space="preserve"> </w:t>
      </w:r>
    </w:p>
    <w:p w:rsidR="00C51C16" w:rsidRPr="00DC1FA7" w:rsidRDefault="00C51C16" w:rsidP="00DC1FA7">
      <w:pPr>
        <w:spacing w:after="0"/>
        <w:jc w:val="both"/>
        <w:rPr>
          <w:rFonts w:ascii="Times New Roman" w:hAnsi="Times New Roman" w:cs="Times New Roman"/>
          <w:sz w:val="24"/>
          <w:szCs w:val="24"/>
        </w:rPr>
      </w:pPr>
    </w:p>
    <w:p w:rsidR="00C51C16" w:rsidRPr="00DC1FA7" w:rsidRDefault="00C51C16" w:rsidP="00DC1FA7">
      <w:pPr>
        <w:pStyle w:val="Heading3"/>
        <w:jc w:val="both"/>
        <w:rPr>
          <w:rFonts w:ascii="Times New Roman" w:hAnsi="Times New Roman" w:cs="Times New Roman"/>
          <w:sz w:val="24"/>
          <w:szCs w:val="24"/>
        </w:rPr>
      </w:pPr>
      <w:bookmarkStart w:id="1" w:name="dual"/>
      <w:bookmarkEnd w:id="1"/>
      <w:r w:rsidRPr="00DC1FA7">
        <w:rPr>
          <w:rFonts w:ascii="Times New Roman" w:hAnsi="Times New Roman" w:cs="Times New Roman"/>
          <w:sz w:val="24"/>
          <w:szCs w:val="24"/>
        </w:rPr>
        <w:t>Dual Supplies</w:t>
      </w:r>
    </w:p>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drawing>
          <wp:anchor distT="95250" distB="95250" distL="95250" distR="95250" simplePos="0" relativeHeight="251656192" behindDoc="0" locked="0" layoutInCell="1" allowOverlap="0">
            <wp:simplePos x="0" y="0"/>
            <wp:positionH relativeFrom="column">
              <wp:align>right</wp:align>
            </wp:positionH>
            <wp:positionV relativeFrom="line">
              <wp:posOffset>0</wp:posOffset>
            </wp:positionV>
            <wp:extent cx="3162300" cy="1066800"/>
            <wp:effectExtent l="19050" t="0" r="0" b="0"/>
            <wp:wrapSquare wrapText="bothSides"/>
            <wp:docPr id="15" name="Picture 2" descr="Dual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al power supply"/>
                    <pic:cNvPicPr>
                      <a:picLocks noChangeAspect="1" noChangeArrowheads="1"/>
                    </pic:cNvPicPr>
                  </pic:nvPicPr>
                  <pic:blipFill>
                    <a:blip r:embed="rId43"/>
                    <a:srcRect/>
                    <a:stretch>
                      <a:fillRect/>
                    </a:stretch>
                  </pic:blipFill>
                  <pic:spPr bwMode="auto">
                    <a:xfrm>
                      <a:off x="0" y="0"/>
                      <a:ext cx="3162300" cy="1066800"/>
                    </a:xfrm>
                    <a:prstGeom prst="rect">
                      <a:avLst/>
                    </a:prstGeom>
                    <a:noFill/>
                    <a:ln w="9525">
                      <a:noFill/>
                      <a:miter lim="800000"/>
                      <a:headEnd/>
                      <a:tailEnd/>
                    </a:ln>
                  </pic:spPr>
                </pic:pic>
              </a:graphicData>
            </a:graphic>
          </wp:anchor>
        </w:drawing>
      </w:r>
      <w:r w:rsidRPr="00DC1FA7">
        <w:rPr>
          <w:rFonts w:ascii="Times New Roman" w:hAnsi="Times New Roman" w:cs="Times New Roman"/>
          <w:sz w:val="24"/>
          <w:szCs w:val="24"/>
        </w:rPr>
        <w:t xml:space="preserve">Some electronic circuits require a power supply with positive and negative outputs as well as zero volts (0V). This is called a 'dual supply' because it is like two ordinary supplies connected together as shown in the diagram. </w:t>
      </w:r>
    </w:p>
    <w:p w:rsidR="00C51C16" w:rsidRPr="00DC1FA7" w:rsidRDefault="00C51C16" w:rsidP="00D91686">
      <w:pPr>
        <w:pStyle w:val="NormalWeb"/>
        <w:jc w:val="both"/>
      </w:pPr>
      <w:r w:rsidRPr="00DC1FA7">
        <w:t xml:space="preserve">Dual supplies have three outputs, for example a ±9V supply has +9V, 0V and -9V outputs. </w:t>
      </w:r>
      <w:r w:rsidRPr="00DC1FA7">
        <w:br w:type="textWrapping" w:clear="all"/>
      </w:r>
    </w:p>
    <w:p w:rsidR="00C51C16" w:rsidRPr="00DC1FA7" w:rsidRDefault="00C51C16" w:rsidP="00DC1FA7">
      <w:pPr>
        <w:pStyle w:val="Heading3"/>
        <w:jc w:val="both"/>
        <w:rPr>
          <w:rFonts w:ascii="Times New Roman" w:hAnsi="Times New Roman" w:cs="Times New Roman"/>
          <w:sz w:val="24"/>
          <w:szCs w:val="24"/>
        </w:rPr>
      </w:pPr>
      <w:bookmarkStart w:id="2" w:name="tonly"/>
      <w:bookmarkEnd w:id="2"/>
      <w:r w:rsidRPr="00DC1FA7">
        <w:rPr>
          <w:rFonts w:ascii="Times New Roman" w:hAnsi="Times New Roman" w:cs="Times New Roman"/>
          <w:sz w:val="24"/>
          <w:szCs w:val="24"/>
        </w:rPr>
        <w:t>Transformer only</w:t>
      </w:r>
    </w:p>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drawing>
          <wp:inline distT="0" distB="0" distL="0" distR="0">
            <wp:extent cx="4858385" cy="1256030"/>
            <wp:effectExtent l="19050" t="0" r="0" b="0"/>
            <wp:docPr id="55" name="Picture 55" descr="AC power supply, transformer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C power supply, transformer only"/>
                    <pic:cNvPicPr>
                      <a:picLocks noChangeAspect="1" noChangeArrowheads="1"/>
                    </pic:cNvPicPr>
                  </pic:nvPicPr>
                  <pic:blipFill>
                    <a:blip r:embed="rId44"/>
                    <a:srcRect/>
                    <a:stretch>
                      <a:fillRect/>
                    </a:stretch>
                  </pic:blipFill>
                  <pic:spPr bwMode="auto">
                    <a:xfrm>
                      <a:off x="0" y="0"/>
                      <a:ext cx="4858385" cy="1256030"/>
                    </a:xfrm>
                    <a:prstGeom prst="rect">
                      <a:avLst/>
                    </a:prstGeom>
                    <a:noFill/>
                    <a:ln w="9525">
                      <a:noFill/>
                      <a:miter lim="800000"/>
                      <a:headEnd/>
                      <a:tailEnd/>
                    </a:ln>
                  </pic:spPr>
                </pic:pic>
              </a:graphicData>
            </a:graphic>
          </wp:inline>
        </w:drawing>
      </w:r>
      <w:r w:rsidRPr="00DC1FA7">
        <w:rPr>
          <w:rFonts w:ascii="Times New Roman" w:hAnsi="Times New Roman" w:cs="Times New Roman"/>
          <w:sz w:val="24"/>
          <w:szCs w:val="24"/>
        </w:rPr>
        <w:br w:type="textWrapping" w:clear="all"/>
      </w:r>
    </w:p>
    <w:p w:rsidR="00C51C16" w:rsidRPr="00DC1FA7" w:rsidRDefault="00C51C16" w:rsidP="00DC1FA7">
      <w:pPr>
        <w:pStyle w:val="NormalWeb"/>
        <w:jc w:val="both"/>
      </w:pPr>
      <w:r w:rsidRPr="00DC1FA7">
        <w:t xml:space="preserve">The </w:t>
      </w:r>
      <w:r w:rsidRPr="00DC1FA7">
        <w:rPr>
          <w:b/>
          <w:bCs/>
        </w:rPr>
        <w:t>low voltage AC</w:t>
      </w:r>
      <w:r w:rsidRPr="00DC1FA7">
        <w:t xml:space="preserve"> output is suitable for lamps, heaters and special AC motors. It is </w:t>
      </w:r>
      <w:r w:rsidRPr="00DC1FA7">
        <w:rPr>
          <w:b/>
          <w:bCs/>
        </w:rPr>
        <w:t>not</w:t>
      </w:r>
      <w:r w:rsidRPr="00DC1FA7">
        <w:t xml:space="preserve"> suitable for electronic circuits unless they include a rectifier and a smoothing capacitor. </w:t>
      </w:r>
    </w:p>
    <w:p w:rsidR="00C51C16" w:rsidRPr="00DC1FA7" w:rsidRDefault="00C51C16" w:rsidP="00DC1FA7">
      <w:pPr>
        <w:pStyle w:val="Heading3"/>
        <w:jc w:val="both"/>
        <w:rPr>
          <w:rFonts w:ascii="Times New Roman" w:hAnsi="Times New Roman" w:cs="Times New Roman"/>
          <w:sz w:val="24"/>
          <w:szCs w:val="24"/>
        </w:rPr>
      </w:pPr>
      <w:bookmarkStart w:id="3" w:name="tr"/>
      <w:bookmarkEnd w:id="3"/>
      <w:r w:rsidRPr="00DC1FA7">
        <w:rPr>
          <w:rFonts w:ascii="Times New Roman" w:hAnsi="Times New Roman" w:cs="Times New Roman"/>
          <w:sz w:val="24"/>
          <w:szCs w:val="24"/>
        </w:rPr>
        <w:t>Transformer + Rectifier</w:t>
      </w:r>
    </w:p>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drawing>
          <wp:inline distT="0" distB="0" distL="0" distR="0">
            <wp:extent cx="5163185" cy="1505585"/>
            <wp:effectExtent l="19050" t="0" r="0" b="0"/>
            <wp:docPr id="57" name="Picture 57" descr="DC power supply, transformer +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C power supply, transformer + rectifier"/>
                    <pic:cNvPicPr>
                      <a:picLocks noChangeAspect="1" noChangeArrowheads="1"/>
                    </pic:cNvPicPr>
                  </pic:nvPicPr>
                  <pic:blipFill>
                    <a:blip r:embed="rId45"/>
                    <a:srcRect/>
                    <a:stretch>
                      <a:fillRect/>
                    </a:stretch>
                  </pic:blipFill>
                  <pic:spPr bwMode="auto">
                    <a:xfrm>
                      <a:off x="0" y="0"/>
                      <a:ext cx="5163185" cy="1505585"/>
                    </a:xfrm>
                    <a:prstGeom prst="rect">
                      <a:avLst/>
                    </a:prstGeom>
                    <a:noFill/>
                    <a:ln w="9525">
                      <a:noFill/>
                      <a:miter lim="800000"/>
                      <a:headEnd/>
                      <a:tailEnd/>
                    </a:ln>
                  </pic:spPr>
                </pic:pic>
              </a:graphicData>
            </a:graphic>
          </wp:inline>
        </w:drawing>
      </w:r>
      <w:r w:rsidRPr="00DC1FA7">
        <w:rPr>
          <w:rFonts w:ascii="Times New Roman" w:hAnsi="Times New Roman" w:cs="Times New Roman"/>
          <w:sz w:val="24"/>
          <w:szCs w:val="24"/>
        </w:rPr>
        <w:br w:type="textWrapping" w:clear="all"/>
      </w:r>
    </w:p>
    <w:p w:rsidR="00C51C16" w:rsidRPr="00DC1FA7" w:rsidRDefault="00C51C16" w:rsidP="00DC1FA7">
      <w:pPr>
        <w:pStyle w:val="NormalWeb"/>
        <w:jc w:val="both"/>
      </w:pPr>
      <w:r w:rsidRPr="00DC1FA7">
        <w:lastRenderedPageBreak/>
        <w:t xml:space="preserve">The </w:t>
      </w:r>
      <w:r w:rsidRPr="00DC1FA7">
        <w:rPr>
          <w:b/>
          <w:bCs/>
        </w:rPr>
        <w:t>varying DC</w:t>
      </w:r>
      <w:r w:rsidRPr="00DC1FA7">
        <w:t xml:space="preserve"> output is suitable for lamps, heaters and standard motors. It is </w:t>
      </w:r>
      <w:r w:rsidRPr="00DC1FA7">
        <w:rPr>
          <w:b/>
          <w:bCs/>
        </w:rPr>
        <w:t>not</w:t>
      </w:r>
      <w:r w:rsidRPr="00DC1FA7">
        <w:t xml:space="preserve"> suitable for electronic circuits unless they include a smoothing capacitor. </w:t>
      </w:r>
    </w:p>
    <w:p w:rsidR="00C51C16" w:rsidRPr="00DC1FA7" w:rsidRDefault="00C51C16" w:rsidP="00DC1FA7">
      <w:pPr>
        <w:pStyle w:val="Heading3"/>
        <w:jc w:val="both"/>
        <w:rPr>
          <w:rFonts w:ascii="Times New Roman" w:hAnsi="Times New Roman" w:cs="Times New Roman"/>
          <w:sz w:val="24"/>
          <w:szCs w:val="24"/>
        </w:rPr>
      </w:pPr>
      <w:bookmarkStart w:id="4" w:name="trs"/>
      <w:bookmarkEnd w:id="4"/>
      <w:r w:rsidRPr="00DC1FA7">
        <w:rPr>
          <w:rFonts w:ascii="Times New Roman" w:hAnsi="Times New Roman" w:cs="Times New Roman"/>
          <w:sz w:val="24"/>
          <w:szCs w:val="24"/>
        </w:rPr>
        <w:t>Transformer + Rectifier + Smoothing</w:t>
      </w:r>
    </w:p>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drawing>
          <wp:inline distT="0" distB="0" distL="0" distR="0">
            <wp:extent cx="5845810" cy="1505585"/>
            <wp:effectExtent l="19050" t="0" r="2540" b="0"/>
            <wp:docPr id="59" name="Picture 59" descr="Smooth DC power supply, transformer + rectifier + 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mooth DC power supply, transformer + rectifier + smoothing"/>
                    <pic:cNvPicPr>
                      <a:picLocks noChangeAspect="1" noChangeArrowheads="1"/>
                    </pic:cNvPicPr>
                  </pic:nvPicPr>
                  <pic:blipFill>
                    <a:blip r:embed="rId46"/>
                    <a:srcRect/>
                    <a:stretch>
                      <a:fillRect/>
                    </a:stretch>
                  </pic:blipFill>
                  <pic:spPr bwMode="auto">
                    <a:xfrm>
                      <a:off x="0" y="0"/>
                      <a:ext cx="5845810" cy="1505585"/>
                    </a:xfrm>
                    <a:prstGeom prst="rect">
                      <a:avLst/>
                    </a:prstGeom>
                    <a:noFill/>
                    <a:ln w="9525">
                      <a:noFill/>
                      <a:miter lim="800000"/>
                      <a:headEnd/>
                      <a:tailEnd/>
                    </a:ln>
                  </pic:spPr>
                </pic:pic>
              </a:graphicData>
            </a:graphic>
          </wp:inline>
        </w:drawing>
      </w:r>
      <w:r w:rsidRPr="00DC1FA7">
        <w:rPr>
          <w:rFonts w:ascii="Times New Roman" w:hAnsi="Times New Roman" w:cs="Times New Roman"/>
          <w:sz w:val="24"/>
          <w:szCs w:val="24"/>
        </w:rPr>
        <w:br w:type="textWrapping" w:clear="all"/>
      </w:r>
    </w:p>
    <w:p w:rsidR="00C51C16" w:rsidRPr="00DC1FA7" w:rsidRDefault="00C51C16" w:rsidP="00DC1FA7">
      <w:pPr>
        <w:pStyle w:val="NormalWeb"/>
        <w:jc w:val="both"/>
      </w:pPr>
      <w:r w:rsidRPr="00DC1FA7">
        <w:t xml:space="preserve">The </w:t>
      </w:r>
      <w:r w:rsidRPr="00DC1FA7">
        <w:rPr>
          <w:b/>
          <w:bCs/>
        </w:rPr>
        <w:t>smooth DC</w:t>
      </w:r>
      <w:r w:rsidRPr="00DC1FA7">
        <w:t xml:space="preserve"> output has a small ripple. It is suitable for most electronic circuits. </w:t>
      </w:r>
    </w:p>
    <w:p w:rsidR="00C51C16" w:rsidRPr="00DC1FA7" w:rsidRDefault="00C51C16" w:rsidP="00DC1FA7">
      <w:pPr>
        <w:pStyle w:val="Heading3"/>
        <w:jc w:val="both"/>
        <w:rPr>
          <w:rFonts w:ascii="Times New Roman" w:hAnsi="Times New Roman" w:cs="Times New Roman"/>
          <w:sz w:val="24"/>
          <w:szCs w:val="24"/>
        </w:rPr>
      </w:pPr>
      <w:bookmarkStart w:id="5" w:name="trsr"/>
      <w:bookmarkEnd w:id="5"/>
      <w:r w:rsidRPr="00DC1FA7">
        <w:rPr>
          <w:rFonts w:ascii="Times New Roman" w:hAnsi="Times New Roman" w:cs="Times New Roman"/>
          <w:sz w:val="24"/>
          <w:szCs w:val="24"/>
        </w:rPr>
        <w:t>Transformer + Rectifier + Smoothing + Regulator</w:t>
      </w:r>
    </w:p>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drawing>
          <wp:inline distT="0" distB="0" distL="0" distR="0">
            <wp:extent cx="6498590" cy="1505585"/>
            <wp:effectExtent l="19050" t="0" r="0" b="0"/>
            <wp:docPr id="61" name="Picture 61" descr="Regulated DC power supply, transformer + rectifier + smoothing +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gulated DC power supply, transformer + rectifier + smoothing + regulator"/>
                    <pic:cNvPicPr>
                      <a:picLocks noChangeAspect="1" noChangeArrowheads="1"/>
                    </pic:cNvPicPr>
                  </pic:nvPicPr>
                  <pic:blipFill>
                    <a:blip r:embed="rId47"/>
                    <a:srcRect/>
                    <a:stretch>
                      <a:fillRect/>
                    </a:stretch>
                  </pic:blipFill>
                  <pic:spPr bwMode="auto">
                    <a:xfrm>
                      <a:off x="0" y="0"/>
                      <a:ext cx="6498590" cy="1505585"/>
                    </a:xfrm>
                    <a:prstGeom prst="rect">
                      <a:avLst/>
                    </a:prstGeom>
                    <a:noFill/>
                    <a:ln w="9525">
                      <a:noFill/>
                      <a:miter lim="800000"/>
                      <a:headEnd/>
                      <a:tailEnd/>
                    </a:ln>
                  </pic:spPr>
                </pic:pic>
              </a:graphicData>
            </a:graphic>
          </wp:inline>
        </w:drawing>
      </w:r>
      <w:r w:rsidRPr="00DC1FA7">
        <w:rPr>
          <w:rFonts w:ascii="Times New Roman" w:hAnsi="Times New Roman" w:cs="Times New Roman"/>
          <w:sz w:val="24"/>
          <w:szCs w:val="24"/>
        </w:rPr>
        <w:br w:type="textWrapping" w:clear="all"/>
      </w:r>
    </w:p>
    <w:p w:rsidR="00C51C16" w:rsidRPr="00DC1FA7" w:rsidRDefault="00C51C16" w:rsidP="00DC1FA7">
      <w:pPr>
        <w:pStyle w:val="NormalWeb"/>
        <w:jc w:val="both"/>
      </w:pPr>
      <w:r w:rsidRPr="00DC1FA7">
        <w:t xml:space="preserve">The </w:t>
      </w:r>
      <w:r w:rsidRPr="00DC1FA7">
        <w:rPr>
          <w:b/>
          <w:bCs/>
        </w:rPr>
        <w:t>regulated DC</w:t>
      </w:r>
      <w:r w:rsidRPr="00DC1FA7">
        <w:t xml:space="preserve"> output is very smooth with no ripple. It is suitable for all electronic circuits. </w:t>
      </w:r>
    </w:p>
    <w:p w:rsidR="00C51C16" w:rsidRPr="00DC1FA7" w:rsidRDefault="00D91686" w:rsidP="00DC1FA7">
      <w:pPr>
        <w:pStyle w:val="Heading3"/>
        <w:jc w:val="both"/>
        <w:rPr>
          <w:rFonts w:ascii="Times New Roman" w:hAnsi="Times New Roman" w:cs="Times New Roman"/>
          <w:sz w:val="24"/>
          <w:szCs w:val="24"/>
        </w:rPr>
      </w:pPr>
      <w:bookmarkStart w:id="6" w:name="transformer"/>
      <w:bookmarkEnd w:id="6"/>
      <w:r>
        <w:rPr>
          <w:rFonts w:ascii="Times New Roman" w:hAnsi="Times New Roman" w:cs="Times New Roman"/>
          <w:sz w:val="24"/>
          <w:szCs w:val="24"/>
        </w:rPr>
        <w:t>T</w:t>
      </w:r>
      <w:r w:rsidR="00C51C16" w:rsidRPr="00DC1FA7">
        <w:rPr>
          <w:rFonts w:ascii="Times New Roman" w:hAnsi="Times New Roman" w:cs="Times New Roman"/>
          <w:sz w:val="24"/>
          <w:szCs w:val="24"/>
        </w:rPr>
        <w:t>ransformer</w:t>
      </w:r>
    </w:p>
    <w:tbl>
      <w:tblPr>
        <w:tblpPr w:leftFromText="45" w:rightFromText="45" w:vertAnchor="text" w:tblpXSpec="right" w:tblpYSpec="center"/>
        <w:tblW w:w="0" w:type="auto"/>
        <w:tblCellSpacing w:w="15" w:type="dxa"/>
        <w:tblCellMar>
          <w:top w:w="75" w:type="dxa"/>
          <w:left w:w="75" w:type="dxa"/>
          <w:bottom w:w="75" w:type="dxa"/>
          <w:right w:w="75" w:type="dxa"/>
        </w:tblCellMar>
        <w:tblLook w:val="04A0"/>
      </w:tblPr>
      <w:tblGrid>
        <w:gridCol w:w="3630"/>
      </w:tblGrid>
      <w:tr w:rsidR="00C51C16" w:rsidRPr="00DC1FA7" w:rsidTr="00C51C16">
        <w:trPr>
          <w:tblCellSpacing w:w="15" w:type="dxa"/>
        </w:trPr>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drawing>
                <wp:inline distT="0" distB="0" distL="0" distR="0">
                  <wp:extent cx="1469390" cy="707390"/>
                  <wp:effectExtent l="19050" t="0" r="0" b="0"/>
                  <wp:docPr id="65" name="Picture 65" descr="transforme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ransformer symbol"/>
                          <pic:cNvPicPr>
                            <a:picLocks noChangeAspect="1" noChangeArrowheads="1"/>
                          </pic:cNvPicPr>
                        </pic:nvPicPr>
                        <pic:blipFill>
                          <a:blip r:embed="rId48"/>
                          <a:srcRect/>
                          <a:stretch>
                            <a:fillRect/>
                          </a:stretch>
                        </pic:blipFill>
                        <pic:spPr bwMode="auto">
                          <a:xfrm>
                            <a:off x="0" y="0"/>
                            <a:ext cx="1469390" cy="707390"/>
                          </a:xfrm>
                          <a:prstGeom prst="rect">
                            <a:avLst/>
                          </a:prstGeom>
                          <a:noFill/>
                          <a:ln w="9525">
                            <a:noFill/>
                            <a:miter lim="800000"/>
                            <a:headEnd/>
                            <a:tailEnd/>
                          </a:ln>
                        </pic:spPr>
                      </pic:pic>
                    </a:graphicData>
                  </a:graphic>
                </wp:inline>
              </w:drawing>
            </w:r>
          </w:p>
        </w:tc>
      </w:tr>
      <w:tr w:rsidR="00C51C16" w:rsidRPr="00DC1FA7" w:rsidTr="00C51C16">
        <w:trPr>
          <w:tblCellSpacing w:w="15" w:type="dxa"/>
        </w:trPr>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Transformer</w:t>
            </w:r>
            <w:r w:rsidRPr="00DC1FA7">
              <w:rPr>
                <w:rFonts w:ascii="Times New Roman" w:hAnsi="Times New Roman" w:cs="Times New Roman"/>
                <w:sz w:val="24"/>
                <w:szCs w:val="24"/>
              </w:rPr>
              <w:br/>
              <w:t>circuit symbol</w:t>
            </w:r>
          </w:p>
        </w:tc>
      </w:tr>
      <w:tr w:rsidR="00C51C16" w:rsidRPr="00DC1FA7" w:rsidTr="00C51C16">
        <w:trPr>
          <w:tblCellSpacing w:w="15" w:type="dxa"/>
        </w:trPr>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lastRenderedPageBreak/>
              <w:drawing>
                <wp:anchor distT="0" distB="0" distL="0" distR="0" simplePos="0" relativeHeight="251657216" behindDoc="0" locked="0" layoutInCell="1" allowOverlap="0">
                  <wp:simplePos x="0" y="0"/>
                  <wp:positionH relativeFrom="column">
                    <wp:align>right</wp:align>
                  </wp:positionH>
                  <wp:positionV relativeFrom="line">
                    <wp:posOffset>0</wp:posOffset>
                  </wp:positionV>
                  <wp:extent cx="2143125" cy="1781175"/>
                  <wp:effectExtent l="19050" t="0" r="9525" b="0"/>
                  <wp:wrapSquare wrapText="bothSides"/>
                  <wp:docPr id="14" name="Picture 3" descr="Transformer,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photograph © Rapid Electronics"/>
                          <pic:cNvPicPr>
                            <a:picLocks noChangeAspect="1" noChangeArrowheads="1"/>
                          </pic:cNvPicPr>
                        </pic:nvPicPr>
                        <pic:blipFill>
                          <a:blip r:embed="rId49"/>
                          <a:srcRect/>
                          <a:stretch>
                            <a:fillRect/>
                          </a:stretch>
                        </pic:blipFill>
                        <pic:spPr bwMode="auto">
                          <a:xfrm>
                            <a:off x="0" y="0"/>
                            <a:ext cx="2143125" cy="1781175"/>
                          </a:xfrm>
                          <a:prstGeom prst="rect">
                            <a:avLst/>
                          </a:prstGeom>
                          <a:noFill/>
                          <a:ln w="9525">
                            <a:noFill/>
                            <a:miter lim="800000"/>
                            <a:headEnd/>
                            <a:tailEnd/>
                          </a:ln>
                        </pic:spPr>
                      </pic:pic>
                    </a:graphicData>
                  </a:graphic>
                </wp:anchor>
              </w:drawing>
            </w:r>
          </w:p>
        </w:tc>
      </w:tr>
      <w:tr w:rsidR="00C51C16" w:rsidRPr="00DC1FA7" w:rsidTr="00C51C16">
        <w:trPr>
          <w:tblCellSpacing w:w="15" w:type="dxa"/>
        </w:trPr>
        <w:tc>
          <w:tcPr>
            <w:tcW w:w="0" w:type="auto"/>
            <w:vAlign w:val="center"/>
            <w:hideMark/>
          </w:tcPr>
          <w:p w:rsidR="00C51C16" w:rsidRPr="00DC1FA7" w:rsidRDefault="00C51C16" w:rsidP="00DC1FA7">
            <w:pPr>
              <w:pStyle w:val="NormalWeb"/>
              <w:jc w:val="both"/>
            </w:pPr>
            <w:r w:rsidRPr="00DC1FA7">
              <w:t> </w:t>
            </w:r>
          </w:p>
        </w:tc>
      </w:tr>
      <w:tr w:rsidR="00C51C16" w:rsidRPr="00DC1FA7" w:rsidTr="00C51C16">
        <w:trPr>
          <w:tblCellSpacing w:w="15" w:type="dxa"/>
        </w:trPr>
        <w:tc>
          <w:tcPr>
            <w:tcW w:w="0" w:type="auto"/>
            <w:vAlign w:val="center"/>
            <w:hideMark/>
          </w:tcPr>
          <w:tbl>
            <w:tblPr>
              <w:tblW w:w="0" w:type="auto"/>
              <w:jc w:val="center"/>
              <w:tblCellSpacing w:w="15" w:type="dxa"/>
              <w:tblCellMar>
                <w:top w:w="75" w:type="dxa"/>
                <w:left w:w="75" w:type="dxa"/>
                <w:bottom w:w="75" w:type="dxa"/>
                <w:right w:w="75" w:type="dxa"/>
              </w:tblCellMar>
              <w:tblLook w:val="04A0"/>
            </w:tblPr>
            <w:tblGrid>
              <w:gridCol w:w="216"/>
            </w:tblGrid>
            <w:tr w:rsidR="00C51C16" w:rsidRPr="00DC1FA7">
              <w:trPr>
                <w:tblCellSpacing w:w="15" w:type="dxa"/>
                <w:jc w:val="center"/>
              </w:trPr>
              <w:tc>
                <w:tcPr>
                  <w:tcW w:w="0" w:type="auto"/>
                  <w:shd w:val="clear" w:color="auto" w:fill="CCFFFF"/>
                  <w:vAlign w:val="center"/>
                  <w:hideMark/>
                </w:tcPr>
                <w:p w:rsidR="00C51C16" w:rsidRPr="00DC1FA7" w:rsidRDefault="00C51C16" w:rsidP="00DC1FA7">
                  <w:pPr>
                    <w:framePr w:hSpace="45" w:wrap="around" w:vAnchor="text" w:hAnchor="text" w:xAlign="right" w:yAlign="center"/>
                    <w:jc w:val="both"/>
                    <w:rPr>
                      <w:rFonts w:ascii="Times New Roman" w:hAnsi="Times New Roman" w:cs="Times New Roman"/>
                      <w:sz w:val="24"/>
                      <w:szCs w:val="24"/>
                    </w:rPr>
                  </w:pPr>
                </w:p>
              </w:tc>
            </w:tr>
          </w:tbl>
          <w:p w:rsidR="00C51C16" w:rsidRPr="00DC1FA7" w:rsidRDefault="00C51C16" w:rsidP="00DC1FA7">
            <w:pPr>
              <w:jc w:val="both"/>
              <w:rPr>
                <w:rFonts w:ascii="Times New Roman" w:hAnsi="Times New Roman" w:cs="Times New Roman"/>
                <w:sz w:val="24"/>
                <w:szCs w:val="24"/>
              </w:rPr>
            </w:pPr>
          </w:p>
        </w:tc>
      </w:tr>
    </w:tbl>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 xml:space="preserve">Transformers convert AC electricity from one voltage to another with little loss of power. Transformers work only with AC and this is one of the reasons why mains electricity is AC. </w:t>
      </w:r>
    </w:p>
    <w:p w:rsidR="00C51C16" w:rsidRPr="00DC1FA7" w:rsidRDefault="00C51C16" w:rsidP="00DC1FA7">
      <w:pPr>
        <w:pStyle w:val="NormalWeb"/>
        <w:jc w:val="both"/>
      </w:pPr>
      <w:r w:rsidRPr="00DC1FA7">
        <w:t xml:space="preserve">Step-up transformers increase voltage, step-down transformers reduce voltage. Most power supplies use a step-down transformer to reduce the dangerously high mains voltage (230V in UK) to a safer low voltage. </w:t>
      </w:r>
    </w:p>
    <w:p w:rsidR="00C51C16" w:rsidRPr="00DC1FA7" w:rsidRDefault="00C51C16" w:rsidP="00DC1FA7">
      <w:pPr>
        <w:pStyle w:val="NormalWeb"/>
        <w:jc w:val="both"/>
      </w:pPr>
      <w:r w:rsidRPr="00DC1FA7">
        <w:t xml:space="preserve">The input coil is called the </w:t>
      </w:r>
      <w:r w:rsidRPr="00DC1FA7">
        <w:rPr>
          <w:b/>
          <w:bCs/>
        </w:rPr>
        <w:t>primary</w:t>
      </w:r>
      <w:r w:rsidRPr="00DC1FA7">
        <w:t xml:space="preserve"> and the output coil is called the </w:t>
      </w:r>
      <w:r w:rsidRPr="00DC1FA7">
        <w:rPr>
          <w:b/>
          <w:bCs/>
        </w:rPr>
        <w:t>secondary</w:t>
      </w:r>
      <w:r w:rsidRPr="00DC1FA7">
        <w:t xml:space="preserve">. There is no electrical connection between the two </w:t>
      </w:r>
      <w:proofErr w:type="gramStart"/>
      <w:r w:rsidRPr="00DC1FA7">
        <w:t>coils,</w:t>
      </w:r>
      <w:proofErr w:type="gramEnd"/>
      <w:r w:rsidRPr="00DC1FA7">
        <w:t xml:space="preserve"> instead they are linked by an alternating magnetic field created in the soft-iron core of the transformer. The two lines in the middle of the circuit symbol represent the core. </w:t>
      </w:r>
    </w:p>
    <w:p w:rsidR="00C51C16" w:rsidRPr="00DC1FA7" w:rsidRDefault="00C51C16" w:rsidP="00DC1FA7">
      <w:pPr>
        <w:pStyle w:val="NormalWeb"/>
        <w:jc w:val="both"/>
      </w:pPr>
      <w:r w:rsidRPr="00DC1FA7">
        <w:t xml:space="preserve">Transformers waste very little power so the power out is (almost) equal to the power in. Note that as voltage is stepped down current is stepped up. </w:t>
      </w:r>
    </w:p>
    <w:p w:rsidR="00C51C16" w:rsidRPr="00DC1FA7" w:rsidRDefault="00C51C16" w:rsidP="00DC1FA7">
      <w:pPr>
        <w:pStyle w:val="NormalWeb"/>
        <w:jc w:val="both"/>
      </w:pPr>
      <w:r w:rsidRPr="00DC1FA7">
        <w:t xml:space="preserve">The ratio of the number of turns on each coil, called the </w:t>
      </w:r>
      <w:proofErr w:type="gramStart"/>
      <w:r w:rsidRPr="00DC1FA7">
        <w:rPr>
          <w:b/>
          <w:bCs/>
        </w:rPr>
        <w:t>turns</w:t>
      </w:r>
      <w:proofErr w:type="gramEnd"/>
      <w:r w:rsidRPr="00DC1FA7">
        <w:rPr>
          <w:b/>
          <w:bCs/>
        </w:rPr>
        <w:t xml:space="preserve"> ratio</w:t>
      </w:r>
      <w:r w:rsidRPr="00DC1FA7">
        <w:t xml:space="preserve">, determines the ratio of the voltages. A step-down transformer has a large number of turns on its primary (input) coil which is connected to the high voltage mains supply, and a small number of turns on its secondary (output) coil to give a low output voltage. </w:t>
      </w:r>
    </w:p>
    <w:tbl>
      <w:tblPr>
        <w:tblW w:w="0" w:type="auto"/>
        <w:tblCellSpacing w:w="15" w:type="dxa"/>
        <w:shd w:val="clear" w:color="auto" w:fill="FFFFCC"/>
        <w:tblCellMar>
          <w:top w:w="15" w:type="dxa"/>
          <w:left w:w="15" w:type="dxa"/>
          <w:bottom w:w="15" w:type="dxa"/>
          <w:right w:w="15" w:type="dxa"/>
        </w:tblCellMar>
        <w:tblLook w:val="04A0"/>
      </w:tblPr>
      <w:tblGrid>
        <w:gridCol w:w="1431"/>
        <w:gridCol w:w="354"/>
        <w:gridCol w:w="316"/>
        <w:gridCol w:w="354"/>
        <w:gridCol w:w="767"/>
        <w:gridCol w:w="2324"/>
      </w:tblGrid>
      <w:tr w:rsidR="00C51C16" w:rsidRPr="00DC1FA7" w:rsidTr="00C51C16">
        <w:trPr>
          <w:tblCellSpacing w:w="15" w:type="dxa"/>
        </w:trPr>
        <w:tc>
          <w:tcPr>
            <w:tcW w:w="0" w:type="auto"/>
            <w:vMerge w:val="restart"/>
            <w:shd w:val="clear" w:color="auto" w:fill="FFFFCC"/>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  turns ratio = </w:t>
            </w:r>
          </w:p>
        </w:tc>
        <w:tc>
          <w:tcPr>
            <w:tcW w:w="0" w:type="auto"/>
            <w:shd w:val="clear" w:color="auto" w:fill="FFFFCC"/>
            <w:vAlign w:val="center"/>
            <w:hideMark/>
          </w:tcPr>
          <w:p w:rsidR="00C51C16" w:rsidRPr="00DC1FA7" w:rsidRDefault="00C51C16" w:rsidP="00DC1FA7">
            <w:pPr>
              <w:jc w:val="both"/>
              <w:rPr>
                <w:rFonts w:ascii="Times New Roman" w:hAnsi="Times New Roman" w:cs="Times New Roman"/>
                <w:sz w:val="24"/>
                <w:szCs w:val="24"/>
              </w:rPr>
            </w:pPr>
            <w:proofErr w:type="spellStart"/>
            <w:r w:rsidRPr="00DC1FA7">
              <w:rPr>
                <w:rFonts w:ascii="Times New Roman" w:hAnsi="Times New Roman" w:cs="Times New Roman"/>
                <w:sz w:val="24"/>
                <w:szCs w:val="24"/>
                <w:u w:val="single"/>
              </w:rPr>
              <w:t>Vp</w:t>
            </w:r>
            <w:proofErr w:type="spellEnd"/>
          </w:p>
        </w:tc>
        <w:tc>
          <w:tcPr>
            <w:tcW w:w="0" w:type="auto"/>
            <w:vMerge w:val="restart"/>
            <w:shd w:val="clear" w:color="auto" w:fill="FFFFCC"/>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 = </w:t>
            </w:r>
          </w:p>
        </w:tc>
        <w:tc>
          <w:tcPr>
            <w:tcW w:w="0" w:type="auto"/>
            <w:shd w:val="clear" w:color="auto" w:fill="FFFFCC"/>
            <w:vAlign w:val="center"/>
            <w:hideMark/>
          </w:tcPr>
          <w:p w:rsidR="00C51C16" w:rsidRPr="00DC1FA7" w:rsidRDefault="00C51C16" w:rsidP="00DC1FA7">
            <w:pPr>
              <w:jc w:val="both"/>
              <w:rPr>
                <w:rFonts w:ascii="Times New Roman" w:hAnsi="Times New Roman" w:cs="Times New Roman"/>
                <w:sz w:val="24"/>
                <w:szCs w:val="24"/>
              </w:rPr>
            </w:pPr>
            <w:proofErr w:type="spellStart"/>
            <w:r w:rsidRPr="00DC1FA7">
              <w:rPr>
                <w:rFonts w:ascii="Times New Roman" w:hAnsi="Times New Roman" w:cs="Times New Roman"/>
                <w:sz w:val="24"/>
                <w:szCs w:val="24"/>
                <w:u w:val="single"/>
              </w:rPr>
              <w:t>Np</w:t>
            </w:r>
            <w:proofErr w:type="spellEnd"/>
          </w:p>
        </w:tc>
        <w:tc>
          <w:tcPr>
            <w:tcW w:w="0" w:type="auto"/>
            <w:vMerge w:val="restart"/>
            <w:shd w:val="clear" w:color="auto" w:fill="FFFFCC"/>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   and   </w:t>
            </w:r>
          </w:p>
        </w:tc>
        <w:tc>
          <w:tcPr>
            <w:tcW w:w="0" w:type="auto"/>
            <w:shd w:val="clear" w:color="auto" w:fill="FFFFCC"/>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power out = power in   </w:t>
            </w:r>
          </w:p>
        </w:tc>
      </w:tr>
      <w:tr w:rsidR="00C51C16" w:rsidRPr="00DC1FA7" w:rsidTr="00C51C16">
        <w:trPr>
          <w:tblCellSpacing w:w="15" w:type="dxa"/>
        </w:trPr>
        <w:tc>
          <w:tcPr>
            <w:tcW w:w="0" w:type="auto"/>
            <w:vMerge/>
            <w:shd w:val="clear" w:color="auto" w:fill="FFFFCC"/>
            <w:vAlign w:val="center"/>
            <w:hideMark/>
          </w:tcPr>
          <w:p w:rsidR="00C51C16" w:rsidRPr="00DC1FA7" w:rsidRDefault="00C51C16" w:rsidP="00DC1FA7">
            <w:pPr>
              <w:jc w:val="both"/>
              <w:rPr>
                <w:rFonts w:ascii="Times New Roman" w:hAnsi="Times New Roman" w:cs="Times New Roman"/>
                <w:sz w:val="24"/>
                <w:szCs w:val="24"/>
              </w:rPr>
            </w:pPr>
          </w:p>
        </w:tc>
        <w:tc>
          <w:tcPr>
            <w:tcW w:w="0" w:type="auto"/>
            <w:shd w:val="clear" w:color="auto" w:fill="FFFFCC"/>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Vs</w:t>
            </w:r>
          </w:p>
        </w:tc>
        <w:tc>
          <w:tcPr>
            <w:tcW w:w="0" w:type="auto"/>
            <w:vMerge/>
            <w:shd w:val="clear" w:color="auto" w:fill="FFFFCC"/>
            <w:vAlign w:val="center"/>
            <w:hideMark/>
          </w:tcPr>
          <w:p w:rsidR="00C51C16" w:rsidRPr="00DC1FA7" w:rsidRDefault="00C51C16" w:rsidP="00DC1FA7">
            <w:pPr>
              <w:jc w:val="both"/>
              <w:rPr>
                <w:rFonts w:ascii="Times New Roman" w:hAnsi="Times New Roman" w:cs="Times New Roman"/>
                <w:sz w:val="24"/>
                <w:szCs w:val="24"/>
              </w:rPr>
            </w:pPr>
          </w:p>
        </w:tc>
        <w:tc>
          <w:tcPr>
            <w:tcW w:w="0" w:type="auto"/>
            <w:shd w:val="clear" w:color="auto" w:fill="FFFFCC"/>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Ns</w:t>
            </w:r>
          </w:p>
        </w:tc>
        <w:tc>
          <w:tcPr>
            <w:tcW w:w="0" w:type="auto"/>
            <w:vMerge/>
            <w:shd w:val="clear" w:color="auto" w:fill="FFFFCC"/>
            <w:vAlign w:val="center"/>
            <w:hideMark/>
          </w:tcPr>
          <w:p w:rsidR="00C51C16" w:rsidRPr="00DC1FA7" w:rsidRDefault="00C51C16" w:rsidP="00DC1FA7">
            <w:pPr>
              <w:jc w:val="both"/>
              <w:rPr>
                <w:rFonts w:ascii="Times New Roman" w:hAnsi="Times New Roman" w:cs="Times New Roman"/>
                <w:sz w:val="24"/>
                <w:szCs w:val="24"/>
              </w:rPr>
            </w:pPr>
          </w:p>
        </w:tc>
        <w:tc>
          <w:tcPr>
            <w:tcW w:w="0" w:type="auto"/>
            <w:shd w:val="clear" w:color="auto" w:fill="FFFFCC"/>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Vs × Is = </w:t>
            </w:r>
            <w:proofErr w:type="spellStart"/>
            <w:r w:rsidRPr="00DC1FA7">
              <w:rPr>
                <w:rFonts w:ascii="Times New Roman" w:hAnsi="Times New Roman" w:cs="Times New Roman"/>
                <w:sz w:val="24"/>
                <w:szCs w:val="24"/>
              </w:rPr>
              <w:t>Vp</w:t>
            </w:r>
            <w:proofErr w:type="spellEnd"/>
            <w:r w:rsidRPr="00DC1FA7">
              <w:rPr>
                <w:rFonts w:ascii="Times New Roman" w:hAnsi="Times New Roman" w:cs="Times New Roman"/>
                <w:sz w:val="24"/>
                <w:szCs w:val="24"/>
              </w:rPr>
              <w:t> × </w:t>
            </w:r>
            <w:proofErr w:type="spellStart"/>
            <w:r w:rsidRPr="00DC1FA7">
              <w:rPr>
                <w:rFonts w:ascii="Times New Roman" w:hAnsi="Times New Roman" w:cs="Times New Roman"/>
                <w:sz w:val="24"/>
                <w:szCs w:val="24"/>
              </w:rPr>
              <w:t>Ip</w:t>
            </w:r>
            <w:proofErr w:type="spellEnd"/>
          </w:p>
        </w:tc>
      </w:tr>
    </w:tbl>
    <w:p w:rsidR="00C51C16" w:rsidRPr="00DC1FA7" w:rsidRDefault="00C51C16" w:rsidP="00DC1FA7">
      <w:pPr>
        <w:pStyle w:val="NormalWeb"/>
        <w:spacing w:before="0" w:beforeAutospacing="0" w:after="0" w:afterAutospacing="0"/>
        <w:jc w:val="both"/>
        <w:rPr>
          <w:vanish/>
        </w:rPr>
      </w:pPr>
    </w:p>
    <w:tbl>
      <w:tblPr>
        <w:tblW w:w="0" w:type="auto"/>
        <w:tblCellSpacing w:w="15" w:type="dxa"/>
        <w:tblCellMar>
          <w:top w:w="15" w:type="dxa"/>
          <w:left w:w="15" w:type="dxa"/>
          <w:bottom w:w="15" w:type="dxa"/>
          <w:right w:w="15" w:type="dxa"/>
        </w:tblCellMar>
        <w:tblLook w:val="04A0"/>
      </w:tblPr>
      <w:tblGrid>
        <w:gridCol w:w="3697"/>
        <w:gridCol w:w="240"/>
        <w:gridCol w:w="3883"/>
      </w:tblGrid>
      <w:tr w:rsidR="00C51C16" w:rsidRPr="00DC1FA7" w:rsidTr="00C51C16">
        <w:trPr>
          <w:tblCellSpacing w:w="15" w:type="dxa"/>
        </w:trPr>
        <w:tc>
          <w:tcPr>
            <w:tcW w:w="0" w:type="auto"/>
            <w:vAlign w:val="center"/>
            <w:hideMark/>
          </w:tcPr>
          <w:p w:rsidR="00C51C16" w:rsidRPr="00DC1FA7" w:rsidRDefault="00C51C16" w:rsidP="00DC1FA7">
            <w:pPr>
              <w:jc w:val="both"/>
              <w:rPr>
                <w:rFonts w:ascii="Times New Roman" w:hAnsi="Times New Roman" w:cs="Times New Roman"/>
                <w:sz w:val="24"/>
                <w:szCs w:val="24"/>
              </w:rPr>
            </w:pPr>
            <w:proofErr w:type="spellStart"/>
            <w:r w:rsidRPr="00DC1FA7">
              <w:rPr>
                <w:rFonts w:ascii="Times New Roman" w:hAnsi="Times New Roman" w:cs="Times New Roman"/>
                <w:sz w:val="24"/>
                <w:szCs w:val="24"/>
              </w:rPr>
              <w:t>Vp</w:t>
            </w:r>
            <w:proofErr w:type="spellEnd"/>
            <w:r w:rsidRPr="00DC1FA7">
              <w:rPr>
                <w:rFonts w:ascii="Times New Roman" w:hAnsi="Times New Roman" w:cs="Times New Roman"/>
                <w:sz w:val="24"/>
                <w:szCs w:val="24"/>
              </w:rPr>
              <w:t xml:space="preserve"> = primary (input) voltage</w:t>
            </w:r>
            <w:r w:rsidRPr="00DC1FA7">
              <w:rPr>
                <w:rFonts w:ascii="Times New Roman" w:hAnsi="Times New Roman" w:cs="Times New Roman"/>
                <w:sz w:val="24"/>
                <w:szCs w:val="24"/>
              </w:rPr>
              <w:br/>
            </w:r>
            <w:proofErr w:type="spellStart"/>
            <w:r w:rsidRPr="00DC1FA7">
              <w:rPr>
                <w:rFonts w:ascii="Times New Roman" w:hAnsi="Times New Roman" w:cs="Times New Roman"/>
                <w:sz w:val="24"/>
                <w:szCs w:val="24"/>
              </w:rPr>
              <w:t>Np</w:t>
            </w:r>
            <w:proofErr w:type="spellEnd"/>
            <w:r w:rsidRPr="00DC1FA7">
              <w:rPr>
                <w:rFonts w:ascii="Times New Roman" w:hAnsi="Times New Roman" w:cs="Times New Roman"/>
                <w:sz w:val="24"/>
                <w:szCs w:val="24"/>
              </w:rPr>
              <w:t xml:space="preserve"> = number of turns on primary coil</w:t>
            </w:r>
            <w:r w:rsidRPr="00DC1FA7">
              <w:rPr>
                <w:rFonts w:ascii="Times New Roman" w:hAnsi="Times New Roman" w:cs="Times New Roman"/>
                <w:sz w:val="24"/>
                <w:szCs w:val="24"/>
              </w:rPr>
              <w:br/>
            </w:r>
            <w:proofErr w:type="spellStart"/>
            <w:r w:rsidRPr="00DC1FA7">
              <w:rPr>
                <w:rFonts w:ascii="Times New Roman" w:hAnsi="Times New Roman" w:cs="Times New Roman"/>
                <w:sz w:val="24"/>
                <w:szCs w:val="24"/>
              </w:rPr>
              <w:t>Ip</w:t>
            </w:r>
            <w:proofErr w:type="spellEnd"/>
            <w:r w:rsidRPr="00DC1FA7">
              <w:rPr>
                <w:rFonts w:ascii="Times New Roman" w:hAnsi="Times New Roman" w:cs="Times New Roman"/>
                <w:sz w:val="24"/>
                <w:szCs w:val="24"/>
              </w:rPr>
              <w:t xml:space="preserve">  = primary (input) current</w:t>
            </w:r>
          </w:p>
        </w:tc>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   </w:t>
            </w:r>
          </w:p>
        </w:tc>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Vs = secondary (output) voltage</w:t>
            </w:r>
            <w:r w:rsidRPr="00DC1FA7">
              <w:rPr>
                <w:rFonts w:ascii="Times New Roman" w:hAnsi="Times New Roman" w:cs="Times New Roman"/>
                <w:sz w:val="24"/>
                <w:szCs w:val="24"/>
              </w:rPr>
              <w:br/>
              <w:t>Ns = number of turns on secondary coil</w:t>
            </w:r>
            <w:r w:rsidRPr="00DC1FA7">
              <w:rPr>
                <w:rFonts w:ascii="Times New Roman" w:hAnsi="Times New Roman" w:cs="Times New Roman"/>
                <w:sz w:val="24"/>
                <w:szCs w:val="24"/>
              </w:rPr>
              <w:br/>
              <w:t>Is  = secondary (output) current</w:t>
            </w:r>
          </w:p>
        </w:tc>
      </w:tr>
    </w:tbl>
    <w:p w:rsidR="00C51C16" w:rsidRPr="00DC1FA7" w:rsidRDefault="00C51C16" w:rsidP="00DC1FA7">
      <w:pPr>
        <w:pStyle w:val="NormalWeb"/>
        <w:jc w:val="both"/>
      </w:pPr>
      <w:r w:rsidRPr="00DC1FA7">
        <w:br w:type="textWrapping" w:clear="all"/>
      </w:r>
      <w:bookmarkStart w:id="7" w:name="rectifier"/>
      <w:bookmarkEnd w:id="7"/>
      <w:proofErr w:type="spellStart"/>
      <w:r w:rsidRPr="00DC1FA7">
        <w:t>RectifierThere</w:t>
      </w:r>
      <w:proofErr w:type="spellEnd"/>
      <w:r w:rsidRPr="00DC1FA7">
        <w:t xml:space="preserve"> are several ways of connecting diodes to make a rectifier to convert AC to DC. The </w:t>
      </w:r>
      <w:hyperlink r:id="rId50" w:anchor="bridgerectifier" w:history="1">
        <w:r w:rsidRPr="00DC1FA7">
          <w:rPr>
            <w:rStyle w:val="Hyperlink"/>
          </w:rPr>
          <w:t>bridge rectifier</w:t>
        </w:r>
      </w:hyperlink>
      <w:r w:rsidRPr="00DC1FA7">
        <w:t xml:space="preserve"> is the most important and it produces </w:t>
      </w:r>
      <w:r w:rsidRPr="00DC1FA7">
        <w:rPr>
          <w:b/>
          <w:bCs/>
        </w:rPr>
        <w:t>full-wave</w:t>
      </w:r>
      <w:r w:rsidRPr="00DC1FA7">
        <w:t xml:space="preserve"> varying DC. A full-wave rectifier can also be made from just two diodes if a centre-tap transformer is used, but this method is rarely used now that diodes are cheaper. A </w:t>
      </w:r>
      <w:hyperlink r:id="rId51" w:anchor="singlediode" w:history="1">
        <w:r w:rsidRPr="00DC1FA7">
          <w:rPr>
            <w:rStyle w:val="Hyperlink"/>
          </w:rPr>
          <w:t>single diode</w:t>
        </w:r>
      </w:hyperlink>
      <w:r w:rsidRPr="00DC1FA7">
        <w:t xml:space="preserve"> can be used as a rectifier but it only uses the positive (+) parts of the AC wave to produce </w:t>
      </w:r>
      <w:r w:rsidRPr="00DC1FA7">
        <w:rPr>
          <w:b/>
          <w:bCs/>
        </w:rPr>
        <w:t>half-wave</w:t>
      </w:r>
      <w:r w:rsidRPr="00DC1FA7">
        <w:t xml:space="preserve"> varying DC. </w:t>
      </w:r>
      <w:r w:rsidRPr="00DC1FA7">
        <w:br w:type="textWrapping" w:clear="all"/>
      </w:r>
    </w:p>
    <w:p w:rsidR="00C51C16" w:rsidRPr="00DC1FA7" w:rsidRDefault="00C51C16" w:rsidP="00DC1FA7">
      <w:pPr>
        <w:pStyle w:val="Heading4"/>
        <w:jc w:val="both"/>
        <w:rPr>
          <w:rFonts w:ascii="Times New Roman" w:hAnsi="Times New Roman" w:cs="Times New Roman"/>
          <w:sz w:val="24"/>
          <w:szCs w:val="24"/>
        </w:rPr>
      </w:pPr>
      <w:bookmarkStart w:id="8" w:name="bridgerectifier"/>
      <w:bookmarkEnd w:id="8"/>
      <w:r w:rsidRPr="00DC1FA7">
        <w:rPr>
          <w:rFonts w:ascii="Times New Roman" w:hAnsi="Times New Roman" w:cs="Times New Roman"/>
          <w:sz w:val="24"/>
          <w:szCs w:val="24"/>
        </w:rPr>
        <w:t>Bridge rectifier</w:t>
      </w:r>
    </w:p>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 xml:space="preserve">A bridge rectifier can be made using four individual diodes, but it is also available in special packages containing the four diodes required. It is called a full-wave rectifier because it uses </w:t>
      </w:r>
      <w:proofErr w:type="gramStart"/>
      <w:r w:rsidRPr="00DC1FA7">
        <w:rPr>
          <w:rFonts w:ascii="Times New Roman" w:hAnsi="Times New Roman" w:cs="Times New Roman"/>
          <w:sz w:val="24"/>
          <w:szCs w:val="24"/>
        </w:rPr>
        <w:t xml:space="preserve">all </w:t>
      </w:r>
      <w:r w:rsidRPr="00DC1FA7">
        <w:rPr>
          <w:rFonts w:ascii="Times New Roman" w:hAnsi="Times New Roman" w:cs="Times New Roman"/>
          <w:sz w:val="24"/>
          <w:szCs w:val="24"/>
        </w:rPr>
        <w:lastRenderedPageBreak/>
        <w:t>the</w:t>
      </w:r>
      <w:proofErr w:type="gramEnd"/>
      <w:r w:rsidRPr="00DC1FA7">
        <w:rPr>
          <w:rFonts w:ascii="Times New Roman" w:hAnsi="Times New Roman" w:cs="Times New Roman"/>
          <w:sz w:val="24"/>
          <w:szCs w:val="24"/>
        </w:rPr>
        <w:t xml:space="preserve"> AC wave (both positive and negative sections). 1.4V is used up in the bridge rectifier because each diode uses 0.7V when conducting and there are always two diodes conducting, as shown in the diagram below. Bridge rectifiers are rated by the maximum current they can pass and the maximum reverse voltage they can withstand (this must be at least three times the supply </w:t>
      </w:r>
      <w:hyperlink r:id="rId52" w:anchor="rms" w:history="1">
        <w:r w:rsidRPr="00DC1FA7">
          <w:rPr>
            <w:rStyle w:val="Hyperlink"/>
            <w:rFonts w:ascii="Times New Roman" w:hAnsi="Times New Roman" w:cs="Times New Roman"/>
            <w:sz w:val="24"/>
            <w:szCs w:val="24"/>
          </w:rPr>
          <w:t>RMS</w:t>
        </w:r>
      </w:hyperlink>
      <w:r w:rsidRPr="00DC1FA7">
        <w:rPr>
          <w:rFonts w:ascii="Times New Roman" w:hAnsi="Times New Roman" w:cs="Times New Roman"/>
          <w:sz w:val="24"/>
          <w:szCs w:val="24"/>
        </w:rPr>
        <w:t xml:space="preserve"> voltage so the rectifier can withstand the peak voltages). Please see the </w:t>
      </w:r>
      <w:hyperlink r:id="rId53" w:anchor="bridge" w:history="1">
        <w:r w:rsidRPr="00DC1FA7">
          <w:rPr>
            <w:rStyle w:val="Hyperlink"/>
            <w:rFonts w:ascii="Times New Roman" w:hAnsi="Times New Roman" w:cs="Times New Roman"/>
            <w:sz w:val="24"/>
            <w:szCs w:val="24"/>
          </w:rPr>
          <w:t>Diodes</w:t>
        </w:r>
      </w:hyperlink>
      <w:r w:rsidRPr="00DC1FA7">
        <w:rPr>
          <w:rFonts w:ascii="Times New Roman" w:hAnsi="Times New Roman" w:cs="Times New Roman"/>
          <w:sz w:val="24"/>
          <w:szCs w:val="24"/>
        </w:rPr>
        <w:t xml:space="preserve"> page for more details, including pictures of bridge rectifiers. </w:t>
      </w:r>
    </w:p>
    <w:tbl>
      <w:tblPr>
        <w:tblW w:w="0" w:type="auto"/>
        <w:tblCellSpacing w:w="15" w:type="dxa"/>
        <w:tblCellMar>
          <w:top w:w="15" w:type="dxa"/>
          <w:left w:w="15" w:type="dxa"/>
          <w:bottom w:w="15" w:type="dxa"/>
          <w:right w:w="15" w:type="dxa"/>
        </w:tblCellMar>
        <w:tblLook w:val="04A0"/>
      </w:tblPr>
      <w:tblGrid>
        <w:gridCol w:w="4747"/>
        <w:gridCol w:w="4665"/>
      </w:tblGrid>
      <w:tr w:rsidR="00C51C16" w:rsidRPr="00DC1FA7" w:rsidTr="00C51C16">
        <w:trPr>
          <w:tblCellSpacing w:w="15" w:type="dxa"/>
        </w:trPr>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drawing>
                <wp:anchor distT="95250" distB="95250" distL="95250" distR="95250" simplePos="0" relativeHeight="251658240" behindDoc="0" locked="0" layoutInCell="1" allowOverlap="0">
                  <wp:simplePos x="0" y="0"/>
                  <wp:positionH relativeFrom="column">
                    <wp:align>right</wp:align>
                  </wp:positionH>
                  <wp:positionV relativeFrom="line">
                    <wp:posOffset>0</wp:posOffset>
                  </wp:positionV>
                  <wp:extent cx="2838450" cy="1638300"/>
                  <wp:effectExtent l="19050" t="0" r="0" b="0"/>
                  <wp:wrapSquare wrapText="bothSides"/>
                  <wp:docPr id="13" name="Picture 4" descr="Operation of a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ration of a Bridge Rectifier"/>
                          <pic:cNvPicPr>
                            <a:picLocks noChangeAspect="1" noChangeArrowheads="1" noCrop="1"/>
                          </pic:cNvPicPr>
                        </pic:nvPicPr>
                        <pic:blipFill>
                          <a:blip r:embed="rId54"/>
                          <a:srcRect/>
                          <a:stretch>
                            <a:fillRect/>
                          </a:stretch>
                        </pic:blipFill>
                        <pic:spPr bwMode="auto">
                          <a:xfrm>
                            <a:off x="0" y="0"/>
                            <a:ext cx="2838450" cy="1638300"/>
                          </a:xfrm>
                          <a:prstGeom prst="rect">
                            <a:avLst/>
                          </a:prstGeom>
                          <a:noFill/>
                          <a:ln w="9525">
                            <a:noFill/>
                            <a:miter lim="800000"/>
                            <a:headEnd/>
                            <a:tailEnd/>
                          </a:ln>
                        </pic:spPr>
                      </pic:pic>
                    </a:graphicData>
                  </a:graphic>
                </wp:anchor>
              </w:drawing>
            </w:r>
          </w:p>
        </w:tc>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drawing>
                <wp:inline distT="0" distB="0" distL="0" distR="0">
                  <wp:extent cx="2895600" cy="1237615"/>
                  <wp:effectExtent l="19050" t="0" r="0" b="0"/>
                  <wp:docPr id="67" name="Picture 67" descr="Full-wave Varying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ull-wave Varying DC"/>
                          <pic:cNvPicPr>
                            <a:picLocks noChangeAspect="1" noChangeArrowheads="1"/>
                          </pic:cNvPicPr>
                        </pic:nvPicPr>
                        <pic:blipFill>
                          <a:blip r:embed="rId55"/>
                          <a:srcRect/>
                          <a:stretch>
                            <a:fillRect/>
                          </a:stretch>
                        </pic:blipFill>
                        <pic:spPr bwMode="auto">
                          <a:xfrm>
                            <a:off x="0" y="0"/>
                            <a:ext cx="2895600" cy="1237615"/>
                          </a:xfrm>
                          <a:prstGeom prst="rect">
                            <a:avLst/>
                          </a:prstGeom>
                          <a:noFill/>
                          <a:ln w="9525">
                            <a:noFill/>
                            <a:miter lim="800000"/>
                            <a:headEnd/>
                            <a:tailEnd/>
                          </a:ln>
                        </pic:spPr>
                      </pic:pic>
                    </a:graphicData>
                  </a:graphic>
                </wp:inline>
              </w:drawing>
            </w:r>
          </w:p>
        </w:tc>
      </w:tr>
      <w:tr w:rsidR="00C51C16" w:rsidRPr="00DC1FA7" w:rsidTr="00C51C16">
        <w:trPr>
          <w:tblCellSpacing w:w="15" w:type="dxa"/>
        </w:trPr>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b/>
                <w:bCs/>
                <w:sz w:val="24"/>
                <w:szCs w:val="24"/>
              </w:rPr>
              <w:t>Bridge rectifier</w:t>
            </w:r>
            <w:r w:rsidRPr="00DC1FA7">
              <w:rPr>
                <w:rFonts w:ascii="Times New Roman" w:hAnsi="Times New Roman" w:cs="Times New Roman"/>
                <w:sz w:val="24"/>
                <w:szCs w:val="24"/>
              </w:rPr>
              <w:br/>
              <w:t>Alternate pairs of diodes conduct, changing over</w:t>
            </w:r>
            <w:r w:rsidRPr="00DC1FA7">
              <w:rPr>
                <w:rFonts w:ascii="Times New Roman" w:hAnsi="Times New Roman" w:cs="Times New Roman"/>
                <w:sz w:val="24"/>
                <w:szCs w:val="24"/>
              </w:rPr>
              <w:br/>
              <w:t>the connections so the alternating directions of</w:t>
            </w:r>
            <w:r w:rsidRPr="00DC1FA7">
              <w:rPr>
                <w:rFonts w:ascii="Times New Roman" w:hAnsi="Times New Roman" w:cs="Times New Roman"/>
                <w:sz w:val="24"/>
                <w:szCs w:val="24"/>
              </w:rPr>
              <w:br/>
              <w:t>AC are converted to the one direction of DC.</w:t>
            </w:r>
          </w:p>
        </w:tc>
        <w:tc>
          <w:tcPr>
            <w:tcW w:w="0" w:type="auto"/>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b/>
                <w:bCs/>
                <w:sz w:val="24"/>
                <w:szCs w:val="24"/>
              </w:rPr>
              <w:t>Output: full-wave varying DC</w:t>
            </w:r>
            <w:r w:rsidRPr="00DC1FA7">
              <w:rPr>
                <w:rFonts w:ascii="Times New Roman" w:hAnsi="Times New Roman" w:cs="Times New Roman"/>
                <w:sz w:val="24"/>
                <w:szCs w:val="24"/>
              </w:rPr>
              <w:br/>
              <w:t>(using all the AC wave)</w:t>
            </w:r>
          </w:p>
        </w:tc>
      </w:tr>
    </w:tbl>
    <w:p w:rsidR="00C51C16" w:rsidRPr="00DC1FA7" w:rsidRDefault="00C51C16" w:rsidP="00DC1FA7">
      <w:pPr>
        <w:pStyle w:val="Heading4"/>
        <w:jc w:val="both"/>
        <w:rPr>
          <w:rFonts w:ascii="Times New Roman" w:hAnsi="Times New Roman" w:cs="Times New Roman"/>
          <w:sz w:val="24"/>
          <w:szCs w:val="24"/>
        </w:rPr>
      </w:pPr>
      <w:bookmarkStart w:id="9" w:name="singlediode"/>
      <w:bookmarkEnd w:id="9"/>
      <w:r w:rsidRPr="00DC1FA7">
        <w:rPr>
          <w:rFonts w:ascii="Times New Roman" w:hAnsi="Times New Roman" w:cs="Times New Roman"/>
          <w:sz w:val="24"/>
          <w:szCs w:val="24"/>
        </w:rPr>
        <w:t>Single diode rectifier</w:t>
      </w:r>
    </w:p>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 xml:space="preserve">A single diode can be used as a rectifier but this produces </w:t>
      </w:r>
      <w:r w:rsidRPr="00DC1FA7">
        <w:rPr>
          <w:rFonts w:ascii="Times New Roman" w:hAnsi="Times New Roman" w:cs="Times New Roman"/>
          <w:b/>
          <w:bCs/>
          <w:sz w:val="24"/>
          <w:szCs w:val="24"/>
        </w:rPr>
        <w:t>half-wave</w:t>
      </w:r>
      <w:r w:rsidRPr="00DC1FA7">
        <w:rPr>
          <w:rFonts w:ascii="Times New Roman" w:hAnsi="Times New Roman" w:cs="Times New Roman"/>
          <w:sz w:val="24"/>
          <w:szCs w:val="24"/>
        </w:rPr>
        <w:t xml:space="preserve"> varying DC which has gaps when the AC is negative. It is hard to smooth this sufficiently well to supply electronic circuits unless they require a very small current so the smoothing capacitor does not significantly discharge during the gaps. Please see the </w:t>
      </w:r>
      <w:hyperlink r:id="rId56" w:anchor="rectifier" w:history="1">
        <w:r w:rsidRPr="00DC1FA7">
          <w:rPr>
            <w:rStyle w:val="Hyperlink"/>
            <w:rFonts w:ascii="Times New Roman" w:hAnsi="Times New Roman" w:cs="Times New Roman"/>
            <w:sz w:val="24"/>
            <w:szCs w:val="24"/>
          </w:rPr>
          <w:t>Diodes</w:t>
        </w:r>
      </w:hyperlink>
      <w:r w:rsidRPr="00DC1FA7">
        <w:rPr>
          <w:rFonts w:ascii="Times New Roman" w:hAnsi="Times New Roman" w:cs="Times New Roman"/>
          <w:sz w:val="24"/>
          <w:szCs w:val="24"/>
        </w:rPr>
        <w:t xml:space="preserve"> page for some examples of rectifier diodes. </w:t>
      </w:r>
    </w:p>
    <w:tbl>
      <w:tblPr>
        <w:tblW w:w="0" w:type="auto"/>
        <w:tblCellSpacing w:w="15" w:type="dxa"/>
        <w:tblCellMar>
          <w:top w:w="15" w:type="dxa"/>
          <w:left w:w="15" w:type="dxa"/>
          <w:bottom w:w="15" w:type="dxa"/>
          <w:right w:w="15" w:type="dxa"/>
        </w:tblCellMar>
        <w:tblLook w:val="04A0"/>
      </w:tblPr>
      <w:tblGrid>
        <w:gridCol w:w="3975"/>
        <w:gridCol w:w="4665"/>
      </w:tblGrid>
      <w:tr w:rsidR="00C51C16" w:rsidRPr="00DC1FA7" w:rsidTr="00C51C16">
        <w:trPr>
          <w:tblCellSpacing w:w="15" w:type="dxa"/>
        </w:trPr>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drawing>
                <wp:anchor distT="95250" distB="95250" distL="95250" distR="95250" simplePos="0" relativeHeight="251659264" behindDoc="0" locked="0" layoutInCell="1" allowOverlap="0">
                  <wp:simplePos x="0" y="0"/>
                  <wp:positionH relativeFrom="column">
                    <wp:align>right</wp:align>
                  </wp:positionH>
                  <wp:positionV relativeFrom="line">
                    <wp:posOffset>0</wp:posOffset>
                  </wp:positionV>
                  <wp:extent cx="2457450" cy="1047750"/>
                  <wp:effectExtent l="19050" t="0" r="0" b="0"/>
                  <wp:wrapSquare wrapText="bothSides"/>
                  <wp:docPr id="12" name="Picture 5" descr="Single diod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e diode rectifier"/>
                          <pic:cNvPicPr>
                            <a:picLocks noChangeAspect="1" noChangeArrowheads="1"/>
                          </pic:cNvPicPr>
                        </pic:nvPicPr>
                        <pic:blipFill>
                          <a:blip r:embed="rId57"/>
                          <a:srcRect/>
                          <a:stretch>
                            <a:fillRect/>
                          </a:stretch>
                        </pic:blipFill>
                        <pic:spPr bwMode="auto">
                          <a:xfrm>
                            <a:off x="0" y="0"/>
                            <a:ext cx="2457450" cy="1047750"/>
                          </a:xfrm>
                          <a:prstGeom prst="rect">
                            <a:avLst/>
                          </a:prstGeom>
                          <a:noFill/>
                          <a:ln w="9525">
                            <a:noFill/>
                            <a:miter lim="800000"/>
                            <a:headEnd/>
                            <a:tailEnd/>
                          </a:ln>
                        </pic:spPr>
                      </pic:pic>
                    </a:graphicData>
                  </a:graphic>
                </wp:anchor>
              </w:drawing>
            </w:r>
          </w:p>
        </w:tc>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drawing>
                <wp:inline distT="0" distB="0" distL="0" distR="0">
                  <wp:extent cx="2895600" cy="1237615"/>
                  <wp:effectExtent l="19050" t="0" r="0" b="0"/>
                  <wp:docPr id="68" name="Picture 68" descr="Half-wave Varying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alf-wave Varying DC"/>
                          <pic:cNvPicPr>
                            <a:picLocks noChangeAspect="1" noChangeArrowheads="1"/>
                          </pic:cNvPicPr>
                        </pic:nvPicPr>
                        <pic:blipFill>
                          <a:blip r:embed="rId58"/>
                          <a:srcRect/>
                          <a:stretch>
                            <a:fillRect/>
                          </a:stretch>
                        </pic:blipFill>
                        <pic:spPr bwMode="auto">
                          <a:xfrm>
                            <a:off x="0" y="0"/>
                            <a:ext cx="2895600" cy="1237615"/>
                          </a:xfrm>
                          <a:prstGeom prst="rect">
                            <a:avLst/>
                          </a:prstGeom>
                          <a:noFill/>
                          <a:ln w="9525">
                            <a:noFill/>
                            <a:miter lim="800000"/>
                            <a:headEnd/>
                            <a:tailEnd/>
                          </a:ln>
                        </pic:spPr>
                      </pic:pic>
                    </a:graphicData>
                  </a:graphic>
                </wp:inline>
              </w:drawing>
            </w:r>
          </w:p>
        </w:tc>
      </w:tr>
      <w:tr w:rsidR="00C51C16" w:rsidRPr="00DC1FA7" w:rsidTr="00C51C16">
        <w:trPr>
          <w:tblCellSpacing w:w="15" w:type="dxa"/>
        </w:trPr>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b/>
                <w:bCs/>
                <w:sz w:val="24"/>
                <w:szCs w:val="24"/>
              </w:rPr>
              <w:t>Single diode rectifier</w:t>
            </w:r>
          </w:p>
        </w:tc>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b/>
                <w:bCs/>
                <w:sz w:val="24"/>
                <w:szCs w:val="24"/>
              </w:rPr>
              <w:t>Output: half-wave varying DC</w:t>
            </w:r>
            <w:r w:rsidRPr="00DC1FA7">
              <w:rPr>
                <w:rFonts w:ascii="Times New Roman" w:hAnsi="Times New Roman" w:cs="Times New Roman"/>
                <w:sz w:val="24"/>
                <w:szCs w:val="24"/>
              </w:rPr>
              <w:br/>
              <w:t>(using only half the AC wave)</w:t>
            </w:r>
          </w:p>
        </w:tc>
      </w:tr>
    </w:tbl>
    <w:p w:rsidR="00C51C16" w:rsidRPr="00DC1FA7" w:rsidRDefault="00C51C16" w:rsidP="00DC1FA7">
      <w:pPr>
        <w:pStyle w:val="Heading3"/>
        <w:jc w:val="both"/>
        <w:rPr>
          <w:rFonts w:ascii="Times New Roman" w:hAnsi="Times New Roman" w:cs="Times New Roman"/>
          <w:sz w:val="24"/>
          <w:szCs w:val="24"/>
        </w:rPr>
      </w:pPr>
      <w:bookmarkStart w:id="10" w:name="smoothing"/>
      <w:bookmarkEnd w:id="10"/>
      <w:r w:rsidRPr="00DC1FA7">
        <w:rPr>
          <w:rFonts w:ascii="Times New Roman" w:hAnsi="Times New Roman" w:cs="Times New Roman"/>
          <w:sz w:val="24"/>
          <w:szCs w:val="24"/>
        </w:rPr>
        <w:t>Smoothing</w:t>
      </w:r>
    </w:p>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 xml:space="preserve">Smoothing is performed by a large value </w:t>
      </w:r>
      <w:hyperlink r:id="rId59" w:anchor="polarised" w:history="1">
        <w:r w:rsidRPr="00DC1FA7">
          <w:rPr>
            <w:rStyle w:val="Hyperlink"/>
            <w:rFonts w:ascii="Times New Roman" w:hAnsi="Times New Roman" w:cs="Times New Roman"/>
            <w:sz w:val="24"/>
            <w:szCs w:val="24"/>
          </w:rPr>
          <w:t>electrolytic capacitor</w:t>
        </w:r>
      </w:hyperlink>
      <w:r w:rsidRPr="00DC1FA7">
        <w:rPr>
          <w:rFonts w:ascii="Times New Roman" w:hAnsi="Times New Roman" w:cs="Times New Roman"/>
          <w:sz w:val="24"/>
          <w:szCs w:val="24"/>
        </w:rPr>
        <w:t xml:space="preserve"> connected across the DC supply to act as a reservoir, supplying current to the output when the varying DC voltage from the </w:t>
      </w:r>
      <w:r w:rsidRPr="00DC1FA7">
        <w:rPr>
          <w:rFonts w:ascii="Times New Roman" w:hAnsi="Times New Roman" w:cs="Times New Roman"/>
          <w:sz w:val="24"/>
          <w:szCs w:val="24"/>
        </w:rPr>
        <w:lastRenderedPageBreak/>
        <w:t xml:space="preserve">rectifier is falling. The diagram shows the unsmoothed varying DC (dotted line) and the smoothed DC (solid line). The capacitor charges quickly near the peak of the varying DC, and then discharges as it supplies current to the output. </w:t>
      </w:r>
      <w:r w:rsidRPr="00DC1FA7">
        <w:rPr>
          <w:rFonts w:ascii="Times New Roman" w:hAnsi="Times New Roman" w:cs="Times New Roman"/>
          <w:sz w:val="24"/>
          <w:szCs w:val="24"/>
        </w:rPr>
        <w:br w:type="textWrapping" w:clear="all"/>
      </w:r>
      <w:r w:rsidRPr="00DC1FA7">
        <w:rPr>
          <w:rFonts w:ascii="Times New Roman" w:hAnsi="Times New Roman" w:cs="Times New Roman"/>
          <w:sz w:val="24"/>
          <w:szCs w:val="24"/>
        </w:rPr>
        <w:br/>
      </w:r>
      <w:r w:rsidRPr="00DC1FA7">
        <w:rPr>
          <w:rFonts w:ascii="Times New Roman" w:hAnsi="Times New Roman" w:cs="Times New Roman"/>
          <w:noProof/>
          <w:sz w:val="24"/>
          <w:szCs w:val="24"/>
          <w:lang w:bidi="hi-IN"/>
        </w:rPr>
        <w:drawing>
          <wp:inline distT="0" distB="0" distL="0" distR="0">
            <wp:extent cx="5126990" cy="1493520"/>
            <wp:effectExtent l="19050" t="0" r="0" b="0"/>
            <wp:docPr id="70" name="Picture 70" descr="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moothing"/>
                    <pic:cNvPicPr>
                      <a:picLocks noChangeAspect="1" noChangeArrowheads="1"/>
                    </pic:cNvPicPr>
                  </pic:nvPicPr>
                  <pic:blipFill>
                    <a:blip r:embed="rId60"/>
                    <a:srcRect/>
                    <a:stretch>
                      <a:fillRect/>
                    </a:stretch>
                  </pic:blipFill>
                  <pic:spPr bwMode="auto">
                    <a:xfrm>
                      <a:off x="0" y="0"/>
                      <a:ext cx="5126990" cy="1493520"/>
                    </a:xfrm>
                    <a:prstGeom prst="rect">
                      <a:avLst/>
                    </a:prstGeom>
                    <a:noFill/>
                    <a:ln w="9525">
                      <a:noFill/>
                      <a:miter lim="800000"/>
                      <a:headEnd/>
                      <a:tailEnd/>
                    </a:ln>
                  </pic:spPr>
                </pic:pic>
              </a:graphicData>
            </a:graphic>
          </wp:inline>
        </w:drawing>
      </w:r>
      <w:r w:rsidRPr="00DC1FA7">
        <w:rPr>
          <w:rFonts w:ascii="Times New Roman" w:hAnsi="Times New Roman" w:cs="Times New Roman"/>
          <w:sz w:val="24"/>
          <w:szCs w:val="24"/>
        </w:rPr>
        <w:br w:type="textWrapping" w:clear="all"/>
      </w:r>
    </w:p>
    <w:p w:rsidR="00C51C16" w:rsidRPr="00DC1FA7" w:rsidRDefault="00C51C16" w:rsidP="00DC1FA7">
      <w:pPr>
        <w:pStyle w:val="NormalWeb"/>
        <w:jc w:val="both"/>
      </w:pPr>
      <w:r w:rsidRPr="00DC1FA7">
        <w:t xml:space="preserve">Note that smoothing significantly increases the average DC voltage to almost the peak value (1.4 × </w:t>
      </w:r>
      <w:hyperlink r:id="rId61" w:anchor="rms" w:history="1">
        <w:r w:rsidRPr="00DC1FA7">
          <w:rPr>
            <w:rStyle w:val="Hyperlink"/>
            <w:rFonts w:eastAsiaTheme="majorEastAsia"/>
          </w:rPr>
          <w:t>RMS</w:t>
        </w:r>
      </w:hyperlink>
      <w:r w:rsidRPr="00DC1FA7">
        <w:t xml:space="preserve"> value). For example 6V RMS AC is rectified to full wave DC of about 4.6V RMS (1.4V is lost in the bridge rectifier), with smoothing this increases to almost the peak value giving 1.4 × 4.6 = 6.4V smooth DC. </w:t>
      </w:r>
    </w:p>
    <w:tbl>
      <w:tblPr>
        <w:tblW w:w="0" w:type="auto"/>
        <w:tblCellSpacing w:w="15" w:type="dxa"/>
        <w:shd w:val="clear" w:color="auto" w:fill="FFFFCC"/>
        <w:tblCellMar>
          <w:top w:w="15" w:type="dxa"/>
          <w:left w:w="15" w:type="dxa"/>
          <w:bottom w:w="15" w:type="dxa"/>
          <w:right w:w="15" w:type="dxa"/>
        </w:tblCellMar>
        <w:tblLook w:val="04A0"/>
      </w:tblPr>
      <w:tblGrid>
        <w:gridCol w:w="81"/>
        <w:gridCol w:w="81"/>
      </w:tblGrid>
      <w:tr w:rsidR="00C51C16" w:rsidRPr="00DC1FA7" w:rsidTr="00C51C16">
        <w:trPr>
          <w:tblCellSpacing w:w="15" w:type="dxa"/>
        </w:trPr>
        <w:tc>
          <w:tcPr>
            <w:tcW w:w="0" w:type="auto"/>
            <w:vMerge w:val="restart"/>
            <w:shd w:val="clear" w:color="auto" w:fill="FFFFCC"/>
            <w:vAlign w:val="center"/>
            <w:hideMark/>
          </w:tcPr>
          <w:p w:rsidR="00C51C16" w:rsidRPr="00DC1FA7" w:rsidRDefault="00C51C16" w:rsidP="00DC1FA7">
            <w:pPr>
              <w:jc w:val="both"/>
              <w:rPr>
                <w:rFonts w:ascii="Times New Roman" w:hAnsi="Times New Roman" w:cs="Times New Roman"/>
                <w:sz w:val="24"/>
                <w:szCs w:val="24"/>
              </w:rPr>
            </w:pPr>
          </w:p>
        </w:tc>
        <w:tc>
          <w:tcPr>
            <w:tcW w:w="0" w:type="auto"/>
            <w:shd w:val="clear" w:color="auto" w:fill="FFFFCC"/>
            <w:vAlign w:val="center"/>
            <w:hideMark/>
          </w:tcPr>
          <w:p w:rsidR="00C51C16" w:rsidRPr="00DC1FA7" w:rsidRDefault="00C51C16" w:rsidP="00DC1FA7">
            <w:pPr>
              <w:jc w:val="both"/>
              <w:rPr>
                <w:rFonts w:ascii="Times New Roman" w:hAnsi="Times New Roman" w:cs="Times New Roman"/>
                <w:sz w:val="24"/>
                <w:szCs w:val="24"/>
              </w:rPr>
            </w:pPr>
          </w:p>
        </w:tc>
      </w:tr>
      <w:tr w:rsidR="00C51C16" w:rsidRPr="00DC1FA7" w:rsidTr="00C51C16">
        <w:trPr>
          <w:tblCellSpacing w:w="15" w:type="dxa"/>
        </w:trPr>
        <w:tc>
          <w:tcPr>
            <w:tcW w:w="0" w:type="auto"/>
            <w:vMerge/>
            <w:shd w:val="clear" w:color="auto" w:fill="FFFFCC"/>
            <w:vAlign w:val="center"/>
            <w:hideMark/>
          </w:tcPr>
          <w:p w:rsidR="00C51C16" w:rsidRPr="00DC1FA7" w:rsidRDefault="00C51C16" w:rsidP="00DC1FA7">
            <w:pPr>
              <w:jc w:val="both"/>
              <w:rPr>
                <w:rFonts w:ascii="Times New Roman" w:hAnsi="Times New Roman" w:cs="Times New Roman"/>
                <w:sz w:val="24"/>
                <w:szCs w:val="24"/>
              </w:rPr>
            </w:pPr>
          </w:p>
        </w:tc>
        <w:tc>
          <w:tcPr>
            <w:tcW w:w="0" w:type="auto"/>
            <w:shd w:val="clear" w:color="auto" w:fill="FFFFCC"/>
            <w:vAlign w:val="center"/>
            <w:hideMark/>
          </w:tcPr>
          <w:p w:rsidR="00C51C16" w:rsidRPr="00DC1FA7" w:rsidRDefault="00C51C16" w:rsidP="00DC1FA7">
            <w:pPr>
              <w:jc w:val="both"/>
              <w:rPr>
                <w:rFonts w:ascii="Times New Roman" w:hAnsi="Times New Roman" w:cs="Times New Roman"/>
                <w:sz w:val="24"/>
                <w:szCs w:val="24"/>
              </w:rPr>
            </w:pPr>
          </w:p>
        </w:tc>
      </w:tr>
    </w:tbl>
    <w:p w:rsidR="00C51C16" w:rsidRPr="00DC1FA7" w:rsidRDefault="00D91686" w:rsidP="00DC1FA7">
      <w:pPr>
        <w:pStyle w:val="Heading3"/>
        <w:jc w:val="both"/>
        <w:rPr>
          <w:rFonts w:ascii="Times New Roman" w:hAnsi="Times New Roman" w:cs="Times New Roman"/>
          <w:sz w:val="24"/>
          <w:szCs w:val="24"/>
        </w:rPr>
      </w:pPr>
      <w:bookmarkStart w:id="11" w:name="regulator"/>
      <w:bookmarkEnd w:id="11"/>
      <w:r>
        <w:rPr>
          <w:rFonts w:ascii="Times New Roman" w:hAnsi="Times New Roman" w:cs="Times New Roman"/>
          <w:sz w:val="24"/>
          <w:szCs w:val="24"/>
        </w:rPr>
        <w:t>R</w:t>
      </w:r>
      <w:r w:rsidR="00C51C16" w:rsidRPr="00DC1FA7">
        <w:rPr>
          <w:rFonts w:ascii="Times New Roman" w:hAnsi="Times New Roman" w:cs="Times New Roman"/>
          <w:sz w:val="24"/>
          <w:szCs w:val="24"/>
        </w:rPr>
        <w:t>egulator</w:t>
      </w:r>
    </w:p>
    <w:tbl>
      <w:tblPr>
        <w:tblpPr w:leftFromText="45" w:rightFromText="45" w:vertAnchor="text" w:tblpXSpec="right" w:tblpYSpec="center"/>
        <w:tblW w:w="0" w:type="auto"/>
        <w:tblCellSpacing w:w="15" w:type="dxa"/>
        <w:tblCellMar>
          <w:top w:w="15" w:type="dxa"/>
          <w:left w:w="15" w:type="dxa"/>
          <w:bottom w:w="15" w:type="dxa"/>
          <w:right w:w="15" w:type="dxa"/>
        </w:tblCellMar>
        <w:tblLook w:val="04A0"/>
      </w:tblPr>
      <w:tblGrid>
        <w:gridCol w:w="2447"/>
        <w:gridCol w:w="2145"/>
      </w:tblGrid>
      <w:tr w:rsidR="00C51C16" w:rsidRPr="00DC1FA7" w:rsidTr="00C51C16">
        <w:trPr>
          <w:tblCellSpacing w:w="15" w:type="dxa"/>
        </w:trPr>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drawing>
                <wp:inline distT="0" distB="0" distL="0" distR="0">
                  <wp:extent cx="1487170" cy="1249680"/>
                  <wp:effectExtent l="19050" t="0" r="0" b="0"/>
                  <wp:docPr id="72" name="Picture 72" descr="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oltage regulator"/>
                          <pic:cNvPicPr>
                            <a:picLocks noChangeAspect="1" noChangeArrowheads="1"/>
                          </pic:cNvPicPr>
                        </pic:nvPicPr>
                        <pic:blipFill>
                          <a:blip r:embed="rId62"/>
                          <a:srcRect/>
                          <a:stretch>
                            <a:fillRect/>
                          </a:stretch>
                        </pic:blipFill>
                        <pic:spPr bwMode="auto">
                          <a:xfrm>
                            <a:off x="0" y="0"/>
                            <a:ext cx="1487170" cy="1249680"/>
                          </a:xfrm>
                          <a:prstGeom prst="rect">
                            <a:avLst/>
                          </a:prstGeom>
                          <a:noFill/>
                          <a:ln w="9525">
                            <a:noFill/>
                            <a:miter lim="800000"/>
                            <a:headEnd/>
                            <a:tailEnd/>
                          </a:ln>
                        </pic:spPr>
                      </pic:pic>
                    </a:graphicData>
                  </a:graphic>
                </wp:inline>
              </w:drawing>
            </w:r>
          </w:p>
        </w:tc>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drawing>
                <wp:inline distT="0" distB="0" distL="0" distR="0">
                  <wp:extent cx="1286510" cy="1524000"/>
                  <wp:effectExtent l="19050" t="0" r="8890" b="0"/>
                  <wp:docPr id="73" name="Picture 73" descr="Voltage regulator,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oltage regulator, photograph © Rapid Electronics"/>
                          <pic:cNvPicPr>
                            <a:picLocks noChangeAspect="1" noChangeArrowheads="1"/>
                          </pic:cNvPicPr>
                        </pic:nvPicPr>
                        <pic:blipFill>
                          <a:blip r:embed="rId63"/>
                          <a:srcRect/>
                          <a:stretch>
                            <a:fillRect/>
                          </a:stretch>
                        </pic:blipFill>
                        <pic:spPr bwMode="auto">
                          <a:xfrm>
                            <a:off x="0" y="0"/>
                            <a:ext cx="1286510" cy="1524000"/>
                          </a:xfrm>
                          <a:prstGeom prst="rect">
                            <a:avLst/>
                          </a:prstGeom>
                          <a:noFill/>
                          <a:ln w="9525">
                            <a:noFill/>
                            <a:miter lim="800000"/>
                            <a:headEnd/>
                            <a:tailEnd/>
                          </a:ln>
                        </pic:spPr>
                      </pic:pic>
                    </a:graphicData>
                  </a:graphic>
                </wp:inline>
              </w:drawing>
            </w:r>
          </w:p>
        </w:tc>
      </w:tr>
      <w:tr w:rsidR="00C51C16" w:rsidRPr="00DC1FA7" w:rsidTr="00C51C16">
        <w:trPr>
          <w:tblCellSpacing w:w="15" w:type="dxa"/>
        </w:trPr>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 </w:t>
            </w:r>
          </w:p>
        </w:tc>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Voltage regulator</w:t>
            </w:r>
            <w:r w:rsidRPr="00DC1FA7">
              <w:rPr>
                <w:rFonts w:ascii="Times New Roman" w:hAnsi="Times New Roman" w:cs="Times New Roman"/>
                <w:sz w:val="24"/>
                <w:szCs w:val="24"/>
              </w:rPr>
              <w:br/>
              <w:t xml:space="preserve">Photograph </w:t>
            </w:r>
          </w:p>
          <w:p w:rsidR="00C51C16" w:rsidRPr="00DC1FA7" w:rsidRDefault="00C51C16" w:rsidP="00DC1FA7">
            <w:pPr>
              <w:pStyle w:val="NormalWeb"/>
              <w:jc w:val="both"/>
            </w:pPr>
            <w:r w:rsidRPr="00DC1FA7">
              <w:t> </w:t>
            </w:r>
          </w:p>
        </w:tc>
      </w:tr>
    </w:tbl>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 xml:space="preserve">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 </w:t>
      </w:r>
    </w:p>
    <w:p w:rsidR="00C51C16" w:rsidRPr="00DC1FA7" w:rsidRDefault="00C51C16" w:rsidP="00DC1FA7">
      <w:pPr>
        <w:pStyle w:val="NormalWeb"/>
        <w:jc w:val="both"/>
      </w:pPr>
      <w:r w:rsidRPr="00DC1FA7">
        <w:t xml:space="preserve">Many of the fixed voltage </w:t>
      </w:r>
      <w:r w:rsidR="00D91686" w:rsidRPr="00DC1FA7">
        <w:t>regulator ICs has</w:t>
      </w:r>
      <w:r w:rsidRPr="00DC1FA7">
        <w:t xml:space="preserve"> 3 leads and look like power transistors, such as the 7805 +5V 1A regulator shown on the right. They include a hole for attaching a </w:t>
      </w:r>
      <w:hyperlink r:id="rId64" w:anchor="heatsink" w:history="1">
        <w:proofErr w:type="spellStart"/>
        <w:r w:rsidRPr="00DC1FA7">
          <w:rPr>
            <w:rStyle w:val="Hyperlink"/>
            <w:rFonts w:eastAsiaTheme="majorEastAsia"/>
          </w:rPr>
          <w:t>heatsink</w:t>
        </w:r>
        <w:proofErr w:type="spellEnd"/>
      </w:hyperlink>
      <w:r w:rsidRPr="00DC1FA7">
        <w:t xml:space="preserve"> if necessary. </w:t>
      </w:r>
    </w:p>
    <w:p w:rsidR="00C51C16" w:rsidRPr="00DC1FA7" w:rsidRDefault="00C51C16" w:rsidP="00DC1FA7">
      <w:pPr>
        <w:pStyle w:val="NormalWeb"/>
        <w:jc w:val="both"/>
      </w:pPr>
      <w:r w:rsidRPr="00DC1FA7">
        <w:t xml:space="preserve">. </w:t>
      </w:r>
      <w:r w:rsidRPr="00DC1FA7">
        <w:br w:type="textWrapping" w:clear="all"/>
      </w:r>
    </w:p>
    <w:tbl>
      <w:tblPr>
        <w:tblpPr w:leftFromText="45" w:rightFromText="45" w:vertAnchor="text" w:tblpXSpec="right" w:tblpYSpec="center"/>
        <w:tblW w:w="0" w:type="auto"/>
        <w:tblCellSpacing w:w="15" w:type="dxa"/>
        <w:tblCellMar>
          <w:top w:w="75" w:type="dxa"/>
          <w:left w:w="75" w:type="dxa"/>
          <w:bottom w:w="75" w:type="dxa"/>
          <w:right w:w="75" w:type="dxa"/>
        </w:tblCellMar>
        <w:tblLook w:val="04A0"/>
      </w:tblPr>
      <w:tblGrid>
        <w:gridCol w:w="3302"/>
      </w:tblGrid>
      <w:tr w:rsidR="00C51C16" w:rsidRPr="00DC1FA7" w:rsidTr="00C51C16">
        <w:trPr>
          <w:tblCellSpacing w:w="15" w:type="dxa"/>
        </w:trPr>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lastRenderedPageBreak/>
              <w:drawing>
                <wp:inline distT="0" distB="0" distL="0" distR="0">
                  <wp:extent cx="1694815" cy="298450"/>
                  <wp:effectExtent l="19050" t="0" r="635" b="0"/>
                  <wp:docPr id="74" name="Picture 74" descr="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Zener diode"/>
                          <pic:cNvPicPr>
                            <a:picLocks noChangeAspect="1" noChangeArrowheads="1"/>
                          </pic:cNvPicPr>
                        </pic:nvPicPr>
                        <pic:blipFill>
                          <a:blip r:embed="rId65"/>
                          <a:srcRect/>
                          <a:stretch>
                            <a:fillRect/>
                          </a:stretch>
                        </pic:blipFill>
                        <pic:spPr bwMode="auto">
                          <a:xfrm>
                            <a:off x="0" y="0"/>
                            <a:ext cx="1694815" cy="298450"/>
                          </a:xfrm>
                          <a:prstGeom prst="rect">
                            <a:avLst/>
                          </a:prstGeom>
                          <a:noFill/>
                          <a:ln w="9525">
                            <a:noFill/>
                            <a:miter lim="800000"/>
                            <a:headEnd/>
                            <a:tailEnd/>
                          </a:ln>
                        </pic:spPr>
                      </pic:pic>
                    </a:graphicData>
                  </a:graphic>
                </wp:inline>
              </w:drawing>
            </w:r>
          </w:p>
        </w:tc>
      </w:tr>
      <w:tr w:rsidR="00C51C16" w:rsidRPr="00DC1FA7" w:rsidTr="00C51C16">
        <w:trPr>
          <w:tblCellSpacing w:w="15" w:type="dxa"/>
        </w:trPr>
        <w:tc>
          <w:tcPr>
            <w:tcW w:w="0" w:type="auto"/>
            <w:vAlign w:val="center"/>
            <w:hideMark/>
          </w:tcPr>
          <w:p w:rsidR="00C51C16" w:rsidRPr="00DC1FA7" w:rsidRDefault="00C51C16" w:rsidP="00DC1FA7">
            <w:pPr>
              <w:jc w:val="both"/>
              <w:rPr>
                <w:rFonts w:ascii="Times New Roman" w:hAnsi="Times New Roman" w:cs="Times New Roman"/>
                <w:sz w:val="24"/>
                <w:szCs w:val="24"/>
              </w:rPr>
            </w:pPr>
            <w:proofErr w:type="spellStart"/>
            <w:r w:rsidRPr="00DC1FA7">
              <w:rPr>
                <w:rFonts w:ascii="Times New Roman" w:hAnsi="Times New Roman" w:cs="Times New Roman"/>
                <w:sz w:val="24"/>
                <w:szCs w:val="24"/>
              </w:rPr>
              <w:t>zener</w:t>
            </w:r>
            <w:proofErr w:type="spellEnd"/>
            <w:r w:rsidRPr="00DC1FA7">
              <w:rPr>
                <w:rFonts w:ascii="Times New Roman" w:hAnsi="Times New Roman" w:cs="Times New Roman"/>
                <w:sz w:val="24"/>
                <w:szCs w:val="24"/>
              </w:rPr>
              <w:t xml:space="preserve"> diode</w:t>
            </w:r>
            <w:r w:rsidRPr="00DC1FA7">
              <w:rPr>
                <w:rFonts w:ascii="Times New Roman" w:hAnsi="Times New Roman" w:cs="Times New Roman"/>
                <w:sz w:val="24"/>
                <w:szCs w:val="24"/>
              </w:rPr>
              <w:br/>
              <w:t>a = anode, k = cathode</w:t>
            </w:r>
          </w:p>
        </w:tc>
      </w:tr>
      <w:tr w:rsidR="00C51C16" w:rsidRPr="00DC1FA7" w:rsidTr="00C51C16">
        <w:trPr>
          <w:tblCellSpacing w:w="15" w:type="dxa"/>
        </w:trPr>
        <w:tc>
          <w:tcPr>
            <w:tcW w:w="0" w:type="auto"/>
            <w:vAlign w:val="center"/>
            <w:hideMark/>
          </w:tcPr>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noProof/>
                <w:sz w:val="24"/>
                <w:szCs w:val="24"/>
                <w:lang w:bidi="hi-IN"/>
              </w:rPr>
              <w:drawing>
                <wp:inline distT="0" distB="0" distL="0" distR="0">
                  <wp:extent cx="1944370" cy="1456690"/>
                  <wp:effectExtent l="19050" t="0" r="0" b="0"/>
                  <wp:docPr id="75" name="Picture 75" descr="Zener diode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Zener diode circuit"/>
                          <pic:cNvPicPr>
                            <a:picLocks noChangeAspect="1" noChangeArrowheads="1"/>
                          </pic:cNvPicPr>
                        </pic:nvPicPr>
                        <pic:blipFill>
                          <a:blip r:embed="rId66"/>
                          <a:srcRect/>
                          <a:stretch>
                            <a:fillRect/>
                          </a:stretch>
                        </pic:blipFill>
                        <pic:spPr bwMode="auto">
                          <a:xfrm>
                            <a:off x="0" y="0"/>
                            <a:ext cx="1944370" cy="1456690"/>
                          </a:xfrm>
                          <a:prstGeom prst="rect">
                            <a:avLst/>
                          </a:prstGeom>
                          <a:noFill/>
                          <a:ln w="9525">
                            <a:noFill/>
                            <a:miter lim="800000"/>
                            <a:headEnd/>
                            <a:tailEnd/>
                          </a:ln>
                        </pic:spPr>
                      </pic:pic>
                    </a:graphicData>
                  </a:graphic>
                </wp:inline>
              </w:drawing>
            </w:r>
          </w:p>
        </w:tc>
      </w:tr>
    </w:tbl>
    <w:p w:rsidR="00C51C16" w:rsidRPr="00DC1FA7" w:rsidRDefault="00C51C16" w:rsidP="00DC1FA7">
      <w:pPr>
        <w:pStyle w:val="Heading4"/>
        <w:jc w:val="both"/>
        <w:rPr>
          <w:rFonts w:ascii="Times New Roman" w:hAnsi="Times New Roman" w:cs="Times New Roman"/>
          <w:sz w:val="24"/>
          <w:szCs w:val="24"/>
        </w:rPr>
      </w:pPr>
      <w:proofErr w:type="spellStart"/>
      <w:r w:rsidRPr="00DC1FA7">
        <w:rPr>
          <w:rFonts w:ascii="Times New Roman" w:hAnsi="Times New Roman" w:cs="Times New Roman"/>
          <w:sz w:val="24"/>
          <w:szCs w:val="24"/>
        </w:rPr>
        <w:t>Zener</w:t>
      </w:r>
      <w:proofErr w:type="spellEnd"/>
      <w:r w:rsidRPr="00DC1FA7">
        <w:rPr>
          <w:rFonts w:ascii="Times New Roman" w:hAnsi="Times New Roman" w:cs="Times New Roman"/>
          <w:sz w:val="24"/>
          <w:szCs w:val="24"/>
        </w:rPr>
        <w:t xml:space="preserve"> diode regulator</w:t>
      </w:r>
    </w:p>
    <w:p w:rsidR="00C51C16" w:rsidRPr="00DC1FA7" w:rsidRDefault="00C51C16" w:rsidP="00DC1FA7">
      <w:pPr>
        <w:jc w:val="both"/>
        <w:rPr>
          <w:rFonts w:ascii="Times New Roman" w:hAnsi="Times New Roman" w:cs="Times New Roman"/>
          <w:sz w:val="24"/>
          <w:szCs w:val="24"/>
        </w:rPr>
      </w:pPr>
      <w:r w:rsidRPr="00DC1FA7">
        <w:rPr>
          <w:rFonts w:ascii="Times New Roman" w:hAnsi="Times New Roman" w:cs="Times New Roman"/>
          <w:sz w:val="24"/>
          <w:szCs w:val="24"/>
        </w:rPr>
        <w:t xml:space="preserve">For low current power supplies a simple voltage regulator can be made with a resistor and a </w:t>
      </w:r>
      <w:proofErr w:type="spellStart"/>
      <w:r w:rsidRPr="00DC1FA7">
        <w:rPr>
          <w:rFonts w:ascii="Times New Roman" w:hAnsi="Times New Roman" w:cs="Times New Roman"/>
          <w:sz w:val="24"/>
          <w:szCs w:val="24"/>
        </w:rPr>
        <w:t>zener</w:t>
      </w:r>
      <w:proofErr w:type="spellEnd"/>
      <w:r w:rsidRPr="00DC1FA7">
        <w:rPr>
          <w:rFonts w:ascii="Times New Roman" w:hAnsi="Times New Roman" w:cs="Times New Roman"/>
          <w:sz w:val="24"/>
          <w:szCs w:val="24"/>
        </w:rPr>
        <w:t xml:space="preserve"> diode connected </w:t>
      </w:r>
      <w:r w:rsidRPr="00DC1FA7">
        <w:rPr>
          <w:rFonts w:ascii="Times New Roman" w:hAnsi="Times New Roman" w:cs="Times New Roman"/>
          <w:b/>
          <w:bCs/>
          <w:sz w:val="24"/>
          <w:szCs w:val="24"/>
        </w:rPr>
        <w:t>in reverse</w:t>
      </w:r>
      <w:r w:rsidRPr="00DC1FA7">
        <w:rPr>
          <w:rFonts w:ascii="Times New Roman" w:hAnsi="Times New Roman" w:cs="Times New Roman"/>
          <w:sz w:val="24"/>
          <w:szCs w:val="24"/>
        </w:rPr>
        <w:t xml:space="preserve"> as shown in the diagram. </w:t>
      </w:r>
      <w:proofErr w:type="spellStart"/>
      <w:r w:rsidRPr="00DC1FA7">
        <w:rPr>
          <w:rFonts w:ascii="Times New Roman" w:hAnsi="Times New Roman" w:cs="Times New Roman"/>
          <w:sz w:val="24"/>
          <w:szCs w:val="24"/>
        </w:rPr>
        <w:t>Zener</w:t>
      </w:r>
      <w:proofErr w:type="spellEnd"/>
      <w:r w:rsidRPr="00DC1FA7">
        <w:rPr>
          <w:rFonts w:ascii="Times New Roman" w:hAnsi="Times New Roman" w:cs="Times New Roman"/>
          <w:sz w:val="24"/>
          <w:szCs w:val="24"/>
        </w:rPr>
        <w:t xml:space="preserve"> diodes are rated by their </w:t>
      </w:r>
      <w:r w:rsidRPr="00DC1FA7">
        <w:rPr>
          <w:rFonts w:ascii="Times New Roman" w:hAnsi="Times New Roman" w:cs="Times New Roman"/>
          <w:b/>
          <w:bCs/>
          <w:sz w:val="24"/>
          <w:szCs w:val="24"/>
        </w:rPr>
        <w:t xml:space="preserve">breakdown voltage </w:t>
      </w:r>
      <w:proofErr w:type="spellStart"/>
      <w:r w:rsidRPr="00DC1FA7">
        <w:rPr>
          <w:rFonts w:ascii="Times New Roman" w:hAnsi="Times New Roman" w:cs="Times New Roman"/>
          <w:b/>
          <w:bCs/>
          <w:sz w:val="24"/>
          <w:szCs w:val="24"/>
        </w:rPr>
        <w:t>Vz</w:t>
      </w:r>
      <w:proofErr w:type="spellEnd"/>
      <w:r w:rsidRPr="00DC1FA7">
        <w:rPr>
          <w:rFonts w:ascii="Times New Roman" w:hAnsi="Times New Roman" w:cs="Times New Roman"/>
          <w:sz w:val="24"/>
          <w:szCs w:val="24"/>
        </w:rPr>
        <w:t xml:space="preserve"> and </w:t>
      </w:r>
      <w:r w:rsidRPr="00DC1FA7">
        <w:rPr>
          <w:rFonts w:ascii="Times New Roman" w:hAnsi="Times New Roman" w:cs="Times New Roman"/>
          <w:b/>
          <w:bCs/>
          <w:sz w:val="24"/>
          <w:szCs w:val="24"/>
        </w:rPr>
        <w:t xml:space="preserve">maximum power </w:t>
      </w:r>
      <w:proofErr w:type="spellStart"/>
      <w:r w:rsidRPr="00DC1FA7">
        <w:rPr>
          <w:rFonts w:ascii="Times New Roman" w:hAnsi="Times New Roman" w:cs="Times New Roman"/>
          <w:b/>
          <w:bCs/>
          <w:sz w:val="24"/>
          <w:szCs w:val="24"/>
        </w:rPr>
        <w:t>Pz</w:t>
      </w:r>
      <w:proofErr w:type="spellEnd"/>
      <w:r w:rsidRPr="00DC1FA7">
        <w:rPr>
          <w:rFonts w:ascii="Times New Roman" w:hAnsi="Times New Roman" w:cs="Times New Roman"/>
          <w:sz w:val="24"/>
          <w:szCs w:val="24"/>
        </w:rPr>
        <w:t xml:space="preserve"> (typically 400mW or 1.3W). </w:t>
      </w:r>
    </w:p>
    <w:p w:rsidR="00C51C16" w:rsidRPr="00DC1FA7" w:rsidRDefault="00C51C16" w:rsidP="00DC1FA7">
      <w:pPr>
        <w:pStyle w:val="NormalWeb"/>
        <w:jc w:val="both"/>
      </w:pPr>
      <w:r w:rsidRPr="00DC1FA7">
        <w:t xml:space="preserve">The resistor limits the current (like an LED resistor). The current through the resistor is constant, so when there </w:t>
      </w:r>
      <w:proofErr w:type="gramStart"/>
      <w:r w:rsidRPr="00DC1FA7">
        <w:t>is</w:t>
      </w:r>
      <w:proofErr w:type="gramEnd"/>
      <w:r w:rsidRPr="00DC1FA7">
        <w:t xml:space="preserve"> no output current all the current flows through the </w:t>
      </w:r>
      <w:proofErr w:type="spellStart"/>
      <w:r w:rsidRPr="00DC1FA7">
        <w:t>zener</w:t>
      </w:r>
      <w:proofErr w:type="spellEnd"/>
      <w:r w:rsidRPr="00DC1FA7">
        <w:t xml:space="preserve"> diode and its power rating </w:t>
      </w:r>
      <w:proofErr w:type="spellStart"/>
      <w:r w:rsidRPr="00DC1FA7">
        <w:t>Pz</w:t>
      </w:r>
      <w:proofErr w:type="spellEnd"/>
      <w:r w:rsidRPr="00DC1FA7">
        <w:t xml:space="preserve"> must be large enough to withstand this. </w:t>
      </w:r>
    </w:p>
    <w:p w:rsidR="00C51C16" w:rsidRPr="00DC1FA7" w:rsidRDefault="00C51C16" w:rsidP="00DC1FA7">
      <w:pPr>
        <w:pStyle w:val="NormalWeb"/>
        <w:jc w:val="both"/>
      </w:pPr>
      <w:r w:rsidRPr="00DC1FA7">
        <w:t xml:space="preserve">Please see the </w:t>
      </w:r>
      <w:hyperlink r:id="rId67" w:anchor="zener" w:history="1">
        <w:r w:rsidRPr="00DC1FA7">
          <w:rPr>
            <w:rStyle w:val="Hyperlink"/>
            <w:rFonts w:eastAsiaTheme="majorEastAsia"/>
          </w:rPr>
          <w:t>Diodes</w:t>
        </w:r>
      </w:hyperlink>
      <w:r w:rsidRPr="00DC1FA7">
        <w:t xml:space="preserve"> page for more information about </w:t>
      </w:r>
      <w:proofErr w:type="spellStart"/>
      <w:r w:rsidRPr="00DC1FA7">
        <w:t>zener</w:t>
      </w:r>
      <w:proofErr w:type="spellEnd"/>
      <w:r w:rsidRPr="00DC1FA7">
        <w:t xml:space="preserve"> diodes. </w:t>
      </w:r>
    </w:p>
    <w:p w:rsidR="00C51C16" w:rsidRPr="00DC1FA7" w:rsidRDefault="00C51C16" w:rsidP="00DC1FA7">
      <w:pPr>
        <w:pStyle w:val="NormalWeb"/>
        <w:jc w:val="both"/>
      </w:pPr>
      <w:r w:rsidRPr="00DC1FA7">
        <w:rPr>
          <w:b/>
          <w:bCs/>
          <w:color w:val="008000"/>
        </w:rPr>
        <w:t xml:space="preserve">Choosing a </w:t>
      </w:r>
      <w:proofErr w:type="spellStart"/>
      <w:r w:rsidRPr="00DC1FA7">
        <w:rPr>
          <w:b/>
          <w:bCs/>
          <w:color w:val="008000"/>
        </w:rPr>
        <w:t>zener</w:t>
      </w:r>
      <w:proofErr w:type="spellEnd"/>
      <w:r w:rsidRPr="00DC1FA7">
        <w:rPr>
          <w:b/>
          <w:bCs/>
          <w:color w:val="008000"/>
        </w:rPr>
        <w:t xml:space="preserve"> diode and resistor:</w:t>
      </w:r>
      <w:r w:rsidRPr="00DC1FA7">
        <w:t xml:space="preserve"> </w:t>
      </w:r>
    </w:p>
    <w:p w:rsidR="00C51C16" w:rsidRPr="00DC1FA7" w:rsidRDefault="00C51C16" w:rsidP="00DC1FA7">
      <w:pPr>
        <w:numPr>
          <w:ilvl w:val="0"/>
          <w:numId w:val="5"/>
        </w:numPr>
        <w:spacing w:before="100" w:beforeAutospacing="1" w:after="100" w:afterAutospacing="1" w:line="240" w:lineRule="auto"/>
        <w:jc w:val="both"/>
        <w:rPr>
          <w:rFonts w:ascii="Times New Roman" w:hAnsi="Times New Roman" w:cs="Times New Roman"/>
          <w:sz w:val="24"/>
          <w:szCs w:val="24"/>
        </w:rPr>
      </w:pPr>
      <w:r w:rsidRPr="00DC1FA7">
        <w:rPr>
          <w:rFonts w:ascii="Times New Roman" w:hAnsi="Times New Roman" w:cs="Times New Roman"/>
          <w:sz w:val="24"/>
          <w:szCs w:val="24"/>
        </w:rPr>
        <w:t xml:space="preserve">The </w:t>
      </w:r>
      <w:proofErr w:type="spellStart"/>
      <w:r w:rsidRPr="00DC1FA7">
        <w:rPr>
          <w:rFonts w:ascii="Times New Roman" w:hAnsi="Times New Roman" w:cs="Times New Roman"/>
          <w:b/>
          <w:bCs/>
          <w:sz w:val="24"/>
          <w:szCs w:val="24"/>
        </w:rPr>
        <w:t>zener</w:t>
      </w:r>
      <w:proofErr w:type="spellEnd"/>
      <w:r w:rsidRPr="00DC1FA7">
        <w:rPr>
          <w:rFonts w:ascii="Times New Roman" w:hAnsi="Times New Roman" w:cs="Times New Roman"/>
          <w:b/>
          <w:bCs/>
          <w:sz w:val="24"/>
          <w:szCs w:val="24"/>
        </w:rPr>
        <w:t xml:space="preserve"> voltage </w:t>
      </w:r>
      <w:proofErr w:type="spellStart"/>
      <w:r w:rsidRPr="00DC1FA7">
        <w:rPr>
          <w:rFonts w:ascii="Times New Roman" w:hAnsi="Times New Roman" w:cs="Times New Roman"/>
          <w:b/>
          <w:bCs/>
          <w:sz w:val="24"/>
          <w:szCs w:val="24"/>
        </w:rPr>
        <w:t>Vz</w:t>
      </w:r>
      <w:proofErr w:type="spellEnd"/>
      <w:r w:rsidRPr="00DC1FA7">
        <w:rPr>
          <w:rFonts w:ascii="Times New Roman" w:hAnsi="Times New Roman" w:cs="Times New Roman"/>
          <w:sz w:val="24"/>
          <w:szCs w:val="24"/>
        </w:rPr>
        <w:t xml:space="preserve"> is the output voltage required </w:t>
      </w:r>
    </w:p>
    <w:p w:rsidR="00C51C16" w:rsidRPr="00DC1FA7" w:rsidRDefault="00C51C16" w:rsidP="00DC1FA7">
      <w:pPr>
        <w:numPr>
          <w:ilvl w:val="0"/>
          <w:numId w:val="5"/>
        </w:numPr>
        <w:spacing w:before="100" w:beforeAutospacing="1" w:after="100" w:afterAutospacing="1" w:line="240" w:lineRule="auto"/>
        <w:jc w:val="both"/>
        <w:rPr>
          <w:rFonts w:ascii="Times New Roman" w:hAnsi="Times New Roman" w:cs="Times New Roman"/>
          <w:sz w:val="24"/>
          <w:szCs w:val="24"/>
        </w:rPr>
      </w:pPr>
      <w:r w:rsidRPr="00DC1FA7">
        <w:rPr>
          <w:rFonts w:ascii="Times New Roman" w:hAnsi="Times New Roman" w:cs="Times New Roman"/>
          <w:sz w:val="24"/>
          <w:szCs w:val="24"/>
        </w:rPr>
        <w:t xml:space="preserve">The </w:t>
      </w:r>
      <w:r w:rsidRPr="00DC1FA7">
        <w:rPr>
          <w:rFonts w:ascii="Times New Roman" w:hAnsi="Times New Roman" w:cs="Times New Roman"/>
          <w:b/>
          <w:bCs/>
          <w:sz w:val="24"/>
          <w:szCs w:val="24"/>
        </w:rPr>
        <w:t>input voltage Vs</w:t>
      </w:r>
      <w:r w:rsidRPr="00DC1FA7">
        <w:rPr>
          <w:rFonts w:ascii="Times New Roman" w:hAnsi="Times New Roman" w:cs="Times New Roman"/>
          <w:sz w:val="24"/>
          <w:szCs w:val="24"/>
        </w:rPr>
        <w:t xml:space="preserve"> must be a few volts greater than </w:t>
      </w:r>
      <w:proofErr w:type="spellStart"/>
      <w:r w:rsidRPr="00DC1FA7">
        <w:rPr>
          <w:rFonts w:ascii="Times New Roman" w:hAnsi="Times New Roman" w:cs="Times New Roman"/>
          <w:sz w:val="24"/>
          <w:szCs w:val="24"/>
        </w:rPr>
        <w:t>Vz</w:t>
      </w:r>
      <w:proofErr w:type="spellEnd"/>
      <w:r w:rsidRPr="00DC1FA7">
        <w:rPr>
          <w:rFonts w:ascii="Times New Roman" w:hAnsi="Times New Roman" w:cs="Times New Roman"/>
          <w:sz w:val="24"/>
          <w:szCs w:val="24"/>
        </w:rPr>
        <w:t xml:space="preserve"> </w:t>
      </w:r>
      <w:r w:rsidRPr="00DC1FA7">
        <w:rPr>
          <w:rFonts w:ascii="Times New Roman" w:hAnsi="Times New Roman" w:cs="Times New Roman"/>
          <w:sz w:val="24"/>
          <w:szCs w:val="24"/>
        </w:rPr>
        <w:br/>
        <w:t xml:space="preserve">(this is to allow for small fluctuations in Vs due to ripple) </w:t>
      </w:r>
    </w:p>
    <w:p w:rsidR="00C51C16" w:rsidRPr="00DC1FA7" w:rsidRDefault="00C51C16" w:rsidP="00DC1FA7">
      <w:pPr>
        <w:numPr>
          <w:ilvl w:val="0"/>
          <w:numId w:val="5"/>
        </w:numPr>
        <w:spacing w:before="100" w:beforeAutospacing="1" w:after="100" w:afterAutospacing="1" w:line="240" w:lineRule="auto"/>
        <w:jc w:val="both"/>
        <w:rPr>
          <w:rFonts w:ascii="Times New Roman" w:hAnsi="Times New Roman" w:cs="Times New Roman"/>
          <w:sz w:val="24"/>
          <w:szCs w:val="24"/>
        </w:rPr>
      </w:pPr>
      <w:r w:rsidRPr="00DC1FA7">
        <w:rPr>
          <w:rFonts w:ascii="Times New Roman" w:hAnsi="Times New Roman" w:cs="Times New Roman"/>
          <w:sz w:val="24"/>
          <w:szCs w:val="24"/>
        </w:rPr>
        <w:t xml:space="preserve">The </w:t>
      </w:r>
      <w:r w:rsidRPr="00DC1FA7">
        <w:rPr>
          <w:rFonts w:ascii="Times New Roman" w:hAnsi="Times New Roman" w:cs="Times New Roman"/>
          <w:b/>
          <w:bCs/>
          <w:sz w:val="24"/>
          <w:szCs w:val="24"/>
        </w:rPr>
        <w:t>maximum current Imax</w:t>
      </w:r>
      <w:r w:rsidRPr="00DC1FA7">
        <w:rPr>
          <w:rFonts w:ascii="Times New Roman" w:hAnsi="Times New Roman" w:cs="Times New Roman"/>
          <w:sz w:val="24"/>
          <w:szCs w:val="24"/>
        </w:rPr>
        <w:t xml:space="preserve"> is the output current required plus 10% </w:t>
      </w:r>
    </w:p>
    <w:p w:rsidR="00C51C16" w:rsidRPr="00DC1FA7" w:rsidRDefault="00C51C16" w:rsidP="00DC1FA7">
      <w:pPr>
        <w:numPr>
          <w:ilvl w:val="0"/>
          <w:numId w:val="5"/>
        </w:numPr>
        <w:spacing w:before="100" w:beforeAutospacing="1" w:after="100" w:afterAutospacing="1" w:line="240" w:lineRule="auto"/>
        <w:jc w:val="both"/>
        <w:rPr>
          <w:rFonts w:ascii="Times New Roman" w:hAnsi="Times New Roman" w:cs="Times New Roman"/>
          <w:sz w:val="24"/>
          <w:szCs w:val="24"/>
        </w:rPr>
      </w:pPr>
      <w:r w:rsidRPr="00DC1FA7">
        <w:rPr>
          <w:rFonts w:ascii="Times New Roman" w:hAnsi="Times New Roman" w:cs="Times New Roman"/>
          <w:sz w:val="24"/>
          <w:szCs w:val="24"/>
        </w:rPr>
        <w:t xml:space="preserve">The </w:t>
      </w:r>
      <w:proofErr w:type="spellStart"/>
      <w:r w:rsidRPr="00DC1FA7">
        <w:rPr>
          <w:rFonts w:ascii="Times New Roman" w:hAnsi="Times New Roman" w:cs="Times New Roman"/>
          <w:b/>
          <w:bCs/>
          <w:sz w:val="24"/>
          <w:szCs w:val="24"/>
        </w:rPr>
        <w:t>zener</w:t>
      </w:r>
      <w:proofErr w:type="spellEnd"/>
      <w:r w:rsidRPr="00DC1FA7">
        <w:rPr>
          <w:rFonts w:ascii="Times New Roman" w:hAnsi="Times New Roman" w:cs="Times New Roman"/>
          <w:b/>
          <w:bCs/>
          <w:sz w:val="24"/>
          <w:szCs w:val="24"/>
        </w:rPr>
        <w:t xml:space="preserve"> power </w:t>
      </w:r>
      <w:proofErr w:type="spellStart"/>
      <w:r w:rsidRPr="00DC1FA7">
        <w:rPr>
          <w:rFonts w:ascii="Times New Roman" w:hAnsi="Times New Roman" w:cs="Times New Roman"/>
          <w:b/>
          <w:bCs/>
          <w:sz w:val="24"/>
          <w:szCs w:val="24"/>
        </w:rPr>
        <w:t>Pz</w:t>
      </w:r>
      <w:proofErr w:type="spellEnd"/>
      <w:r w:rsidRPr="00DC1FA7">
        <w:rPr>
          <w:rFonts w:ascii="Times New Roman" w:hAnsi="Times New Roman" w:cs="Times New Roman"/>
          <w:sz w:val="24"/>
          <w:szCs w:val="24"/>
        </w:rPr>
        <w:t xml:space="preserve"> is determined by the maximum current:  </w:t>
      </w:r>
      <w:proofErr w:type="spellStart"/>
      <w:r w:rsidRPr="00DC1FA7">
        <w:rPr>
          <w:rFonts w:ascii="Times New Roman" w:hAnsi="Times New Roman" w:cs="Times New Roman"/>
          <w:sz w:val="24"/>
          <w:szCs w:val="24"/>
        </w:rPr>
        <w:t>Pz</w:t>
      </w:r>
      <w:proofErr w:type="spellEnd"/>
      <w:r w:rsidRPr="00DC1FA7">
        <w:rPr>
          <w:rFonts w:ascii="Times New Roman" w:hAnsi="Times New Roman" w:cs="Times New Roman"/>
          <w:sz w:val="24"/>
          <w:szCs w:val="24"/>
        </w:rPr>
        <w:t> &gt; </w:t>
      </w:r>
      <w:proofErr w:type="spellStart"/>
      <w:r w:rsidRPr="00DC1FA7">
        <w:rPr>
          <w:rFonts w:ascii="Times New Roman" w:hAnsi="Times New Roman" w:cs="Times New Roman"/>
          <w:sz w:val="24"/>
          <w:szCs w:val="24"/>
        </w:rPr>
        <w:t>Vz</w:t>
      </w:r>
      <w:proofErr w:type="spellEnd"/>
      <w:r w:rsidRPr="00DC1FA7">
        <w:rPr>
          <w:rFonts w:ascii="Times New Roman" w:hAnsi="Times New Roman" w:cs="Times New Roman"/>
          <w:sz w:val="24"/>
          <w:szCs w:val="24"/>
        </w:rPr>
        <w:t xml:space="preserve"> × Imax </w:t>
      </w:r>
    </w:p>
    <w:p w:rsidR="00C51C16" w:rsidRPr="00DC1FA7" w:rsidRDefault="00C51C16" w:rsidP="00DC1FA7">
      <w:pPr>
        <w:numPr>
          <w:ilvl w:val="0"/>
          <w:numId w:val="5"/>
        </w:numPr>
        <w:spacing w:before="100" w:beforeAutospacing="1" w:after="100" w:afterAutospacing="1" w:line="240" w:lineRule="auto"/>
        <w:jc w:val="both"/>
        <w:rPr>
          <w:rFonts w:ascii="Times New Roman" w:hAnsi="Times New Roman" w:cs="Times New Roman"/>
          <w:sz w:val="24"/>
          <w:szCs w:val="24"/>
        </w:rPr>
      </w:pPr>
      <w:r w:rsidRPr="00DC1FA7">
        <w:rPr>
          <w:rFonts w:ascii="Times New Roman" w:hAnsi="Times New Roman" w:cs="Times New Roman"/>
          <w:sz w:val="24"/>
          <w:szCs w:val="24"/>
        </w:rPr>
        <w:t xml:space="preserve">The </w:t>
      </w:r>
      <w:r w:rsidRPr="00DC1FA7">
        <w:rPr>
          <w:rFonts w:ascii="Times New Roman" w:hAnsi="Times New Roman" w:cs="Times New Roman"/>
          <w:b/>
          <w:bCs/>
          <w:sz w:val="24"/>
          <w:szCs w:val="24"/>
        </w:rPr>
        <w:t>resistor resistance</w:t>
      </w:r>
      <w:r w:rsidRPr="00DC1FA7">
        <w:rPr>
          <w:rFonts w:ascii="Times New Roman" w:hAnsi="Times New Roman" w:cs="Times New Roman"/>
          <w:sz w:val="24"/>
          <w:szCs w:val="24"/>
        </w:rPr>
        <w:t xml:space="preserve">:  R = (Vs - </w:t>
      </w:r>
      <w:proofErr w:type="spellStart"/>
      <w:r w:rsidRPr="00DC1FA7">
        <w:rPr>
          <w:rFonts w:ascii="Times New Roman" w:hAnsi="Times New Roman" w:cs="Times New Roman"/>
          <w:sz w:val="24"/>
          <w:szCs w:val="24"/>
        </w:rPr>
        <w:t>Vz</w:t>
      </w:r>
      <w:proofErr w:type="spellEnd"/>
      <w:r w:rsidRPr="00DC1FA7">
        <w:rPr>
          <w:rFonts w:ascii="Times New Roman" w:hAnsi="Times New Roman" w:cs="Times New Roman"/>
          <w:sz w:val="24"/>
          <w:szCs w:val="24"/>
        </w:rPr>
        <w:t xml:space="preserve">) / Imax </w:t>
      </w:r>
    </w:p>
    <w:p w:rsidR="00C51C16" w:rsidRPr="00DC1FA7" w:rsidRDefault="00C51C16" w:rsidP="00DC1FA7">
      <w:pPr>
        <w:numPr>
          <w:ilvl w:val="0"/>
          <w:numId w:val="5"/>
        </w:numPr>
        <w:spacing w:before="100" w:beforeAutospacing="1" w:after="100" w:afterAutospacing="1" w:line="240" w:lineRule="auto"/>
        <w:jc w:val="both"/>
        <w:rPr>
          <w:rFonts w:ascii="Times New Roman" w:hAnsi="Times New Roman" w:cs="Times New Roman"/>
          <w:sz w:val="24"/>
          <w:szCs w:val="24"/>
        </w:rPr>
      </w:pPr>
      <w:r w:rsidRPr="00DC1FA7">
        <w:rPr>
          <w:rFonts w:ascii="Times New Roman" w:hAnsi="Times New Roman" w:cs="Times New Roman"/>
          <w:sz w:val="24"/>
          <w:szCs w:val="24"/>
        </w:rPr>
        <w:t xml:space="preserve">The </w:t>
      </w:r>
      <w:r w:rsidRPr="00DC1FA7">
        <w:rPr>
          <w:rFonts w:ascii="Times New Roman" w:hAnsi="Times New Roman" w:cs="Times New Roman"/>
          <w:b/>
          <w:bCs/>
          <w:sz w:val="24"/>
          <w:szCs w:val="24"/>
        </w:rPr>
        <w:t>resistor power rating</w:t>
      </w:r>
      <w:r w:rsidRPr="00DC1FA7">
        <w:rPr>
          <w:rFonts w:ascii="Times New Roman" w:hAnsi="Times New Roman" w:cs="Times New Roman"/>
          <w:sz w:val="24"/>
          <w:szCs w:val="24"/>
        </w:rPr>
        <w:t xml:space="preserve">:  P &gt; (Vs - </w:t>
      </w:r>
      <w:proofErr w:type="spellStart"/>
      <w:r w:rsidRPr="00DC1FA7">
        <w:rPr>
          <w:rFonts w:ascii="Times New Roman" w:hAnsi="Times New Roman" w:cs="Times New Roman"/>
          <w:sz w:val="24"/>
          <w:szCs w:val="24"/>
        </w:rPr>
        <w:t>Vz</w:t>
      </w:r>
      <w:proofErr w:type="spellEnd"/>
      <w:r w:rsidRPr="00DC1FA7">
        <w:rPr>
          <w:rFonts w:ascii="Times New Roman" w:hAnsi="Times New Roman" w:cs="Times New Roman"/>
          <w:sz w:val="24"/>
          <w:szCs w:val="24"/>
        </w:rPr>
        <w:t xml:space="preserve">) × Imax </w:t>
      </w:r>
    </w:p>
    <w:tbl>
      <w:tblPr>
        <w:tblW w:w="0" w:type="auto"/>
        <w:tblCellSpacing w:w="15" w:type="dxa"/>
        <w:tblCellMar>
          <w:top w:w="15" w:type="dxa"/>
          <w:left w:w="15" w:type="dxa"/>
          <w:bottom w:w="15" w:type="dxa"/>
          <w:right w:w="15" w:type="dxa"/>
        </w:tblCellMar>
        <w:tblLook w:val="04A0"/>
      </w:tblPr>
      <w:tblGrid>
        <w:gridCol w:w="1549"/>
        <w:gridCol w:w="180"/>
        <w:gridCol w:w="180"/>
        <w:gridCol w:w="81"/>
      </w:tblGrid>
      <w:tr w:rsidR="0012260A" w:rsidRPr="00DC1FA7" w:rsidTr="008B28A8">
        <w:trPr>
          <w:tblCellSpacing w:w="15" w:type="dxa"/>
        </w:trPr>
        <w:tc>
          <w:tcPr>
            <w:tcW w:w="0" w:type="auto"/>
            <w:vAlign w:val="center"/>
            <w:hideMark/>
          </w:tcPr>
          <w:p w:rsidR="0012260A" w:rsidRPr="00DC1FA7" w:rsidRDefault="0012260A" w:rsidP="00DC1FA7">
            <w:pPr>
              <w:pStyle w:val="Heading1"/>
              <w:jc w:val="both"/>
              <w:rPr>
                <w:sz w:val="24"/>
                <w:szCs w:val="24"/>
              </w:rPr>
            </w:pPr>
            <w:r w:rsidRPr="00DC1FA7">
              <w:rPr>
                <w:sz w:val="24"/>
                <w:szCs w:val="24"/>
              </w:rPr>
              <w:t>Delay Circuits</w:t>
            </w:r>
          </w:p>
        </w:tc>
        <w:tc>
          <w:tcPr>
            <w:tcW w:w="150" w:type="dxa"/>
            <w:vAlign w:val="center"/>
            <w:hideMark/>
          </w:tcPr>
          <w:p w:rsidR="0012260A" w:rsidRPr="00DC1FA7" w:rsidRDefault="0012260A" w:rsidP="00DC1FA7">
            <w:pPr>
              <w:pStyle w:val="Heading1"/>
              <w:jc w:val="both"/>
              <w:rPr>
                <w:sz w:val="24"/>
                <w:szCs w:val="24"/>
              </w:rPr>
            </w:pPr>
            <w:r w:rsidRPr="00DC1FA7">
              <w:rPr>
                <w:sz w:val="24"/>
                <w:szCs w:val="24"/>
              </w:rPr>
              <w:t>  </w:t>
            </w:r>
          </w:p>
        </w:tc>
        <w:tc>
          <w:tcPr>
            <w:tcW w:w="150" w:type="dxa"/>
            <w:vAlign w:val="center"/>
            <w:hideMark/>
          </w:tcPr>
          <w:p w:rsidR="0012260A" w:rsidRPr="00DC1FA7" w:rsidRDefault="0012260A" w:rsidP="00DC1FA7">
            <w:pPr>
              <w:pStyle w:val="Heading1"/>
              <w:jc w:val="both"/>
              <w:rPr>
                <w:sz w:val="24"/>
                <w:szCs w:val="24"/>
              </w:rPr>
            </w:pPr>
          </w:p>
        </w:tc>
        <w:tc>
          <w:tcPr>
            <w:tcW w:w="0" w:type="auto"/>
            <w:vAlign w:val="center"/>
            <w:hideMark/>
          </w:tcPr>
          <w:p w:rsidR="0012260A" w:rsidRPr="00DC1FA7" w:rsidRDefault="0012260A" w:rsidP="00DC1FA7">
            <w:pPr>
              <w:spacing w:after="0" w:line="240" w:lineRule="auto"/>
              <w:jc w:val="both"/>
              <w:rPr>
                <w:rFonts w:ascii="Times New Roman" w:eastAsia="Times New Roman" w:hAnsi="Times New Roman" w:cs="Times New Roman"/>
                <w:sz w:val="24"/>
                <w:szCs w:val="24"/>
              </w:rPr>
            </w:pPr>
          </w:p>
        </w:tc>
      </w:tr>
    </w:tbl>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68" w:tgtFrame="_blank" w:history="1">
        <w:r w:rsidR="0012260A" w:rsidRPr="00DC1FA7">
          <w:rPr>
            <w:rFonts w:ascii="Times New Roman" w:eastAsia="Times New Roman" w:hAnsi="Times New Roman" w:cs="Times New Roman"/>
            <w:color w:val="25759B"/>
            <w:sz w:val="24"/>
            <w:szCs w:val="24"/>
            <w:u w:val="single"/>
          </w:rPr>
          <w:t xml:space="preserve">Time Delay Flash Trigger Circuit </w:t>
        </w:r>
        <w:proofErr w:type="spellStart"/>
        <w:r w:rsidR="0012260A" w:rsidRPr="00DC1FA7">
          <w:rPr>
            <w:rFonts w:ascii="Times New Roman" w:eastAsia="Times New Roman" w:hAnsi="Times New Roman" w:cs="Times New Roman"/>
            <w:color w:val="25759B"/>
            <w:sz w:val="24"/>
            <w:szCs w:val="24"/>
            <w:u w:val="single"/>
          </w:rPr>
          <w:t>Circuit</w:t>
        </w:r>
        <w:proofErr w:type="spellEnd"/>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4400550" cy="2286000"/>
            <wp:effectExtent l="19050" t="0" r="0" b="0"/>
            <wp:docPr id="106" name="Picture 106" descr="Time Delay Flash Trigger Circuit Circuit">
              <a:hlinkClick xmlns:a="http://schemas.openxmlformats.org/drawingml/2006/main" r:id="rId69"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ime Delay Flash Trigger Circuit Circuit">
                      <a:hlinkClick r:id="rId69" tgtFrame="&quot;blank&quot;" tooltip="&quot;Details and comments&quot;"/>
                    </pic:cNvPr>
                    <pic:cNvPicPr>
                      <a:picLocks noChangeAspect="1" noChangeArrowheads="1"/>
                    </pic:cNvPicPr>
                  </pic:nvPicPr>
                  <pic:blipFill>
                    <a:blip r:embed="rId70"/>
                    <a:srcRect/>
                    <a:stretch>
                      <a:fillRect/>
                    </a:stretch>
                  </pic:blipFill>
                  <pic:spPr bwMode="auto">
                    <a:xfrm>
                      <a:off x="0" y="0"/>
                      <a:ext cx="4400550" cy="2286000"/>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71" w:tgtFrame="_blank" w:history="1">
        <w:proofErr w:type="spellStart"/>
        <w:r w:rsidR="0012260A" w:rsidRPr="00DC1FA7">
          <w:rPr>
            <w:rFonts w:ascii="Times New Roman" w:eastAsia="Times New Roman" w:hAnsi="Times New Roman" w:cs="Times New Roman"/>
            <w:color w:val="25759B"/>
            <w:sz w:val="24"/>
            <w:szCs w:val="24"/>
            <w:u w:val="single"/>
          </w:rPr>
          <w:t>Hour</w:t>
        </w:r>
        <w:proofErr w:type="spellEnd"/>
        <w:r w:rsidR="0012260A" w:rsidRPr="00DC1FA7">
          <w:rPr>
            <w:rFonts w:ascii="Times New Roman" w:eastAsia="Times New Roman" w:hAnsi="Times New Roman" w:cs="Times New Roman"/>
            <w:color w:val="25759B"/>
            <w:sz w:val="24"/>
            <w:szCs w:val="24"/>
            <w:u w:val="single"/>
          </w:rPr>
          <w:t xml:space="preserve"> time-delay sampling circuit </w:t>
        </w:r>
      </w:hyperlink>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4400550" cy="2286000"/>
            <wp:effectExtent l="19050" t="0" r="0" b="0"/>
            <wp:docPr id="109" name="Picture 109" descr="Hour time-delay sampling circuit ">
              <a:hlinkClick xmlns:a="http://schemas.openxmlformats.org/drawingml/2006/main" r:id="rId72"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our time-delay sampling circuit ">
                      <a:hlinkClick r:id="rId72" tgtFrame="&quot;blank&quot;" tooltip="&quot;Details and comments&quot;"/>
                    </pic:cNvPr>
                    <pic:cNvPicPr>
                      <a:picLocks noChangeAspect="1" noChangeArrowheads="1"/>
                    </pic:cNvPicPr>
                  </pic:nvPicPr>
                  <pic:blipFill>
                    <a:blip r:embed="rId73"/>
                    <a:srcRect/>
                    <a:stretch>
                      <a:fillRect/>
                    </a:stretch>
                  </pic:blipFill>
                  <pic:spPr bwMode="auto">
                    <a:xfrm>
                      <a:off x="0" y="0"/>
                      <a:ext cx="4400550" cy="2286000"/>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74" w:tgtFrame="_blank" w:history="1">
        <w:r w:rsidR="0012260A" w:rsidRPr="00DC1FA7">
          <w:rPr>
            <w:rFonts w:ascii="Times New Roman" w:eastAsia="Times New Roman" w:hAnsi="Times New Roman" w:cs="Times New Roman"/>
            <w:color w:val="25759B"/>
            <w:sz w:val="24"/>
            <w:szCs w:val="24"/>
            <w:u w:val="single"/>
          </w:rPr>
          <w:t>Adjustable-delay</w:t>
        </w:r>
      </w:hyperlink>
      <w:r w:rsidR="0012260A" w:rsidRPr="00DC1FA7">
        <w:rPr>
          <w:rFonts w:ascii="Times New Roman" w:eastAsia="Times New Roman" w:hAnsi="Times New Roman" w:cs="Times New Roman"/>
          <w:sz w:val="24"/>
          <w:szCs w:val="24"/>
        </w:rPr>
        <w:t xml:space="preserve"> </w:t>
      </w:r>
    </w:p>
    <w:p w:rsidR="0012260A" w:rsidRPr="00DC1FA7" w:rsidRDefault="008B28A8"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sz w:val="24"/>
          <w:szCs w:val="24"/>
          <w:lang w:bidi="hi-IN"/>
        </w:rPr>
        <w:drawing>
          <wp:inline distT="0" distB="0" distL="0" distR="0">
            <wp:extent cx="3676650" cy="1028700"/>
            <wp:effectExtent l="19050" t="0" r="0" b="0"/>
            <wp:docPr id="17" name="Picture 112" descr="Adjustable-delay">
              <a:hlinkClick xmlns:a="http://schemas.openxmlformats.org/drawingml/2006/main" r:id="rId75"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djustable-delay">
                      <a:hlinkClick r:id="rId75" tgtFrame="&quot;blank&quot;" tooltip="&quot;Details and comments&quot;"/>
                    </pic:cNvPr>
                    <pic:cNvPicPr>
                      <a:picLocks noChangeAspect="1" noChangeArrowheads="1"/>
                    </pic:cNvPicPr>
                  </pic:nvPicPr>
                  <pic:blipFill>
                    <a:blip r:embed="rId76"/>
                    <a:srcRect/>
                    <a:stretch>
                      <a:fillRect/>
                    </a:stretch>
                  </pic:blipFill>
                  <pic:spPr bwMode="auto">
                    <a:xfrm>
                      <a:off x="0" y="0"/>
                      <a:ext cx="3681800" cy="1030141"/>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77" w:tgtFrame="_blank" w:history="1">
        <w:r w:rsidR="0012260A" w:rsidRPr="00DC1FA7">
          <w:rPr>
            <w:rFonts w:ascii="Times New Roman" w:eastAsia="Times New Roman" w:hAnsi="Times New Roman" w:cs="Times New Roman"/>
            <w:color w:val="25759B"/>
            <w:sz w:val="24"/>
            <w:szCs w:val="24"/>
            <w:u w:val="single"/>
          </w:rPr>
          <w:t>Delayed Pulse Generator Circuit</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971925" cy="2286000"/>
            <wp:effectExtent l="19050" t="0" r="9525" b="0"/>
            <wp:docPr id="115" name="Picture 115" descr="Delayed Pulse Generator Circuit">
              <a:hlinkClick xmlns:a="http://schemas.openxmlformats.org/drawingml/2006/main" r:id="rId78"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elayed Pulse Generator Circuit">
                      <a:hlinkClick r:id="rId78" tgtFrame="&quot;blank&quot;" tooltip="&quot;Details and comments&quot;"/>
                    </pic:cNvPr>
                    <pic:cNvPicPr>
                      <a:picLocks noChangeAspect="1" noChangeArrowheads="1"/>
                    </pic:cNvPicPr>
                  </pic:nvPicPr>
                  <pic:blipFill>
                    <a:blip r:embed="rId79"/>
                    <a:srcRect/>
                    <a:stretch>
                      <a:fillRect/>
                    </a:stretch>
                  </pic:blipFill>
                  <pic:spPr bwMode="auto">
                    <a:xfrm>
                      <a:off x="0" y="0"/>
                      <a:ext cx="3971925" cy="2286000"/>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80" w:tgtFrame="_blank" w:history="1">
        <w:r w:rsidR="0012260A" w:rsidRPr="00DC1FA7">
          <w:rPr>
            <w:rFonts w:ascii="Times New Roman" w:eastAsia="Times New Roman" w:hAnsi="Times New Roman" w:cs="Times New Roman"/>
            <w:color w:val="25759B"/>
            <w:sz w:val="24"/>
            <w:szCs w:val="24"/>
            <w:u w:val="single"/>
          </w:rPr>
          <w:t>Time-Delay Auto-Kill Switch Circuit</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971925" cy="1752600"/>
            <wp:effectExtent l="19050" t="0" r="9525" b="0"/>
            <wp:docPr id="118" name="Picture 118" descr="Time-Delay Auto-Kill Switch Circuit">
              <a:hlinkClick xmlns:a="http://schemas.openxmlformats.org/drawingml/2006/main" r:id="rId81"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Time-Delay Auto-Kill Switch Circuit">
                      <a:hlinkClick r:id="rId81" tgtFrame="&quot;blank&quot;" tooltip="&quot;Details and comments&quot;"/>
                    </pic:cNvPr>
                    <pic:cNvPicPr>
                      <a:picLocks noChangeAspect="1" noChangeArrowheads="1"/>
                    </pic:cNvPicPr>
                  </pic:nvPicPr>
                  <pic:blipFill>
                    <a:blip r:embed="rId82" cstate="print"/>
                    <a:srcRect/>
                    <a:stretch>
                      <a:fillRect/>
                    </a:stretch>
                  </pic:blipFill>
                  <pic:spPr bwMode="auto">
                    <a:xfrm>
                      <a:off x="0" y="0"/>
                      <a:ext cx="3978432" cy="1755471"/>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83" w:tgtFrame="_blank" w:history="1">
        <w:r w:rsidR="0012260A" w:rsidRPr="00DC1FA7">
          <w:rPr>
            <w:rFonts w:ascii="Times New Roman" w:eastAsia="Times New Roman" w:hAnsi="Times New Roman" w:cs="Times New Roman"/>
            <w:color w:val="25759B"/>
            <w:sz w:val="24"/>
            <w:szCs w:val="24"/>
            <w:u w:val="single"/>
          </w:rPr>
          <w:t>Delayed Alarm Circuit</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971925" cy="2286000"/>
            <wp:effectExtent l="19050" t="0" r="9525" b="0"/>
            <wp:docPr id="121" name="Picture 121" descr="Delayed Alarm Circuit">
              <a:hlinkClick xmlns:a="http://schemas.openxmlformats.org/drawingml/2006/main" r:id="rId84"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elayed Alarm Circuit">
                      <a:hlinkClick r:id="rId84" tgtFrame="&quot;blank&quot;" tooltip="&quot;Details and comments&quot;"/>
                    </pic:cNvPr>
                    <pic:cNvPicPr>
                      <a:picLocks noChangeAspect="1" noChangeArrowheads="1"/>
                    </pic:cNvPicPr>
                  </pic:nvPicPr>
                  <pic:blipFill>
                    <a:blip r:embed="rId85"/>
                    <a:srcRect/>
                    <a:stretch>
                      <a:fillRect/>
                    </a:stretch>
                  </pic:blipFill>
                  <pic:spPr bwMode="auto">
                    <a:xfrm>
                      <a:off x="0" y="0"/>
                      <a:ext cx="3971925" cy="2286000"/>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86" w:tgtFrame="_blank" w:history="1">
        <w:r w:rsidR="0012260A" w:rsidRPr="00DC1FA7">
          <w:rPr>
            <w:rFonts w:ascii="Times New Roman" w:eastAsia="Times New Roman" w:hAnsi="Times New Roman" w:cs="Times New Roman"/>
            <w:color w:val="25759B"/>
            <w:sz w:val="24"/>
            <w:szCs w:val="24"/>
            <w:u w:val="single"/>
          </w:rPr>
          <w:t>Simple-time-delay</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971925" cy="1676400"/>
            <wp:effectExtent l="19050" t="0" r="9525" b="0"/>
            <wp:docPr id="124" name="Picture 124" descr="Simple-time-delay">
              <a:hlinkClick xmlns:a="http://schemas.openxmlformats.org/drawingml/2006/main" r:id="rId87"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imple-time-delay">
                      <a:hlinkClick r:id="rId87" tgtFrame="&quot;blank&quot;" tooltip="&quot;Details and comments&quot;"/>
                    </pic:cNvPr>
                    <pic:cNvPicPr>
                      <a:picLocks noChangeAspect="1" noChangeArrowheads="1"/>
                    </pic:cNvPicPr>
                  </pic:nvPicPr>
                  <pic:blipFill>
                    <a:blip r:embed="rId88"/>
                    <a:srcRect/>
                    <a:stretch>
                      <a:fillRect/>
                    </a:stretch>
                  </pic:blipFill>
                  <pic:spPr bwMode="auto">
                    <a:xfrm>
                      <a:off x="0" y="0"/>
                      <a:ext cx="3974832" cy="1677627"/>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89" w:tgtFrame="_blank" w:history="1">
        <w:r w:rsidR="0012260A" w:rsidRPr="00DC1FA7">
          <w:rPr>
            <w:rFonts w:ascii="Times New Roman" w:eastAsia="Times New Roman" w:hAnsi="Times New Roman" w:cs="Times New Roman"/>
            <w:color w:val="25759B"/>
            <w:sz w:val="24"/>
            <w:szCs w:val="24"/>
            <w:u w:val="single"/>
          </w:rPr>
          <w:t>Leading-edge-delay</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4448175" cy="2286000"/>
            <wp:effectExtent l="19050" t="0" r="9525" b="0"/>
            <wp:docPr id="127" name="Picture 127" descr="Leading-edge-delay">
              <a:hlinkClick xmlns:a="http://schemas.openxmlformats.org/drawingml/2006/main" r:id="rId90"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Leading-edge-delay">
                      <a:hlinkClick r:id="rId90" tgtFrame="&quot;blank&quot;" tooltip="&quot;Details and comments&quot;"/>
                    </pic:cNvPr>
                    <pic:cNvPicPr>
                      <a:picLocks noChangeAspect="1" noChangeArrowheads="1"/>
                    </pic:cNvPicPr>
                  </pic:nvPicPr>
                  <pic:blipFill>
                    <a:blip r:embed="rId91"/>
                    <a:srcRect/>
                    <a:stretch>
                      <a:fillRect/>
                    </a:stretch>
                  </pic:blipFill>
                  <pic:spPr bwMode="auto">
                    <a:xfrm>
                      <a:off x="0" y="0"/>
                      <a:ext cx="4448175" cy="2286000"/>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92" w:tgtFrame="_blank" w:history="1">
        <w:r w:rsidR="0012260A" w:rsidRPr="00DC1FA7">
          <w:rPr>
            <w:rFonts w:ascii="Times New Roman" w:eastAsia="Times New Roman" w:hAnsi="Times New Roman" w:cs="Times New Roman"/>
            <w:color w:val="25759B"/>
            <w:sz w:val="24"/>
            <w:szCs w:val="24"/>
            <w:u w:val="single"/>
          </w:rPr>
          <w:t>Exit Delay For Burglar Alarms Circuit</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848100" cy="1685925"/>
            <wp:effectExtent l="19050" t="0" r="0" b="0"/>
            <wp:docPr id="130" name="Picture 130" descr="Exit Delay For Burglar Alarms Circuit">
              <a:hlinkClick xmlns:a="http://schemas.openxmlformats.org/drawingml/2006/main" r:id="rId93"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Exit Delay For Burglar Alarms Circuit">
                      <a:hlinkClick r:id="rId93" tgtFrame="&quot;blank&quot;" tooltip="&quot;Details and comments&quot;"/>
                    </pic:cNvPr>
                    <pic:cNvPicPr>
                      <a:picLocks noChangeAspect="1" noChangeArrowheads="1"/>
                    </pic:cNvPicPr>
                  </pic:nvPicPr>
                  <pic:blipFill>
                    <a:blip r:embed="rId94"/>
                    <a:srcRect/>
                    <a:stretch>
                      <a:fillRect/>
                    </a:stretch>
                  </pic:blipFill>
                  <pic:spPr bwMode="auto">
                    <a:xfrm>
                      <a:off x="0" y="0"/>
                      <a:ext cx="3839815" cy="1682295"/>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95" w:tgtFrame="_blank" w:history="1">
        <w:r w:rsidR="0012260A" w:rsidRPr="00DC1FA7">
          <w:rPr>
            <w:rFonts w:ascii="Times New Roman" w:eastAsia="Times New Roman" w:hAnsi="Times New Roman" w:cs="Times New Roman"/>
            <w:color w:val="25759B"/>
            <w:sz w:val="24"/>
            <w:szCs w:val="24"/>
            <w:u w:val="single"/>
          </w:rPr>
          <w:t>Pulse-delay-with-dual-edge-trigger</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lastRenderedPageBreak/>
        <w:drawing>
          <wp:inline distT="0" distB="0" distL="0" distR="0">
            <wp:extent cx="3933825" cy="2286000"/>
            <wp:effectExtent l="19050" t="0" r="9525" b="0"/>
            <wp:docPr id="133" name="Picture 133" descr="Pulse-delay-with-dual-edge-trigger">
              <a:hlinkClick xmlns:a="http://schemas.openxmlformats.org/drawingml/2006/main" r:id="rId96"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ulse-delay-with-dual-edge-trigger">
                      <a:hlinkClick r:id="rId96" tgtFrame="&quot;blank&quot;" tooltip="&quot;Details and comments&quot;"/>
                    </pic:cNvPr>
                    <pic:cNvPicPr>
                      <a:picLocks noChangeAspect="1" noChangeArrowheads="1"/>
                    </pic:cNvPicPr>
                  </pic:nvPicPr>
                  <pic:blipFill>
                    <a:blip r:embed="rId97"/>
                    <a:srcRect/>
                    <a:stretch>
                      <a:fillRect/>
                    </a:stretch>
                  </pic:blipFill>
                  <pic:spPr bwMode="auto">
                    <a:xfrm>
                      <a:off x="0" y="0"/>
                      <a:ext cx="3933825" cy="2286000"/>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98" w:tgtFrame="_blank" w:history="1">
        <w:r w:rsidR="0012260A" w:rsidRPr="00DC1FA7">
          <w:rPr>
            <w:rFonts w:ascii="Times New Roman" w:eastAsia="Times New Roman" w:hAnsi="Times New Roman" w:cs="Times New Roman"/>
            <w:color w:val="25759B"/>
            <w:sz w:val="24"/>
            <w:szCs w:val="24"/>
            <w:u w:val="single"/>
          </w:rPr>
          <w:t>Timing-threshold-and-load-driver</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4371975" cy="1495425"/>
            <wp:effectExtent l="19050" t="0" r="9525" b="0"/>
            <wp:docPr id="136" name="Picture 136" descr="Timing-threshold-and-load-driver">
              <a:hlinkClick xmlns:a="http://schemas.openxmlformats.org/drawingml/2006/main" r:id="rId99"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iming-threshold-and-load-driver">
                      <a:hlinkClick r:id="rId99" tgtFrame="&quot;blank&quot;" tooltip="&quot;Details and comments&quot;"/>
                    </pic:cNvPr>
                    <pic:cNvPicPr>
                      <a:picLocks noChangeAspect="1" noChangeArrowheads="1"/>
                    </pic:cNvPicPr>
                  </pic:nvPicPr>
                  <pic:blipFill>
                    <a:blip r:embed="rId100" cstate="print"/>
                    <a:srcRect/>
                    <a:stretch>
                      <a:fillRect/>
                    </a:stretch>
                  </pic:blipFill>
                  <pic:spPr bwMode="auto">
                    <a:xfrm>
                      <a:off x="0" y="0"/>
                      <a:ext cx="4383462" cy="1499354"/>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101" w:tgtFrame="_blank" w:history="1">
        <w:r w:rsidR="0012260A" w:rsidRPr="00DC1FA7">
          <w:rPr>
            <w:rFonts w:ascii="Times New Roman" w:eastAsia="Times New Roman" w:hAnsi="Times New Roman" w:cs="Times New Roman"/>
            <w:color w:val="25759B"/>
            <w:sz w:val="24"/>
            <w:szCs w:val="24"/>
            <w:u w:val="single"/>
          </w:rPr>
          <w:t>Electronic-time-delay</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686175" cy="2286000"/>
            <wp:effectExtent l="19050" t="0" r="9525" b="0"/>
            <wp:docPr id="139" name="Picture 139" descr="Electronic-time-delay">
              <a:hlinkClick xmlns:a="http://schemas.openxmlformats.org/drawingml/2006/main" r:id="rId102"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lectronic-time-delay">
                      <a:hlinkClick r:id="rId102" tgtFrame="&quot;blank&quot;" tooltip="&quot;Details and comments&quot;"/>
                    </pic:cNvPr>
                    <pic:cNvPicPr>
                      <a:picLocks noChangeAspect="1" noChangeArrowheads="1"/>
                    </pic:cNvPicPr>
                  </pic:nvPicPr>
                  <pic:blipFill>
                    <a:blip r:embed="rId103" cstate="print"/>
                    <a:srcRect/>
                    <a:stretch>
                      <a:fillRect/>
                    </a:stretch>
                  </pic:blipFill>
                  <pic:spPr bwMode="auto">
                    <a:xfrm>
                      <a:off x="0" y="0"/>
                      <a:ext cx="3686175" cy="2286000"/>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104" w:tgtFrame="_blank" w:history="1">
        <w:r w:rsidR="0012260A" w:rsidRPr="00DC1FA7">
          <w:rPr>
            <w:rFonts w:ascii="Times New Roman" w:eastAsia="Times New Roman" w:hAnsi="Times New Roman" w:cs="Times New Roman"/>
            <w:color w:val="25759B"/>
            <w:sz w:val="24"/>
            <w:szCs w:val="24"/>
            <w:u w:val="single"/>
          </w:rPr>
          <w:t>Long delay timer using put</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448050" cy="1706880"/>
            <wp:effectExtent l="19050" t="0" r="0" b="0"/>
            <wp:docPr id="142" name="Picture 142" descr="Long delay timer using put">
              <a:hlinkClick xmlns:a="http://schemas.openxmlformats.org/drawingml/2006/main" r:id="rId105"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Long delay timer using put">
                      <a:hlinkClick r:id="rId105" tgtFrame="&quot;blank&quot;" tooltip="&quot;Details and comments&quot;"/>
                    </pic:cNvPr>
                    <pic:cNvPicPr>
                      <a:picLocks noChangeAspect="1" noChangeArrowheads="1"/>
                    </pic:cNvPicPr>
                  </pic:nvPicPr>
                  <pic:blipFill>
                    <a:blip r:embed="rId106"/>
                    <a:srcRect/>
                    <a:stretch>
                      <a:fillRect/>
                    </a:stretch>
                  </pic:blipFill>
                  <pic:spPr bwMode="auto">
                    <a:xfrm>
                      <a:off x="0" y="0"/>
                      <a:ext cx="3449199" cy="1707449"/>
                    </a:xfrm>
                    <a:prstGeom prst="rect">
                      <a:avLst/>
                    </a:prstGeom>
                    <a:noFill/>
                    <a:ln w="9525">
                      <a:noFill/>
                      <a:miter lim="800000"/>
                      <a:headEnd/>
                      <a:tailEnd/>
                    </a:ln>
                  </pic:spPr>
                </pic:pic>
              </a:graphicData>
            </a:graphic>
          </wp:inline>
        </w:drawing>
      </w: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107" w:tgtFrame="_blank" w:history="1">
        <w:r w:rsidR="0012260A" w:rsidRPr="00DC1FA7">
          <w:rPr>
            <w:rFonts w:ascii="Times New Roman" w:eastAsia="Times New Roman" w:hAnsi="Times New Roman" w:cs="Times New Roman"/>
            <w:color w:val="25759B"/>
            <w:sz w:val="24"/>
            <w:szCs w:val="24"/>
            <w:u w:val="single"/>
          </w:rPr>
          <w:t>Ultra-precise long time delay relay</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448050" cy="2286000"/>
            <wp:effectExtent l="19050" t="0" r="0" b="0"/>
            <wp:docPr id="145" name="Picture 145" descr="Ultra-precise long time delay relay">
              <a:hlinkClick xmlns:a="http://schemas.openxmlformats.org/drawingml/2006/main" r:id="rId108"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Ultra-precise long time delay relay">
                      <a:hlinkClick r:id="rId108" tgtFrame="&quot;blank&quot;" tooltip="&quot;Details and comments&quot;"/>
                    </pic:cNvPr>
                    <pic:cNvPicPr>
                      <a:picLocks noChangeAspect="1" noChangeArrowheads="1"/>
                    </pic:cNvPicPr>
                  </pic:nvPicPr>
                  <pic:blipFill>
                    <a:blip r:embed="rId109"/>
                    <a:srcRect/>
                    <a:stretch>
                      <a:fillRect/>
                    </a:stretch>
                  </pic:blipFill>
                  <pic:spPr bwMode="auto">
                    <a:xfrm>
                      <a:off x="0" y="0"/>
                      <a:ext cx="3448050" cy="2286000"/>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110" w:tgtFrame="_blank" w:history="1">
        <w:r w:rsidR="0012260A" w:rsidRPr="00DC1FA7">
          <w:rPr>
            <w:rFonts w:ascii="Times New Roman" w:eastAsia="Times New Roman" w:hAnsi="Times New Roman" w:cs="Times New Roman"/>
            <w:color w:val="25759B"/>
            <w:sz w:val="24"/>
            <w:szCs w:val="24"/>
            <w:u w:val="single"/>
          </w:rPr>
          <w:t>Power-Off Time Delay Relay circuit</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886200" cy="2286000"/>
            <wp:effectExtent l="19050" t="0" r="0" b="0"/>
            <wp:docPr id="151" name="Picture 151" descr="Power-Off Time Delay Relay circuit">
              <a:hlinkClick xmlns:a="http://schemas.openxmlformats.org/drawingml/2006/main" r:id="rId111"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Power-Off Time Delay Relay circuit">
                      <a:hlinkClick r:id="rId111" tgtFrame="&quot;blank&quot;" tooltip="&quot;Details and comments&quot;"/>
                    </pic:cNvPr>
                    <pic:cNvPicPr>
                      <a:picLocks noChangeAspect="1" noChangeArrowheads="1"/>
                    </pic:cNvPicPr>
                  </pic:nvPicPr>
                  <pic:blipFill>
                    <a:blip r:embed="rId112"/>
                    <a:srcRect/>
                    <a:stretch>
                      <a:fillRect/>
                    </a:stretch>
                  </pic:blipFill>
                  <pic:spPr bwMode="auto">
                    <a:xfrm>
                      <a:off x="0" y="0"/>
                      <a:ext cx="3886200" cy="2286000"/>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113" w:tgtFrame="_blank" w:history="1">
        <w:r w:rsidR="0012260A" w:rsidRPr="00DC1FA7">
          <w:rPr>
            <w:rFonts w:ascii="Times New Roman" w:eastAsia="Times New Roman" w:hAnsi="Times New Roman" w:cs="Times New Roman"/>
            <w:color w:val="25759B"/>
            <w:sz w:val="24"/>
            <w:szCs w:val="24"/>
            <w:u w:val="single"/>
          </w:rPr>
          <w:t>Delay Wipers</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981450" cy="1790700"/>
            <wp:effectExtent l="19050" t="0" r="0" b="0"/>
            <wp:docPr id="154" name="Picture 154" descr="Delay Wipers">
              <a:hlinkClick xmlns:a="http://schemas.openxmlformats.org/drawingml/2006/main" r:id="rId114"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elay Wipers">
                      <a:hlinkClick r:id="rId114" tgtFrame="&quot;blank&quot;" tooltip="&quot;Details and comments&quot;"/>
                    </pic:cNvPr>
                    <pic:cNvPicPr>
                      <a:picLocks noChangeAspect="1" noChangeArrowheads="1"/>
                    </pic:cNvPicPr>
                  </pic:nvPicPr>
                  <pic:blipFill>
                    <a:blip r:embed="rId115"/>
                    <a:srcRect/>
                    <a:stretch>
                      <a:fillRect/>
                    </a:stretch>
                  </pic:blipFill>
                  <pic:spPr bwMode="auto">
                    <a:xfrm>
                      <a:off x="0" y="0"/>
                      <a:ext cx="3986168" cy="1792822"/>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116" w:tgtFrame="_blank" w:history="1">
        <w:r w:rsidR="0012260A" w:rsidRPr="00DC1FA7">
          <w:rPr>
            <w:rFonts w:ascii="Times New Roman" w:eastAsia="Times New Roman" w:hAnsi="Times New Roman" w:cs="Times New Roman"/>
            <w:color w:val="25759B"/>
            <w:sz w:val="24"/>
            <w:szCs w:val="24"/>
            <w:u w:val="single"/>
          </w:rPr>
          <w:t>Simple B+ delay circuit for tube power amp</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733800" cy="2286000"/>
            <wp:effectExtent l="19050" t="0" r="0" b="0"/>
            <wp:docPr id="157" name="Picture 157" descr="Simple B+ delay circuit for tube power amp">
              <a:hlinkClick xmlns:a="http://schemas.openxmlformats.org/drawingml/2006/main" r:id="rId117"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imple B+ delay circuit for tube power amp">
                      <a:hlinkClick r:id="rId117" tgtFrame="&quot;blank&quot;" tooltip="&quot;Details and comments&quot;"/>
                    </pic:cNvPr>
                    <pic:cNvPicPr>
                      <a:picLocks noChangeAspect="1" noChangeArrowheads="1"/>
                    </pic:cNvPicPr>
                  </pic:nvPicPr>
                  <pic:blipFill>
                    <a:blip r:embed="rId118"/>
                    <a:srcRect/>
                    <a:stretch>
                      <a:fillRect/>
                    </a:stretch>
                  </pic:blipFill>
                  <pic:spPr bwMode="auto">
                    <a:xfrm>
                      <a:off x="0" y="0"/>
                      <a:ext cx="3733800" cy="2286000"/>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119" w:tgtFrame="_blank" w:history="1">
        <w:r w:rsidR="0012260A" w:rsidRPr="00DC1FA7">
          <w:rPr>
            <w:rFonts w:ascii="Times New Roman" w:eastAsia="Times New Roman" w:hAnsi="Times New Roman" w:cs="Times New Roman"/>
            <w:color w:val="25759B"/>
            <w:sz w:val="24"/>
            <w:szCs w:val="24"/>
            <w:u w:val="single"/>
          </w:rPr>
          <w:t>delay circuit for surround sound</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390900" cy="1274445"/>
            <wp:effectExtent l="19050" t="0" r="0" b="0"/>
            <wp:docPr id="160" name="Picture 160" descr="delay circuit for surround sound">
              <a:hlinkClick xmlns:a="http://schemas.openxmlformats.org/drawingml/2006/main" r:id="rId120"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elay circuit for surround sound">
                      <a:hlinkClick r:id="rId120" tgtFrame="&quot;blank&quot;" tooltip="&quot;Details and comments&quot;"/>
                    </pic:cNvPr>
                    <pic:cNvPicPr>
                      <a:picLocks noChangeAspect="1" noChangeArrowheads="1"/>
                    </pic:cNvPicPr>
                  </pic:nvPicPr>
                  <pic:blipFill>
                    <a:blip r:embed="rId121" cstate="print"/>
                    <a:srcRect/>
                    <a:stretch>
                      <a:fillRect/>
                    </a:stretch>
                  </pic:blipFill>
                  <pic:spPr bwMode="auto">
                    <a:xfrm>
                      <a:off x="0" y="0"/>
                      <a:ext cx="3391017" cy="1274489"/>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122" w:tgtFrame="_blank" w:history="1">
        <w:r w:rsidR="0012260A" w:rsidRPr="00DC1FA7">
          <w:rPr>
            <w:rFonts w:ascii="Times New Roman" w:eastAsia="Times New Roman" w:hAnsi="Times New Roman" w:cs="Times New Roman"/>
            <w:color w:val="25759B"/>
            <w:sz w:val="24"/>
            <w:szCs w:val="24"/>
            <w:u w:val="single"/>
          </w:rPr>
          <w:t>High-Low voltage cut-off with delay and alarm with circuit diagram</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810000" cy="2286000"/>
            <wp:effectExtent l="19050" t="0" r="0" b="0"/>
            <wp:docPr id="163" name="Picture 163" descr="High-Low voltage cut-off with delay and alarm with circuit diagram">
              <a:hlinkClick xmlns:a="http://schemas.openxmlformats.org/drawingml/2006/main" r:id="rId123"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igh-Low voltage cut-off with delay and alarm with circuit diagram">
                      <a:hlinkClick r:id="rId123" tgtFrame="&quot;blank&quot;" tooltip="&quot;Details and comments&quot;"/>
                    </pic:cNvPr>
                    <pic:cNvPicPr>
                      <a:picLocks noChangeAspect="1" noChangeArrowheads="1"/>
                    </pic:cNvPicPr>
                  </pic:nvPicPr>
                  <pic:blipFill>
                    <a:blip r:embed="rId124"/>
                    <a:srcRect/>
                    <a:stretch>
                      <a:fillRect/>
                    </a:stretch>
                  </pic:blipFill>
                  <pic:spPr bwMode="auto">
                    <a:xfrm>
                      <a:off x="0" y="0"/>
                      <a:ext cx="3810000" cy="2286000"/>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125" w:tgtFrame="_blank" w:history="1">
        <w:r w:rsidR="0012260A" w:rsidRPr="00DC1FA7">
          <w:rPr>
            <w:rFonts w:ascii="Times New Roman" w:eastAsia="Times New Roman" w:hAnsi="Times New Roman" w:cs="Times New Roman"/>
            <w:color w:val="25759B"/>
            <w:sz w:val="24"/>
            <w:szCs w:val="24"/>
            <w:u w:val="single"/>
          </w:rPr>
          <w:t>Power-On Time Delay Relay circuit</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476625" cy="1274445"/>
            <wp:effectExtent l="19050" t="0" r="9525" b="0"/>
            <wp:docPr id="166" name="Picture 166" descr="Power-On Time Delay Relay circuit">
              <a:hlinkClick xmlns:a="http://schemas.openxmlformats.org/drawingml/2006/main" r:id="rId126"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Power-On Time Delay Relay circuit">
                      <a:hlinkClick r:id="rId126" tgtFrame="&quot;blank&quot;" tooltip="&quot;Details and comments&quot;"/>
                    </pic:cNvPr>
                    <pic:cNvPicPr>
                      <a:picLocks noChangeAspect="1" noChangeArrowheads="1"/>
                    </pic:cNvPicPr>
                  </pic:nvPicPr>
                  <pic:blipFill>
                    <a:blip r:embed="rId127"/>
                    <a:srcRect/>
                    <a:stretch>
                      <a:fillRect/>
                    </a:stretch>
                  </pic:blipFill>
                  <pic:spPr bwMode="auto">
                    <a:xfrm>
                      <a:off x="0" y="0"/>
                      <a:ext cx="3476745" cy="1274489"/>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128" w:tgtFrame="_blank" w:history="1">
        <w:r w:rsidR="0012260A" w:rsidRPr="00DC1FA7">
          <w:rPr>
            <w:rFonts w:ascii="Times New Roman" w:eastAsia="Times New Roman" w:hAnsi="Times New Roman" w:cs="Times New Roman"/>
            <w:color w:val="25759B"/>
            <w:sz w:val="24"/>
            <w:szCs w:val="24"/>
            <w:u w:val="single"/>
          </w:rPr>
          <w:t>Delay-locked loop with binary-coupled capacitor</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810000" cy="2286000"/>
            <wp:effectExtent l="19050" t="0" r="0" b="0"/>
            <wp:docPr id="169" name="Picture 169" descr="Delay-locked loop with binary-coupled capacitor">
              <a:hlinkClick xmlns:a="http://schemas.openxmlformats.org/drawingml/2006/main" r:id="rId129"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lay-locked loop with binary-coupled capacitor">
                      <a:hlinkClick r:id="rId129" tgtFrame="&quot;blank&quot;" tooltip="&quot;Details and comments&quot;"/>
                    </pic:cNvPr>
                    <pic:cNvPicPr>
                      <a:picLocks noChangeAspect="1" noChangeArrowheads="1"/>
                    </pic:cNvPicPr>
                  </pic:nvPicPr>
                  <pic:blipFill>
                    <a:blip r:embed="rId130" cstate="print"/>
                    <a:srcRect/>
                    <a:stretch>
                      <a:fillRect/>
                    </a:stretch>
                  </pic:blipFill>
                  <pic:spPr bwMode="auto">
                    <a:xfrm>
                      <a:off x="0" y="0"/>
                      <a:ext cx="3810000" cy="2286000"/>
                    </a:xfrm>
                    <a:prstGeom prst="rect">
                      <a:avLst/>
                    </a:prstGeom>
                    <a:noFill/>
                    <a:ln w="9525">
                      <a:noFill/>
                      <a:miter lim="800000"/>
                      <a:headEnd/>
                      <a:tailEnd/>
                    </a:ln>
                  </pic:spPr>
                </pic:pic>
              </a:graphicData>
            </a:graphic>
          </wp:inline>
        </w:drawing>
      </w:r>
    </w:p>
    <w:p w:rsidR="00E50680" w:rsidRPr="00DC1FA7" w:rsidRDefault="00E50680"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131" w:tgtFrame="_blank" w:history="1">
        <w:r w:rsidR="0012260A" w:rsidRPr="00DC1FA7">
          <w:rPr>
            <w:rFonts w:ascii="Times New Roman" w:eastAsia="Times New Roman" w:hAnsi="Times New Roman" w:cs="Times New Roman"/>
            <w:color w:val="25759B"/>
            <w:sz w:val="24"/>
            <w:szCs w:val="24"/>
            <w:u w:val="single"/>
          </w:rPr>
          <w:t>time delay</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752850" cy="1790700"/>
            <wp:effectExtent l="19050" t="0" r="0" b="0"/>
            <wp:docPr id="171" name="Picture 171" descr="time delay">
              <a:hlinkClick xmlns:a="http://schemas.openxmlformats.org/drawingml/2006/main" r:id="rId132"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ime delay">
                      <a:hlinkClick r:id="rId132" tgtFrame="&quot;blank&quot;" tooltip="&quot;Details and comments&quot;"/>
                    </pic:cNvPr>
                    <pic:cNvPicPr>
                      <a:picLocks noChangeAspect="1" noChangeArrowheads="1"/>
                    </pic:cNvPicPr>
                  </pic:nvPicPr>
                  <pic:blipFill>
                    <a:blip r:embed="rId133"/>
                    <a:srcRect/>
                    <a:stretch>
                      <a:fillRect/>
                    </a:stretch>
                  </pic:blipFill>
                  <pic:spPr bwMode="auto">
                    <a:xfrm>
                      <a:off x="0" y="0"/>
                      <a:ext cx="3757297" cy="1792822"/>
                    </a:xfrm>
                    <a:prstGeom prst="rect">
                      <a:avLst/>
                    </a:prstGeom>
                    <a:noFill/>
                    <a:ln w="9525">
                      <a:noFill/>
                      <a:miter lim="800000"/>
                      <a:headEnd/>
                      <a:tailEnd/>
                    </a:ln>
                  </pic:spPr>
                </pic:pic>
              </a:graphicData>
            </a:graphic>
          </wp:inline>
        </w:drawing>
      </w: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134" w:tgtFrame="_blank" w:history="1">
        <w:r w:rsidR="0012260A" w:rsidRPr="00DC1FA7">
          <w:rPr>
            <w:rFonts w:ascii="Times New Roman" w:eastAsia="Times New Roman" w:hAnsi="Times New Roman" w:cs="Times New Roman"/>
            <w:color w:val="25759B"/>
            <w:sz w:val="24"/>
            <w:szCs w:val="24"/>
            <w:u w:val="single"/>
          </w:rPr>
          <w:t>Schematics Ultra-Long Time Delay By IC Timer 555 PCB</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752850" cy="2286000"/>
            <wp:effectExtent l="19050" t="0" r="0" b="0"/>
            <wp:docPr id="174" name="Picture 174" descr="Schematics Ultra-Long Time Delay By IC Timer 555 PCB">
              <a:hlinkClick xmlns:a="http://schemas.openxmlformats.org/drawingml/2006/main" r:id="rId135"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Schematics Ultra-Long Time Delay By IC Timer 555 PCB">
                      <a:hlinkClick r:id="rId135" tgtFrame="&quot;blank&quot;" tooltip="&quot;Details and comments&quot;"/>
                    </pic:cNvPr>
                    <pic:cNvPicPr>
                      <a:picLocks noChangeAspect="1" noChangeArrowheads="1"/>
                    </pic:cNvPicPr>
                  </pic:nvPicPr>
                  <pic:blipFill>
                    <a:blip r:embed="rId136"/>
                    <a:srcRect/>
                    <a:stretch>
                      <a:fillRect/>
                    </a:stretch>
                  </pic:blipFill>
                  <pic:spPr bwMode="auto">
                    <a:xfrm>
                      <a:off x="0" y="0"/>
                      <a:ext cx="3752850" cy="2286000"/>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137" w:tgtFrame="_blank" w:history="1">
        <w:r w:rsidR="0012260A" w:rsidRPr="00DC1FA7">
          <w:rPr>
            <w:rFonts w:ascii="Times New Roman" w:eastAsia="Times New Roman" w:hAnsi="Times New Roman" w:cs="Times New Roman"/>
            <w:color w:val="25759B"/>
            <w:sz w:val="24"/>
            <w:szCs w:val="24"/>
            <w:u w:val="single"/>
          </w:rPr>
          <w:t>high and low voltage cut out with delay and music circuit diagram</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752850" cy="1552575"/>
            <wp:effectExtent l="19050" t="0" r="0" b="0"/>
            <wp:docPr id="177" name="Picture 177" descr="high and low voltage cut out with delay and music circuit diagram">
              <a:hlinkClick xmlns:a="http://schemas.openxmlformats.org/drawingml/2006/main" r:id="rId138"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igh and low voltage cut out with delay and music circuit diagram">
                      <a:hlinkClick r:id="rId138" tgtFrame="&quot;blank&quot;" tooltip="&quot;Details and comments&quot;"/>
                    </pic:cNvPr>
                    <pic:cNvPicPr>
                      <a:picLocks noChangeAspect="1" noChangeArrowheads="1"/>
                    </pic:cNvPicPr>
                  </pic:nvPicPr>
                  <pic:blipFill>
                    <a:blip r:embed="rId139"/>
                    <a:srcRect/>
                    <a:stretch>
                      <a:fillRect/>
                    </a:stretch>
                  </pic:blipFill>
                  <pic:spPr bwMode="auto">
                    <a:xfrm>
                      <a:off x="0" y="0"/>
                      <a:ext cx="3743967" cy="1548900"/>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140" w:tgtFrame="_blank" w:history="1">
        <w:r w:rsidR="0012260A" w:rsidRPr="00DC1FA7">
          <w:rPr>
            <w:rFonts w:ascii="Times New Roman" w:eastAsia="Times New Roman" w:hAnsi="Times New Roman" w:cs="Times New Roman"/>
            <w:color w:val="25759B"/>
            <w:sz w:val="24"/>
            <w:szCs w:val="24"/>
            <w:u w:val="single"/>
          </w:rPr>
          <w:t>In-Car lights delay circuit</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667125" cy="1633855"/>
            <wp:effectExtent l="19050" t="0" r="9525" b="0"/>
            <wp:docPr id="180" name="Picture 180" descr="In-Car lights delay circuit">
              <a:hlinkClick xmlns:a="http://schemas.openxmlformats.org/drawingml/2006/main" r:id="rId141"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n-Car lights delay circuit">
                      <a:hlinkClick r:id="rId141" tgtFrame="&quot;blank&quot;" tooltip="&quot;Details and comments&quot;"/>
                    </pic:cNvPr>
                    <pic:cNvPicPr>
                      <a:picLocks noChangeAspect="1" noChangeArrowheads="1"/>
                    </pic:cNvPicPr>
                  </pic:nvPicPr>
                  <pic:blipFill>
                    <a:blip r:embed="rId142"/>
                    <a:srcRect/>
                    <a:stretch>
                      <a:fillRect/>
                    </a:stretch>
                  </pic:blipFill>
                  <pic:spPr bwMode="auto">
                    <a:xfrm>
                      <a:off x="0" y="0"/>
                      <a:ext cx="3668063" cy="1634273"/>
                    </a:xfrm>
                    <a:prstGeom prst="rect">
                      <a:avLst/>
                    </a:prstGeom>
                    <a:noFill/>
                    <a:ln w="9525">
                      <a:noFill/>
                      <a:miter lim="800000"/>
                      <a:headEnd/>
                      <a:tailEnd/>
                    </a:ln>
                  </pic:spPr>
                </pic:pic>
              </a:graphicData>
            </a:graphic>
          </wp:inline>
        </w:drawing>
      </w: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143" w:tgtFrame="_blank" w:history="1">
        <w:r w:rsidR="0012260A" w:rsidRPr="00DC1FA7">
          <w:rPr>
            <w:rFonts w:ascii="Times New Roman" w:eastAsia="Times New Roman" w:hAnsi="Times New Roman" w:cs="Times New Roman"/>
            <w:color w:val="25759B"/>
            <w:sz w:val="24"/>
            <w:szCs w:val="24"/>
            <w:u w:val="single"/>
          </w:rPr>
          <w:t xml:space="preserve">Long Delay </w:t>
        </w:r>
        <w:proofErr w:type="spellStart"/>
        <w:r w:rsidR="0012260A" w:rsidRPr="00DC1FA7">
          <w:rPr>
            <w:rFonts w:ascii="Times New Roman" w:eastAsia="Times New Roman" w:hAnsi="Times New Roman" w:cs="Times New Roman"/>
            <w:color w:val="25759B"/>
            <w:sz w:val="24"/>
            <w:szCs w:val="24"/>
            <w:u w:val="single"/>
          </w:rPr>
          <w:t>TimerCircuit</w:t>
        </w:r>
        <w:proofErr w:type="spellEnd"/>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3829050" cy="1647825"/>
            <wp:effectExtent l="19050" t="0" r="0" b="0"/>
            <wp:docPr id="183" name="Picture 183" descr="Long Delay TimerCircuit">
              <a:hlinkClick xmlns:a="http://schemas.openxmlformats.org/drawingml/2006/main" r:id="rId144"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Long Delay TimerCircuit">
                      <a:hlinkClick r:id="rId144" tgtFrame="&quot;blank&quot;" tooltip="&quot;Details and comments&quot;"/>
                    </pic:cNvPr>
                    <pic:cNvPicPr>
                      <a:picLocks noChangeAspect="1" noChangeArrowheads="1"/>
                    </pic:cNvPicPr>
                  </pic:nvPicPr>
                  <pic:blipFill>
                    <a:blip r:embed="rId145"/>
                    <a:srcRect/>
                    <a:stretch>
                      <a:fillRect/>
                    </a:stretch>
                  </pic:blipFill>
                  <pic:spPr bwMode="auto">
                    <a:xfrm>
                      <a:off x="0" y="0"/>
                      <a:ext cx="3824128" cy="1645707"/>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BE507D" w:rsidP="00DC1FA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hyperlink r:id="rId146" w:tgtFrame="_blank" w:history="1">
        <w:r w:rsidR="0012260A" w:rsidRPr="00DC1FA7">
          <w:rPr>
            <w:rFonts w:ascii="Times New Roman" w:eastAsia="Times New Roman" w:hAnsi="Times New Roman" w:cs="Times New Roman"/>
            <w:color w:val="25759B"/>
            <w:sz w:val="24"/>
            <w:szCs w:val="24"/>
            <w:u w:val="single"/>
          </w:rPr>
          <w:t>Deep Blue Delay Schematic Diagram</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4133850" cy="1600200"/>
            <wp:effectExtent l="19050" t="0" r="0" b="0"/>
            <wp:docPr id="186" name="Picture 186" descr="Deep Blue Delay Schematic Diagram">
              <a:hlinkClick xmlns:a="http://schemas.openxmlformats.org/drawingml/2006/main" r:id="rId147"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eep Blue Delay Schematic Diagram">
                      <a:hlinkClick r:id="rId147" tgtFrame="&quot;blank&quot;" tooltip="&quot;Details and comments&quot;"/>
                    </pic:cNvPr>
                    <pic:cNvPicPr>
                      <a:picLocks noChangeAspect="1" noChangeArrowheads="1"/>
                    </pic:cNvPicPr>
                  </pic:nvPicPr>
                  <pic:blipFill>
                    <a:blip r:embed="rId148"/>
                    <a:srcRect/>
                    <a:stretch>
                      <a:fillRect/>
                    </a:stretch>
                  </pic:blipFill>
                  <pic:spPr bwMode="auto">
                    <a:xfrm>
                      <a:off x="0" y="0"/>
                      <a:ext cx="4143106" cy="1603783"/>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sz w:val="24"/>
          <w:szCs w:val="24"/>
        </w:rPr>
        <w:t>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22534A" w:rsidRPr="00DC1FA7" w:rsidRDefault="0022534A" w:rsidP="00DC1FA7">
      <w:pPr>
        <w:spacing w:before="100" w:beforeAutospacing="1" w:after="100" w:afterAutospacing="1" w:line="240" w:lineRule="auto"/>
        <w:ind w:left="360"/>
        <w:jc w:val="both"/>
        <w:rPr>
          <w:rFonts w:ascii="Times New Roman" w:eastAsia="Times New Roman" w:hAnsi="Times New Roman" w:cs="Times New Roman"/>
          <w:sz w:val="24"/>
          <w:szCs w:val="24"/>
        </w:rPr>
      </w:pPr>
    </w:p>
    <w:p w:rsidR="0012260A" w:rsidRPr="00DC1FA7" w:rsidRDefault="00BE507D" w:rsidP="00DC1FA7">
      <w:pPr>
        <w:spacing w:before="100" w:beforeAutospacing="1" w:after="100" w:afterAutospacing="1" w:line="240" w:lineRule="auto"/>
        <w:ind w:left="720"/>
        <w:jc w:val="both"/>
        <w:rPr>
          <w:rFonts w:ascii="Times New Roman" w:eastAsia="Times New Roman" w:hAnsi="Times New Roman" w:cs="Times New Roman"/>
          <w:sz w:val="24"/>
          <w:szCs w:val="24"/>
        </w:rPr>
      </w:pPr>
      <w:hyperlink r:id="rId149" w:tgtFrame="_blank" w:history="1">
        <w:r w:rsidR="0012260A" w:rsidRPr="00DC1FA7">
          <w:rPr>
            <w:rFonts w:ascii="Times New Roman" w:eastAsia="Times New Roman" w:hAnsi="Times New Roman" w:cs="Times New Roman"/>
            <w:color w:val="25759B"/>
            <w:sz w:val="24"/>
            <w:szCs w:val="24"/>
            <w:u w:val="single"/>
          </w:rPr>
          <w:t>Pioneer of Tube Audio Effects</w:t>
        </w:r>
      </w:hyperlink>
      <w:r w:rsidR="0012260A"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lastRenderedPageBreak/>
        <w:drawing>
          <wp:inline distT="0" distB="0" distL="0" distR="0">
            <wp:extent cx="4219575" cy="1695450"/>
            <wp:effectExtent l="19050" t="0" r="9525" b="0"/>
            <wp:docPr id="188" name="Picture 188" descr="Pioneer of Tube Audio Effects">
              <a:hlinkClick xmlns:a="http://schemas.openxmlformats.org/drawingml/2006/main" r:id="rId150"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Pioneer of Tube Audio Effects">
                      <a:hlinkClick r:id="rId150" tgtFrame="&quot;blank&quot;" tooltip="&quot;Details and comments&quot;"/>
                    </pic:cNvPr>
                    <pic:cNvPicPr>
                      <a:picLocks noChangeAspect="1" noChangeArrowheads="1"/>
                    </pic:cNvPicPr>
                  </pic:nvPicPr>
                  <pic:blipFill>
                    <a:blip r:embed="rId151"/>
                    <a:srcRect/>
                    <a:stretch>
                      <a:fillRect/>
                    </a:stretch>
                  </pic:blipFill>
                  <pic:spPr bwMode="auto">
                    <a:xfrm>
                      <a:off x="0" y="0"/>
                      <a:ext cx="4232365" cy="1700589"/>
                    </a:xfrm>
                    <a:prstGeom prst="rect">
                      <a:avLst/>
                    </a:prstGeom>
                    <a:noFill/>
                    <a:ln w="9525">
                      <a:noFill/>
                      <a:miter lim="800000"/>
                      <a:headEnd/>
                      <a:tailEnd/>
                    </a:ln>
                  </pic:spPr>
                </pic:pic>
              </a:graphicData>
            </a:graphic>
          </wp:inline>
        </w:drawing>
      </w:r>
    </w:p>
    <w:p w:rsidR="0012260A" w:rsidRPr="00DC1FA7" w:rsidRDefault="0012260A" w:rsidP="00D91686">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sz w:val="24"/>
          <w:szCs w:val="24"/>
        </w:rPr>
        <w:t> </w:t>
      </w:r>
      <w:hyperlink r:id="rId152" w:tgtFrame="_blank" w:history="1">
        <w:r w:rsidRPr="00DC1FA7">
          <w:rPr>
            <w:rFonts w:ascii="Times New Roman" w:eastAsia="Times New Roman" w:hAnsi="Times New Roman" w:cs="Times New Roman"/>
            <w:color w:val="25759B"/>
            <w:sz w:val="24"/>
            <w:szCs w:val="24"/>
            <w:u w:val="single"/>
          </w:rPr>
          <w:t>Simple DC power delay circuit</w:t>
        </w:r>
      </w:hyperlink>
      <w:r w:rsidRPr="00DC1FA7">
        <w:rPr>
          <w:rFonts w:ascii="Times New Roman" w:eastAsia="Times New Roman" w:hAnsi="Times New Roman" w:cs="Times New Roman"/>
          <w:sz w:val="24"/>
          <w:szCs w:val="24"/>
        </w:rPr>
        <w:t xml:space="preserve"> </w:t>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r w:rsidRPr="00DC1FA7">
        <w:rPr>
          <w:rFonts w:ascii="Times New Roman" w:eastAsia="Times New Roman" w:hAnsi="Times New Roman" w:cs="Times New Roman"/>
          <w:noProof/>
          <w:color w:val="0000FF"/>
          <w:sz w:val="24"/>
          <w:szCs w:val="24"/>
          <w:lang w:bidi="hi-IN"/>
        </w:rPr>
        <w:drawing>
          <wp:inline distT="0" distB="0" distL="0" distR="0">
            <wp:extent cx="4219575" cy="1952625"/>
            <wp:effectExtent l="19050" t="0" r="9525" b="0"/>
            <wp:docPr id="190" name="Picture 190" descr="Simple DC power delay circuit">
              <a:hlinkClick xmlns:a="http://schemas.openxmlformats.org/drawingml/2006/main" r:id="rId153" tgtFrame="&quot;blank&quot;" tooltip="&quot;Details and com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imple DC power delay circuit">
                      <a:hlinkClick r:id="rId153" tgtFrame="&quot;blank&quot;" tooltip="&quot;Details and comments&quot;"/>
                    </pic:cNvPr>
                    <pic:cNvPicPr>
                      <a:picLocks noChangeAspect="1" noChangeArrowheads="1"/>
                    </pic:cNvPicPr>
                  </pic:nvPicPr>
                  <pic:blipFill>
                    <a:blip r:embed="rId154"/>
                    <a:srcRect/>
                    <a:stretch>
                      <a:fillRect/>
                    </a:stretch>
                  </pic:blipFill>
                  <pic:spPr bwMode="auto">
                    <a:xfrm>
                      <a:off x="0" y="0"/>
                      <a:ext cx="4219856" cy="1952755"/>
                    </a:xfrm>
                    <a:prstGeom prst="rect">
                      <a:avLst/>
                    </a:prstGeom>
                    <a:noFill/>
                    <a:ln w="9525">
                      <a:noFill/>
                      <a:miter lim="800000"/>
                      <a:headEnd/>
                      <a:tailEnd/>
                    </a:ln>
                  </pic:spPr>
                </pic:pic>
              </a:graphicData>
            </a:graphic>
          </wp:inline>
        </w:drawing>
      </w:r>
    </w:p>
    <w:p w:rsidR="0012260A" w:rsidRPr="00DC1FA7" w:rsidRDefault="0012260A" w:rsidP="00DC1FA7">
      <w:pPr>
        <w:spacing w:before="100" w:beforeAutospacing="1" w:after="100" w:afterAutospacing="1" w:line="240" w:lineRule="auto"/>
        <w:ind w:left="720"/>
        <w:jc w:val="both"/>
        <w:rPr>
          <w:rFonts w:ascii="Times New Roman" w:eastAsia="Times New Roman" w:hAnsi="Times New Roman" w:cs="Times New Roman"/>
          <w:sz w:val="24"/>
          <w:szCs w:val="24"/>
        </w:rPr>
      </w:pPr>
    </w:p>
    <w:p w:rsidR="0012260A" w:rsidRPr="00DC1FA7" w:rsidRDefault="0012260A" w:rsidP="00DC1FA7">
      <w:pPr>
        <w:pStyle w:val="Heading1"/>
        <w:jc w:val="both"/>
        <w:rPr>
          <w:sz w:val="24"/>
          <w:szCs w:val="24"/>
        </w:rPr>
      </w:pPr>
      <w:r w:rsidRPr="00DC1FA7">
        <w:rPr>
          <w:sz w:val="24"/>
          <w:szCs w:val="24"/>
        </w:rPr>
        <w:t>Delay calculation</w:t>
      </w:r>
    </w:p>
    <w:p w:rsidR="0012260A" w:rsidRPr="00DC1FA7" w:rsidRDefault="0012260A" w:rsidP="00DC1FA7">
      <w:pPr>
        <w:jc w:val="both"/>
        <w:rPr>
          <w:rFonts w:ascii="Times New Roman" w:hAnsi="Times New Roman" w:cs="Times New Roman"/>
          <w:sz w:val="24"/>
          <w:szCs w:val="24"/>
        </w:rPr>
      </w:pPr>
      <w:r w:rsidRPr="00DC1FA7">
        <w:rPr>
          <w:rFonts w:ascii="Times New Roman" w:hAnsi="Times New Roman" w:cs="Times New Roman"/>
          <w:sz w:val="24"/>
          <w:szCs w:val="24"/>
        </w:rPr>
        <w:t>From Wikipedia, the free encyclopedia</w:t>
      </w:r>
    </w:p>
    <w:p w:rsidR="0012260A" w:rsidRPr="00DC1FA7" w:rsidRDefault="0012260A" w:rsidP="00DC1FA7">
      <w:pPr>
        <w:jc w:val="both"/>
        <w:rPr>
          <w:rFonts w:ascii="Times New Roman" w:hAnsi="Times New Roman" w:cs="Times New Roman"/>
          <w:sz w:val="24"/>
          <w:szCs w:val="24"/>
        </w:rPr>
      </w:pPr>
      <w:r w:rsidRPr="00DC1FA7">
        <w:rPr>
          <w:rFonts w:ascii="Times New Roman" w:hAnsi="Times New Roman" w:cs="Times New Roman"/>
          <w:sz w:val="24"/>
          <w:szCs w:val="24"/>
        </w:rPr>
        <w:t xml:space="preserve">Jump to: </w:t>
      </w:r>
      <w:hyperlink r:id="rId155" w:anchor="mw-navigation" w:history="1">
        <w:r w:rsidRPr="00DC1FA7">
          <w:rPr>
            <w:rStyle w:val="Hyperlink"/>
            <w:rFonts w:ascii="Times New Roman" w:hAnsi="Times New Roman" w:cs="Times New Roman"/>
            <w:sz w:val="24"/>
            <w:szCs w:val="24"/>
          </w:rPr>
          <w:t>navigation</w:t>
        </w:r>
      </w:hyperlink>
      <w:r w:rsidRPr="00DC1FA7">
        <w:rPr>
          <w:rFonts w:ascii="Times New Roman" w:hAnsi="Times New Roman" w:cs="Times New Roman"/>
          <w:sz w:val="24"/>
          <w:szCs w:val="24"/>
        </w:rPr>
        <w:t xml:space="preserve">, </w:t>
      </w:r>
      <w:hyperlink r:id="rId156" w:anchor="p-search" w:history="1">
        <w:r w:rsidRPr="00DC1FA7">
          <w:rPr>
            <w:rStyle w:val="Hyperlink"/>
            <w:rFonts w:ascii="Times New Roman" w:hAnsi="Times New Roman" w:cs="Times New Roman"/>
            <w:sz w:val="24"/>
            <w:szCs w:val="24"/>
          </w:rPr>
          <w:t>search</w:t>
        </w:r>
      </w:hyperlink>
      <w:r w:rsidRPr="00DC1FA7">
        <w:rPr>
          <w:rFonts w:ascii="Times New Roman" w:hAnsi="Times New Roman" w:cs="Times New Roman"/>
          <w:sz w:val="24"/>
          <w:szCs w:val="24"/>
        </w:rPr>
        <w:t xml:space="preserve"> </w:t>
      </w:r>
    </w:p>
    <w:p w:rsidR="0012260A" w:rsidRPr="00DC1FA7" w:rsidRDefault="0012260A" w:rsidP="00DC1FA7">
      <w:pPr>
        <w:pStyle w:val="NormalWeb"/>
        <w:jc w:val="both"/>
      </w:pPr>
      <w:r w:rsidRPr="00DC1FA7">
        <w:rPr>
          <w:b/>
          <w:bCs/>
        </w:rPr>
        <w:t>Delay calculation</w:t>
      </w:r>
      <w:r w:rsidRPr="00DC1FA7">
        <w:t xml:space="preserve"> is the term used in </w:t>
      </w:r>
      <w:hyperlink r:id="rId157" w:tooltip="Integrated circuit design" w:history="1">
        <w:r w:rsidRPr="00DC1FA7">
          <w:rPr>
            <w:rStyle w:val="Hyperlink"/>
            <w:rFonts w:eastAsiaTheme="majorEastAsia"/>
          </w:rPr>
          <w:t>integrated circuit design</w:t>
        </w:r>
      </w:hyperlink>
      <w:r w:rsidRPr="00DC1FA7">
        <w:t xml:space="preserve"> for the calculation of the </w:t>
      </w:r>
      <w:hyperlink r:id="rId158" w:tooltip="Gate delay" w:history="1">
        <w:r w:rsidRPr="00DC1FA7">
          <w:rPr>
            <w:rStyle w:val="Hyperlink"/>
            <w:rFonts w:eastAsiaTheme="majorEastAsia"/>
          </w:rPr>
          <w:t>gate delay</w:t>
        </w:r>
      </w:hyperlink>
      <w:r w:rsidRPr="00DC1FA7">
        <w:t xml:space="preserve"> of a single </w:t>
      </w:r>
      <w:hyperlink r:id="rId159" w:tooltip="Logic gate" w:history="1">
        <w:r w:rsidRPr="00DC1FA7">
          <w:rPr>
            <w:rStyle w:val="Hyperlink"/>
            <w:rFonts w:eastAsiaTheme="majorEastAsia"/>
          </w:rPr>
          <w:t>logic gate</w:t>
        </w:r>
      </w:hyperlink>
      <w:r w:rsidRPr="00DC1FA7">
        <w:t xml:space="preserve"> and the wires attached to it. By contrast, </w:t>
      </w:r>
      <w:hyperlink r:id="rId160" w:tooltip="Static timing analysis" w:history="1">
        <w:r w:rsidRPr="00DC1FA7">
          <w:rPr>
            <w:rStyle w:val="Hyperlink"/>
            <w:rFonts w:eastAsiaTheme="majorEastAsia"/>
          </w:rPr>
          <w:t>static timing analysis</w:t>
        </w:r>
      </w:hyperlink>
      <w:r w:rsidRPr="00DC1FA7">
        <w:t xml:space="preserve"> computes the delays of entire paths, using delay calculation to determine the delay of each gate and wire.</w:t>
      </w:r>
    </w:p>
    <w:p w:rsidR="0012260A" w:rsidRPr="00DC1FA7" w:rsidRDefault="0012260A" w:rsidP="00DC1FA7">
      <w:pPr>
        <w:pStyle w:val="NormalWeb"/>
        <w:jc w:val="both"/>
      </w:pPr>
      <w:r w:rsidRPr="00DC1FA7">
        <w:t>There are many methods used for delay calculation for the gate itself. The choice depends primarily on the speed and accuracy required:</w:t>
      </w:r>
    </w:p>
    <w:p w:rsidR="0012260A" w:rsidRPr="00DC1FA7" w:rsidRDefault="0012260A" w:rsidP="00DC1FA7">
      <w:pPr>
        <w:numPr>
          <w:ilvl w:val="0"/>
          <w:numId w:val="8"/>
        </w:numPr>
        <w:spacing w:before="100" w:beforeAutospacing="1" w:after="100" w:afterAutospacing="1" w:line="240" w:lineRule="auto"/>
        <w:ind w:left="1440"/>
        <w:jc w:val="both"/>
        <w:rPr>
          <w:rFonts w:ascii="Times New Roman" w:hAnsi="Times New Roman" w:cs="Times New Roman"/>
          <w:sz w:val="24"/>
          <w:szCs w:val="24"/>
        </w:rPr>
      </w:pPr>
      <w:r w:rsidRPr="00DC1FA7">
        <w:rPr>
          <w:rFonts w:ascii="Times New Roman" w:hAnsi="Times New Roman" w:cs="Times New Roman"/>
          <w:sz w:val="24"/>
          <w:szCs w:val="24"/>
        </w:rPr>
        <w:t xml:space="preserve">Circuit simulators such as </w:t>
      </w:r>
      <w:hyperlink r:id="rId161" w:tooltip="SPICE" w:history="1">
        <w:r w:rsidRPr="00DC1FA7">
          <w:rPr>
            <w:rStyle w:val="Hyperlink"/>
            <w:rFonts w:ascii="Times New Roman" w:hAnsi="Times New Roman" w:cs="Times New Roman"/>
            <w:sz w:val="24"/>
            <w:szCs w:val="24"/>
          </w:rPr>
          <w:t>SPICE</w:t>
        </w:r>
      </w:hyperlink>
      <w:r w:rsidRPr="00DC1FA7">
        <w:rPr>
          <w:rFonts w:ascii="Times New Roman" w:hAnsi="Times New Roman" w:cs="Times New Roman"/>
          <w:sz w:val="24"/>
          <w:szCs w:val="24"/>
        </w:rPr>
        <w:t xml:space="preserve"> may be used. This is the most accurate, but slowest, method.</w:t>
      </w:r>
    </w:p>
    <w:p w:rsidR="0012260A" w:rsidRPr="00DC1FA7" w:rsidRDefault="0012260A" w:rsidP="00DC1FA7">
      <w:pPr>
        <w:numPr>
          <w:ilvl w:val="0"/>
          <w:numId w:val="8"/>
        </w:numPr>
        <w:spacing w:before="100" w:beforeAutospacing="1" w:after="100" w:afterAutospacing="1" w:line="240" w:lineRule="auto"/>
        <w:ind w:left="1440"/>
        <w:jc w:val="both"/>
        <w:rPr>
          <w:rFonts w:ascii="Times New Roman" w:hAnsi="Times New Roman" w:cs="Times New Roman"/>
          <w:sz w:val="24"/>
          <w:szCs w:val="24"/>
        </w:rPr>
      </w:pPr>
      <w:r w:rsidRPr="00DC1FA7">
        <w:rPr>
          <w:rFonts w:ascii="Times New Roman" w:hAnsi="Times New Roman" w:cs="Times New Roman"/>
          <w:sz w:val="24"/>
          <w:szCs w:val="24"/>
        </w:rPr>
        <w:t xml:space="preserve">Two dimensional tables are commonly used in applications such as </w:t>
      </w:r>
      <w:hyperlink r:id="rId162" w:tooltip="Logic synthesis" w:history="1">
        <w:r w:rsidRPr="00DC1FA7">
          <w:rPr>
            <w:rStyle w:val="Hyperlink"/>
            <w:rFonts w:ascii="Times New Roman" w:hAnsi="Times New Roman" w:cs="Times New Roman"/>
            <w:sz w:val="24"/>
            <w:szCs w:val="24"/>
          </w:rPr>
          <w:t>logic synthesis</w:t>
        </w:r>
      </w:hyperlink>
      <w:r w:rsidRPr="00DC1FA7">
        <w:rPr>
          <w:rFonts w:ascii="Times New Roman" w:hAnsi="Times New Roman" w:cs="Times New Roman"/>
          <w:sz w:val="24"/>
          <w:szCs w:val="24"/>
        </w:rPr>
        <w:t xml:space="preserve">, </w:t>
      </w:r>
      <w:hyperlink r:id="rId163" w:tooltip="Placement (EDA)" w:history="1">
        <w:r w:rsidRPr="00DC1FA7">
          <w:rPr>
            <w:rStyle w:val="Hyperlink"/>
            <w:rFonts w:ascii="Times New Roman" w:hAnsi="Times New Roman" w:cs="Times New Roman"/>
            <w:sz w:val="24"/>
            <w:szCs w:val="24"/>
          </w:rPr>
          <w:t>placement</w:t>
        </w:r>
      </w:hyperlink>
      <w:r w:rsidRPr="00DC1FA7">
        <w:rPr>
          <w:rFonts w:ascii="Times New Roman" w:hAnsi="Times New Roman" w:cs="Times New Roman"/>
          <w:sz w:val="24"/>
          <w:szCs w:val="24"/>
        </w:rPr>
        <w:t xml:space="preserve"> and </w:t>
      </w:r>
      <w:hyperlink r:id="rId164" w:tooltip="Routing (EDA)" w:history="1">
        <w:r w:rsidRPr="00DC1FA7">
          <w:rPr>
            <w:rStyle w:val="Hyperlink"/>
            <w:rFonts w:ascii="Times New Roman" w:hAnsi="Times New Roman" w:cs="Times New Roman"/>
            <w:sz w:val="24"/>
            <w:szCs w:val="24"/>
          </w:rPr>
          <w:t>routing</w:t>
        </w:r>
      </w:hyperlink>
      <w:r w:rsidRPr="00DC1FA7">
        <w:rPr>
          <w:rFonts w:ascii="Times New Roman" w:hAnsi="Times New Roman" w:cs="Times New Roman"/>
          <w:sz w:val="24"/>
          <w:szCs w:val="24"/>
        </w:rPr>
        <w:t>. These tables take an output load and input slope, and generate a circuit delay and output slope.</w:t>
      </w:r>
    </w:p>
    <w:p w:rsidR="0012260A" w:rsidRPr="00DC1FA7" w:rsidRDefault="0012260A" w:rsidP="00DC1FA7">
      <w:pPr>
        <w:numPr>
          <w:ilvl w:val="0"/>
          <w:numId w:val="8"/>
        </w:numPr>
        <w:spacing w:before="100" w:beforeAutospacing="1" w:after="100" w:afterAutospacing="1" w:line="240" w:lineRule="auto"/>
        <w:ind w:left="1440"/>
        <w:jc w:val="both"/>
        <w:rPr>
          <w:rFonts w:ascii="Times New Roman" w:hAnsi="Times New Roman" w:cs="Times New Roman"/>
          <w:sz w:val="24"/>
          <w:szCs w:val="24"/>
        </w:rPr>
      </w:pPr>
      <w:r w:rsidRPr="00DC1FA7">
        <w:rPr>
          <w:rFonts w:ascii="Times New Roman" w:hAnsi="Times New Roman" w:cs="Times New Roman"/>
          <w:sz w:val="24"/>
          <w:szCs w:val="24"/>
        </w:rPr>
        <w:lastRenderedPageBreak/>
        <w:t xml:space="preserve">A very simple model called the </w:t>
      </w:r>
      <w:r w:rsidRPr="00DC1FA7">
        <w:rPr>
          <w:rFonts w:ascii="Times New Roman" w:hAnsi="Times New Roman" w:cs="Times New Roman"/>
          <w:i/>
          <w:iCs/>
          <w:sz w:val="24"/>
          <w:szCs w:val="24"/>
        </w:rPr>
        <w:t>K-factor</w:t>
      </w:r>
      <w:r w:rsidRPr="00DC1FA7">
        <w:rPr>
          <w:rFonts w:ascii="Times New Roman" w:hAnsi="Times New Roman" w:cs="Times New Roman"/>
          <w:sz w:val="24"/>
          <w:szCs w:val="24"/>
        </w:rPr>
        <w:t xml:space="preserve"> model is sometimes used. This approximates the delay as a constant plus </w:t>
      </w:r>
      <w:r w:rsidRPr="00DC1FA7">
        <w:rPr>
          <w:rFonts w:ascii="Times New Roman" w:hAnsi="Times New Roman" w:cs="Times New Roman"/>
          <w:i/>
          <w:iCs/>
          <w:sz w:val="24"/>
          <w:szCs w:val="24"/>
        </w:rPr>
        <w:t>k</w:t>
      </w:r>
      <w:r w:rsidRPr="00DC1FA7">
        <w:rPr>
          <w:rFonts w:ascii="Times New Roman" w:hAnsi="Times New Roman" w:cs="Times New Roman"/>
          <w:sz w:val="24"/>
          <w:szCs w:val="24"/>
        </w:rPr>
        <w:t xml:space="preserve"> times the load capacitance.</w:t>
      </w:r>
    </w:p>
    <w:p w:rsidR="0012260A" w:rsidRPr="00DC1FA7" w:rsidRDefault="0012260A" w:rsidP="00DC1FA7">
      <w:pPr>
        <w:numPr>
          <w:ilvl w:val="0"/>
          <w:numId w:val="8"/>
        </w:numPr>
        <w:spacing w:before="100" w:beforeAutospacing="1" w:after="100" w:afterAutospacing="1" w:line="240" w:lineRule="auto"/>
        <w:ind w:left="1440"/>
        <w:jc w:val="both"/>
        <w:rPr>
          <w:rFonts w:ascii="Times New Roman" w:hAnsi="Times New Roman" w:cs="Times New Roman"/>
          <w:sz w:val="24"/>
          <w:szCs w:val="24"/>
        </w:rPr>
      </w:pPr>
      <w:r w:rsidRPr="00DC1FA7">
        <w:rPr>
          <w:rFonts w:ascii="Times New Roman" w:hAnsi="Times New Roman" w:cs="Times New Roman"/>
          <w:sz w:val="24"/>
          <w:szCs w:val="24"/>
        </w:rPr>
        <w:t>A more complex model called Delay Calculation Language</w:t>
      </w:r>
      <w:proofErr w:type="gramStart"/>
      <w:r w:rsidRPr="00DC1FA7">
        <w:rPr>
          <w:rFonts w:ascii="Times New Roman" w:hAnsi="Times New Roman" w:cs="Times New Roman"/>
          <w:sz w:val="24"/>
          <w:szCs w:val="24"/>
        </w:rPr>
        <w:t>,</w:t>
      </w:r>
      <w:proofErr w:type="gramEnd"/>
      <w:r w:rsidR="00BE507D" w:rsidRPr="00DC1FA7">
        <w:rPr>
          <w:rFonts w:ascii="Times New Roman" w:hAnsi="Times New Roman" w:cs="Times New Roman"/>
          <w:sz w:val="24"/>
          <w:szCs w:val="24"/>
          <w:vertAlign w:val="superscript"/>
        </w:rPr>
        <w:fldChar w:fldCharType="begin"/>
      </w:r>
      <w:r w:rsidRPr="00DC1FA7">
        <w:rPr>
          <w:rFonts w:ascii="Times New Roman" w:hAnsi="Times New Roman" w:cs="Times New Roman"/>
          <w:sz w:val="24"/>
          <w:szCs w:val="24"/>
          <w:vertAlign w:val="superscript"/>
        </w:rPr>
        <w:instrText xml:space="preserve"> HYPERLINK "http://en.wikipedia.org/wiki/Delay_calculation" \l "cite_note-1" </w:instrText>
      </w:r>
      <w:r w:rsidR="00BE507D" w:rsidRPr="00DC1FA7">
        <w:rPr>
          <w:rFonts w:ascii="Times New Roman" w:hAnsi="Times New Roman" w:cs="Times New Roman"/>
          <w:sz w:val="24"/>
          <w:szCs w:val="24"/>
          <w:vertAlign w:val="superscript"/>
        </w:rPr>
        <w:fldChar w:fldCharType="separate"/>
      </w:r>
      <w:r w:rsidRPr="00DC1FA7">
        <w:rPr>
          <w:rStyle w:val="Hyperlink"/>
          <w:rFonts w:ascii="Times New Roman" w:hAnsi="Times New Roman" w:cs="Times New Roman"/>
          <w:sz w:val="24"/>
          <w:szCs w:val="24"/>
          <w:vertAlign w:val="superscript"/>
        </w:rPr>
        <w:t>[1]</w:t>
      </w:r>
      <w:r w:rsidR="00BE507D" w:rsidRPr="00DC1FA7">
        <w:rPr>
          <w:rFonts w:ascii="Times New Roman" w:hAnsi="Times New Roman" w:cs="Times New Roman"/>
          <w:sz w:val="24"/>
          <w:szCs w:val="24"/>
          <w:vertAlign w:val="superscript"/>
        </w:rPr>
        <w:fldChar w:fldCharType="end"/>
      </w:r>
      <w:r w:rsidRPr="00DC1FA7">
        <w:rPr>
          <w:rFonts w:ascii="Times New Roman" w:hAnsi="Times New Roman" w:cs="Times New Roman"/>
          <w:sz w:val="24"/>
          <w:szCs w:val="24"/>
        </w:rPr>
        <w:t xml:space="preserve"> or DCL, calls a user-defined program whenever a delay value is required. This allows arbitrarily complex models to be represented, but raises significant software engineering issues.</w:t>
      </w:r>
    </w:p>
    <w:p w:rsidR="0012260A" w:rsidRPr="00DC1FA7" w:rsidRDefault="00BE507D" w:rsidP="00DC1FA7">
      <w:pPr>
        <w:numPr>
          <w:ilvl w:val="0"/>
          <w:numId w:val="8"/>
        </w:numPr>
        <w:spacing w:before="100" w:beforeAutospacing="1" w:after="100" w:afterAutospacing="1" w:line="240" w:lineRule="auto"/>
        <w:ind w:left="1440"/>
        <w:jc w:val="both"/>
        <w:rPr>
          <w:rFonts w:ascii="Times New Roman" w:hAnsi="Times New Roman" w:cs="Times New Roman"/>
          <w:sz w:val="24"/>
          <w:szCs w:val="24"/>
        </w:rPr>
      </w:pPr>
      <w:hyperlink r:id="rId165" w:tooltip="Logical effort" w:history="1">
        <w:r w:rsidR="0012260A" w:rsidRPr="00DC1FA7">
          <w:rPr>
            <w:rStyle w:val="Hyperlink"/>
            <w:rFonts w:ascii="Times New Roman" w:hAnsi="Times New Roman" w:cs="Times New Roman"/>
            <w:sz w:val="24"/>
            <w:szCs w:val="24"/>
          </w:rPr>
          <w:t>Logical effort</w:t>
        </w:r>
      </w:hyperlink>
      <w:r w:rsidR="0012260A" w:rsidRPr="00DC1FA7">
        <w:rPr>
          <w:rFonts w:ascii="Times New Roman" w:hAnsi="Times New Roman" w:cs="Times New Roman"/>
          <w:sz w:val="24"/>
          <w:szCs w:val="24"/>
        </w:rPr>
        <w:t xml:space="preserve"> provides a simple delay calculation that accounts for gate sizing and is analytically tractable.</w:t>
      </w:r>
    </w:p>
    <w:p w:rsidR="0012260A" w:rsidRPr="00DC1FA7" w:rsidRDefault="0012260A" w:rsidP="00DC1FA7">
      <w:pPr>
        <w:pStyle w:val="NormalWeb"/>
        <w:jc w:val="both"/>
      </w:pPr>
      <w:r w:rsidRPr="00DC1FA7">
        <w:t>Similarly there are many ways to calculate the delay of a wire. The delay of a wire will normally be different for each destination. In order of increasing accuracy (and decreasing speed), the most common methods are:</w:t>
      </w:r>
    </w:p>
    <w:p w:rsidR="0012260A" w:rsidRPr="00DC1FA7" w:rsidRDefault="0012260A" w:rsidP="00DC1FA7">
      <w:pPr>
        <w:numPr>
          <w:ilvl w:val="0"/>
          <w:numId w:val="9"/>
        </w:numPr>
        <w:spacing w:before="100" w:beforeAutospacing="1" w:after="100" w:afterAutospacing="1" w:line="240" w:lineRule="auto"/>
        <w:ind w:left="1440"/>
        <w:jc w:val="both"/>
        <w:rPr>
          <w:rFonts w:ascii="Times New Roman" w:hAnsi="Times New Roman" w:cs="Times New Roman"/>
          <w:sz w:val="24"/>
          <w:szCs w:val="24"/>
        </w:rPr>
      </w:pPr>
      <w:r w:rsidRPr="00DC1FA7">
        <w:rPr>
          <w:rFonts w:ascii="Times New Roman" w:hAnsi="Times New Roman" w:cs="Times New Roman"/>
          <w:i/>
          <w:iCs/>
          <w:sz w:val="24"/>
          <w:szCs w:val="24"/>
        </w:rPr>
        <w:t>Lumped C</w:t>
      </w:r>
      <w:r w:rsidRPr="00DC1FA7">
        <w:rPr>
          <w:rFonts w:ascii="Times New Roman" w:hAnsi="Times New Roman" w:cs="Times New Roman"/>
          <w:sz w:val="24"/>
          <w:szCs w:val="24"/>
        </w:rPr>
        <w:t>. The entire wire capacitance is applied to the gate output, and the delay through the wire itself is ignored.</w:t>
      </w:r>
    </w:p>
    <w:p w:rsidR="0012260A" w:rsidRPr="00DC1FA7" w:rsidRDefault="00BE507D" w:rsidP="00DC1FA7">
      <w:pPr>
        <w:numPr>
          <w:ilvl w:val="0"/>
          <w:numId w:val="9"/>
        </w:numPr>
        <w:spacing w:before="100" w:beforeAutospacing="1" w:after="100" w:afterAutospacing="1" w:line="240" w:lineRule="auto"/>
        <w:ind w:left="1440"/>
        <w:jc w:val="both"/>
        <w:rPr>
          <w:rFonts w:ascii="Times New Roman" w:hAnsi="Times New Roman" w:cs="Times New Roman"/>
          <w:sz w:val="24"/>
          <w:szCs w:val="24"/>
        </w:rPr>
      </w:pPr>
      <w:hyperlink r:id="rId166" w:tooltip="Elmore delay" w:history="1">
        <w:r w:rsidR="0012260A" w:rsidRPr="00DC1FA7">
          <w:rPr>
            <w:rStyle w:val="Hyperlink"/>
            <w:rFonts w:ascii="Times New Roman" w:hAnsi="Times New Roman" w:cs="Times New Roman"/>
            <w:sz w:val="24"/>
            <w:szCs w:val="24"/>
          </w:rPr>
          <w:t xml:space="preserve">Elmore </w:t>
        </w:r>
        <w:proofErr w:type="gramStart"/>
        <w:r w:rsidR="0012260A" w:rsidRPr="00DC1FA7">
          <w:rPr>
            <w:rStyle w:val="Hyperlink"/>
            <w:rFonts w:ascii="Times New Roman" w:hAnsi="Times New Roman" w:cs="Times New Roman"/>
            <w:sz w:val="24"/>
            <w:szCs w:val="24"/>
          </w:rPr>
          <w:t>delay</w:t>
        </w:r>
        <w:proofErr w:type="gramEnd"/>
      </w:hyperlink>
      <w:hyperlink r:id="rId167" w:anchor="cite_note-2" w:history="1">
        <w:r w:rsidR="0012260A" w:rsidRPr="00DC1FA7">
          <w:rPr>
            <w:rStyle w:val="Hyperlink"/>
            <w:rFonts w:ascii="Times New Roman" w:hAnsi="Times New Roman" w:cs="Times New Roman"/>
            <w:sz w:val="24"/>
            <w:szCs w:val="24"/>
            <w:vertAlign w:val="superscript"/>
          </w:rPr>
          <w:t>[2]</w:t>
        </w:r>
      </w:hyperlink>
      <w:r w:rsidR="0012260A" w:rsidRPr="00DC1FA7">
        <w:rPr>
          <w:rFonts w:ascii="Times New Roman" w:hAnsi="Times New Roman" w:cs="Times New Roman"/>
          <w:sz w:val="24"/>
          <w:szCs w:val="24"/>
        </w:rPr>
        <w:t xml:space="preserve"> is a simple approximation, often used where speed of calculation is important but the delay through the wire itself cannot be ignored. It uses the R and C values of the wire segments in a simple calculation. The delay of each wire segment is the R of that segment times the downstream C. Then all delays are summed from the root. (This assumes the network is tree structured, true of most nets in chips. In this case the Elmore delay can be calculated in time </w:t>
      </w:r>
      <w:proofErr w:type="gramStart"/>
      <w:r w:rsidR="0012260A" w:rsidRPr="00DC1FA7">
        <w:rPr>
          <w:rFonts w:ascii="Times New Roman" w:hAnsi="Times New Roman" w:cs="Times New Roman"/>
          <w:sz w:val="24"/>
          <w:szCs w:val="24"/>
        </w:rPr>
        <w:t>O(</w:t>
      </w:r>
      <w:proofErr w:type="gramEnd"/>
      <w:r w:rsidR="0012260A" w:rsidRPr="00DC1FA7">
        <w:rPr>
          <w:rFonts w:ascii="Times New Roman" w:hAnsi="Times New Roman" w:cs="Times New Roman"/>
          <w:sz w:val="24"/>
          <w:szCs w:val="24"/>
        </w:rPr>
        <w:t>N) with two tree traversals. If the network is not tree structured the Elmore delay can still be computed, but involves matrix calculations.)</w:t>
      </w:r>
    </w:p>
    <w:p w:rsidR="0012260A" w:rsidRPr="00DC1FA7" w:rsidRDefault="0012260A" w:rsidP="00DC1FA7">
      <w:pPr>
        <w:numPr>
          <w:ilvl w:val="0"/>
          <w:numId w:val="9"/>
        </w:numPr>
        <w:spacing w:before="100" w:beforeAutospacing="1" w:after="100" w:afterAutospacing="1" w:line="240" w:lineRule="auto"/>
        <w:ind w:left="1440"/>
        <w:jc w:val="both"/>
        <w:rPr>
          <w:rFonts w:ascii="Times New Roman" w:hAnsi="Times New Roman" w:cs="Times New Roman"/>
          <w:sz w:val="24"/>
          <w:szCs w:val="24"/>
        </w:rPr>
      </w:pPr>
      <w:r w:rsidRPr="00DC1FA7">
        <w:rPr>
          <w:rFonts w:ascii="Times New Roman" w:hAnsi="Times New Roman" w:cs="Times New Roman"/>
          <w:i/>
          <w:iCs/>
          <w:sz w:val="24"/>
          <w:szCs w:val="24"/>
        </w:rPr>
        <w:t>Moment matching</w:t>
      </w:r>
      <w:r w:rsidRPr="00DC1FA7">
        <w:rPr>
          <w:rFonts w:ascii="Times New Roman" w:hAnsi="Times New Roman" w:cs="Times New Roman"/>
          <w:sz w:val="24"/>
          <w:szCs w:val="24"/>
        </w:rPr>
        <w:t xml:space="preserve"> is a more sophisticated analytical method. It can be thought of as either matching multiple moments in the time domain, or finding a good rational approximation (a </w:t>
      </w:r>
      <w:hyperlink r:id="rId168" w:tooltip="Padé approximant" w:history="1">
        <w:proofErr w:type="spellStart"/>
        <w:r w:rsidRPr="00DC1FA7">
          <w:rPr>
            <w:rStyle w:val="Hyperlink"/>
            <w:rFonts w:ascii="Times New Roman" w:hAnsi="Times New Roman" w:cs="Times New Roman"/>
            <w:sz w:val="24"/>
            <w:szCs w:val="24"/>
          </w:rPr>
          <w:t>Padé</w:t>
        </w:r>
        <w:proofErr w:type="spellEnd"/>
        <w:r w:rsidRPr="00DC1FA7">
          <w:rPr>
            <w:rStyle w:val="Hyperlink"/>
            <w:rFonts w:ascii="Times New Roman" w:hAnsi="Times New Roman" w:cs="Times New Roman"/>
            <w:sz w:val="24"/>
            <w:szCs w:val="24"/>
          </w:rPr>
          <w:t xml:space="preserve"> approximation</w:t>
        </w:r>
      </w:hyperlink>
      <w:r w:rsidRPr="00DC1FA7">
        <w:rPr>
          <w:rFonts w:ascii="Times New Roman" w:hAnsi="Times New Roman" w:cs="Times New Roman"/>
          <w:sz w:val="24"/>
          <w:szCs w:val="24"/>
        </w:rPr>
        <w:t xml:space="preserve">) in the frequency domain. (These are very closely related - see </w:t>
      </w:r>
      <w:hyperlink r:id="rId169" w:tooltip="Laplace transform" w:history="1">
        <w:r w:rsidRPr="00DC1FA7">
          <w:rPr>
            <w:rStyle w:val="Hyperlink"/>
            <w:rFonts w:ascii="Times New Roman" w:hAnsi="Times New Roman" w:cs="Times New Roman"/>
            <w:sz w:val="24"/>
            <w:szCs w:val="24"/>
          </w:rPr>
          <w:t>Laplace transform</w:t>
        </w:r>
      </w:hyperlink>
      <w:r w:rsidRPr="00DC1FA7">
        <w:rPr>
          <w:rFonts w:ascii="Times New Roman" w:hAnsi="Times New Roman" w:cs="Times New Roman"/>
          <w:sz w:val="24"/>
          <w:szCs w:val="24"/>
        </w:rPr>
        <w:t>.) It can also be thought of a generalization of Elmore delay, which matches the first moment in the time domain (or computes a one-pole approximation in the frequency domain - they are equivalent). The first use of this technique, AWE</w:t>
      </w:r>
      <w:proofErr w:type="gramStart"/>
      <w:r w:rsidRPr="00DC1FA7">
        <w:rPr>
          <w:rFonts w:ascii="Times New Roman" w:hAnsi="Times New Roman" w:cs="Times New Roman"/>
          <w:sz w:val="24"/>
          <w:szCs w:val="24"/>
        </w:rPr>
        <w:t>,</w:t>
      </w:r>
      <w:proofErr w:type="gramEnd"/>
      <w:r w:rsidR="00BE507D" w:rsidRPr="00DC1FA7">
        <w:rPr>
          <w:rFonts w:ascii="Times New Roman" w:hAnsi="Times New Roman" w:cs="Times New Roman"/>
          <w:sz w:val="24"/>
          <w:szCs w:val="24"/>
          <w:vertAlign w:val="superscript"/>
        </w:rPr>
        <w:fldChar w:fldCharType="begin"/>
      </w:r>
      <w:r w:rsidRPr="00DC1FA7">
        <w:rPr>
          <w:rFonts w:ascii="Times New Roman" w:hAnsi="Times New Roman" w:cs="Times New Roman"/>
          <w:sz w:val="24"/>
          <w:szCs w:val="24"/>
          <w:vertAlign w:val="superscript"/>
        </w:rPr>
        <w:instrText xml:space="preserve"> HYPERLINK "http://en.wikipedia.org/wiki/Delay_calculation" \l "cite_note-3" </w:instrText>
      </w:r>
      <w:r w:rsidR="00BE507D" w:rsidRPr="00DC1FA7">
        <w:rPr>
          <w:rFonts w:ascii="Times New Roman" w:hAnsi="Times New Roman" w:cs="Times New Roman"/>
          <w:sz w:val="24"/>
          <w:szCs w:val="24"/>
          <w:vertAlign w:val="superscript"/>
        </w:rPr>
        <w:fldChar w:fldCharType="separate"/>
      </w:r>
      <w:r w:rsidRPr="00DC1FA7">
        <w:rPr>
          <w:rStyle w:val="Hyperlink"/>
          <w:rFonts w:ascii="Times New Roman" w:hAnsi="Times New Roman" w:cs="Times New Roman"/>
          <w:sz w:val="24"/>
          <w:szCs w:val="24"/>
          <w:vertAlign w:val="superscript"/>
        </w:rPr>
        <w:t>[3]</w:t>
      </w:r>
      <w:r w:rsidR="00BE507D" w:rsidRPr="00DC1FA7">
        <w:rPr>
          <w:rFonts w:ascii="Times New Roman" w:hAnsi="Times New Roman" w:cs="Times New Roman"/>
          <w:sz w:val="24"/>
          <w:szCs w:val="24"/>
          <w:vertAlign w:val="superscript"/>
        </w:rPr>
        <w:fldChar w:fldCharType="end"/>
      </w:r>
      <w:r w:rsidRPr="00DC1FA7">
        <w:rPr>
          <w:rFonts w:ascii="Times New Roman" w:hAnsi="Times New Roman" w:cs="Times New Roman"/>
          <w:sz w:val="24"/>
          <w:szCs w:val="24"/>
        </w:rPr>
        <w:t xml:space="preserve"> used explicit moment matching. Newer methods such as </w:t>
      </w:r>
      <w:proofErr w:type="gramStart"/>
      <w:r w:rsidRPr="00DC1FA7">
        <w:rPr>
          <w:rFonts w:ascii="Times New Roman" w:hAnsi="Times New Roman" w:cs="Times New Roman"/>
          <w:sz w:val="24"/>
          <w:szCs w:val="24"/>
        </w:rPr>
        <w:t>PRIMA</w:t>
      </w:r>
      <w:proofErr w:type="gramEnd"/>
      <w:r w:rsidR="00BE507D" w:rsidRPr="00DC1FA7">
        <w:rPr>
          <w:rFonts w:ascii="Times New Roman" w:hAnsi="Times New Roman" w:cs="Times New Roman"/>
          <w:sz w:val="24"/>
          <w:szCs w:val="24"/>
          <w:vertAlign w:val="superscript"/>
        </w:rPr>
        <w:fldChar w:fldCharType="begin"/>
      </w:r>
      <w:r w:rsidRPr="00DC1FA7">
        <w:rPr>
          <w:rFonts w:ascii="Times New Roman" w:hAnsi="Times New Roman" w:cs="Times New Roman"/>
          <w:sz w:val="24"/>
          <w:szCs w:val="24"/>
          <w:vertAlign w:val="superscript"/>
        </w:rPr>
        <w:instrText xml:space="preserve"> HYPERLINK "http://en.wikipedia.org/wiki/Delay_calculation" \l "cite_note-4" </w:instrText>
      </w:r>
      <w:r w:rsidR="00BE507D" w:rsidRPr="00DC1FA7">
        <w:rPr>
          <w:rFonts w:ascii="Times New Roman" w:hAnsi="Times New Roman" w:cs="Times New Roman"/>
          <w:sz w:val="24"/>
          <w:szCs w:val="24"/>
          <w:vertAlign w:val="superscript"/>
        </w:rPr>
        <w:fldChar w:fldCharType="separate"/>
      </w:r>
      <w:r w:rsidRPr="00DC1FA7">
        <w:rPr>
          <w:rStyle w:val="Hyperlink"/>
          <w:rFonts w:ascii="Times New Roman" w:hAnsi="Times New Roman" w:cs="Times New Roman"/>
          <w:sz w:val="24"/>
          <w:szCs w:val="24"/>
          <w:vertAlign w:val="superscript"/>
        </w:rPr>
        <w:t>[4]</w:t>
      </w:r>
      <w:r w:rsidR="00BE507D" w:rsidRPr="00DC1FA7">
        <w:rPr>
          <w:rFonts w:ascii="Times New Roman" w:hAnsi="Times New Roman" w:cs="Times New Roman"/>
          <w:sz w:val="24"/>
          <w:szCs w:val="24"/>
          <w:vertAlign w:val="superscript"/>
        </w:rPr>
        <w:fldChar w:fldCharType="end"/>
      </w:r>
      <w:r w:rsidRPr="00DC1FA7">
        <w:rPr>
          <w:rFonts w:ascii="Times New Roman" w:hAnsi="Times New Roman" w:cs="Times New Roman"/>
          <w:sz w:val="24"/>
          <w:szCs w:val="24"/>
        </w:rPr>
        <w:t xml:space="preserve"> and PVL use implicit moment matching, based on </w:t>
      </w:r>
      <w:hyperlink r:id="rId170" w:tooltip="Krylov subspace" w:history="1">
        <w:proofErr w:type="spellStart"/>
        <w:r w:rsidRPr="00DC1FA7">
          <w:rPr>
            <w:rStyle w:val="Hyperlink"/>
            <w:rFonts w:ascii="Times New Roman" w:hAnsi="Times New Roman" w:cs="Times New Roman"/>
            <w:sz w:val="24"/>
            <w:szCs w:val="24"/>
          </w:rPr>
          <w:t>Krylov</w:t>
        </w:r>
        <w:proofErr w:type="spellEnd"/>
        <w:r w:rsidRPr="00DC1FA7">
          <w:rPr>
            <w:rStyle w:val="Hyperlink"/>
            <w:rFonts w:ascii="Times New Roman" w:hAnsi="Times New Roman" w:cs="Times New Roman"/>
            <w:sz w:val="24"/>
            <w:szCs w:val="24"/>
          </w:rPr>
          <w:t xml:space="preserve"> subspaces</w:t>
        </w:r>
      </w:hyperlink>
      <w:r w:rsidRPr="00DC1FA7">
        <w:rPr>
          <w:rFonts w:ascii="Times New Roman" w:hAnsi="Times New Roman" w:cs="Times New Roman"/>
          <w:sz w:val="24"/>
          <w:szCs w:val="24"/>
        </w:rPr>
        <w:t>. These methods are slower than Elmore but more accurate. Compared to circuit simulation they are faster but less accurate.</w:t>
      </w:r>
    </w:p>
    <w:p w:rsidR="0012260A" w:rsidRPr="00DC1FA7" w:rsidRDefault="0012260A" w:rsidP="00DC1FA7">
      <w:pPr>
        <w:numPr>
          <w:ilvl w:val="0"/>
          <w:numId w:val="9"/>
        </w:numPr>
        <w:spacing w:before="100" w:beforeAutospacing="1" w:after="100" w:afterAutospacing="1" w:line="240" w:lineRule="auto"/>
        <w:ind w:left="1440"/>
        <w:jc w:val="both"/>
        <w:rPr>
          <w:rFonts w:ascii="Times New Roman" w:hAnsi="Times New Roman" w:cs="Times New Roman"/>
          <w:sz w:val="24"/>
          <w:szCs w:val="24"/>
        </w:rPr>
      </w:pPr>
      <w:r w:rsidRPr="00DC1FA7">
        <w:rPr>
          <w:rFonts w:ascii="Times New Roman" w:hAnsi="Times New Roman" w:cs="Times New Roman"/>
          <w:sz w:val="24"/>
          <w:szCs w:val="24"/>
        </w:rPr>
        <w:t xml:space="preserve">Circuit simulators such as </w:t>
      </w:r>
      <w:hyperlink r:id="rId171" w:tooltip="SPICE" w:history="1">
        <w:r w:rsidRPr="00DC1FA7">
          <w:rPr>
            <w:rStyle w:val="Hyperlink"/>
            <w:rFonts w:ascii="Times New Roman" w:hAnsi="Times New Roman" w:cs="Times New Roman"/>
            <w:sz w:val="24"/>
            <w:szCs w:val="24"/>
          </w:rPr>
          <w:t>SPICE</w:t>
        </w:r>
      </w:hyperlink>
      <w:r w:rsidRPr="00DC1FA7">
        <w:rPr>
          <w:rFonts w:ascii="Times New Roman" w:hAnsi="Times New Roman" w:cs="Times New Roman"/>
          <w:sz w:val="24"/>
          <w:szCs w:val="24"/>
        </w:rPr>
        <w:t xml:space="preserve"> may be used. This is usually the most accurate, but slowest, method.</w:t>
      </w:r>
    </w:p>
    <w:p w:rsidR="0012260A" w:rsidRPr="00DC1FA7" w:rsidRDefault="0012260A" w:rsidP="00DC1FA7">
      <w:pPr>
        <w:numPr>
          <w:ilvl w:val="0"/>
          <w:numId w:val="9"/>
        </w:numPr>
        <w:spacing w:before="100" w:beforeAutospacing="1" w:after="100" w:afterAutospacing="1" w:line="240" w:lineRule="auto"/>
        <w:ind w:left="1440"/>
        <w:jc w:val="both"/>
        <w:rPr>
          <w:rFonts w:ascii="Times New Roman" w:hAnsi="Times New Roman" w:cs="Times New Roman"/>
          <w:sz w:val="24"/>
          <w:szCs w:val="24"/>
        </w:rPr>
      </w:pPr>
      <w:r w:rsidRPr="00DC1FA7">
        <w:rPr>
          <w:rFonts w:ascii="Times New Roman" w:hAnsi="Times New Roman" w:cs="Times New Roman"/>
          <w:sz w:val="24"/>
          <w:szCs w:val="24"/>
        </w:rPr>
        <w:t>DCL, as defined above, can be used for interconnect as well as gate delay.</w:t>
      </w:r>
    </w:p>
    <w:p w:rsidR="0012260A" w:rsidRPr="00DC1FA7" w:rsidRDefault="0012260A" w:rsidP="00DC1FA7">
      <w:pPr>
        <w:pStyle w:val="NormalWeb"/>
        <w:jc w:val="both"/>
      </w:pPr>
      <w:r w:rsidRPr="00DC1FA7">
        <w:t xml:space="preserve">Often, it makes sense to combine the calculation of a gate and all the wire connected to its output. This combination is often called the </w:t>
      </w:r>
      <w:r w:rsidRPr="00DC1FA7">
        <w:rPr>
          <w:i/>
          <w:iCs/>
        </w:rPr>
        <w:t>stage delay</w:t>
      </w:r>
      <w:r w:rsidRPr="00DC1FA7">
        <w:t>.</w:t>
      </w:r>
    </w:p>
    <w:p w:rsidR="00D91686" w:rsidRDefault="0012260A" w:rsidP="00D91686">
      <w:pPr>
        <w:pStyle w:val="NormalWeb"/>
        <w:jc w:val="both"/>
      </w:pPr>
      <w:r w:rsidRPr="00DC1FA7">
        <w:t xml:space="preserve">The delay of a wire or gate may also depend on the </w:t>
      </w:r>
      <w:proofErr w:type="spellStart"/>
      <w:r w:rsidRPr="00DC1FA7">
        <w:t>behaviour</w:t>
      </w:r>
      <w:proofErr w:type="spellEnd"/>
      <w:r w:rsidRPr="00DC1FA7">
        <w:t xml:space="preserve"> of the nearby components. This is one of the main effects that </w:t>
      </w:r>
      <w:proofErr w:type="gramStart"/>
      <w:r w:rsidRPr="00DC1FA7">
        <w:t>is</w:t>
      </w:r>
      <w:proofErr w:type="gramEnd"/>
      <w:r w:rsidRPr="00DC1FA7">
        <w:t xml:space="preserve"> analyzed during </w:t>
      </w:r>
      <w:hyperlink r:id="rId172" w:tooltip="Signal integrity" w:history="1">
        <w:r w:rsidRPr="00DC1FA7">
          <w:rPr>
            <w:rStyle w:val="Hyperlink"/>
            <w:rFonts w:eastAsiaTheme="majorEastAsia"/>
          </w:rPr>
          <w:t>signal integrity</w:t>
        </w:r>
      </w:hyperlink>
      <w:r w:rsidRPr="00DC1FA7">
        <w:t xml:space="preserve"> checks.</w:t>
      </w:r>
    </w:p>
    <w:p w:rsidR="00D91686" w:rsidRDefault="00D91686" w:rsidP="00D91686">
      <w:pPr>
        <w:pStyle w:val="NormalWeb"/>
        <w:jc w:val="both"/>
      </w:pPr>
    </w:p>
    <w:p w:rsidR="00D91686" w:rsidRDefault="00D91686" w:rsidP="00D91686">
      <w:pPr>
        <w:pStyle w:val="NormalWeb"/>
        <w:jc w:val="both"/>
      </w:pPr>
    </w:p>
    <w:p w:rsidR="0012260A" w:rsidRPr="00DC1FA7" w:rsidRDefault="0012260A" w:rsidP="00D91686">
      <w:pPr>
        <w:pStyle w:val="NormalWeb"/>
        <w:jc w:val="both"/>
      </w:pPr>
      <w:r w:rsidRPr="00DC1FA7">
        <w:rPr>
          <w:rStyle w:val="mw-headline"/>
        </w:rPr>
        <w:lastRenderedPageBreak/>
        <w:t>Delay Calculation in digital design</w:t>
      </w:r>
    </w:p>
    <w:p w:rsidR="0012260A" w:rsidRPr="00DC1FA7" w:rsidRDefault="0012260A" w:rsidP="00DC1FA7">
      <w:pPr>
        <w:pStyle w:val="NormalWeb"/>
        <w:jc w:val="both"/>
      </w:pPr>
      <w:r w:rsidRPr="00DC1FA7">
        <w:t>In the context of semi-custom digital design, pre-characterized digital information is often abstracted in the form of the above mentioned 2-D look up table (LUT). The idea behind semi-custom design method is to use blocks of pre-built and tested components to build something larger, say, a chip.</w:t>
      </w:r>
    </w:p>
    <w:p w:rsidR="0012260A" w:rsidRPr="00DC1FA7" w:rsidRDefault="0012260A" w:rsidP="00DC1FA7">
      <w:pPr>
        <w:pStyle w:val="NormalWeb"/>
        <w:jc w:val="both"/>
      </w:pPr>
      <w:r w:rsidRPr="00DC1FA7">
        <w:t xml:space="preserve">In this context, the blocks are </w:t>
      </w:r>
      <w:hyperlink r:id="rId173" w:tooltip="Logic gate" w:history="1">
        <w:r w:rsidRPr="00DC1FA7">
          <w:rPr>
            <w:rStyle w:val="Hyperlink"/>
            <w:rFonts w:eastAsiaTheme="majorEastAsia"/>
          </w:rPr>
          <w:t>logic gates</w:t>
        </w:r>
      </w:hyperlink>
      <w:r w:rsidRPr="00DC1FA7">
        <w:t xml:space="preserve"> such as NAND, OR, AND, etc. Although in reality these gates will be composed of transistors, a semi-custom engineer will only be aware of the delay information from input pin to output pin, called a timing arc. The 2D table represents information about the variability of the gate's delay with respect to the two independent variables, usually the rate of change of the signal at the input and the load at the output pin. These two </w:t>
      </w:r>
      <w:proofErr w:type="gramStart"/>
      <w:r w:rsidRPr="00DC1FA7">
        <w:t>variable</w:t>
      </w:r>
      <w:proofErr w:type="gramEnd"/>
      <w:r w:rsidRPr="00DC1FA7">
        <w:t xml:space="preserve"> are called slew and load in design parlance.</w:t>
      </w:r>
    </w:p>
    <w:p w:rsidR="0012260A" w:rsidRPr="00DC1FA7" w:rsidRDefault="0012260A" w:rsidP="00DC1FA7">
      <w:pPr>
        <w:pStyle w:val="NormalWeb"/>
        <w:jc w:val="both"/>
      </w:pPr>
      <w:r w:rsidRPr="00DC1FA7">
        <w:t xml:space="preserve">A </w:t>
      </w:r>
      <w:hyperlink r:id="rId174" w:tooltip="Static timing analysis" w:history="1">
        <w:r w:rsidRPr="00DC1FA7">
          <w:rPr>
            <w:rStyle w:val="Hyperlink"/>
            <w:rFonts w:eastAsiaTheme="majorEastAsia"/>
          </w:rPr>
          <w:t>static timing analysis</w:t>
        </w:r>
      </w:hyperlink>
      <w:r w:rsidRPr="00DC1FA7">
        <w:t xml:space="preserve"> engine will first calculate the delay of the individual cells and string them together to do further analysis.</w:t>
      </w:r>
    </w:p>
    <w:p w:rsidR="00E67225" w:rsidRPr="00DC1FA7" w:rsidRDefault="00E67225" w:rsidP="00DC1FA7">
      <w:pPr>
        <w:pStyle w:val="Heading2"/>
        <w:jc w:val="both"/>
        <w:rPr>
          <w:rFonts w:ascii="Times New Roman" w:hAnsi="Times New Roman" w:cs="Times New Roman"/>
          <w:sz w:val="24"/>
          <w:szCs w:val="24"/>
        </w:rPr>
      </w:pPr>
      <w:r w:rsidRPr="00DC1FA7">
        <w:rPr>
          <w:rStyle w:val="mw-headline"/>
          <w:rFonts w:ascii="Times New Roman" w:hAnsi="Times New Roman" w:cs="Times New Roman"/>
          <w:sz w:val="24"/>
          <w:szCs w:val="24"/>
        </w:rPr>
        <w:t>Statistical delay calculation</w:t>
      </w:r>
    </w:p>
    <w:p w:rsidR="00E67225" w:rsidRPr="00DC1FA7" w:rsidRDefault="00E67225" w:rsidP="00DC1FA7">
      <w:pPr>
        <w:pStyle w:val="NormalWeb"/>
        <w:jc w:val="both"/>
      </w:pPr>
      <w:r w:rsidRPr="00DC1FA7">
        <w:t>As chip dimensions get smaller, the delays of both gates and wires may need to be treated as statistical estimates instead of deterministic quantities. For gates, this requires extensions to the library formats. For wires, this requires methods that can calculate the means and distributions of wire delays. In both cases it is critical to capture the dependence on the underlying variables such a threshold voltage and metal thickness, since these result in correlations among the delays of nearby components</w:t>
      </w:r>
      <w:r w:rsidR="00D91686">
        <w:t>.</w:t>
      </w:r>
    </w:p>
    <w:sectPr w:rsidR="00E67225" w:rsidRPr="00DC1FA7" w:rsidSect="002068C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0000400000000000000"/>
    <w:charset w:val="01"/>
    <w:family w:val="auto"/>
    <w:pitch w:val="variable"/>
    <w:sig w:usb0="00008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57D1B"/>
    <w:multiLevelType w:val="multilevel"/>
    <w:tmpl w:val="7350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F324B1"/>
    <w:multiLevelType w:val="multilevel"/>
    <w:tmpl w:val="B782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1E28E8"/>
    <w:multiLevelType w:val="hybridMultilevel"/>
    <w:tmpl w:val="1988C65C"/>
    <w:lvl w:ilvl="0" w:tplc="84BCC1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974606"/>
    <w:multiLevelType w:val="multilevel"/>
    <w:tmpl w:val="A0E04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4052E5F"/>
    <w:multiLevelType w:val="multilevel"/>
    <w:tmpl w:val="71F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853234"/>
    <w:multiLevelType w:val="multilevel"/>
    <w:tmpl w:val="77208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C905AD2"/>
    <w:multiLevelType w:val="multilevel"/>
    <w:tmpl w:val="0118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F4223BC"/>
    <w:multiLevelType w:val="multilevel"/>
    <w:tmpl w:val="49EC7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02E0EBC"/>
    <w:multiLevelType w:val="multilevel"/>
    <w:tmpl w:val="04906D04"/>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9">
    <w:nsid w:val="746060C8"/>
    <w:multiLevelType w:val="multilevel"/>
    <w:tmpl w:val="673E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9DB1683"/>
    <w:multiLevelType w:val="multilevel"/>
    <w:tmpl w:val="AB54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4"/>
  </w:num>
  <w:num w:numId="4">
    <w:abstractNumId w:val="10"/>
  </w:num>
  <w:num w:numId="5">
    <w:abstractNumId w:val="5"/>
  </w:num>
  <w:num w:numId="6">
    <w:abstractNumId w:val="7"/>
  </w:num>
  <w:num w:numId="7">
    <w:abstractNumId w:val="1"/>
  </w:num>
  <w:num w:numId="8">
    <w:abstractNumId w:val="9"/>
  </w:num>
  <w:num w:numId="9">
    <w:abstractNumId w:val="6"/>
  </w:num>
  <w:num w:numId="10">
    <w:abstractNumId w:val="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902AD"/>
    <w:rsid w:val="00000504"/>
    <w:rsid w:val="00005D22"/>
    <w:rsid w:val="00021C92"/>
    <w:rsid w:val="00024638"/>
    <w:rsid w:val="000405FA"/>
    <w:rsid w:val="00044A84"/>
    <w:rsid w:val="00051753"/>
    <w:rsid w:val="00063220"/>
    <w:rsid w:val="000A6E20"/>
    <w:rsid w:val="000C0791"/>
    <w:rsid w:val="000F6BF1"/>
    <w:rsid w:val="001177E6"/>
    <w:rsid w:val="0012260A"/>
    <w:rsid w:val="00124C2B"/>
    <w:rsid w:val="00125723"/>
    <w:rsid w:val="00136CA2"/>
    <w:rsid w:val="00153698"/>
    <w:rsid w:val="001A1907"/>
    <w:rsid w:val="001A245B"/>
    <w:rsid w:val="001C3AE4"/>
    <w:rsid w:val="001D29D6"/>
    <w:rsid w:val="001D77C2"/>
    <w:rsid w:val="002068CD"/>
    <w:rsid w:val="0020788B"/>
    <w:rsid w:val="00207BC5"/>
    <w:rsid w:val="002241B5"/>
    <w:rsid w:val="0022534A"/>
    <w:rsid w:val="002331F4"/>
    <w:rsid w:val="00246DE8"/>
    <w:rsid w:val="002666B4"/>
    <w:rsid w:val="002760F9"/>
    <w:rsid w:val="0029595F"/>
    <w:rsid w:val="002D0F36"/>
    <w:rsid w:val="003004F3"/>
    <w:rsid w:val="003079A6"/>
    <w:rsid w:val="00307A09"/>
    <w:rsid w:val="0032600D"/>
    <w:rsid w:val="00355399"/>
    <w:rsid w:val="003622EF"/>
    <w:rsid w:val="003640CF"/>
    <w:rsid w:val="003668B1"/>
    <w:rsid w:val="003713A8"/>
    <w:rsid w:val="0037631D"/>
    <w:rsid w:val="00377A8C"/>
    <w:rsid w:val="00380D0C"/>
    <w:rsid w:val="0038330E"/>
    <w:rsid w:val="003A3E5C"/>
    <w:rsid w:val="003C087D"/>
    <w:rsid w:val="003D1D7B"/>
    <w:rsid w:val="004001AA"/>
    <w:rsid w:val="00417397"/>
    <w:rsid w:val="00443F9A"/>
    <w:rsid w:val="00460A38"/>
    <w:rsid w:val="00464920"/>
    <w:rsid w:val="00465EC6"/>
    <w:rsid w:val="0047696C"/>
    <w:rsid w:val="00486072"/>
    <w:rsid w:val="004937A4"/>
    <w:rsid w:val="004C214B"/>
    <w:rsid w:val="004C273E"/>
    <w:rsid w:val="00504DA1"/>
    <w:rsid w:val="00524848"/>
    <w:rsid w:val="005434BA"/>
    <w:rsid w:val="00550409"/>
    <w:rsid w:val="00552B1A"/>
    <w:rsid w:val="005636D5"/>
    <w:rsid w:val="005772E4"/>
    <w:rsid w:val="005B7F47"/>
    <w:rsid w:val="005D1DEC"/>
    <w:rsid w:val="005D564B"/>
    <w:rsid w:val="00645B5E"/>
    <w:rsid w:val="00647515"/>
    <w:rsid w:val="006752EF"/>
    <w:rsid w:val="0068233D"/>
    <w:rsid w:val="00682442"/>
    <w:rsid w:val="006E07D4"/>
    <w:rsid w:val="00700634"/>
    <w:rsid w:val="00707F71"/>
    <w:rsid w:val="0078250B"/>
    <w:rsid w:val="007A177A"/>
    <w:rsid w:val="007B06D0"/>
    <w:rsid w:val="007E4BD3"/>
    <w:rsid w:val="00817842"/>
    <w:rsid w:val="0088423B"/>
    <w:rsid w:val="008930C9"/>
    <w:rsid w:val="008935F8"/>
    <w:rsid w:val="008B28A8"/>
    <w:rsid w:val="008E16B2"/>
    <w:rsid w:val="008E31DD"/>
    <w:rsid w:val="009328E0"/>
    <w:rsid w:val="00942062"/>
    <w:rsid w:val="00945684"/>
    <w:rsid w:val="00951F57"/>
    <w:rsid w:val="009650F8"/>
    <w:rsid w:val="00971543"/>
    <w:rsid w:val="00977267"/>
    <w:rsid w:val="00987099"/>
    <w:rsid w:val="009968BB"/>
    <w:rsid w:val="009A5642"/>
    <w:rsid w:val="009C0763"/>
    <w:rsid w:val="009D0B0D"/>
    <w:rsid w:val="009D33FF"/>
    <w:rsid w:val="009E5934"/>
    <w:rsid w:val="009F5E0F"/>
    <w:rsid w:val="00A0071A"/>
    <w:rsid w:val="00A0543A"/>
    <w:rsid w:val="00A17663"/>
    <w:rsid w:val="00A567E5"/>
    <w:rsid w:val="00A90576"/>
    <w:rsid w:val="00AD0B08"/>
    <w:rsid w:val="00AD629D"/>
    <w:rsid w:val="00AE1176"/>
    <w:rsid w:val="00B06212"/>
    <w:rsid w:val="00B221B1"/>
    <w:rsid w:val="00B40EAB"/>
    <w:rsid w:val="00B41E4D"/>
    <w:rsid w:val="00B41E9E"/>
    <w:rsid w:val="00B57D9D"/>
    <w:rsid w:val="00B61FE0"/>
    <w:rsid w:val="00B70678"/>
    <w:rsid w:val="00B726E1"/>
    <w:rsid w:val="00B8537C"/>
    <w:rsid w:val="00B92700"/>
    <w:rsid w:val="00BA6634"/>
    <w:rsid w:val="00BB1D33"/>
    <w:rsid w:val="00BD5CAB"/>
    <w:rsid w:val="00BD6ABC"/>
    <w:rsid w:val="00BE2EA5"/>
    <w:rsid w:val="00BE507D"/>
    <w:rsid w:val="00BE51F7"/>
    <w:rsid w:val="00C04E9B"/>
    <w:rsid w:val="00C25B94"/>
    <w:rsid w:val="00C45397"/>
    <w:rsid w:val="00C51C16"/>
    <w:rsid w:val="00CA16B7"/>
    <w:rsid w:val="00CA69BD"/>
    <w:rsid w:val="00CA74CB"/>
    <w:rsid w:val="00CB12C0"/>
    <w:rsid w:val="00CB18AF"/>
    <w:rsid w:val="00CD60E9"/>
    <w:rsid w:val="00CE6A50"/>
    <w:rsid w:val="00D02619"/>
    <w:rsid w:val="00D32F63"/>
    <w:rsid w:val="00D33264"/>
    <w:rsid w:val="00D452AA"/>
    <w:rsid w:val="00D6088C"/>
    <w:rsid w:val="00D67F7E"/>
    <w:rsid w:val="00D74A71"/>
    <w:rsid w:val="00D91686"/>
    <w:rsid w:val="00DA721E"/>
    <w:rsid w:val="00DC1FA7"/>
    <w:rsid w:val="00DC4EA1"/>
    <w:rsid w:val="00DD3AE2"/>
    <w:rsid w:val="00DE5043"/>
    <w:rsid w:val="00E2040E"/>
    <w:rsid w:val="00E34768"/>
    <w:rsid w:val="00E50680"/>
    <w:rsid w:val="00E67225"/>
    <w:rsid w:val="00E905C7"/>
    <w:rsid w:val="00ED239F"/>
    <w:rsid w:val="00EE3ECA"/>
    <w:rsid w:val="00EF6DA0"/>
    <w:rsid w:val="00F21729"/>
    <w:rsid w:val="00F25B5E"/>
    <w:rsid w:val="00F2796A"/>
    <w:rsid w:val="00F3085D"/>
    <w:rsid w:val="00F34DDC"/>
    <w:rsid w:val="00F62464"/>
    <w:rsid w:val="00F6682D"/>
    <w:rsid w:val="00F843FB"/>
    <w:rsid w:val="00F902AD"/>
    <w:rsid w:val="00F97399"/>
    <w:rsid w:val="00FA6D38"/>
    <w:rsid w:val="00FC6C18"/>
    <w:rsid w:val="00FF624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8CD"/>
  </w:style>
  <w:style w:type="paragraph" w:styleId="Heading1">
    <w:name w:val="heading 1"/>
    <w:basedOn w:val="Normal"/>
    <w:link w:val="Heading1Char"/>
    <w:uiPriority w:val="9"/>
    <w:qFormat/>
    <w:rsid w:val="00F902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902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02A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51C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02A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902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902AD"/>
    <w:rPr>
      <w:rFonts w:asciiTheme="majorHAnsi" w:eastAsiaTheme="majorEastAsia" w:hAnsiTheme="majorHAnsi" w:cstheme="majorBidi"/>
      <w:b/>
      <w:bCs/>
      <w:color w:val="4F81BD" w:themeColor="accent1"/>
    </w:rPr>
  </w:style>
  <w:style w:type="paragraph" w:customStyle="1" w:styleId="lead">
    <w:name w:val="lead"/>
    <w:basedOn w:val="Normal"/>
    <w:rsid w:val="00F902A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02AD"/>
    <w:rPr>
      <w:b/>
      <w:bCs/>
    </w:rPr>
  </w:style>
  <w:style w:type="paragraph" w:styleId="NormalWeb">
    <w:name w:val="Normal (Web)"/>
    <w:basedOn w:val="Normal"/>
    <w:uiPriority w:val="99"/>
    <w:unhideWhenUsed/>
    <w:rsid w:val="00F902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902AD"/>
    <w:rPr>
      <w:color w:val="0000FF"/>
      <w:u w:val="single"/>
    </w:rPr>
  </w:style>
  <w:style w:type="character" w:customStyle="1" w:styleId="ntxt">
    <w:name w:val="ntxt"/>
    <w:basedOn w:val="DefaultParagraphFont"/>
    <w:rsid w:val="00F902AD"/>
  </w:style>
  <w:style w:type="character" w:customStyle="1" w:styleId="mtxt">
    <w:name w:val="mtxt"/>
    <w:basedOn w:val="DefaultParagraphFont"/>
    <w:rsid w:val="00F902AD"/>
  </w:style>
  <w:style w:type="paragraph" w:customStyle="1" w:styleId="cntr">
    <w:name w:val="cntr"/>
    <w:basedOn w:val="Normal"/>
    <w:rsid w:val="00F902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
    <w:name w:val="left"/>
    <w:basedOn w:val="Normal"/>
    <w:rsid w:val="00F902A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90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02AD"/>
    <w:rPr>
      <w:rFonts w:ascii="Tahoma" w:hAnsi="Tahoma" w:cs="Tahoma"/>
      <w:sz w:val="16"/>
      <w:szCs w:val="16"/>
    </w:rPr>
  </w:style>
  <w:style w:type="character" w:customStyle="1" w:styleId="ilad">
    <w:name w:val="il_ad"/>
    <w:basedOn w:val="DefaultParagraphFont"/>
    <w:rsid w:val="00B726E1"/>
  </w:style>
  <w:style w:type="paragraph" w:customStyle="1" w:styleId="rtecenter">
    <w:name w:val="rtecenter"/>
    <w:basedOn w:val="Normal"/>
    <w:rsid w:val="00B726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C51C16"/>
  </w:style>
  <w:style w:type="character" w:customStyle="1" w:styleId="Heading4Char">
    <w:name w:val="Heading 4 Char"/>
    <w:basedOn w:val="DefaultParagraphFont"/>
    <w:link w:val="Heading4"/>
    <w:uiPriority w:val="9"/>
    <w:semiHidden/>
    <w:rsid w:val="00C51C16"/>
    <w:rPr>
      <w:rFonts w:asciiTheme="majorHAnsi" w:eastAsiaTheme="majorEastAsia" w:hAnsiTheme="majorHAnsi" w:cstheme="majorBidi"/>
      <w:b/>
      <w:bCs/>
      <w:i/>
      <w:iCs/>
      <w:color w:val="4F81BD" w:themeColor="accent1"/>
    </w:rPr>
  </w:style>
  <w:style w:type="character" w:customStyle="1" w:styleId="toctoggle">
    <w:name w:val="toctoggle"/>
    <w:basedOn w:val="DefaultParagraphFont"/>
    <w:rsid w:val="0012260A"/>
  </w:style>
  <w:style w:type="character" w:customStyle="1" w:styleId="tocnumber">
    <w:name w:val="tocnumber"/>
    <w:basedOn w:val="DefaultParagraphFont"/>
    <w:rsid w:val="0012260A"/>
  </w:style>
  <w:style w:type="character" w:customStyle="1" w:styleId="toctext">
    <w:name w:val="toctext"/>
    <w:basedOn w:val="DefaultParagraphFont"/>
    <w:rsid w:val="0012260A"/>
  </w:style>
  <w:style w:type="character" w:customStyle="1" w:styleId="mw-headline">
    <w:name w:val="mw-headline"/>
    <w:basedOn w:val="DefaultParagraphFont"/>
    <w:rsid w:val="0012260A"/>
  </w:style>
  <w:style w:type="character" w:customStyle="1" w:styleId="mw-editsection">
    <w:name w:val="mw-editsection"/>
    <w:basedOn w:val="DefaultParagraphFont"/>
    <w:rsid w:val="0012260A"/>
  </w:style>
  <w:style w:type="character" w:customStyle="1" w:styleId="mw-editsection-bracket">
    <w:name w:val="mw-editsection-bracket"/>
    <w:basedOn w:val="DefaultParagraphFont"/>
    <w:rsid w:val="0012260A"/>
  </w:style>
  <w:style w:type="paragraph" w:styleId="Title">
    <w:name w:val="Title"/>
    <w:basedOn w:val="Normal"/>
    <w:next w:val="Normal"/>
    <w:link w:val="TitleChar"/>
    <w:uiPriority w:val="10"/>
    <w:qFormat/>
    <w:rsid w:val="0012260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260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2260A"/>
    <w:pPr>
      <w:ind w:left="720"/>
      <w:contextualSpacing/>
    </w:pPr>
  </w:style>
</w:styles>
</file>

<file path=word/webSettings.xml><?xml version="1.0" encoding="utf-8"?>
<w:webSettings xmlns:r="http://schemas.openxmlformats.org/officeDocument/2006/relationships" xmlns:w="http://schemas.openxmlformats.org/wordprocessingml/2006/main">
  <w:divs>
    <w:div w:id="375815860">
      <w:bodyDiv w:val="1"/>
      <w:marLeft w:val="0"/>
      <w:marRight w:val="0"/>
      <w:marTop w:val="0"/>
      <w:marBottom w:val="0"/>
      <w:divBdr>
        <w:top w:val="none" w:sz="0" w:space="0" w:color="auto"/>
        <w:left w:val="none" w:sz="0" w:space="0" w:color="auto"/>
        <w:bottom w:val="none" w:sz="0" w:space="0" w:color="auto"/>
        <w:right w:val="none" w:sz="0" w:space="0" w:color="auto"/>
      </w:divBdr>
      <w:divsChild>
        <w:div w:id="1570649236">
          <w:marLeft w:val="0"/>
          <w:marRight w:val="0"/>
          <w:marTop w:val="0"/>
          <w:marBottom w:val="0"/>
          <w:divBdr>
            <w:top w:val="none" w:sz="0" w:space="0" w:color="auto"/>
            <w:left w:val="none" w:sz="0" w:space="0" w:color="auto"/>
            <w:bottom w:val="none" w:sz="0" w:space="0" w:color="auto"/>
            <w:right w:val="none" w:sz="0" w:space="0" w:color="auto"/>
          </w:divBdr>
          <w:divsChild>
            <w:div w:id="391588801">
              <w:marLeft w:val="0"/>
              <w:marRight w:val="0"/>
              <w:marTop w:val="0"/>
              <w:marBottom w:val="0"/>
              <w:divBdr>
                <w:top w:val="none" w:sz="0" w:space="0" w:color="auto"/>
                <w:left w:val="none" w:sz="0" w:space="0" w:color="auto"/>
                <w:bottom w:val="none" w:sz="0" w:space="0" w:color="auto"/>
                <w:right w:val="none" w:sz="0" w:space="0" w:color="auto"/>
              </w:divBdr>
            </w:div>
            <w:div w:id="3293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2837">
      <w:bodyDiv w:val="1"/>
      <w:marLeft w:val="0"/>
      <w:marRight w:val="0"/>
      <w:marTop w:val="0"/>
      <w:marBottom w:val="0"/>
      <w:divBdr>
        <w:top w:val="none" w:sz="0" w:space="0" w:color="auto"/>
        <w:left w:val="none" w:sz="0" w:space="0" w:color="auto"/>
        <w:bottom w:val="none" w:sz="0" w:space="0" w:color="auto"/>
        <w:right w:val="none" w:sz="0" w:space="0" w:color="auto"/>
      </w:divBdr>
      <w:divsChild>
        <w:div w:id="2137982764">
          <w:marLeft w:val="0"/>
          <w:marRight w:val="0"/>
          <w:marTop w:val="0"/>
          <w:marBottom w:val="0"/>
          <w:divBdr>
            <w:top w:val="none" w:sz="0" w:space="0" w:color="auto"/>
            <w:left w:val="none" w:sz="0" w:space="0" w:color="auto"/>
            <w:bottom w:val="none" w:sz="0" w:space="0" w:color="auto"/>
            <w:right w:val="none" w:sz="0" w:space="0" w:color="auto"/>
          </w:divBdr>
          <w:divsChild>
            <w:div w:id="293221813">
              <w:marLeft w:val="0"/>
              <w:marRight w:val="0"/>
              <w:marTop w:val="0"/>
              <w:marBottom w:val="0"/>
              <w:divBdr>
                <w:top w:val="none" w:sz="0" w:space="0" w:color="auto"/>
                <w:left w:val="none" w:sz="0" w:space="0" w:color="auto"/>
                <w:bottom w:val="none" w:sz="0" w:space="0" w:color="auto"/>
                <w:right w:val="none" w:sz="0" w:space="0" w:color="auto"/>
              </w:divBdr>
              <w:divsChild>
                <w:div w:id="12977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434895">
      <w:bodyDiv w:val="1"/>
      <w:marLeft w:val="0"/>
      <w:marRight w:val="0"/>
      <w:marTop w:val="0"/>
      <w:marBottom w:val="0"/>
      <w:divBdr>
        <w:top w:val="none" w:sz="0" w:space="0" w:color="auto"/>
        <w:left w:val="none" w:sz="0" w:space="0" w:color="auto"/>
        <w:bottom w:val="none" w:sz="0" w:space="0" w:color="auto"/>
        <w:right w:val="none" w:sz="0" w:space="0" w:color="auto"/>
      </w:divBdr>
      <w:divsChild>
        <w:div w:id="414933280">
          <w:marLeft w:val="0"/>
          <w:marRight w:val="0"/>
          <w:marTop w:val="0"/>
          <w:marBottom w:val="0"/>
          <w:divBdr>
            <w:top w:val="none" w:sz="0" w:space="0" w:color="auto"/>
            <w:left w:val="none" w:sz="0" w:space="0" w:color="auto"/>
            <w:bottom w:val="none" w:sz="0" w:space="0" w:color="auto"/>
            <w:right w:val="none" w:sz="0" w:space="0" w:color="auto"/>
          </w:divBdr>
          <w:divsChild>
            <w:div w:id="1169711726">
              <w:marLeft w:val="0"/>
              <w:marRight w:val="0"/>
              <w:marTop w:val="0"/>
              <w:marBottom w:val="0"/>
              <w:divBdr>
                <w:top w:val="none" w:sz="0" w:space="0" w:color="auto"/>
                <w:left w:val="none" w:sz="0" w:space="0" w:color="auto"/>
                <w:bottom w:val="none" w:sz="0" w:space="0" w:color="auto"/>
                <w:right w:val="none" w:sz="0" w:space="0" w:color="auto"/>
              </w:divBdr>
            </w:div>
            <w:div w:id="1036084801">
              <w:marLeft w:val="0"/>
              <w:marRight w:val="0"/>
              <w:marTop w:val="0"/>
              <w:marBottom w:val="0"/>
              <w:divBdr>
                <w:top w:val="none" w:sz="0" w:space="0" w:color="auto"/>
                <w:left w:val="none" w:sz="0" w:space="0" w:color="auto"/>
                <w:bottom w:val="none" w:sz="0" w:space="0" w:color="auto"/>
                <w:right w:val="none" w:sz="0" w:space="0" w:color="auto"/>
              </w:divBdr>
            </w:div>
            <w:div w:id="765614630">
              <w:marLeft w:val="0"/>
              <w:marRight w:val="0"/>
              <w:marTop w:val="0"/>
              <w:marBottom w:val="0"/>
              <w:divBdr>
                <w:top w:val="none" w:sz="0" w:space="0" w:color="auto"/>
                <w:left w:val="none" w:sz="0" w:space="0" w:color="auto"/>
                <w:bottom w:val="none" w:sz="0" w:space="0" w:color="auto"/>
                <w:right w:val="none" w:sz="0" w:space="0" w:color="auto"/>
              </w:divBdr>
              <w:divsChild>
                <w:div w:id="59400720">
                  <w:marLeft w:val="0"/>
                  <w:marRight w:val="0"/>
                  <w:marTop w:val="0"/>
                  <w:marBottom w:val="0"/>
                  <w:divBdr>
                    <w:top w:val="none" w:sz="0" w:space="0" w:color="auto"/>
                    <w:left w:val="none" w:sz="0" w:space="0" w:color="auto"/>
                    <w:bottom w:val="none" w:sz="0" w:space="0" w:color="auto"/>
                    <w:right w:val="none" w:sz="0" w:space="0" w:color="auto"/>
                  </w:divBdr>
                  <w:divsChild>
                    <w:div w:id="20475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852848">
      <w:bodyDiv w:val="1"/>
      <w:marLeft w:val="0"/>
      <w:marRight w:val="0"/>
      <w:marTop w:val="0"/>
      <w:marBottom w:val="0"/>
      <w:divBdr>
        <w:top w:val="none" w:sz="0" w:space="0" w:color="auto"/>
        <w:left w:val="none" w:sz="0" w:space="0" w:color="auto"/>
        <w:bottom w:val="none" w:sz="0" w:space="0" w:color="auto"/>
        <w:right w:val="none" w:sz="0" w:space="0" w:color="auto"/>
      </w:divBdr>
      <w:divsChild>
        <w:div w:id="2112314759">
          <w:marLeft w:val="0"/>
          <w:marRight w:val="0"/>
          <w:marTop w:val="0"/>
          <w:marBottom w:val="0"/>
          <w:divBdr>
            <w:top w:val="none" w:sz="0" w:space="0" w:color="auto"/>
            <w:left w:val="none" w:sz="0" w:space="0" w:color="auto"/>
            <w:bottom w:val="none" w:sz="0" w:space="0" w:color="auto"/>
            <w:right w:val="none" w:sz="0" w:space="0" w:color="auto"/>
          </w:divBdr>
          <w:divsChild>
            <w:div w:id="1993172519">
              <w:marLeft w:val="0"/>
              <w:marRight w:val="0"/>
              <w:marTop w:val="0"/>
              <w:marBottom w:val="0"/>
              <w:divBdr>
                <w:top w:val="none" w:sz="0" w:space="0" w:color="auto"/>
                <w:left w:val="none" w:sz="0" w:space="0" w:color="auto"/>
                <w:bottom w:val="none" w:sz="0" w:space="0" w:color="auto"/>
                <w:right w:val="none" w:sz="0" w:space="0" w:color="auto"/>
              </w:divBdr>
              <w:divsChild>
                <w:div w:id="9388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99737">
      <w:bodyDiv w:val="1"/>
      <w:marLeft w:val="0"/>
      <w:marRight w:val="0"/>
      <w:marTop w:val="0"/>
      <w:marBottom w:val="0"/>
      <w:divBdr>
        <w:top w:val="none" w:sz="0" w:space="0" w:color="auto"/>
        <w:left w:val="none" w:sz="0" w:space="0" w:color="auto"/>
        <w:bottom w:val="none" w:sz="0" w:space="0" w:color="auto"/>
        <w:right w:val="none" w:sz="0" w:space="0" w:color="auto"/>
      </w:divBdr>
    </w:div>
    <w:div w:id="890994096">
      <w:bodyDiv w:val="1"/>
      <w:marLeft w:val="0"/>
      <w:marRight w:val="0"/>
      <w:marTop w:val="0"/>
      <w:marBottom w:val="0"/>
      <w:divBdr>
        <w:top w:val="none" w:sz="0" w:space="0" w:color="auto"/>
        <w:left w:val="none" w:sz="0" w:space="0" w:color="auto"/>
        <w:bottom w:val="none" w:sz="0" w:space="0" w:color="auto"/>
        <w:right w:val="none" w:sz="0" w:space="0" w:color="auto"/>
      </w:divBdr>
      <w:divsChild>
        <w:div w:id="49815255">
          <w:marLeft w:val="0"/>
          <w:marRight w:val="0"/>
          <w:marTop w:val="0"/>
          <w:marBottom w:val="0"/>
          <w:divBdr>
            <w:top w:val="none" w:sz="0" w:space="0" w:color="auto"/>
            <w:left w:val="none" w:sz="0" w:space="0" w:color="auto"/>
            <w:bottom w:val="none" w:sz="0" w:space="0" w:color="auto"/>
            <w:right w:val="none" w:sz="0" w:space="0" w:color="auto"/>
          </w:divBdr>
        </w:div>
      </w:divsChild>
    </w:div>
    <w:div w:id="1759399552">
      <w:bodyDiv w:val="1"/>
      <w:marLeft w:val="0"/>
      <w:marRight w:val="0"/>
      <w:marTop w:val="0"/>
      <w:marBottom w:val="0"/>
      <w:divBdr>
        <w:top w:val="none" w:sz="0" w:space="0" w:color="auto"/>
        <w:left w:val="none" w:sz="0" w:space="0" w:color="auto"/>
        <w:bottom w:val="none" w:sz="0" w:space="0" w:color="auto"/>
        <w:right w:val="none" w:sz="0" w:space="0" w:color="auto"/>
      </w:divBdr>
      <w:divsChild>
        <w:div w:id="1277323357">
          <w:marLeft w:val="0"/>
          <w:marRight w:val="0"/>
          <w:marTop w:val="0"/>
          <w:marBottom w:val="0"/>
          <w:divBdr>
            <w:top w:val="none" w:sz="0" w:space="0" w:color="auto"/>
            <w:left w:val="none" w:sz="0" w:space="0" w:color="auto"/>
            <w:bottom w:val="none" w:sz="0" w:space="0" w:color="auto"/>
            <w:right w:val="none" w:sz="0" w:space="0" w:color="auto"/>
          </w:divBdr>
          <w:divsChild>
            <w:div w:id="1228108649">
              <w:marLeft w:val="0"/>
              <w:marRight w:val="0"/>
              <w:marTop w:val="0"/>
              <w:marBottom w:val="0"/>
              <w:divBdr>
                <w:top w:val="none" w:sz="0" w:space="0" w:color="auto"/>
                <w:left w:val="none" w:sz="0" w:space="0" w:color="auto"/>
                <w:bottom w:val="none" w:sz="0" w:space="0" w:color="auto"/>
                <w:right w:val="none" w:sz="0" w:space="0" w:color="auto"/>
              </w:divBdr>
              <w:divsChild>
                <w:div w:id="1562012548">
                  <w:marLeft w:val="0"/>
                  <w:marRight w:val="0"/>
                  <w:marTop w:val="0"/>
                  <w:marBottom w:val="0"/>
                  <w:divBdr>
                    <w:top w:val="none" w:sz="0" w:space="0" w:color="auto"/>
                    <w:left w:val="none" w:sz="0" w:space="0" w:color="auto"/>
                    <w:bottom w:val="none" w:sz="0" w:space="0" w:color="auto"/>
                    <w:right w:val="none" w:sz="0" w:space="0" w:color="auto"/>
                  </w:divBdr>
                  <w:divsChild>
                    <w:div w:id="1931423251">
                      <w:marLeft w:val="0"/>
                      <w:marRight w:val="0"/>
                      <w:marTop w:val="0"/>
                      <w:marBottom w:val="0"/>
                      <w:divBdr>
                        <w:top w:val="none" w:sz="0" w:space="0" w:color="auto"/>
                        <w:left w:val="none" w:sz="0" w:space="0" w:color="auto"/>
                        <w:bottom w:val="none" w:sz="0" w:space="0" w:color="auto"/>
                        <w:right w:val="none" w:sz="0" w:space="0" w:color="auto"/>
                      </w:divBdr>
                    </w:div>
                    <w:div w:id="2040616778">
                      <w:marLeft w:val="0"/>
                      <w:marRight w:val="0"/>
                      <w:marTop w:val="0"/>
                      <w:marBottom w:val="0"/>
                      <w:divBdr>
                        <w:top w:val="none" w:sz="0" w:space="0" w:color="auto"/>
                        <w:left w:val="none" w:sz="0" w:space="0" w:color="auto"/>
                        <w:bottom w:val="none" w:sz="0" w:space="0" w:color="auto"/>
                        <w:right w:val="none" w:sz="0" w:space="0" w:color="auto"/>
                      </w:divBdr>
                      <w:divsChild>
                        <w:div w:id="905455745">
                          <w:marLeft w:val="0"/>
                          <w:marRight w:val="0"/>
                          <w:marTop w:val="0"/>
                          <w:marBottom w:val="0"/>
                          <w:divBdr>
                            <w:top w:val="none" w:sz="0" w:space="0" w:color="auto"/>
                            <w:left w:val="none" w:sz="0" w:space="0" w:color="auto"/>
                            <w:bottom w:val="none" w:sz="0" w:space="0" w:color="auto"/>
                            <w:right w:val="none" w:sz="0" w:space="0" w:color="auto"/>
                          </w:divBdr>
                        </w:div>
                        <w:div w:id="85462600">
                          <w:marLeft w:val="0"/>
                          <w:marRight w:val="0"/>
                          <w:marTop w:val="0"/>
                          <w:marBottom w:val="0"/>
                          <w:divBdr>
                            <w:top w:val="none" w:sz="0" w:space="0" w:color="auto"/>
                            <w:left w:val="none" w:sz="0" w:space="0" w:color="auto"/>
                            <w:bottom w:val="none" w:sz="0" w:space="0" w:color="auto"/>
                            <w:right w:val="none" w:sz="0" w:space="0" w:color="auto"/>
                          </w:divBdr>
                          <w:divsChild>
                            <w:div w:id="19508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338408">
              <w:marLeft w:val="0"/>
              <w:marRight w:val="0"/>
              <w:marTop w:val="0"/>
              <w:marBottom w:val="0"/>
              <w:divBdr>
                <w:top w:val="none" w:sz="0" w:space="0" w:color="auto"/>
                <w:left w:val="none" w:sz="0" w:space="0" w:color="auto"/>
                <w:bottom w:val="none" w:sz="0" w:space="0" w:color="auto"/>
                <w:right w:val="none" w:sz="0" w:space="0" w:color="auto"/>
              </w:divBdr>
              <w:divsChild>
                <w:div w:id="2147312046">
                  <w:marLeft w:val="0"/>
                  <w:marRight w:val="0"/>
                  <w:marTop w:val="0"/>
                  <w:marBottom w:val="0"/>
                  <w:divBdr>
                    <w:top w:val="none" w:sz="0" w:space="0" w:color="auto"/>
                    <w:left w:val="none" w:sz="0" w:space="0" w:color="auto"/>
                    <w:bottom w:val="none" w:sz="0" w:space="0" w:color="auto"/>
                    <w:right w:val="none" w:sz="0" w:space="0" w:color="auto"/>
                  </w:divBdr>
                  <w:divsChild>
                    <w:div w:id="489060960">
                      <w:marLeft w:val="0"/>
                      <w:marRight w:val="0"/>
                      <w:marTop w:val="0"/>
                      <w:marBottom w:val="0"/>
                      <w:divBdr>
                        <w:top w:val="none" w:sz="0" w:space="0" w:color="auto"/>
                        <w:left w:val="none" w:sz="0" w:space="0" w:color="auto"/>
                        <w:bottom w:val="none" w:sz="0" w:space="0" w:color="auto"/>
                        <w:right w:val="none" w:sz="0" w:space="0" w:color="auto"/>
                      </w:divBdr>
                    </w:div>
                    <w:div w:id="1417167039">
                      <w:marLeft w:val="0"/>
                      <w:marRight w:val="0"/>
                      <w:marTop w:val="0"/>
                      <w:marBottom w:val="0"/>
                      <w:divBdr>
                        <w:top w:val="none" w:sz="0" w:space="0" w:color="auto"/>
                        <w:left w:val="none" w:sz="0" w:space="0" w:color="auto"/>
                        <w:bottom w:val="none" w:sz="0" w:space="0" w:color="auto"/>
                        <w:right w:val="none" w:sz="0" w:space="0" w:color="auto"/>
                      </w:divBdr>
                      <w:divsChild>
                        <w:div w:id="1605728800">
                          <w:marLeft w:val="0"/>
                          <w:marRight w:val="0"/>
                          <w:marTop w:val="0"/>
                          <w:marBottom w:val="0"/>
                          <w:divBdr>
                            <w:top w:val="none" w:sz="0" w:space="0" w:color="auto"/>
                            <w:left w:val="none" w:sz="0" w:space="0" w:color="auto"/>
                            <w:bottom w:val="none" w:sz="0" w:space="0" w:color="auto"/>
                            <w:right w:val="none" w:sz="0" w:space="0" w:color="auto"/>
                          </w:divBdr>
                        </w:div>
                        <w:div w:id="925071507">
                          <w:marLeft w:val="0"/>
                          <w:marRight w:val="0"/>
                          <w:marTop w:val="0"/>
                          <w:marBottom w:val="0"/>
                          <w:divBdr>
                            <w:top w:val="none" w:sz="0" w:space="0" w:color="auto"/>
                            <w:left w:val="none" w:sz="0" w:space="0" w:color="auto"/>
                            <w:bottom w:val="none" w:sz="0" w:space="0" w:color="auto"/>
                            <w:right w:val="none" w:sz="0" w:space="0" w:color="auto"/>
                          </w:divBdr>
                          <w:divsChild>
                            <w:div w:id="12748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677683">
              <w:marLeft w:val="0"/>
              <w:marRight w:val="0"/>
              <w:marTop w:val="0"/>
              <w:marBottom w:val="0"/>
              <w:divBdr>
                <w:top w:val="none" w:sz="0" w:space="0" w:color="auto"/>
                <w:left w:val="none" w:sz="0" w:space="0" w:color="auto"/>
                <w:bottom w:val="none" w:sz="0" w:space="0" w:color="auto"/>
                <w:right w:val="none" w:sz="0" w:space="0" w:color="auto"/>
              </w:divBdr>
              <w:divsChild>
                <w:div w:id="995449353">
                  <w:marLeft w:val="0"/>
                  <w:marRight w:val="0"/>
                  <w:marTop w:val="0"/>
                  <w:marBottom w:val="0"/>
                  <w:divBdr>
                    <w:top w:val="none" w:sz="0" w:space="0" w:color="auto"/>
                    <w:left w:val="none" w:sz="0" w:space="0" w:color="auto"/>
                    <w:bottom w:val="none" w:sz="0" w:space="0" w:color="auto"/>
                    <w:right w:val="none" w:sz="0" w:space="0" w:color="auto"/>
                  </w:divBdr>
                  <w:divsChild>
                    <w:div w:id="1034892403">
                      <w:marLeft w:val="0"/>
                      <w:marRight w:val="0"/>
                      <w:marTop w:val="0"/>
                      <w:marBottom w:val="0"/>
                      <w:divBdr>
                        <w:top w:val="none" w:sz="0" w:space="0" w:color="auto"/>
                        <w:left w:val="none" w:sz="0" w:space="0" w:color="auto"/>
                        <w:bottom w:val="none" w:sz="0" w:space="0" w:color="auto"/>
                        <w:right w:val="none" w:sz="0" w:space="0" w:color="auto"/>
                      </w:divBdr>
                    </w:div>
                    <w:div w:id="1191803560">
                      <w:marLeft w:val="0"/>
                      <w:marRight w:val="0"/>
                      <w:marTop w:val="0"/>
                      <w:marBottom w:val="0"/>
                      <w:divBdr>
                        <w:top w:val="none" w:sz="0" w:space="0" w:color="auto"/>
                        <w:left w:val="none" w:sz="0" w:space="0" w:color="auto"/>
                        <w:bottom w:val="none" w:sz="0" w:space="0" w:color="auto"/>
                        <w:right w:val="none" w:sz="0" w:space="0" w:color="auto"/>
                      </w:divBdr>
                      <w:divsChild>
                        <w:div w:id="857308562">
                          <w:marLeft w:val="0"/>
                          <w:marRight w:val="0"/>
                          <w:marTop w:val="0"/>
                          <w:marBottom w:val="0"/>
                          <w:divBdr>
                            <w:top w:val="none" w:sz="0" w:space="0" w:color="auto"/>
                            <w:left w:val="none" w:sz="0" w:space="0" w:color="auto"/>
                            <w:bottom w:val="none" w:sz="0" w:space="0" w:color="auto"/>
                            <w:right w:val="none" w:sz="0" w:space="0" w:color="auto"/>
                          </w:divBdr>
                        </w:div>
                        <w:div w:id="773551401">
                          <w:marLeft w:val="0"/>
                          <w:marRight w:val="0"/>
                          <w:marTop w:val="0"/>
                          <w:marBottom w:val="0"/>
                          <w:divBdr>
                            <w:top w:val="none" w:sz="0" w:space="0" w:color="auto"/>
                            <w:left w:val="none" w:sz="0" w:space="0" w:color="auto"/>
                            <w:bottom w:val="none" w:sz="0" w:space="0" w:color="auto"/>
                            <w:right w:val="none" w:sz="0" w:space="0" w:color="auto"/>
                          </w:divBdr>
                          <w:divsChild>
                            <w:div w:id="190710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18278">
              <w:marLeft w:val="0"/>
              <w:marRight w:val="0"/>
              <w:marTop w:val="0"/>
              <w:marBottom w:val="0"/>
              <w:divBdr>
                <w:top w:val="none" w:sz="0" w:space="0" w:color="auto"/>
                <w:left w:val="none" w:sz="0" w:space="0" w:color="auto"/>
                <w:bottom w:val="none" w:sz="0" w:space="0" w:color="auto"/>
                <w:right w:val="none" w:sz="0" w:space="0" w:color="auto"/>
              </w:divBdr>
              <w:divsChild>
                <w:div w:id="1978945997">
                  <w:marLeft w:val="0"/>
                  <w:marRight w:val="0"/>
                  <w:marTop w:val="0"/>
                  <w:marBottom w:val="0"/>
                  <w:divBdr>
                    <w:top w:val="none" w:sz="0" w:space="0" w:color="auto"/>
                    <w:left w:val="none" w:sz="0" w:space="0" w:color="auto"/>
                    <w:bottom w:val="none" w:sz="0" w:space="0" w:color="auto"/>
                    <w:right w:val="none" w:sz="0" w:space="0" w:color="auto"/>
                  </w:divBdr>
                  <w:divsChild>
                    <w:div w:id="770127676">
                      <w:marLeft w:val="0"/>
                      <w:marRight w:val="0"/>
                      <w:marTop w:val="0"/>
                      <w:marBottom w:val="0"/>
                      <w:divBdr>
                        <w:top w:val="none" w:sz="0" w:space="0" w:color="auto"/>
                        <w:left w:val="none" w:sz="0" w:space="0" w:color="auto"/>
                        <w:bottom w:val="none" w:sz="0" w:space="0" w:color="auto"/>
                        <w:right w:val="none" w:sz="0" w:space="0" w:color="auto"/>
                      </w:divBdr>
                    </w:div>
                    <w:div w:id="1421366017">
                      <w:marLeft w:val="0"/>
                      <w:marRight w:val="0"/>
                      <w:marTop w:val="0"/>
                      <w:marBottom w:val="0"/>
                      <w:divBdr>
                        <w:top w:val="none" w:sz="0" w:space="0" w:color="auto"/>
                        <w:left w:val="none" w:sz="0" w:space="0" w:color="auto"/>
                        <w:bottom w:val="none" w:sz="0" w:space="0" w:color="auto"/>
                        <w:right w:val="none" w:sz="0" w:space="0" w:color="auto"/>
                      </w:divBdr>
                      <w:divsChild>
                        <w:div w:id="486555424">
                          <w:marLeft w:val="0"/>
                          <w:marRight w:val="0"/>
                          <w:marTop w:val="0"/>
                          <w:marBottom w:val="0"/>
                          <w:divBdr>
                            <w:top w:val="none" w:sz="0" w:space="0" w:color="auto"/>
                            <w:left w:val="none" w:sz="0" w:space="0" w:color="auto"/>
                            <w:bottom w:val="none" w:sz="0" w:space="0" w:color="auto"/>
                            <w:right w:val="none" w:sz="0" w:space="0" w:color="auto"/>
                          </w:divBdr>
                        </w:div>
                        <w:div w:id="1514303788">
                          <w:marLeft w:val="0"/>
                          <w:marRight w:val="0"/>
                          <w:marTop w:val="0"/>
                          <w:marBottom w:val="0"/>
                          <w:divBdr>
                            <w:top w:val="none" w:sz="0" w:space="0" w:color="auto"/>
                            <w:left w:val="none" w:sz="0" w:space="0" w:color="auto"/>
                            <w:bottom w:val="none" w:sz="0" w:space="0" w:color="auto"/>
                            <w:right w:val="none" w:sz="0" w:space="0" w:color="auto"/>
                          </w:divBdr>
                          <w:divsChild>
                            <w:div w:id="92249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350957">
              <w:marLeft w:val="0"/>
              <w:marRight w:val="0"/>
              <w:marTop w:val="0"/>
              <w:marBottom w:val="0"/>
              <w:divBdr>
                <w:top w:val="none" w:sz="0" w:space="0" w:color="auto"/>
                <w:left w:val="none" w:sz="0" w:space="0" w:color="auto"/>
                <w:bottom w:val="none" w:sz="0" w:space="0" w:color="auto"/>
                <w:right w:val="none" w:sz="0" w:space="0" w:color="auto"/>
              </w:divBdr>
              <w:divsChild>
                <w:div w:id="1489636240">
                  <w:marLeft w:val="0"/>
                  <w:marRight w:val="0"/>
                  <w:marTop w:val="0"/>
                  <w:marBottom w:val="0"/>
                  <w:divBdr>
                    <w:top w:val="none" w:sz="0" w:space="0" w:color="auto"/>
                    <w:left w:val="none" w:sz="0" w:space="0" w:color="auto"/>
                    <w:bottom w:val="none" w:sz="0" w:space="0" w:color="auto"/>
                    <w:right w:val="none" w:sz="0" w:space="0" w:color="auto"/>
                  </w:divBdr>
                  <w:divsChild>
                    <w:div w:id="1455444643">
                      <w:marLeft w:val="0"/>
                      <w:marRight w:val="0"/>
                      <w:marTop w:val="0"/>
                      <w:marBottom w:val="0"/>
                      <w:divBdr>
                        <w:top w:val="none" w:sz="0" w:space="0" w:color="auto"/>
                        <w:left w:val="none" w:sz="0" w:space="0" w:color="auto"/>
                        <w:bottom w:val="none" w:sz="0" w:space="0" w:color="auto"/>
                        <w:right w:val="none" w:sz="0" w:space="0" w:color="auto"/>
                      </w:divBdr>
                    </w:div>
                    <w:div w:id="694381965">
                      <w:marLeft w:val="0"/>
                      <w:marRight w:val="0"/>
                      <w:marTop w:val="0"/>
                      <w:marBottom w:val="0"/>
                      <w:divBdr>
                        <w:top w:val="none" w:sz="0" w:space="0" w:color="auto"/>
                        <w:left w:val="none" w:sz="0" w:space="0" w:color="auto"/>
                        <w:bottom w:val="none" w:sz="0" w:space="0" w:color="auto"/>
                        <w:right w:val="none" w:sz="0" w:space="0" w:color="auto"/>
                      </w:divBdr>
                      <w:divsChild>
                        <w:div w:id="1225487329">
                          <w:marLeft w:val="0"/>
                          <w:marRight w:val="0"/>
                          <w:marTop w:val="0"/>
                          <w:marBottom w:val="0"/>
                          <w:divBdr>
                            <w:top w:val="none" w:sz="0" w:space="0" w:color="auto"/>
                            <w:left w:val="none" w:sz="0" w:space="0" w:color="auto"/>
                            <w:bottom w:val="none" w:sz="0" w:space="0" w:color="auto"/>
                            <w:right w:val="none" w:sz="0" w:space="0" w:color="auto"/>
                          </w:divBdr>
                        </w:div>
                        <w:div w:id="462818573">
                          <w:marLeft w:val="0"/>
                          <w:marRight w:val="0"/>
                          <w:marTop w:val="0"/>
                          <w:marBottom w:val="0"/>
                          <w:divBdr>
                            <w:top w:val="none" w:sz="0" w:space="0" w:color="auto"/>
                            <w:left w:val="none" w:sz="0" w:space="0" w:color="auto"/>
                            <w:bottom w:val="none" w:sz="0" w:space="0" w:color="auto"/>
                            <w:right w:val="none" w:sz="0" w:space="0" w:color="auto"/>
                          </w:divBdr>
                          <w:divsChild>
                            <w:div w:id="99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215632">
              <w:marLeft w:val="0"/>
              <w:marRight w:val="0"/>
              <w:marTop w:val="0"/>
              <w:marBottom w:val="0"/>
              <w:divBdr>
                <w:top w:val="none" w:sz="0" w:space="0" w:color="auto"/>
                <w:left w:val="none" w:sz="0" w:space="0" w:color="auto"/>
                <w:bottom w:val="none" w:sz="0" w:space="0" w:color="auto"/>
                <w:right w:val="none" w:sz="0" w:space="0" w:color="auto"/>
              </w:divBdr>
              <w:divsChild>
                <w:div w:id="1487628001">
                  <w:marLeft w:val="0"/>
                  <w:marRight w:val="0"/>
                  <w:marTop w:val="0"/>
                  <w:marBottom w:val="0"/>
                  <w:divBdr>
                    <w:top w:val="none" w:sz="0" w:space="0" w:color="auto"/>
                    <w:left w:val="none" w:sz="0" w:space="0" w:color="auto"/>
                    <w:bottom w:val="none" w:sz="0" w:space="0" w:color="auto"/>
                    <w:right w:val="none" w:sz="0" w:space="0" w:color="auto"/>
                  </w:divBdr>
                  <w:divsChild>
                    <w:div w:id="1402020991">
                      <w:marLeft w:val="0"/>
                      <w:marRight w:val="0"/>
                      <w:marTop w:val="0"/>
                      <w:marBottom w:val="0"/>
                      <w:divBdr>
                        <w:top w:val="none" w:sz="0" w:space="0" w:color="auto"/>
                        <w:left w:val="none" w:sz="0" w:space="0" w:color="auto"/>
                        <w:bottom w:val="none" w:sz="0" w:space="0" w:color="auto"/>
                        <w:right w:val="none" w:sz="0" w:space="0" w:color="auto"/>
                      </w:divBdr>
                    </w:div>
                    <w:div w:id="1497645580">
                      <w:marLeft w:val="0"/>
                      <w:marRight w:val="0"/>
                      <w:marTop w:val="0"/>
                      <w:marBottom w:val="0"/>
                      <w:divBdr>
                        <w:top w:val="none" w:sz="0" w:space="0" w:color="auto"/>
                        <w:left w:val="none" w:sz="0" w:space="0" w:color="auto"/>
                        <w:bottom w:val="none" w:sz="0" w:space="0" w:color="auto"/>
                        <w:right w:val="none" w:sz="0" w:space="0" w:color="auto"/>
                      </w:divBdr>
                      <w:divsChild>
                        <w:div w:id="991104094">
                          <w:marLeft w:val="0"/>
                          <w:marRight w:val="0"/>
                          <w:marTop w:val="0"/>
                          <w:marBottom w:val="0"/>
                          <w:divBdr>
                            <w:top w:val="none" w:sz="0" w:space="0" w:color="auto"/>
                            <w:left w:val="none" w:sz="0" w:space="0" w:color="auto"/>
                            <w:bottom w:val="none" w:sz="0" w:space="0" w:color="auto"/>
                            <w:right w:val="none" w:sz="0" w:space="0" w:color="auto"/>
                          </w:divBdr>
                        </w:div>
                        <w:div w:id="1523593819">
                          <w:marLeft w:val="0"/>
                          <w:marRight w:val="0"/>
                          <w:marTop w:val="0"/>
                          <w:marBottom w:val="0"/>
                          <w:divBdr>
                            <w:top w:val="none" w:sz="0" w:space="0" w:color="auto"/>
                            <w:left w:val="none" w:sz="0" w:space="0" w:color="auto"/>
                            <w:bottom w:val="none" w:sz="0" w:space="0" w:color="auto"/>
                            <w:right w:val="none" w:sz="0" w:space="0" w:color="auto"/>
                          </w:divBdr>
                          <w:divsChild>
                            <w:div w:id="2274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76941">
              <w:marLeft w:val="0"/>
              <w:marRight w:val="0"/>
              <w:marTop w:val="0"/>
              <w:marBottom w:val="0"/>
              <w:divBdr>
                <w:top w:val="none" w:sz="0" w:space="0" w:color="auto"/>
                <w:left w:val="none" w:sz="0" w:space="0" w:color="auto"/>
                <w:bottom w:val="none" w:sz="0" w:space="0" w:color="auto"/>
                <w:right w:val="none" w:sz="0" w:space="0" w:color="auto"/>
              </w:divBdr>
              <w:divsChild>
                <w:div w:id="129330091">
                  <w:marLeft w:val="0"/>
                  <w:marRight w:val="0"/>
                  <w:marTop w:val="0"/>
                  <w:marBottom w:val="0"/>
                  <w:divBdr>
                    <w:top w:val="none" w:sz="0" w:space="0" w:color="auto"/>
                    <w:left w:val="none" w:sz="0" w:space="0" w:color="auto"/>
                    <w:bottom w:val="none" w:sz="0" w:space="0" w:color="auto"/>
                    <w:right w:val="none" w:sz="0" w:space="0" w:color="auto"/>
                  </w:divBdr>
                  <w:divsChild>
                    <w:div w:id="849872424">
                      <w:marLeft w:val="0"/>
                      <w:marRight w:val="0"/>
                      <w:marTop w:val="0"/>
                      <w:marBottom w:val="0"/>
                      <w:divBdr>
                        <w:top w:val="none" w:sz="0" w:space="0" w:color="auto"/>
                        <w:left w:val="none" w:sz="0" w:space="0" w:color="auto"/>
                        <w:bottom w:val="none" w:sz="0" w:space="0" w:color="auto"/>
                        <w:right w:val="none" w:sz="0" w:space="0" w:color="auto"/>
                      </w:divBdr>
                    </w:div>
                    <w:div w:id="370543674">
                      <w:marLeft w:val="0"/>
                      <w:marRight w:val="0"/>
                      <w:marTop w:val="0"/>
                      <w:marBottom w:val="0"/>
                      <w:divBdr>
                        <w:top w:val="none" w:sz="0" w:space="0" w:color="auto"/>
                        <w:left w:val="none" w:sz="0" w:space="0" w:color="auto"/>
                        <w:bottom w:val="none" w:sz="0" w:space="0" w:color="auto"/>
                        <w:right w:val="none" w:sz="0" w:space="0" w:color="auto"/>
                      </w:divBdr>
                      <w:divsChild>
                        <w:div w:id="1206990511">
                          <w:marLeft w:val="0"/>
                          <w:marRight w:val="0"/>
                          <w:marTop w:val="0"/>
                          <w:marBottom w:val="0"/>
                          <w:divBdr>
                            <w:top w:val="none" w:sz="0" w:space="0" w:color="auto"/>
                            <w:left w:val="none" w:sz="0" w:space="0" w:color="auto"/>
                            <w:bottom w:val="none" w:sz="0" w:space="0" w:color="auto"/>
                            <w:right w:val="none" w:sz="0" w:space="0" w:color="auto"/>
                          </w:divBdr>
                        </w:div>
                        <w:div w:id="951404216">
                          <w:marLeft w:val="0"/>
                          <w:marRight w:val="0"/>
                          <w:marTop w:val="0"/>
                          <w:marBottom w:val="0"/>
                          <w:divBdr>
                            <w:top w:val="none" w:sz="0" w:space="0" w:color="auto"/>
                            <w:left w:val="none" w:sz="0" w:space="0" w:color="auto"/>
                            <w:bottom w:val="none" w:sz="0" w:space="0" w:color="auto"/>
                            <w:right w:val="none" w:sz="0" w:space="0" w:color="auto"/>
                          </w:divBdr>
                          <w:divsChild>
                            <w:div w:id="20987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347355">
              <w:marLeft w:val="0"/>
              <w:marRight w:val="0"/>
              <w:marTop w:val="0"/>
              <w:marBottom w:val="0"/>
              <w:divBdr>
                <w:top w:val="none" w:sz="0" w:space="0" w:color="auto"/>
                <w:left w:val="none" w:sz="0" w:space="0" w:color="auto"/>
                <w:bottom w:val="none" w:sz="0" w:space="0" w:color="auto"/>
                <w:right w:val="none" w:sz="0" w:space="0" w:color="auto"/>
              </w:divBdr>
              <w:divsChild>
                <w:div w:id="660013272">
                  <w:marLeft w:val="0"/>
                  <w:marRight w:val="0"/>
                  <w:marTop w:val="0"/>
                  <w:marBottom w:val="0"/>
                  <w:divBdr>
                    <w:top w:val="none" w:sz="0" w:space="0" w:color="auto"/>
                    <w:left w:val="none" w:sz="0" w:space="0" w:color="auto"/>
                    <w:bottom w:val="none" w:sz="0" w:space="0" w:color="auto"/>
                    <w:right w:val="none" w:sz="0" w:space="0" w:color="auto"/>
                  </w:divBdr>
                  <w:divsChild>
                    <w:div w:id="401411215">
                      <w:marLeft w:val="0"/>
                      <w:marRight w:val="0"/>
                      <w:marTop w:val="0"/>
                      <w:marBottom w:val="0"/>
                      <w:divBdr>
                        <w:top w:val="none" w:sz="0" w:space="0" w:color="auto"/>
                        <w:left w:val="none" w:sz="0" w:space="0" w:color="auto"/>
                        <w:bottom w:val="none" w:sz="0" w:space="0" w:color="auto"/>
                        <w:right w:val="none" w:sz="0" w:space="0" w:color="auto"/>
                      </w:divBdr>
                    </w:div>
                    <w:div w:id="1459683456">
                      <w:marLeft w:val="0"/>
                      <w:marRight w:val="0"/>
                      <w:marTop w:val="0"/>
                      <w:marBottom w:val="0"/>
                      <w:divBdr>
                        <w:top w:val="none" w:sz="0" w:space="0" w:color="auto"/>
                        <w:left w:val="none" w:sz="0" w:space="0" w:color="auto"/>
                        <w:bottom w:val="none" w:sz="0" w:space="0" w:color="auto"/>
                        <w:right w:val="none" w:sz="0" w:space="0" w:color="auto"/>
                      </w:divBdr>
                      <w:divsChild>
                        <w:div w:id="1447504208">
                          <w:marLeft w:val="0"/>
                          <w:marRight w:val="0"/>
                          <w:marTop w:val="0"/>
                          <w:marBottom w:val="0"/>
                          <w:divBdr>
                            <w:top w:val="none" w:sz="0" w:space="0" w:color="auto"/>
                            <w:left w:val="none" w:sz="0" w:space="0" w:color="auto"/>
                            <w:bottom w:val="none" w:sz="0" w:space="0" w:color="auto"/>
                            <w:right w:val="none" w:sz="0" w:space="0" w:color="auto"/>
                          </w:divBdr>
                        </w:div>
                        <w:div w:id="1131480640">
                          <w:marLeft w:val="0"/>
                          <w:marRight w:val="0"/>
                          <w:marTop w:val="0"/>
                          <w:marBottom w:val="0"/>
                          <w:divBdr>
                            <w:top w:val="none" w:sz="0" w:space="0" w:color="auto"/>
                            <w:left w:val="none" w:sz="0" w:space="0" w:color="auto"/>
                            <w:bottom w:val="none" w:sz="0" w:space="0" w:color="auto"/>
                            <w:right w:val="none" w:sz="0" w:space="0" w:color="auto"/>
                          </w:divBdr>
                          <w:divsChild>
                            <w:div w:id="210772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937313">
              <w:marLeft w:val="0"/>
              <w:marRight w:val="0"/>
              <w:marTop w:val="0"/>
              <w:marBottom w:val="0"/>
              <w:divBdr>
                <w:top w:val="none" w:sz="0" w:space="0" w:color="auto"/>
                <w:left w:val="none" w:sz="0" w:space="0" w:color="auto"/>
                <w:bottom w:val="none" w:sz="0" w:space="0" w:color="auto"/>
                <w:right w:val="none" w:sz="0" w:space="0" w:color="auto"/>
              </w:divBdr>
              <w:divsChild>
                <w:div w:id="1382512250">
                  <w:marLeft w:val="0"/>
                  <w:marRight w:val="0"/>
                  <w:marTop w:val="0"/>
                  <w:marBottom w:val="0"/>
                  <w:divBdr>
                    <w:top w:val="none" w:sz="0" w:space="0" w:color="auto"/>
                    <w:left w:val="none" w:sz="0" w:space="0" w:color="auto"/>
                    <w:bottom w:val="none" w:sz="0" w:space="0" w:color="auto"/>
                    <w:right w:val="none" w:sz="0" w:space="0" w:color="auto"/>
                  </w:divBdr>
                  <w:divsChild>
                    <w:div w:id="2012097676">
                      <w:marLeft w:val="0"/>
                      <w:marRight w:val="0"/>
                      <w:marTop w:val="0"/>
                      <w:marBottom w:val="0"/>
                      <w:divBdr>
                        <w:top w:val="none" w:sz="0" w:space="0" w:color="auto"/>
                        <w:left w:val="none" w:sz="0" w:space="0" w:color="auto"/>
                        <w:bottom w:val="none" w:sz="0" w:space="0" w:color="auto"/>
                        <w:right w:val="none" w:sz="0" w:space="0" w:color="auto"/>
                      </w:divBdr>
                    </w:div>
                    <w:div w:id="1706828097">
                      <w:marLeft w:val="0"/>
                      <w:marRight w:val="0"/>
                      <w:marTop w:val="0"/>
                      <w:marBottom w:val="0"/>
                      <w:divBdr>
                        <w:top w:val="none" w:sz="0" w:space="0" w:color="auto"/>
                        <w:left w:val="none" w:sz="0" w:space="0" w:color="auto"/>
                        <w:bottom w:val="none" w:sz="0" w:space="0" w:color="auto"/>
                        <w:right w:val="none" w:sz="0" w:space="0" w:color="auto"/>
                      </w:divBdr>
                      <w:divsChild>
                        <w:div w:id="53698653">
                          <w:marLeft w:val="0"/>
                          <w:marRight w:val="0"/>
                          <w:marTop w:val="0"/>
                          <w:marBottom w:val="0"/>
                          <w:divBdr>
                            <w:top w:val="none" w:sz="0" w:space="0" w:color="auto"/>
                            <w:left w:val="none" w:sz="0" w:space="0" w:color="auto"/>
                            <w:bottom w:val="none" w:sz="0" w:space="0" w:color="auto"/>
                            <w:right w:val="none" w:sz="0" w:space="0" w:color="auto"/>
                          </w:divBdr>
                        </w:div>
                        <w:div w:id="423962859">
                          <w:marLeft w:val="0"/>
                          <w:marRight w:val="0"/>
                          <w:marTop w:val="0"/>
                          <w:marBottom w:val="0"/>
                          <w:divBdr>
                            <w:top w:val="none" w:sz="0" w:space="0" w:color="auto"/>
                            <w:left w:val="none" w:sz="0" w:space="0" w:color="auto"/>
                            <w:bottom w:val="none" w:sz="0" w:space="0" w:color="auto"/>
                            <w:right w:val="none" w:sz="0" w:space="0" w:color="auto"/>
                          </w:divBdr>
                          <w:divsChild>
                            <w:div w:id="19667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420296">
              <w:marLeft w:val="0"/>
              <w:marRight w:val="0"/>
              <w:marTop w:val="0"/>
              <w:marBottom w:val="0"/>
              <w:divBdr>
                <w:top w:val="none" w:sz="0" w:space="0" w:color="auto"/>
                <w:left w:val="none" w:sz="0" w:space="0" w:color="auto"/>
                <w:bottom w:val="none" w:sz="0" w:space="0" w:color="auto"/>
                <w:right w:val="none" w:sz="0" w:space="0" w:color="auto"/>
              </w:divBdr>
              <w:divsChild>
                <w:div w:id="723219853">
                  <w:marLeft w:val="0"/>
                  <w:marRight w:val="0"/>
                  <w:marTop w:val="0"/>
                  <w:marBottom w:val="0"/>
                  <w:divBdr>
                    <w:top w:val="none" w:sz="0" w:space="0" w:color="auto"/>
                    <w:left w:val="none" w:sz="0" w:space="0" w:color="auto"/>
                    <w:bottom w:val="none" w:sz="0" w:space="0" w:color="auto"/>
                    <w:right w:val="none" w:sz="0" w:space="0" w:color="auto"/>
                  </w:divBdr>
                  <w:divsChild>
                    <w:div w:id="1149520185">
                      <w:marLeft w:val="0"/>
                      <w:marRight w:val="0"/>
                      <w:marTop w:val="0"/>
                      <w:marBottom w:val="0"/>
                      <w:divBdr>
                        <w:top w:val="none" w:sz="0" w:space="0" w:color="auto"/>
                        <w:left w:val="none" w:sz="0" w:space="0" w:color="auto"/>
                        <w:bottom w:val="none" w:sz="0" w:space="0" w:color="auto"/>
                        <w:right w:val="none" w:sz="0" w:space="0" w:color="auto"/>
                      </w:divBdr>
                    </w:div>
                    <w:div w:id="1826163040">
                      <w:marLeft w:val="0"/>
                      <w:marRight w:val="0"/>
                      <w:marTop w:val="0"/>
                      <w:marBottom w:val="0"/>
                      <w:divBdr>
                        <w:top w:val="none" w:sz="0" w:space="0" w:color="auto"/>
                        <w:left w:val="none" w:sz="0" w:space="0" w:color="auto"/>
                        <w:bottom w:val="none" w:sz="0" w:space="0" w:color="auto"/>
                        <w:right w:val="none" w:sz="0" w:space="0" w:color="auto"/>
                      </w:divBdr>
                      <w:divsChild>
                        <w:div w:id="990212010">
                          <w:marLeft w:val="0"/>
                          <w:marRight w:val="0"/>
                          <w:marTop w:val="0"/>
                          <w:marBottom w:val="0"/>
                          <w:divBdr>
                            <w:top w:val="none" w:sz="0" w:space="0" w:color="auto"/>
                            <w:left w:val="none" w:sz="0" w:space="0" w:color="auto"/>
                            <w:bottom w:val="none" w:sz="0" w:space="0" w:color="auto"/>
                            <w:right w:val="none" w:sz="0" w:space="0" w:color="auto"/>
                          </w:divBdr>
                        </w:div>
                        <w:div w:id="1733889498">
                          <w:marLeft w:val="0"/>
                          <w:marRight w:val="0"/>
                          <w:marTop w:val="0"/>
                          <w:marBottom w:val="0"/>
                          <w:divBdr>
                            <w:top w:val="none" w:sz="0" w:space="0" w:color="auto"/>
                            <w:left w:val="none" w:sz="0" w:space="0" w:color="auto"/>
                            <w:bottom w:val="none" w:sz="0" w:space="0" w:color="auto"/>
                            <w:right w:val="none" w:sz="0" w:space="0" w:color="auto"/>
                          </w:divBdr>
                          <w:divsChild>
                            <w:div w:id="567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081836">
              <w:marLeft w:val="0"/>
              <w:marRight w:val="0"/>
              <w:marTop w:val="0"/>
              <w:marBottom w:val="0"/>
              <w:divBdr>
                <w:top w:val="none" w:sz="0" w:space="0" w:color="auto"/>
                <w:left w:val="none" w:sz="0" w:space="0" w:color="auto"/>
                <w:bottom w:val="none" w:sz="0" w:space="0" w:color="auto"/>
                <w:right w:val="none" w:sz="0" w:space="0" w:color="auto"/>
              </w:divBdr>
              <w:divsChild>
                <w:div w:id="1936017631">
                  <w:marLeft w:val="0"/>
                  <w:marRight w:val="0"/>
                  <w:marTop w:val="0"/>
                  <w:marBottom w:val="0"/>
                  <w:divBdr>
                    <w:top w:val="none" w:sz="0" w:space="0" w:color="auto"/>
                    <w:left w:val="none" w:sz="0" w:space="0" w:color="auto"/>
                    <w:bottom w:val="none" w:sz="0" w:space="0" w:color="auto"/>
                    <w:right w:val="none" w:sz="0" w:space="0" w:color="auto"/>
                  </w:divBdr>
                  <w:divsChild>
                    <w:div w:id="1489783893">
                      <w:marLeft w:val="0"/>
                      <w:marRight w:val="0"/>
                      <w:marTop w:val="0"/>
                      <w:marBottom w:val="0"/>
                      <w:divBdr>
                        <w:top w:val="none" w:sz="0" w:space="0" w:color="auto"/>
                        <w:left w:val="none" w:sz="0" w:space="0" w:color="auto"/>
                        <w:bottom w:val="none" w:sz="0" w:space="0" w:color="auto"/>
                        <w:right w:val="none" w:sz="0" w:space="0" w:color="auto"/>
                      </w:divBdr>
                    </w:div>
                    <w:div w:id="2062702691">
                      <w:marLeft w:val="0"/>
                      <w:marRight w:val="0"/>
                      <w:marTop w:val="0"/>
                      <w:marBottom w:val="0"/>
                      <w:divBdr>
                        <w:top w:val="none" w:sz="0" w:space="0" w:color="auto"/>
                        <w:left w:val="none" w:sz="0" w:space="0" w:color="auto"/>
                        <w:bottom w:val="none" w:sz="0" w:space="0" w:color="auto"/>
                        <w:right w:val="none" w:sz="0" w:space="0" w:color="auto"/>
                      </w:divBdr>
                      <w:divsChild>
                        <w:div w:id="1783374198">
                          <w:marLeft w:val="0"/>
                          <w:marRight w:val="0"/>
                          <w:marTop w:val="0"/>
                          <w:marBottom w:val="0"/>
                          <w:divBdr>
                            <w:top w:val="none" w:sz="0" w:space="0" w:color="auto"/>
                            <w:left w:val="none" w:sz="0" w:space="0" w:color="auto"/>
                            <w:bottom w:val="none" w:sz="0" w:space="0" w:color="auto"/>
                            <w:right w:val="none" w:sz="0" w:space="0" w:color="auto"/>
                          </w:divBdr>
                        </w:div>
                        <w:div w:id="1923025530">
                          <w:marLeft w:val="0"/>
                          <w:marRight w:val="0"/>
                          <w:marTop w:val="0"/>
                          <w:marBottom w:val="0"/>
                          <w:divBdr>
                            <w:top w:val="none" w:sz="0" w:space="0" w:color="auto"/>
                            <w:left w:val="none" w:sz="0" w:space="0" w:color="auto"/>
                            <w:bottom w:val="none" w:sz="0" w:space="0" w:color="auto"/>
                            <w:right w:val="none" w:sz="0" w:space="0" w:color="auto"/>
                          </w:divBdr>
                          <w:divsChild>
                            <w:div w:id="9913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655832">
              <w:marLeft w:val="0"/>
              <w:marRight w:val="0"/>
              <w:marTop w:val="0"/>
              <w:marBottom w:val="0"/>
              <w:divBdr>
                <w:top w:val="none" w:sz="0" w:space="0" w:color="auto"/>
                <w:left w:val="none" w:sz="0" w:space="0" w:color="auto"/>
                <w:bottom w:val="none" w:sz="0" w:space="0" w:color="auto"/>
                <w:right w:val="none" w:sz="0" w:space="0" w:color="auto"/>
              </w:divBdr>
              <w:divsChild>
                <w:div w:id="679039393">
                  <w:marLeft w:val="0"/>
                  <w:marRight w:val="0"/>
                  <w:marTop w:val="0"/>
                  <w:marBottom w:val="0"/>
                  <w:divBdr>
                    <w:top w:val="none" w:sz="0" w:space="0" w:color="auto"/>
                    <w:left w:val="none" w:sz="0" w:space="0" w:color="auto"/>
                    <w:bottom w:val="none" w:sz="0" w:space="0" w:color="auto"/>
                    <w:right w:val="none" w:sz="0" w:space="0" w:color="auto"/>
                  </w:divBdr>
                  <w:divsChild>
                    <w:div w:id="882639149">
                      <w:marLeft w:val="0"/>
                      <w:marRight w:val="0"/>
                      <w:marTop w:val="0"/>
                      <w:marBottom w:val="0"/>
                      <w:divBdr>
                        <w:top w:val="none" w:sz="0" w:space="0" w:color="auto"/>
                        <w:left w:val="none" w:sz="0" w:space="0" w:color="auto"/>
                        <w:bottom w:val="none" w:sz="0" w:space="0" w:color="auto"/>
                        <w:right w:val="none" w:sz="0" w:space="0" w:color="auto"/>
                      </w:divBdr>
                    </w:div>
                    <w:div w:id="753287440">
                      <w:marLeft w:val="0"/>
                      <w:marRight w:val="0"/>
                      <w:marTop w:val="0"/>
                      <w:marBottom w:val="0"/>
                      <w:divBdr>
                        <w:top w:val="none" w:sz="0" w:space="0" w:color="auto"/>
                        <w:left w:val="none" w:sz="0" w:space="0" w:color="auto"/>
                        <w:bottom w:val="none" w:sz="0" w:space="0" w:color="auto"/>
                        <w:right w:val="none" w:sz="0" w:space="0" w:color="auto"/>
                      </w:divBdr>
                      <w:divsChild>
                        <w:div w:id="831678222">
                          <w:marLeft w:val="0"/>
                          <w:marRight w:val="0"/>
                          <w:marTop w:val="0"/>
                          <w:marBottom w:val="0"/>
                          <w:divBdr>
                            <w:top w:val="none" w:sz="0" w:space="0" w:color="auto"/>
                            <w:left w:val="none" w:sz="0" w:space="0" w:color="auto"/>
                            <w:bottom w:val="none" w:sz="0" w:space="0" w:color="auto"/>
                            <w:right w:val="none" w:sz="0" w:space="0" w:color="auto"/>
                          </w:divBdr>
                        </w:div>
                        <w:div w:id="84235141">
                          <w:marLeft w:val="0"/>
                          <w:marRight w:val="0"/>
                          <w:marTop w:val="0"/>
                          <w:marBottom w:val="0"/>
                          <w:divBdr>
                            <w:top w:val="none" w:sz="0" w:space="0" w:color="auto"/>
                            <w:left w:val="none" w:sz="0" w:space="0" w:color="auto"/>
                            <w:bottom w:val="none" w:sz="0" w:space="0" w:color="auto"/>
                            <w:right w:val="none" w:sz="0" w:space="0" w:color="auto"/>
                          </w:divBdr>
                          <w:divsChild>
                            <w:div w:id="5834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72336">
              <w:marLeft w:val="0"/>
              <w:marRight w:val="0"/>
              <w:marTop w:val="0"/>
              <w:marBottom w:val="0"/>
              <w:divBdr>
                <w:top w:val="none" w:sz="0" w:space="0" w:color="auto"/>
                <w:left w:val="none" w:sz="0" w:space="0" w:color="auto"/>
                <w:bottom w:val="none" w:sz="0" w:space="0" w:color="auto"/>
                <w:right w:val="none" w:sz="0" w:space="0" w:color="auto"/>
              </w:divBdr>
              <w:divsChild>
                <w:div w:id="1515417948">
                  <w:marLeft w:val="0"/>
                  <w:marRight w:val="0"/>
                  <w:marTop w:val="0"/>
                  <w:marBottom w:val="0"/>
                  <w:divBdr>
                    <w:top w:val="none" w:sz="0" w:space="0" w:color="auto"/>
                    <w:left w:val="none" w:sz="0" w:space="0" w:color="auto"/>
                    <w:bottom w:val="none" w:sz="0" w:space="0" w:color="auto"/>
                    <w:right w:val="none" w:sz="0" w:space="0" w:color="auto"/>
                  </w:divBdr>
                  <w:divsChild>
                    <w:div w:id="199980896">
                      <w:marLeft w:val="0"/>
                      <w:marRight w:val="0"/>
                      <w:marTop w:val="0"/>
                      <w:marBottom w:val="0"/>
                      <w:divBdr>
                        <w:top w:val="none" w:sz="0" w:space="0" w:color="auto"/>
                        <w:left w:val="none" w:sz="0" w:space="0" w:color="auto"/>
                        <w:bottom w:val="none" w:sz="0" w:space="0" w:color="auto"/>
                        <w:right w:val="none" w:sz="0" w:space="0" w:color="auto"/>
                      </w:divBdr>
                    </w:div>
                    <w:div w:id="503400809">
                      <w:marLeft w:val="0"/>
                      <w:marRight w:val="0"/>
                      <w:marTop w:val="0"/>
                      <w:marBottom w:val="0"/>
                      <w:divBdr>
                        <w:top w:val="none" w:sz="0" w:space="0" w:color="auto"/>
                        <w:left w:val="none" w:sz="0" w:space="0" w:color="auto"/>
                        <w:bottom w:val="none" w:sz="0" w:space="0" w:color="auto"/>
                        <w:right w:val="none" w:sz="0" w:space="0" w:color="auto"/>
                      </w:divBdr>
                      <w:divsChild>
                        <w:div w:id="1413308298">
                          <w:marLeft w:val="0"/>
                          <w:marRight w:val="0"/>
                          <w:marTop w:val="0"/>
                          <w:marBottom w:val="0"/>
                          <w:divBdr>
                            <w:top w:val="none" w:sz="0" w:space="0" w:color="auto"/>
                            <w:left w:val="none" w:sz="0" w:space="0" w:color="auto"/>
                            <w:bottom w:val="none" w:sz="0" w:space="0" w:color="auto"/>
                            <w:right w:val="none" w:sz="0" w:space="0" w:color="auto"/>
                          </w:divBdr>
                        </w:div>
                        <w:div w:id="889269142">
                          <w:marLeft w:val="0"/>
                          <w:marRight w:val="0"/>
                          <w:marTop w:val="0"/>
                          <w:marBottom w:val="0"/>
                          <w:divBdr>
                            <w:top w:val="none" w:sz="0" w:space="0" w:color="auto"/>
                            <w:left w:val="none" w:sz="0" w:space="0" w:color="auto"/>
                            <w:bottom w:val="none" w:sz="0" w:space="0" w:color="auto"/>
                            <w:right w:val="none" w:sz="0" w:space="0" w:color="auto"/>
                          </w:divBdr>
                          <w:divsChild>
                            <w:div w:id="155439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731195">
              <w:marLeft w:val="0"/>
              <w:marRight w:val="0"/>
              <w:marTop w:val="0"/>
              <w:marBottom w:val="0"/>
              <w:divBdr>
                <w:top w:val="none" w:sz="0" w:space="0" w:color="auto"/>
                <w:left w:val="none" w:sz="0" w:space="0" w:color="auto"/>
                <w:bottom w:val="none" w:sz="0" w:space="0" w:color="auto"/>
                <w:right w:val="none" w:sz="0" w:space="0" w:color="auto"/>
              </w:divBdr>
              <w:divsChild>
                <w:div w:id="2111003383">
                  <w:marLeft w:val="0"/>
                  <w:marRight w:val="0"/>
                  <w:marTop w:val="0"/>
                  <w:marBottom w:val="0"/>
                  <w:divBdr>
                    <w:top w:val="none" w:sz="0" w:space="0" w:color="auto"/>
                    <w:left w:val="none" w:sz="0" w:space="0" w:color="auto"/>
                    <w:bottom w:val="none" w:sz="0" w:space="0" w:color="auto"/>
                    <w:right w:val="none" w:sz="0" w:space="0" w:color="auto"/>
                  </w:divBdr>
                  <w:divsChild>
                    <w:div w:id="196507485">
                      <w:marLeft w:val="0"/>
                      <w:marRight w:val="0"/>
                      <w:marTop w:val="0"/>
                      <w:marBottom w:val="0"/>
                      <w:divBdr>
                        <w:top w:val="none" w:sz="0" w:space="0" w:color="auto"/>
                        <w:left w:val="none" w:sz="0" w:space="0" w:color="auto"/>
                        <w:bottom w:val="none" w:sz="0" w:space="0" w:color="auto"/>
                        <w:right w:val="none" w:sz="0" w:space="0" w:color="auto"/>
                      </w:divBdr>
                    </w:div>
                    <w:div w:id="1118066671">
                      <w:marLeft w:val="0"/>
                      <w:marRight w:val="0"/>
                      <w:marTop w:val="0"/>
                      <w:marBottom w:val="0"/>
                      <w:divBdr>
                        <w:top w:val="none" w:sz="0" w:space="0" w:color="auto"/>
                        <w:left w:val="none" w:sz="0" w:space="0" w:color="auto"/>
                        <w:bottom w:val="none" w:sz="0" w:space="0" w:color="auto"/>
                        <w:right w:val="none" w:sz="0" w:space="0" w:color="auto"/>
                      </w:divBdr>
                      <w:divsChild>
                        <w:div w:id="1529485692">
                          <w:marLeft w:val="0"/>
                          <w:marRight w:val="0"/>
                          <w:marTop w:val="0"/>
                          <w:marBottom w:val="0"/>
                          <w:divBdr>
                            <w:top w:val="none" w:sz="0" w:space="0" w:color="auto"/>
                            <w:left w:val="none" w:sz="0" w:space="0" w:color="auto"/>
                            <w:bottom w:val="none" w:sz="0" w:space="0" w:color="auto"/>
                            <w:right w:val="none" w:sz="0" w:space="0" w:color="auto"/>
                          </w:divBdr>
                        </w:div>
                        <w:div w:id="805321187">
                          <w:marLeft w:val="0"/>
                          <w:marRight w:val="0"/>
                          <w:marTop w:val="0"/>
                          <w:marBottom w:val="0"/>
                          <w:divBdr>
                            <w:top w:val="none" w:sz="0" w:space="0" w:color="auto"/>
                            <w:left w:val="none" w:sz="0" w:space="0" w:color="auto"/>
                            <w:bottom w:val="none" w:sz="0" w:space="0" w:color="auto"/>
                            <w:right w:val="none" w:sz="0" w:space="0" w:color="auto"/>
                          </w:divBdr>
                          <w:divsChild>
                            <w:div w:id="11115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41731">
              <w:marLeft w:val="0"/>
              <w:marRight w:val="0"/>
              <w:marTop w:val="0"/>
              <w:marBottom w:val="0"/>
              <w:divBdr>
                <w:top w:val="none" w:sz="0" w:space="0" w:color="auto"/>
                <w:left w:val="none" w:sz="0" w:space="0" w:color="auto"/>
                <w:bottom w:val="none" w:sz="0" w:space="0" w:color="auto"/>
                <w:right w:val="none" w:sz="0" w:space="0" w:color="auto"/>
              </w:divBdr>
              <w:divsChild>
                <w:div w:id="896892714">
                  <w:marLeft w:val="0"/>
                  <w:marRight w:val="0"/>
                  <w:marTop w:val="0"/>
                  <w:marBottom w:val="0"/>
                  <w:divBdr>
                    <w:top w:val="none" w:sz="0" w:space="0" w:color="auto"/>
                    <w:left w:val="none" w:sz="0" w:space="0" w:color="auto"/>
                    <w:bottom w:val="none" w:sz="0" w:space="0" w:color="auto"/>
                    <w:right w:val="none" w:sz="0" w:space="0" w:color="auto"/>
                  </w:divBdr>
                  <w:divsChild>
                    <w:div w:id="489292845">
                      <w:marLeft w:val="0"/>
                      <w:marRight w:val="0"/>
                      <w:marTop w:val="0"/>
                      <w:marBottom w:val="0"/>
                      <w:divBdr>
                        <w:top w:val="none" w:sz="0" w:space="0" w:color="auto"/>
                        <w:left w:val="none" w:sz="0" w:space="0" w:color="auto"/>
                        <w:bottom w:val="none" w:sz="0" w:space="0" w:color="auto"/>
                        <w:right w:val="none" w:sz="0" w:space="0" w:color="auto"/>
                      </w:divBdr>
                    </w:div>
                    <w:div w:id="937828526">
                      <w:marLeft w:val="0"/>
                      <w:marRight w:val="0"/>
                      <w:marTop w:val="0"/>
                      <w:marBottom w:val="0"/>
                      <w:divBdr>
                        <w:top w:val="none" w:sz="0" w:space="0" w:color="auto"/>
                        <w:left w:val="none" w:sz="0" w:space="0" w:color="auto"/>
                        <w:bottom w:val="none" w:sz="0" w:space="0" w:color="auto"/>
                        <w:right w:val="none" w:sz="0" w:space="0" w:color="auto"/>
                      </w:divBdr>
                      <w:divsChild>
                        <w:div w:id="764377872">
                          <w:marLeft w:val="0"/>
                          <w:marRight w:val="0"/>
                          <w:marTop w:val="0"/>
                          <w:marBottom w:val="0"/>
                          <w:divBdr>
                            <w:top w:val="none" w:sz="0" w:space="0" w:color="auto"/>
                            <w:left w:val="none" w:sz="0" w:space="0" w:color="auto"/>
                            <w:bottom w:val="none" w:sz="0" w:space="0" w:color="auto"/>
                            <w:right w:val="none" w:sz="0" w:space="0" w:color="auto"/>
                          </w:divBdr>
                        </w:div>
                        <w:div w:id="1914928101">
                          <w:marLeft w:val="0"/>
                          <w:marRight w:val="0"/>
                          <w:marTop w:val="0"/>
                          <w:marBottom w:val="0"/>
                          <w:divBdr>
                            <w:top w:val="none" w:sz="0" w:space="0" w:color="auto"/>
                            <w:left w:val="none" w:sz="0" w:space="0" w:color="auto"/>
                            <w:bottom w:val="none" w:sz="0" w:space="0" w:color="auto"/>
                            <w:right w:val="none" w:sz="0" w:space="0" w:color="auto"/>
                          </w:divBdr>
                          <w:divsChild>
                            <w:div w:id="8500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50692">
              <w:marLeft w:val="0"/>
              <w:marRight w:val="0"/>
              <w:marTop w:val="0"/>
              <w:marBottom w:val="0"/>
              <w:divBdr>
                <w:top w:val="none" w:sz="0" w:space="0" w:color="auto"/>
                <w:left w:val="none" w:sz="0" w:space="0" w:color="auto"/>
                <w:bottom w:val="none" w:sz="0" w:space="0" w:color="auto"/>
                <w:right w:val="none" w:sz="0" w:space="0" w:color="auto"/>
              </w:divBdr>
              <w:divsChild>
                <w:div w:id="615020588">
                  <w:marLeft w:val="0"/>
                  <w:marRight w:val="0"/>
                  <w:marTop w:val="0"/>
                  <w:marBottom w:val="0"/>
                  <w:divBdr>
                    <w:top w:val="none" w:sz="0" w:space="0" w:color="auto"/>
                    <w:left w:val="none" w:sz="0" w:space="0" w:color="auto"/>
                    <w:bottom w:val="none" w:sz="0" w:space="0" w:color="auto"/>
                    <w:right w:val="none" w:sz="0" w:space="0" w:color="auto"/>
                  </w:divBdr>
                  <w:divsChild>
                    <w:div w:id="977762198">
                      <w:marLeft w:val="0"/>
                      <w:marRight w:val="0"/>
                      <w:marTop w:val="0"/>
                      <w:marBottom w:val="0"/>
                      <w:divBdr>
                        <w:top w:val="none" w:sz="0" w:space="0" w:color="auto"/>
                        <w:left w:val="none" w:sz="0" w:space="0" w:color="auto"/>
                        <w:bottom w:val="none" w:sz="0" w:space="0" w:color="auto"/>
                        <w:right w:val="none" w:sz="0" w:space="0" w:color="auto"/>
                      </w:divBdr>
                    </w:div>
                    <w:div w:id="1294360500">
                      <w:marLeft w:val="0"/>
                      <w:marRight w:val="0"/>
                      <w:marTop w:val="0"/>
                      <w:marBottom w:val="0"/>
                      <w:divBdr>
                        <w:top w:val="none" w:sz="0" w:space="0" w:color="auto"/>
                        <w:left w:val="none" w:sz="0" w:space="0" w:color="auto"/>
                        <w:bottom w:val="none" w:sz="0" w:space="0" w:color="auto"/>
                        <w:right w:val="none" w:sz="0" w:space="0" w:color="auto"/>
                      </w:divBdr>
                      <w:divsChild>
                        <w:div w:id="1852793057">
                          <w:marLeft w:val="0"/>
                          <w:marRight w:val="0"/>
                          <w:marTop w:val="0"/>
                          <w:marBottom w:val="0"/>
                          <w:divBdr>
                            <w:top w:val="none" w:sz="0" w:space="0" w:color="auto"/>
                            <w:left w:val="none" w:sz="0" w:space="0" w:color="auto"/>
                            <w:bottom w:val="none" w:sz="0" w:space="0" w:color="auto"/>
                            <w:right w:val="none" w:sz="0" w:space="0" w:color="auto"/>
                          </w:divBdr>
                        </w:div>
                        <w:div w:id="1483817080">
                          <w:marLeft w:val="0"/>
                          <w:marRight w:val="0"/>
                          <w:marTop w:val="0"/>
                          <w:marBottom w:val="0"/>
                          <w:divBdr>
                            <w:top w:val="none" w:sz="0" w:space="0" w:color="auto"/>
                            <w:left w:val="none" w:sz="0" w:space="0" w:color="auto"/>
                            <w:bottom w:val="none" w:sz="0" w:space="0" w:color="auto"/>
                            <w:right w:val="none" w:sz="0" w:space="0" w:color="auto"/>
                          </w:divBdr>
                          <w:divsChild>
                            <w:div w:id="13345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4748">
              <w:marLeft w:val="0"/>
              <w:marRight w:val="0"/>
              <w:marTop w:val="0"/>
              <w:marBottom w:val="0"/>
              <w:divBdr>
                <w:top w:val="none" w:sz="0" w:space="0" w:color="auto"/>
                <w:left w:val="none" w:sz="0" w:space="0" w:color="auto"/>
                <w:bottom w:val="none" w:sz="0" w:space="0" w:color="auto"/>
                <w:right w:val="none" w:sz="0" w:space="0" w:color="auto"/>
              </w:divBdr>
              <w:divsChild>
                <w:div w:id="1789860142">
                  <w:marLeft w:val="0"/>
                  <w:marRight w:val="0"/>
                  <w:marTop w:val="0"/>
                  <w:marBottom w:val="0"/>
                  <w:divBdr>
                    <w:top w:val="none" w:sz="0" w:space="0" w:color="auto"/>
                    <w:left w:val="none" w:sz="0" w:space="0" w:color="auto"/>
                    <w:bottom w:val="none" w:sz="0" w:space="0" w:color="auto"/>
                    <w:right w:val="none" w:sz="0" w:space="0" w:color="auto"/>
                  </w:divBdr>
                  <w:divsChild>
                    <w:div w:id="2139489462">
                      <w:marLeft w:val="0"/>
                      <w:marRight w:val="0"/>
                      <w:marTop w:val="0"/>
                      <w:marBottom w:val="0"/>
                      <w:divBdr>
                        <w:top w:val="none" w:sz="0" w:space="0" w:color="auto"/>
                        <w:left w:val="none" w:sz="0" w:space="0" w:color="auto"/>
                        <w:bottom w:val="none" w:sz="0" w:space="0" w:color="auto"/>
                        <w:right w:val="none" w:sz="0" w:space="0" w:color="auto"/>
                      </w:divBdr>
                    </w:div>
                    <w:div w:id="2049990352">
                      <w:marLeft w:val="0"/>
                      <w:marRight w:val="0"/>
                      <w:marTop w:val="0"/>
                      <w:marBottom w:val="0"/>
                      <w:divBdr>
                        <w:top w:val="none" w:sz="0" w:space="0" w:color="auto"/>
                        <w:left w:val="none" w:sz="0" w:space="0" w:color="auto"/>
                        <w:bottom w:val="none" w:sz="0" w:space="0" w:color="auto"/>
                        <w:right w:val="none" w:sz="0" w:space="0" w:color="auto"/>
                      </w:divBdr>
                      <w:divsChild>
                        <w:div w:id="1397781969">
                          <w:marLeft w:val="0"/>
                          <w:marRight w:val="0"/>
                          <w:marTop w:val="0"/>
                          <w:marBottom w:val="0"/>
                          <w:divBdr>
                            <w:top w:val="none" w:sz="0" w:space="0" w:color="auto"/>
                            <w:left w:val="none" w:sz="0" w:space="0" w:color="auto"/>
                            <w:bottom w:val="none" w:sz="0" w:space="0" w:color="auto"/>
                            <w:right w:val="none" w:sz="0" w:space="0" w:color="auto"/>
                          </w:divBdr>
                        </w:div>
                        <w:div w:id="885675481">
                          <w:marLeft w:val="0"/>
                          <w:marRight w:val="0"/>
                          <w:marTop w:val="0"/>
                          <w:marBottom w:val="0"/>
                          <w:divBdr>
                            <w:top w:val="none" w:sz="0" w:space="0" w:color="auto"/>
                            <w:left w:val="none" w:sz="0" w:space="0" w:color="auto"/>
                            <w:bottom w:val="none" w:sz="0" w:space="0" w:color="auto"/>
                            <w:right w:val="none" w:sz="0" w:space="0" w:color="auto"/>
                          </w:divBdr>
                          <w:divsChild>
                            <w:div w:id="18447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027998">
              <w:marLeft w:val="0"/>
              <w:marRight w:val="0"/>
              <w:marTop w:val="0"/>
              <w:marBottom w:val="0"/>
              <w:divBdr>
                <w:top w:val="none" w:sz="0" w:space="0" w:color="auto"/>
                <w:left w:val="none" w:sz="0" w:space="0" w:color="auto"/>
                <w:bottom w:val="none" w:sz="0" w:space="0" w:color="auto"/>
                <w:right w:val="none" w:sz="0" w:space="0" w:color="auto"/>
              </w:divBdr>
              <w:divsChild>
                <w:div w:id="1636829728">
                  <w:marLeft w:val="0"/>
                  <w:marRight w:val="0"/>
                  <w:marTop w:val="0"/>
                  <w:marBottom w:val="0"/>
                  <w:divBdr>
                    <w:top w:val="none" w:sz="0" w:space="0" w:color="auto"/>
                    <w:left w:val="none" w:sz="0" w:space="0" w:color="auto"/>
                    <w:bottom w:val="none" w:sz="0" w:space="0" w:color="auto"/>
                    <w:right w:val="none" w:sz="0" w:space="0" w:color="auto"/>
                  </w:divBdr>
                  <w:divsChild>
                    <w:div w:id="1148980912">
                      <w:marLeft w:val="0"/>
                      <w:marRight w:val="0"/>
                      <w:marTop w:val="0"/>
                      <w:marBottom w:val="0"/>
                      <w:divBdr>
                        <w:top w:val="none" w:sz="0" w:space="0" w:color="auto"/>
                        <w:left w:val="none" w:sz="0" w:space="0" w:color="auto"/>
                        <w:bottom w:val="none" w:sz="0" w:space="0" w:color="auto"/>
                        <w:right w:val="none" w:sz="0" w:space="0" w:color="auto"/>
                      </w:divBdr>
                    </w:div>
                    <w:div w:id="1119882814">
                      <w:marLeft w:val="0"/>
                      <w:marRight w:val="0"/>
                      <w:marTop w:val="0"/>
                      <w:marBottom w:val="0"/>
                      <w:divBdr>
                        <w:top w:val="none" w:sz="0" w:space="0" w:color="auto"/>
                        <w:left w:val="none" w:sz="0" w:space="0" w:color="auto"/>
                        <w:bottom w:val="none" w:sz="0" w:space="0" w:color="auto"/>
                        <w:right w:val="none" w:sz="0" w:space="0" w:color="auto"/>
                      </w:divBdr>
                      <w:divsChild>
                        <w:div w:id="2121219754">
                          <w:marLeft w:val="0"/>
                          <w:marRight w:val="0"/>
                          <w:marTop w:val="0"/>
                          <w:marBottom w:val="0"/>
                          <w:divBdr>
                            <w:top w:val="none" w:sz="0" w:space="0" w:color="auto"/>
                            <w:left w:val="none" w:sz="0" w:space="0" w:color="auto"/>
                            <w:bottom w:val="none" w:sz="0" w:space="0" w:color="auto"/>
                            <w:right w:val="none" w:sz="0" w:space="0" w:color="auto"/>
                          </w:divBdr>
                        </w:div>
                        <w:div w:id="766117883">
                          <w:marLeft w:val="0"/>
                          <w:marRight w:val="0"/>
                          <w:marTop w:val="0"/>
                          <w:marBottom w:val="0"/>
                          <w:divBdr>
                            <w:top w:val="none" w:sz="0" w:space="0" w:color="auto"/>
                            <w:left w:val="none" w:sz="0" w:space="0" w:color="auto"/>
                            <w:bottom w:val="none" w:sz="0" w:space="0" w:color="auto"/>
                            <w:right w:val="none" w:sz="0" w:space="0" w:color="auto"/>
                          </w:divBdr>
                          <w:divsChild>
                            <w:div w:id="5612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3088">
              <w:marLeft w:val="0"/>
              <w:marRight w:val="0"/>
              <w:marTop w:val="0"/>
              <w:marBottom w:val="0"/>
              <w:divBdr>
                <w:top w:val="none" w:sz="0" w:space="0" w:color="auto"/>
                <w:left w:val="none" w:sz="0" w:space="0" w:color="auto"/>
                <w:bottom w:val="none" w:sz="0" w:space="0" w:color="auto"/>
                <w:right w:val="none" w:sz="0" w:space="0" w:color="auto"/>
              </w:divBdr>
              <w:divsChild>
                <w:div w:id="66927389">
                  <w:marLeft w:val="0"/>
                  <w:marRight w:val="0"/>
                  <w:marTop w:val="0"/>
                  <w:marBottom w:val="0"/>
                  <w:divBdr>
                    <w:top w:val="none" w:sz="0" w:space="0" w:color="auto"/>
                    <w:left w:val="none" w:sz="0" w:space="0" w:color="auto"/>
                    <w:bottom w:val="none" w:sz="0" w:space="0" w:color="auto"/>
                    <w:right w:val="none" w:sz="0" w:space="0" w:color="auto"/>
                  </w:divBdr>
                  <w:divsChild>
                    <w:div w:id="2121874098">
                      <w:marLeft w:val="0"/>
                      <w:marRight w:val="0"/>
                      <w:marTop w:val="0"/>
                      <w:marBottom w:val="0"/>
                      <w:divBdr>
                        <w:top w:val="none" w:sz="0" w:space="0" w:color="auto"/>
                        <w:left w:val="none" w:sz="0" w:space="0" w:color="auto"/>
                        <w:bottom w:val="none" w:sz="0" w:space="0" w:color="auto"/>
                        <w:right w:val="none" w:sz="0" w:space="0" w:color="auto"/>
                      </w:divBdr>
                    </w:div>
                    <w:div w:id="1404136816">
                      <w:marLeft w:val="0"/>
                      <w:marRight w:val="0"/>
                      <w:marTop w:val="0"/>
                      <w:marBottom w:val="0"/>
                      <w:divBdr>
                        <w:top w:val="none" w:sz="0" w:space="0" w:color="auto"/>
                        <w:left w:val="none" w:sz="0" w:space="0" w:color="auto"/>
                        <w:bottom w:val="none" w:sz="0" w:space="0" w:color="auto"/>
                        <w:right w:val="none" w:sz="0" w:space="0" w:color="auto"/>
                      </w:divBdr>
                      <w:divsChild>
                        <w:div w:id="1161315583">
                          <w:marLeft w:val="0"/>
                          <w:marRight w:val="0"/>
                          <w:marTop w:val="0"/>
                          <w:marBottom w:val="0"/>
                          <w:divBdr>
                            <w:top w:val="none" w:sz="0" w:space="0" w:color="auto"/>
                            <w:left w:val="none" w:sz="0" w:space="0" w:color="auto"/>
                            <w:bottom w:val="none" w:sz="0" w:space="0" w:color="auto"/>
                            <w:right w:val="none" w:sz="0" w:space="0" w:color="auto"/>
                          </w:divBdr>
                        </w:div>
                        <w:div w:id="2072918462">
                          <w:marLeft w:val="0"/>
                          <w:marRight w:val="0"/>
                          <w:marTop w:val="0"/>
                          <w:marBottom w:val="0"/>
                          <w:divBdr>
                            <w:top w:val="none" w:sz="0" w:space="0" w:color="auto"/>
                            <w:left w:val="none" w:sz="0" w:space="0" w:color="auto"/>
                            <w:bottom w:val="none" w:sz="0" w:space="0" w:color="auto"/>
                            <w:right w:val="none" w:sz="0" w:space="0" w:color="auto"/>
                          </w:divBdr>
                          <w:divsChild>
                            <w:div w:id="12354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637216">
              <w:marLeft w:val="0"/>
              <w:marRight w:val="0"/>
              <w:marTop w:val="0"/>
              <w:marBottom w:val="0"/>
              <w:divBdr>
                <w:top w:val="none" w:sz="0" w:space="0" w:color="auto"/>
                <w:left w:val="none" w:sz="0" w:space="0" w:color="auto"/>
                <w:bottom w:val="none" w:sz="0" w:space="0" w:color="auto"/>
                <w:right w:val="none" w:sz="0" w:space="0" w:color="auto"/>
              </w:divBdr>
              <w:divsChild>
                <w:div w:id="1488522523">
                  <w:marLeft w:val="0"/>
                  <w:marRight w:val="0"/>
                  <w:marTop w:val="0"/>
                  <w:marBottom w:val="0"/>
                  <w:divBdr>
                    <w:top w:val="none" w:sz="0" w:space="0" w:color="auto"/>
                    <w:left w:val="none" w:sz="0" w:space="0" w:color="auto"/>
                    <w:bottom w:val="none" w:sz="0" w:space="0" w:color="auto"/>
                    <w:right w:val="none" w:sz="0" w:space="0" w:color="auto"/>
                  </w:divBdr>
                  <w:divsChild>
                    <w:div w:id="1179352940">
                      <w:marLeft w:val="0"/>
                      <w:marRight w:val="0"/>
                      <w:marTop w:val="0"/>
                      <w:marBottom w:val="0"/>
                      <w:divBdr>
                        <w:top w:val="none" w:sz="0" w:space="0" w:color="auto"/>
                        <w:left w:val="none" w:sz="0" w:space="0" w:color="auto"/>
                        <w:bottom w:val="none" w:sz="0" w:space="0" w:color="auto"/>
                        <w:right w:val="none" w:sz="0" w:space="0" w:color="auto"/>
                      </w:divBdr>
                    </w:div>
                    <w:div w:id="1725833527">
                      <w:marLeft w:val="0"/>
                      <w:marRight w:val="0"/>
                      <w:marTop w:val="0"/>
                      <w:marBottom w:val="0"/>
                      <w:divBdr>
                        <w:top w:val="none" w:sz="0" w:space="0" w:color="auto"/>
                        <w:left w:val="none" w:sz="0" w:space="0" w:color="auto"/>
                        <w:bottom w:val="none" w:sz="0" w:space="0" w:color="auto"/>
                        <w:right w:val="none" w:sz="0" w:space="0" w:color="auto"/>
                      </w:divBdr>
                      <w:divsChild>
                        <w:div w:id="139080831">
                          <w:marLeft w:val="0"/>
                          <w:marRight w:val="0"/>
                          <w:marTop w:val="0"/>
                          <w:marBottom w:val="0"/>
                          <w:divBdr>
                            <w:top w:val="none" w:sz="0" w:space="0" w:color="auto"/>
                            <w:left w:val="none" w:sz="0" w:space="0" w:color="auto"/>
                            <w:bottom w:val="none" w:sz="0" w:space="0" w:color="auto"/>
                            <w:right w:val="none" w:sz="0" w:space="0" w:color="auto"/>
                          </w:divBdr>
                        </w:div>
                        <w:div w:id="1714117838">
                          <w:marLeft w:val="0"/>
                          <w:marRight w:val="0"/>
                          <w:marTop w:val="0"/>
                          <w:marBottom w:val="0"/>
                          <w:divBdr>
                            <w:top w:val="none" w:sz="0" w:space="0" w:color="auto"/>
                            <w:left w:val="none" w:sz="0" w:space="0" w:color="auto"/>
                            <w:bottom w:val="none" w:sz="0" w:space="0" w:color="auto"/>
                            <w:right w:val="none" w:sz="0" w:space="0" w:color="auto"/>
                          </w:divBdr>
                          <w:divsChild>
                            <w:div w:id="193798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78486">
              <w:marLeft w:val="0"/>
              <w:marRight w:val="0"/>
              <w:marTop w:val="0"/>
              <w:marBottom w:val="0"/>
              <w:divBdr>
                <w:top w:val="none" w:sz="0" w:space="0" w:color="auto"/>
                <w:left w:val="none" w:sz="0" w:space="0" w:color="auto"/>
                <w:bottom w:val="none" w:sz="0" w:space="0" w:color="auto"/>
                <w:right w:val="none" w:sz="0" w:space="0" w:color="auto"/>
              </w:divBdr>
              <w:divsChild>
                <w:div w:id="108864690">
                  <w:marLeft w:val="0"/>
                  <w:marRight w:val="0"/>
                  <w:marTop w:val="0"/>
                  <w:marBottom w:val="0"/>
                  <w:divBdr>
                    <w:top w:val="none" w:sz="0" w:space="0" w:color="auto"/>
                    <w:left w:val="none" w:sz="0" w:space="0" w:color="auto"/>
                    <w:bottom w:val="none" w:sz="0" w:space="0" w:color="auto"/>
                    <w:right w:val="none" w:sz="0" w:space="0" w:color="auto"/>
                  </w:divBdr>
                  <w:divsChild>
                    <w:div w:id="766115895">
                      <w:marLeft w:val="0"/>
                      <w:marRight w:val="0"/>
                      <w:marTop w:val="0"/>
                      <w:marBottom w:val="0"/>
                      <w:divBdr>
                        <w:top w:val="none" w:sz="0" w:space="0" w:color="auto"/>
                        <w:left w:val="none" w:sz="0" w:space="0" w:color="auto"/>
                        <w:bottom w:val="none" w:sz="0" w:space="0" w:color="auto"/>
                        <w:right w:val="none" w:sz="0" w:space="0" w:color="auto"/>
                      </w:divBdr>
                    </w:div>
                    <w:div w:id="187957665">
                      <w:marLeft w:val="0"/>
                      <w:marRight w:val="0"/>
                      <w:marTop w:val="0"/>
                      <w:marBottom w:val="0"/>
                      <w:divBdr>
                        <w:top w:val="none" w:sz="0" w:space="0" w:color="auto"/>
                        <w:left w:val="none" w:sz="0" w:space="0" w:color="auto"/>
                        <w:bottom w:val="none" w:sz="0" w:space="0" w:color="auto"/>
                        <w:right w:val="none" w:sz="0" w:space="0" w:color="auto"/>
                      </w:divBdr>
                      <w:divsChild>
                        <w:div w:id="1124226397">
                          <w:marLeft w:val="0"/>
                          <w:marRight w:val="0"/>
                          <w:marTop w:val="0"/>
                          <w:marBottom w:val="0"/>
                          <w:divBdr>
                            <w:top w:val="none" w:sz="0" w:space="0" w:color="auto"/>
                            <w:left w:val="none" w:sz="0" w:space="0" w:color="auto"/>
                            <w:bottom w:val="none" w:sz="0" w:space="0" w:color="auto"/>
                            <w:right w:val="none" w:sz="0" w:space="0" w:color="auto"/>
                          </w:divBdr>
                        </w:div>
                        <w:div w:id="1998340177">
                          <w:marLeft w:val="0"/>
                          <w:marRight w:val="0"/>
                          <w:marTop w:val="0"/>
                          <w:marBottom w:val="0"/>
                          <w:divBdr>
                            <w:top w:val="none" w:sz="0" w:space="0" w:color="auto"/>
                            <w:left w:val="none" w:sz="0" w:space="0" w:color="auto"/>
                            <w:bottom w:val="none" w:sz="0" w:space="0" w:color="auto"/>
                            <w:right w:val="none" w:sz="0" w:space="0" w:color="auto"/>
                          </w:divBdr>
                          <w:divsChild>
                            <w:div w:id="16536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154965">
              <w:marLeft w:val="0"/>
              <w:marRight w:val="0"/>
              <w:marTop w:val="0"/>
              <w:marBottom w:val="0"/>
              <w:divBdr>
                <w:top w:val="none" w:sz="0" w:space="0" w:color="auto"/>
                <w:left w:val="none" w:sz="0" w:space="0" w:color="auto"/>
                <w:bottom w:val="none" w:sz="0" w:space="0" w:color="auto"/>
                <w:right w:val="none" w:sz="0" w:space="0" w:color="auto"/>
              </w:divBdr>
              <w:divsChild>
                <w:div w:id="175462348">
                  <w:marLeft w:val="0"/>
                  <w:marRight w:val="0"/>
                  <w:marTop w:val="0"/>
                  <w:marBottom w:val="0"/>
                  <w:divBdr>
                    <w:top w:val="none" w:sz="0" w:space="0" w:color="auto"/>
                    <w:left w:val="none" w:sz="0" w:space="0" w:color="auto"/>
                    <w:bottom w:val="none" w:sz="0" w:space="0" w:color="auto"/>
                    <w:right w:val="none" w:sz="0" w:space="0" w:color="auto"/>
                  </w:divBdr>
                  <w:divsChild>
                    <w:div w:id="1494492746">
                      <w:marLeft w:val="0"/>
                      <w:marRight w:val="0"/>
                      <w:marTop w:val="0"/>
                      <w:marBottom w:val="0"/>
                      <w:divBdr>
                        <w:top w:val="none" w:sz="0" w:space="0" w:color="auto"/>
                        <w:left w:val="none" w:sz="0" w:space="0" w:color="auto"/>
                        <w:bottom w:val="none" w:sz="0" w:space="0" w:color="auto"/>
                        <w:right w:val="none" w:sz="0" w:space="0" w:color="auto"/>
                      </w:divBdr>
                    </w:div>
                    <w:div w:id="2109538678">
                      <w:marLeft w:val="0"/>
                      <w:marRight w:val="0"/>
                      <w:marTop w:val="0"/>
                      <w:marBottom w:val="0"/>
                      <w:divBdr>
                        <w:top w:val="none" w:sz="0" w:space="0" w:color="auto"/>
                        <w:left w:val="none" w:sz="0" w:space="0" w:color="auto"/>
                        <w:bottom w:val="none" w:sz="0" w:space="0" w:color="auto"/>
                        <w:right w:val="none" w:sz="0" w:space="0" w:color="auto"/>
                      </w:divBdr>
                      <w:divsChild>
                        <w:div w:id="112287181">
                          <w:marLeft w:val="0"/>
                          <w:marRight w:val="0"/>
                          <w:marTop w:val="0"/>
                          <w:marBottom w:val="0"/>
                          <w:divBdr>
                            <w:top w:val="none" w:sz="0" w:space="0" w:color="auto"/>
                            <w:left w:val="none" w:sz="0" w:space="0" w:color="auto"/>
                            <w:bottom w:val="none" w:sz="0" w:space="0" w:color="auto"/>
                            <w:right w:val="none" w:sz="0" w:space="0" w:color="auto"/>
                          </w:divBdr>
                        </w:div>
                        <w:div w:id="874851033">
                          <w:marLeft w:val="0"/>
                          <w:marRight w:val="0"/>
                          <w:marTop w:val="0"/>
                          <w:marBottom w:val="0"/>
                          <w:divBdr>
                            <w:top w:val="none" w:sz="0" w:space="0" w:color="auto"/>
                            <w:left w:val="none" w:sz="0" w:space="0" w:color="auto"/>
                            <w:bottom w:val="none" w:sz="0" w:space="0" w:color="auto"/>
                            <w:right w:val="none" w:sz="0" w:space="0" w:color="auto"/>
                          </w:divBdr>
                        </w:div>
                        <w:div w:id="2144616045">
                          <w:marLeft w:val="0"/>
                          <w:marRight w:val="0"/>
                          <w:marTop w:val="0"/>
                          <w:marBottom w:val="0"/>
                          <w:divBdr>
                            <w:top w:val="none" w:sz="0" w:space="0" w:color="auto"/>
                            <w:left w:val="none" w:sz="0" w:space="0" w:color="auto"/>
                            <w:bottom w:val="none" w:sz="0" w:space="0" w:color="auto"/>
                            <w:right w:val="none" w:sz="0" w:space="0" w:color="auto"/>
                          </w:divBdr>
                          <w:divsChild>
                            <w:div w:id="128083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623972">
              <w:marLeft w:val="0"/>
              <w:marRight w:val="0"/>
              <w:marTop w:val="0"/>
              <w:marBottom w:val="0"/>
              <w:divBdr>
                <w:top w:val="none" w:sz="0" w:space="0" w:color="auto"/>
                <w:left w:val="none" w:sz="0" w:space="0" w:color="auto"/>
                <w:bottom w:val="none" w:sz="0" w:space="0" w:color="auto"/>
                <w:right w:val="none" w:sz="0" w:space="0" w:color="auto"/>
              </w:divBdr>
              <w:divsChild>
                <w:div w:id="1867988309">
                  <w:marLeft w:val="0"/>
                  <w:marRight w:val="0"/>
                  <w:marTop w:val="0"/>
                  <w:marBottom w:val="0"/>
                  <w:divBdr>
                    <w:top w:val="none" w:sz="0" w:space="0" w:color="auto"/>
                    <w:left w:val="none" w:sz="0" w:space="0" w:color="auto"/>
                    <w:bottom w:val="none" w:sz="0" w:space="0" w:color="auto"/>
                    <w:right w:val="none" w:sz="0" w:space="0" w:color="auto"/>
                  </w:divBdr>
                  <w:divsChild>
                    <w:div w:id="1477187504">
                      <w:marLeft w:val="0"/>
                      <w:marRight w:val="0"/>
                      <w:marTop w:val="0"/>
                      <w:marBottom w:val="0"/>
                      <w:divBdr>
                        <w:top w:val="none" w:sz="0" w:space="0" w:color="auto"/>
                        <w:left w:val="none" w:sz="0" w:space="0" w:color="auto"/>
                        <w:bottom w:val="none" w:sz="0" w:space="0" w:color="auto"/>
                        <w:right w:val="none" w:sz="0" w:space="0" w:color="auto"/>
                      </w:divBdr>
                    </w:div>
                    <w:div w:id="1353458036">
                      <w:marLeft w:val="0"/>
                      <w:marRight w:val="0"/>
                      <w:marTop w:val="0"/>
                      <w:marBottom w:val="0"/>
                      <w:divBdr>
                        <w:top w:val="none" w:sz="0" w:space="0" w:color="auto"/>
                        <w:left w:val="none" w:sz="0" w:space="0" w:color="auto"/>
                        <w:bottom w:val="none" w:sz="0" w:space="0" w:color="auto"/>
                        <w:right w:val="none" w:sz="0" w:space="0" w:color="auto"/>
                      </w:divBdr>
                      <w:divsChild>
                        <w:div w:id="1294215163">
                          <w:marLeft w:val="0"/>
                          <w:marRight w:val="0"/>
                          <w:marTop w:val="0"/>
                          <w:marBottom w:val="0"/>
                          <w:divBdr>
                            <w:top w:val="none" w:sz="0" w:space="0" w:color="auto"/>
                            <w:left w:val="none" w:sz="0" w:space="0" w:color="auto"/>
                            <w:bottom w:val="none" w:sz="0" w:space="0" w:color="auto"/>
                            <w:right w:val="none" w:sz="0" w:space="0" w:color="auto"/>
                          </w:divBdr>
                        </w:div>
                        <w:div w:id="1061715188">
                          <w:marLeft w:val="0"/>
                          <w:marRight w:val="0"/>
                          <w:marTop w:val="0"/>
                          <w:marBottom w:val="0"/>
                          <w:divBdr>
                            <w:top w:val="none" w:sz="0" w:space="0" w:color="auto"/>
                            <w:left w:val="none" w:sz="0" w:space="0" w:color="auto"/>
                            <w:bottom w:val="none" w:sz="0" w:space="0" w:color="auto"/>
                            <w:right w:val="none" w:sz="0" w:space="0" w:color="auto"/>
                          </w:divBdr>
                          <w:divsChild>
                            <w:div w:id="142954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262472">
              <w:marLeft w:val="0"/>
              <w:marRight w:val="0"/>
              <w:marTop w:val="0"/>
              <w:marBottom w:val="0"/>
              <w:divBdr>
                <w:top w:val="none" w:sz="0" w:space="0" w:color="auto"/>
                <w:left w:val="none" w:sz="0" w:space="0" w:color="auto"/>
                <w:bottom w:val="none" w:sz="0" w:space="0" w:color="auto"/>
                <w:right w:val="none" w:sz="0" w:space="0" w:color="auto"/>
              </w:divBdr>
              <w:divsChild>
                <w:div w:id="57096988">
                  <w:marLeft w:val="0"/>
                  <w:marRight w:val="0"/>
                  <w:marTop w:val="0"/>
                  <w:marBottom w:val="0"/>
                  <w:divBdr>
                    <w:top w:val="none" w:sz="0" w:space="0" w:color="auto"/>
                    <w:left w:val="none" w:sz="0" w:space="0" w:color="auto"/>
                    <w:bottom w:val="none" w:sz="0" w:space="0" w:color="auto"/>
                    <w:right w:val="none" w:sz="0" w:space="0" w:color="auto"/>
                  </w:divBdr>
                  <w:divsChild>
                    <w:div w:id="1810587480">
                      <w:marLeft w:val="0"/>
                      <w:marRight w:val="0"/>
                      <w:marTop w:val="0"/>
                      <w:marBottom w:val="0"/>
                      <w:divBdr>
                        <w:top w:val="none" w:sz="0" w:space="0" w:color="auto"/>
                        <w:left w:val="none" w:sz="0" w:space="0" w:color="auto"/>
                        <w:bottom w:val="none" w:sz="0" w:space="0" w:color="auto"/>
                        <w:right w:val="none" w:sz="0" w:space="0" w:color="auto"/>
                      </w:divBdr>
                    </w:div>
                    <w:div w:id="9575076">
                      <w:marLeft w:val="0"/>
                      <w:marRight w:val="0"/>
                      <w:marTop w:val="0"/>
                      <w:marBottom w:val="0"/>
                      <w:divBdr>
                        <w:top w:val="none" w:sz="0" w:space="0" w:color="auto"/>
                        <w:left w:val="none" w:sz="0" w:space="0" w:color="auto"/>
                        <w:bottom w:val="none" w:sz="0" w:space="0" w:color="auto"/>
                        <w:right w:val="none" w:sz="0" w:space="0" w:color="auto"/>
                      </w:divBdr>
                      <w:divsChild>
                        <w:div w:id="1446004406">
                          <w:marLeft w:val="0"/>
                          <w:marRight w:val="0"/>
                          <w:marTop w:val="0"/>
                          <w:marBottom w:val="0"/>
                          <w:divBdr>
                            <w:top w:val="none" w:sz="0" w:space="0" w:color="auto"/>
                            <w:left w:val="none" w:sz="0" w:space="0" w:color="auto"/>
                            <w:bottom w:val="none" w:sz="0" w:space="0" w:color="auto"/>
                            <w:right w:val="none" w:sz="0" w:space="0" w:color="auto"/>
                          </w:divBdr>
                        </w:div>
                        <w:div w:id="555092022">
                          <w:marLeft w:val="0"/>
                          <w:marRight w:val="0"/>
                          <w:marTop w:val="0"/>
                          <w:marBottom w:val="0"/>
                          <w:divBdr>
                            <w:top w:val="none" w:sz="0" w:space="0" w:color="auto"/>
                            <w:left w:val="none" w:sz="0" w:space="0" w:color="auto"/>
                            <w:bottom w:val="none" w:sz="0" w:space="0" w:color="auto"/>
                            <w:right w:val="none" w:sz="0" w:space="0" w:color="auto"/>
                          </w:divBdr>
                          <w:divsChild>
                            <w:div w:id="12298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034805">
              <w:marLeft w:val="0"/>
              <w:marRight w:val="0"/>
              <w:marTop w:val="0"/>
              <w:marBottom w:val="0"/>
              <w:divBdr>
                <w:top w:val="none" w:sz="0" w:space="0" w:color="auto"/>
                <w:left w:val="none" w:sz="0" w:space="0" w:color="auto"/>
                <w:bottom w:val="none" w:sz="0" w:space="0" w:color="auto"/>
                <w:right w:val="none" w:sz="0" w:space="0" w:color="auto"/>
              </w:divBdr>
              <w:divsChild>
                <w:div w:id="745372674">
                  <w:marLeft w:val="0"/>
                  <w:marRight w:val="0"/>
                  <w:marTop w:val="0"/>
                  <w:marBottom w:val="0"/>
                  <w:divBdr>
                    <w:top w:val="none" w:sz="0" w:space="0" w:color="auto"/>
                    <w:left w:val="none" w:sz="0" w:space="0" w:color="auto"/>
                    <w:bottom w:val="none" w:sz="0" w:space="0" w:color="auto"/>
                    <w:right w:val="none" w:sz="0" w:space="0" w:color="auto"/>
                  </w:divBdr>
                  <w:divsChild>
                    <w:div w:id="407503465">
                      <w:marLeft w:val="0"/>
                      <w:marRight w:val="0"/>
                      <w:marTop w:val="0"/>
                      <w:marBottom w:val="0"/>
                      <w:divBdr>
                        <w:top w:val="none" w:sz="0" w:space="0" w:color="auto"/>
                        <w:left w:val="none" w:sz="0" w:space="0" w:color="auto"/>
                        <w:bottom w:val="none" w:sz="0" w:space="0" w:color="auto"/>
                        <w:right w:val="none" w:sz="0" w:space="0" w:color="auto"/>
                      </w:divBdr>
                    </w:div>
                    <w:div w:id="1413504171">
                      <w:marLeft w:val="0"/>
                      <w:marRight w:val="0"/>
                      <w:marTop w:val="0"/>
                      <w:marBottom w:val="0"/>
                      <w:divBdr>
                        <w:top w:val="none" w:sz="0" w:space="0" w:color="auto"/>
                        <w:left w:val="none" w:sz="0" w:space="0" w:color="auto"/>
                        <w:bottom w:val="none" w:sz="0" w:space="0" w:color="auto"/>
                        <w:right w:val="none" w:sz="0" w:space="0" w:color="auto"/>
                      </w:divBdr>
                      <w:divsChild>
                        <w:div w:id="2025588166">
                          <w:marLeft w:val="0"/>
                          <w:marRight w:val="0"/>
                          <w:marTop w:val="0"/>
                          <w:marBottom w:val="0"/>
                          <w:divBdr>
                            <w:top w:val="none" w:sz="0" w:space="0" w:color="auto"/>
                            <w:left w:val="none" w:sz="0" w:space="0" w:color="auto"/>
                            <w:bottom w:val="none" w:sz="0" w:space="0" w:color="auto"/>
                            <w:right w:val="none" w:sz="0" w:space="0" w:color="auto"/>
                          </w:divBdr>
                        </w:div>
                        <w:div w:id="356547701">
                          <w:marLeft w:val="0"/>
                          <w:marRight w:val="0"/>
                          <w:marTop w:val="0"/>
                          <w:marBottom w:val="0"/>
                          <w:divBdr>
                            <w:top w:val="none" w:sz="0" w:space="0" w:color="auto"/>
                            <w:left w:val="none" w:sz="0" w:space="0" w:color="auto"/>
                            <w:bottom w:val="none" w:sz="0" w:space="0" w:color="auto"/>
                            <w:right w:val="none" w:sz="0" w:space="0" w:color="auto"/>
                          </w:divBdr>
                          <w:divsChild>
                            <w:div w:id="1234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008891">
              <w:marLeft w:val="0"/>
              <w:marRight w:val="0"/>
              <w:marTop w:val="0"/>
              <w:marBottom w:val="0"/>
              <w:divBdr>
                <w:top w:val="none" w:sz="0" w:space="0" w:color="auto"/>
                <w:left w:val="none" w:sz="0" w:space="0" w:color="auto"/>
                <w:bottom w:val="none" w:sz="0" w:space="0" w:color="auto"/>
                <w:right w:val="none" w:sz="0" w:space="0" w:color="auto"/>
              </w:divBdr>
              <w:divsChild>
                <w:div w:id="1045300724">
                  <w:marLeft w:val="0"/>
                  <w:marRight w:val="0"/>
                  <w:marTop w:val="0"/>
                  <w:marBottom w:val="0"/>
                  <w:divBdr>
                    <w:top w:val="none" w:sz="0" w:space="0" w:color="auto"/>
                    <w:left w:val="none" w:sz="0" w:space="0" w:color="auto"/>
                    <w:bottom w:val="none" w:sz="0" w:space="0" w:color="auto"/>
                    <w:right w:val="none" w:sz="0" w:space="0" w:color="auto"/>
                  </w:divBdr>
                  <w:divsChild>
                    <w:div w:id="888416466">
                      <w:marLeft w:val="0"/>
                      <w:marRight w:val="0"/>
                      <w:marTop w:val="0"/>
                      <w:marBottom w:val="0"/>
                      <w:divBdr>
                        <w:top w:val="none" w:sz="0" w:space="0" w:color="auto"/>
                        <w:left w:val="none" w:sz="0" w:space="0" w:color="auto"/>
                        <w:bottom w:val="none" w:sz="0" w:space="0" w:color="auto"/>
                        <w:right w:val="none" w:sz="0" w:space="0" w:color="auto"/>
                      </w:divBdr>
                    </w:div>
                    <w:div w:id="2117014341">
                      <w:marLeft w:val="0"/>
                      <w:marRight w:val="0"/>
                      <w:marTop w:val="0"/>
                      <w:marBottom w:val="0"/>
                      <w:divBdr>
                        <w:top w:val="none" w:sz="0" w:space="0" w:color="auto"/>
                        <w:left w:val="none" w:sz="0" w:space="0" w:color="auto"/>
                        <w:bottom w:val="none" w:sz="0" w:space="0" w:color="auto"/>
                        <w:right w:val="none" w:sz="0" w:space="0" w:color="auto"/>
                      </w:divBdr>
                      <w:divsChild>
                        <w:div w:id="440271148">
                          <w:marLeft w:val="0"/>
                          <w:marRight w:val="0"/>
                          <w:marTop w:val="0"/>
                          <w:marBottom w:val="0"/>
                          <w:divBdr>
                            <w:top w:val="none" w:sz="0" w:space="0" w:color="auto"/>
                            <w:left w:val="none" w:sz="0" w:space="0" w:color="auto"/>
                            <w:bottom w:val="none" w:sz="0" w:space="0" w:color="auto"/>
                            <w:right w:val="none" w:sz="0" w:space="0" w:color="auto"/>
                          </w:divBdr>
                        </w:div>
                        <w:div w:id="204605157">
                          <w:marLeft w:val="0"/>
                          <w:marRight w:val="0"/>
                          <w:marTop w:val="0"/>
                          <w:marBottom w:val="0"/>
                          <w:divBdr>
                            <w:top w:val="none" w:sz="0" w:space="0" w:color="auto"/>
                            <w:left w:val="none" w:sz="0" w:space="0" w:color="auto"/>
                            <w:bottom w:val="none" w:sz="0" w:space="0" w:color="auto"/>
                            <w:right w:val="none" w:sz="0" w:space="0" w:color="auto"/>
                          </w:divBdr>
                          <w:divsChild>
                            <w:div w:id="18508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195305">
              <w:marLeft w:val="0"/>
              <w:marRight w:val="0"/>
              <w:marTop w:val="0"/>
              <w:marBottom w:val="0"/>
              <w:divBdr>
                <w:top w:val="none" w:sz="0" w:space="0" w:color="auto"/>
                <w:left w:val="none" w:sz="0" w:space="0" w:color="auto"/>
                <w:bottom w:val="none" w:sz="0" w:space="0" w:color="auto"/>
                <w:right w:val="none" w:sz="0" w:space="0" w:color="auto"/>
              </w:divBdr>
              <w:divsChild>
                <w:div w:id="974068586">
                  <w:marLeft w:val="0"/>
                  <w:marRight w:val="0"/>
                  <w:marTop w:val="0"/>
                  <w:marBottom w:val="0"/>
                  <w:divBdr>
                    <w:top w:val="none" w:sz="0" w:space="0" w:color="auto"/>
                    <w:left w:val="none" w:sz="0" w:space="0" w:color="auto"/>
                    <w:bottom w:val="none" w:sz="0" w:space="0" w:color="auto"/>
                    <w:right w:val="none" w:sz="0" w:space="0" w:color="auto"/>
                  </w:divBdr>
                  <w:divsChild>
                    <w:div w:id="946539983">
                      <w:marLeft w:val="0"/>
                      <w:marRight w:val="0"/>
                      <w:marTop w:val="0"/>
                      <w:marBottom w:val="0"/>
                      <w:divBdr>
                        <w:top w:val="none" w:sz="0" w:space="0" w:color="auto"/>
                        <w:left w:val="none" w:sz="0" w:space="0" w:color="auto"/>
                        <w:bottom w:val="none" w:sz="0" w:space="0" w:color="auto"/>
                        <w:right w:val="none" w:sz="0" w:space="0" w:color="auto"/>
                      </w:divBdr>
                    </w:div>
                    <w:div w:id="2008432713">
                      <w:marLeft w:val="0"/>
                      <w:marRight w:val="0"/>
                      <w:marTop w:val="0"/>
                      <w:marBottom w:val="0"/>
                      <w:divBdr>
                        <w:top w:val="none" w:sz="0" w:space="0" w:color="auto"/>
                        <w:left w:val="none" w:sz="0" w:space="0" w:color="auto"/>
                        <w:bottom w:val="none" w:sz="0" w:space="0" w:color="auto"/>
                        <w:right w:val="none" w:sz="0" w:space="0" w:color="auto"/>
                      </w:divBdr>
                      <w:divsChild>
                        <w:div w:id="1272319410">
                          <w:marLeft w:val="0"/>
                          <w:marRight w:val="0"/>
                          <w:marTop w:val="0"/>
                          <w:marBottom w:val="0"/>
                          <w:divBdr>
                            <w:top w:val="none" w:sz="0" w:space="0" w:color="auto"/>
                            <w:left w:val="none" w:sz="0" w:space="0" w:color="auto"/>
                            <w:bottom w:val="none" w:sz="0" w:space="0" w:color="auto"/>
                            <w:right w:val="none" w:sz="0" w:space="0" w:color="auto"/>
                          </w:divBdr>
                        </w:div>
                        <w:div w:id="1013989921">
                          <w:marLeft w:val="0"/>
                          <w:marRight w:val="0"/>
                          <w:marTop w:val="0"/>
                          <w:marBottom w:val="0"/>
                          <w:divBdr>
                            <w:top w:val="none" w:sz="0" w:space="0" w:color="auto"/>
                            <w:left w:val="none" w:sz="0" w:space="0" w:color="auto"/>
                            <w:bottom w:val="none" w:sz="0" w:space="0" w:color="auto"/>
                            <w:right w:val="none" w:sz="0" w:space="0" w:color="auto"/>
                          </w:divBdr>
                          <w:divsChild>
                            <w:div w:id="20181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75925">
              <w:marLeft w:val="0"/>
              <w:marRight w:val="0"/>
              <w:marTop w:val="0"/>
              <w:marBottom w:val="0"/>
              <w:divBdr>
                <w:top w:val="none" w:sz="0" w:space="0" w:color="auto"/>
                <w:left w:val="none" w:sz="0" w:space="0" w:color="auto"/>
                <w:bottom w:val="none" w:sz="0" w:space="0" w:color="auto"/>
                <w:right w:val="none" w:sz="0" w:space="0" w:color="auto"/>
              </w:divBdr>
              <w:divsChild>
                <w:div w:id="92629774">
                  <w:marLeft w:val="0"/>
                  <w:marRight w:val="0"/>
                  <w:marTop w:val="0"/>
                  <w:marBottom w:val="0"/>
                  <w:divBdr>
                    <w:top w:val="none" w:sz="0" w:space="0" w:color="auto"/>
                    <w:left w:val="none" w:sz="0" w:space="0" w:color="auto"/>
                    <w:bottom w:val="none" w:sz="0" w:space="0" w:color="auto"/>
                    <w:right w:val="none" w:sz="0" w:space="0" w:color="auto"/>
                  </w:divBdr>
                  <w:divsChild>
                    <w:div w:id="851916407">
                      <w:marLeft w:val="0"/>
                      <w:marRight w:val="0"/>
                      <w:marTop w:val="0"/>
                      <w:marBottom w:val="0"/>
                      <w:divBdr>
                        <w:top w:val="none" w:sz="0" w:space="0" w:color="auto"/>
                        <w:left w:val="none" w:sz="0" w:space="0" w:color="auto"/>
                        <w:bottom w:val="none" w:sz="0" w:space="0" w:color="auto"/>
                        <w:right w:val="none" w:sz="0" w:space="0" w:color="auto"/>
                      </w:divBdr>
                    </w:div>
                    <w:div w:id="981156362">
                      <w:marLeft w:val="0"/>
                      <w:marRight w:val="0"/>
                      <w:marTop w:val="0"/>
                      <w:marBottom w:val="0"/>
                      <w:divBdr>
                        <w:top w:val="none" w:sz="0" w:space="0" w:color="auto"/>
                        <w:left w:val="none" w:sz="0" w:space="0" w:color="auto"/>
                        <w:bottom w:val="none" w:sz="0" w:space="0" w:color="auto"/>
                        <w:right w:val="none" w:sz="0" w:space="0" w:color="auto"/>
                      </w:divBdr>
                      <w:divsChild>
                        <w:div w:id="114254871">
                          <w:marLeft w:val="0"/>
                          <w:marRight w:val="0"/>
                          <w:marTop w:val="0"/>
                          <w:marBottom w:val="0"/>
                          <w:divBdr>
                            <w:top w:val="none" w:sz="0" w:space="0" w:color="auto"/>
                            <w:left w:val="none" w:sz="0" w:space="0" w:color="auto"/>
                            <w:bottom w:val="none" w:sz="0" w:space="0" w:color="auto"/>
                            <w:right w:val="none" w:sz="0" w:space="0" w:color="auto"/>
                          </w:divBdr>
                        </w:div>
                        <w:div w:id="1768847587">
                          <w:marLeft w:val="0"/>
                          <w:marRight w:val="0"/>
                          <w:marTop w:val="0"/>
                          <w:marBottom w:val="0"/>
                          <w:divBdr>
                            <w:top w:val="none" w:sz="0" w:space="0" w:color="auto"/>
                            <w:left w:val="none" w:sz="0" w:space="0" w:color="auto"/>
                            <w:bottom w:val="none" w:sz="0" w:space="0" w:color="auto"/>
                            <w:right w:val="none" w:sz="0" w:space="0" w:color="auto"/>
                          </w:divBdr>
                        </w:div>
                        <w:div w:id="909005611">
                          <w:marLeft w:val="0"/>
                          <w:marRight w:val="0"/>
                          <w:marTop w:val="0"/>
                          <w:marBottom w:val="0"/>
                          <w:divBdr>
                            <w:top w:val="none" w:sz="0" w:space="0" w:color="auto"/>
                            <w:left w:val="none" w:sz="0" w:space="0" w:color="auto"/>
                            <w:bottom w:val="none" w:sz="0" w:space="0" w:color="auto"/>
                            <w:right w:val="none" w:sz="0" w:space="0" w:color="auto"/>
                          </w:divBdr>
                          <w:divsChild>
                            <w:div w:id="104702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085994">
              <w:marLeft w:val="0"/>
              <w:marRight w:val="0"/>
              <w:marTop w:val="0"/>
              <w:marBottom w:val="0"/>
              <w:divBdr>
                <w:top w:val="none" w:sz="0" w:space="0" w:color="auto"/>
                <w:left w:val="none" w:sz="0" w:space="0" w:color="auto"/>
                <w:bottom w:val="none" w:sz="0" w:space="0" w:color="auto"/>
                <w:right w:val="none" w:sz="0" w:space="0" w:color="auto"/>
              </w:divBdr>
              <w:divsChild>
                <w:div w:id="10303511">
                  <w:marLeft w:val="0"/>
                  <w:marRight w:val="0"/>
                  <w:marTop w:val="0"/>
                  <w:marBottom w:val="0"/>
                  <w:divBdr>
                    <w:top w:val="none" w:sz="0" w:space="0" w:color="auto"/>
                    <w:left w:val="none" w:sz="0" w:space="0" w:color="auto"/>
                    <w:bottom w:val="none" w:sz="0" w:space="0" w:color="auto"/>
                    <w:right w:val="none" w:sz="0" w:space="0" w:color="auto"/>
                  </w:divBdr>
                  <w:divsChild>
                    <w:div w:id="1572082236">
                      <w:marLeft w:val="0"/>
                      <w:marRight w:val="0"/>
                      <w:marTop w:val="0"/>
                      <w:marBottom w:val="0"/>
                      <w:divBdr>
                        <w:top w:val="none" w:sz="0" w:space="0" w:color="auto"/>
                        <w:left w:val="none" w:sz="0" w:space="0" w:color="auto"/>
                        <w:bottom w:val="none" w:sz="0" w:space="0" w:color="auto"/>
                        <w:right w:val="none" w:sz="0" w:space="0" w:color="auto"/>
                      </w:divBdr>
                    </w:div>
                    <w:div w:id="1333601786">
                      <w:marLeft w:val="0"/>
                      <w:marRight w:val="0"/>
                      <w:marTop w:val="0"/>
                      <w:marBottom w:val="0"/>
                      <w:divBdr>
                        <w:top w:val="none" w:sz="0" w:space="0" w:color="auto"/>
                        <w:left w:val="none" w:sz="0" w:space="0" w:color="auto"/>
                        <w:bottom w:val="none" w:sz="0" w:space="0" w:color="auto"/>
                        <w:right w:val="none" w:sz="0" w:space="0" w:color="auto"/>
                      </w:divBdr>
                      <w:divsChild>
                        <w:div w:id="515048188">
                          <w:marLeft w:val="0"/>
                          <w:marRight w:val="0"/>
                          <w:marTop w:val="0"/>
                          <w:marBottom w:val="0"/>
                          <w:divBdr>
                            <w:top w:val="none" w:sz="0" w:space="0" w:color="auto"/>
                            <w:left w:val="none" w:sz="0" w:space="0" w:color="auto"/>
                            <w:bottom w:val="none" w:sz="0" w:space="0" w:color="auto"/>
                            <w:right w:val="none" w:sz="0" w:space="0" w:color="auto"/>
                          </w:divBdr>
                        </w:div>
                        <w:div w:id="16590945">
                          <w:marLeft w:val="0"/>
                          <w:marRight w:val="0"/>
                          <w:marTop w:val="0"/>
                          <w:marBottom w:val="0"/>
                          <w:divBdr>
                            <w:top w:val="none" w:sz="0" w:space="0" w:color="auto"/>
                            <w:left w:val="none" w:sz="0" w:space="0" w:color="auto"/>
                            <w:bottom w:val="none" w:sz="0" w:space="0" w:color="auto"/>
                            <w:right w:val="none" w:sz="0" w:space="0" w:color="auto"/>
                          </w:divBdr>
                        </w:div>
                        <w:div w:id="1402870931">
                          <w:marLeft w:val="0"/>
                          <w:marRight w:val="0"/>
                          <w:marTop w:val="0"/>
                          <w:marBottom w:val="0"/>
                          <w:divBdr>
                            <w:top w:val="none" w:sz="0" w:space="0" w:color="auto"/>
                            <w:left w:val="none" w:sz="0" w:space="0" w:color="auto"/>
                            <w:bottom w:val="none" w:sz="0" w:space="0" w:color="auto"/>
                            <w:right w:val="none" w:sz="0" w:space="0" w:color="auto"/>
                          </w:divBdr>
                          <w:divsChild>
                            <w:div w:id="45995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386626">
              <w:marLeft w:val="0"/>
              <w:marRight w:val="0"/>
              <w:marTop w:val="0"/>
              <w:marBottom w:val="0"/>
              <w:divBdr>
                <w:top w:val="none" w:sz="0" w:space="0" w:color="auto"/>
                <w:left w:val="none" w:sz="0" w:space="0" w:color="auto"/>
                <w:bottom w:val="none" w:sz="0" w:space="0" w:color="auto"/>
                <w:right w:val="none" w:sz="0" w:space="0" w:color="auto"/>
              </w:divBdr>
              <w:divsChild>
                <w:div w:id="485243035">
                  <w:marLeft w:val="0"/>
                  <w:marRight w:val="0"/>
                  <w:marTop w:val="0"/>
                  <w:marBottom w:val="0"/>
                  <w:divBdr>
                    <w:top w:val="none" w:sz="0" w:space="0" w:color="auto"/>
                    <w:left w:val="none" w:sz="0" w:space="0" w:color="auto"/>
                    <w:bottom w:val="none" w:sz="0" w:space="0" w:color="auto"/>
                    <w:right w:val="none" w:sz="0" w:space="0" w:color="auto"/>
                  </w:divBdr>
                  <w:divsChild>
                    <w:div w:id="2091349671">
                      <w:marLeft w:val="0"/>
                      <w:marRight w:val="0"/>
                      <w:marTop w:val="0"/>
                      <w:marBottom w:val="0"/>
                      <w:divBdr>
                        <w:top w:val="none" w:sz="0" w:space="0" w:color="auto"/>
                        <w:left w:val="none" w:sz="0" w:space="0" w:color="auto"/>
                        <w:bottom w:val="none" w:sz="0" w:space="0" w:color="auto"/>
                        <w:right w:val="none" w:sz="0" w:space="0" w:color="auto"/>
                      </w:divBdr>
                    </w:div>
                    <w:div w:id="1994066135">
                      <w:marLeft w:val="0"/>
                      <w:marRight w:val="0"/>
                      <w:marTop w:val="0"/>
                      <w:marBottom w:val="0"/>
                      <w:divBdr>
                        <w:top w:val="none" w:sz="0" w:space="0" w:color="auto"/>
                        <w:left w:val="none" w:sz="0" w:space="0" w:color="auto"/>
                        <w:bottom w:val="none" w:sz="0" w:space="0" w:color="auto"/>
                        <w:right w:val="none" w:sz="0" w:space="0" w:color="auto"/>
                      </w:divBdr>
                      <w:divsChild>
                        <w:div w:id="2096629743">
                          <w:marLeft w:val="0"/>
                          <w:marRight w:val="0"/>
                          <w:marTop w:val="0"/>
                          <w:marBottom w:val="0"/>
                          <w:divBdr>
                            <w:top w:val="none" w:sz="0" w:space="0" w:color="auto"/>
                            <w:left w:val="none" w:sz="0" w:space="0" w:color="auto"/>
                            <w:bottom w:val="none" w:sz="0" w:space="0" w:color="auto"/>
                            <w:right w:val="none" w:sz="0" w:space="0" w:color="auto"/>
                          </w:divBdr>
                        </w:div>
                        <w:div w:id="319700008">
                          <w:marLeft w:val="0"/>
                          <w:marRight w:val="0"/>
                          <w:marTop w:val="0"/>
                          <w:marBottom w:val="0"/>
                          <w:divBdr>
                            <w:top w:val="none" w:sz="0" w:space="0" w:color="auto"/>
                            <w:left w:val="none" w:sz="0" w:space="0" w:color="auto"/>
                            <w:bottom w:val="none" w:sz="0" w:space="0" w:color="auto"/>
                            <w:right w:val="none" w:sz="0" w:space="0" w:color="auto"/>
                          </w:divBdr>
                          <w:divsChild>
                            <w:div w:id="16718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405823">
      <w:bodyDiv w:val="1"/>
      <w:marLeft w:val="0"/>
      <w:marRight w:val="0"/>
      <w:marTop w:val="0"/>
      <w:marBottom w:val="0"/>
      <w:divBdr>
        <w:top w:val="none" w:sz="0" w:space="0" w:color="auto"/>
        <w:left w:val="none" w:sz="0" w:space="0" w:color="auto"/>
        <w:bottom w:val="none" w:sz="0" w:space="0" w:color="auto"/>
        <w:right w:val="none" w:sz="0" w:space="0" w:color="auto"/>
      </w:divBdr>
      <w:divsChild>
        <w:div w:id="1053773503">
          <w:marLeft w:val="0"/>
          <w:marRight w:val="0"/>
          <w:marTop w:val="0"/>
          <w:marBottom w:val="0"/>
          <w:divBdr>
            <w:top w:val="none" w:sz="0" w:space="0" w:color="auto"/>
            <w:left w:val="none" w:sz="0" w:space="0" w:color="auto"/>
            <w:bottom w:val="none" w:sz="0" w:space="0" w:color="auto"/>
            <w:right w:val="none" w:sz="0" w:space="0" w:color="auto"/>
          </w:divBdr>
        </w:div>
        <w:div w:id="178928334">
          <w:marLeft w:val="0"/>
          <w:marRight w:val="0"/>
          <w:marTop w:val="0"/>
          <w:marBottom w:val="0"/>
          <w:divBdr>
            <w:top w:val="none" w:sz="0" w:space="0" w:color="auto"/>
            <w:left w:val="none" w:sz="0" w:space="0" w:color="auto"/>
            <w:bottom w:val="none" w:sz="0" w:space="0" w:color="auto"/>
            <w:right w:val="none" w:sz="0" w:space="0" w:color="auto"/>
          </w:divBdr>
        </w:div>
        <w:div w:id="330764975">
          <w:marLeft w:val="0"/>
          <w:marRight w:val="0"/>
          <w:marTop w:val="0"/>
          <w:marBottom w:val="0"/>
          <w:divBdr>
            <w:top w:val="none" w:sz="0" w:space="0" w:color="auto"/>
            <w:left w:val="none" w:sz="0" w:space="0" w:color="auto"/>
            <w:bottom w:val="none" w:sz="0" w:space="0" w:color="auto"/>
            <w:right w:val="none" w:sz="0" w:space="0" w:color="auto"/>
          </w:divBdr>
        </w:div>
        <w:div w:id="1324745326">
          <w:marLeft w:val="0"/>
          <w:marRight w:val="0"/>
          <w:marTop w:val="0"/>
          <w:marBottom w:val="0"/>
          <w:divBdr>
            <w:top w:val="none" w:sz="0" w:space="0" w:color="auto"/>
            <w:left w:val="none" w:sz="0" w:space="0" w:color="auto"/>
            <w:bottom w:val="none" w:sz="0" w:space="0" w:color="auto"/>
            <w:right w:val="none" w:sz="0" w:space="0" w:color="auto"/>
          </w:divBdr>
        </w:div>
        <w:div w:id="1207258541">
          <w:marLeft w:val="0"/>
          <w:marRight w:val="0"/>
          <w:marTop w:val="0"/>
          <w:marBottom w:val="0"/>
          <w:divBdr>
            <w:top w:val="none" w:sz="0" w:space="0" w:color="auto"/>
            <w:left w:val="none" w:sz="0" w:space="0" w:color="auto"/>
            <w:bottom w:val="none" w:sz="0" w:space="0" w:color="auto"/>
            <w:right w:val="none" w:sz="0" w:space="0" w:color="auto"/>
          </w:divBdr>
        </w:div>
        <w:div w:id="196891850">
          <w:marLeft w:val="0"/>
          <w:marRight w:val="0"/>
          <w:marTop w:val="0"/>
          <w:marBottom w:val="0"/>
          <w:divBdr>
            <w:top w:val="none" w:sz="0" w:space="0" w:color="auto"/>
            <w:left w:val="none" w:sz="0" w:space="0" w:color="auto"/>
            <w:bottom w:val="none" w:sz="0" w:space="0" w:color="auto"/>
            <w:right w:val="none" w:sz="0" w:space="0" w:color="auto"/>
          </w:divBdr>
        </w:div>
        <w:div w:id="1959796535">
          <w:marLeft w:val="0"/>
          <w:marRight w:val="0"/>
          <w:marTop w:val="0"/>
          <w:marBottom w:val="0"/>
          <w:divBdr>
            <w:top w:val="none" w:sz="0" w:space="0" w:color="auto"/>
            <w:left w:val="none" w:sz="0" w:space="0" w:color="auto"/>
            <w:bottom w:val="none" w:sz="0" w:space="0" w:color="auto"/>
            <w:right w:val="none" w:sz="0" w:space="0" w:color="auto"/>
          </w:divBdr>
        </w:div>
        <w:div w:id="2367824">
          <w:marLeft w:val="0"/>
          <w:marRight w:val="0"/>
          <w:marTop w:val="0"/>
          <w:marBottom w:val="0"/>
          <w:divBdr>
            <w:top w:val="none" w:sz="0" w:space="0" w:color="auto"/>
            <w:left w:val="none" w:sz="0" w:space="0" w:color="auto"/>
            <w:bottom w:val="none" w:sz="0" w:space="0" w:color="auto"/>
            <w:right w:val="none" w:sz="0" w:space="0" w:color="auto"/>
          </w:divBdr>
        </w:div>
        <w:div w:id="17318012">
          <w:marLeft w:val="0"/>
          <w:marRight w:val="0"/>
          <w:marTop w:val="0"/>
          <w:marBottom w:val="0"/>
          <w:divBdr>
            <w:top w:val="none" w:sz="0" w:space="0" w:color="auto"/>
            <w:left w:val="none" w:sz="0" w:space="0" w:color="auto"/>
            <w:bottom w:val="none" w:sz="0" w:space="0" w:color="auto"/>
            <w:right w:val="none" w:sz="0" w:space="0" w:color="auto"/>
          </w:divBdr>
        </w:div>
        <w:div w:id="287660886">
          <w:marLeft w:val="0"/>
          <w:marRight w:val="0"/>
          <w:marTop w:val="0"/>
          <w:marBottom w:val="0"/>
          <w:divBdr>
            <w:top w:val="none" w:sz="0" w:space="0" w:color="auto"/>
            <w:left w:val="none" w:sz="0" w:space="0" w:color="auto"/>
            <w:bottom w:val="none" w:sz="0" w:space="0" w:color="auto"/>
            <w:right w:val="none" w:sz="0" w:space="0" w:color="auto"/>
          </w:divBdr>
          <w:divsChild>
            <w:div w:id="1586188716">
              <w:marLeft w:val="0"/>
              <w:marRight w:val="0"/>
              <w:marTop w:val="0"/>
              <w:marBottom w:val="0"/>
              <w:divBdr>
                <w:top w:val="none" w:sz="0" w:space="0" w:color="auto"/>
                <w:left w:val="none" w:sz="0" w:space="0" w:color="auto"/>
                <w:bottom w:val="none" w:sz="0" w:space="0" w:color="auto"/>
                <w:right w:val="none" w:sz="0" w:space="0" w:color="auto"/>
              </w:divBdr>
            </w:div>
            <w:div w:id="617496220">
              <w:marLeft w:val="0"/>
              <w:marRight w:val="0"/>
              <w:marTop w:val="0"/>
              <w:marBottom w:val="0"/>
              <w:divBdr>
                <w:top w:val="none" w:sz="0" w:space="0" w:color="auto"/>
                <w:left w:val="none" w:sz="0" w:space="0" w:color="auto"/>
                <w:bottom w:val="none" w:sz="0" w:space="0" w:color="auto"/>
                <w:right w:val="none" w:sz="0" w:space="0" w:color="auto"/>
              </w:divBdr>
              <w:divsChild>
                <w:div w:id="1205291531">
                  <w:marLeft w:val="0"/>
                  <w:marRight w:val="0"/>
                  <w:marTop w:val="0"/>
                  <w:marBottom w:val="0"/>
                  <w:divBdr>
                    <w:top w:val="none" w:sz="0" w:space="0" w:color="auto"/>
                    <w:left w:val="none" w:sz="0" w:space="0" w:color="auto"/>
                    <w:bottom w:val="none" w:sz="0" w:space="0" w:color="auto"/>
                    <w:right w:val="none" w:sz="0" w:space="0" w:color="auto"/>
                  </w:divBdr>
                </w:div>
                <w:div w:id="825631460">
                  <w:marLeft w:val="0"/>
                  <w:marRight w:val="0"/>
                  <w:marTop w:val="0"/>
                  <w:marBottom w:val="0"/>
                  <w:divBdr>
                    <w:top w:val="none" w:sz="0" w:space="0" w:color="auto"/>
                    <w:left w:val="none" w:sz="0" w:space="0" w:color="auto"/>
                    <w:bottom w:val="none" w:sz="0" w:space="0" w:color="auto"/>
                    <w:right w:val="none" w:sz="0" w:space="0" w:color="auto"/>
                  </w:divBdr>
                </w:div>
                <w:div w:id="337974360">
                  <w:marLeft w:val="0"/>
                  <w:marRight w:val="0"/>
                  <w:marTop w:val="0"/>
                  <w:marBottom w:val="0"/>
                  <w:divBdr>
                    <w:top w:val="none" w:sz="0" w:space="0" w:color="auto"/>
                    <w:left w:val="none" w:sz="0" w:space="0" w:color="auto"/>
                    <w:bottom w:val="none" w:sz="0" w:space="0" w:color="auto"/>
                    <w:right w:val="none" w:sz="0" w:space="0" w:color="auto"/>
                  </w:divBdr>
                </w:div>
                <w:div w:id="2074348171">
                  <w:marLeft w:val="0"/>
                  <w:marRight w:val="0"/>
                  <w:marTop w:val="0"/>
                  <w:marBottom w:val="0"/>
                  <w:divBdr>
                    <w:top w:val="none" w:sz="0" w:space="0" w:color="auto"/>
                    <w:left w:val="none" w:sz="0" w:space="0" w:color="auto"/>
                    <w:bottom w:val="none" w:sz="0" w:space="0" w:color="auto"/>
                    <w:right w:val="none" w:sz="0" w:space="0" w:color="auto"/>
                  </w:divBdr>
                </w:div>
                <w:div w:id="21706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7452">
          <w:marLeft w:val="0"/>
          <w:marRight w:val="0"/>
          <w:marTop w:val="0"/>
          <w:marBottom w:val="0"/>
          <w:divBdr>
            <w:top w:val="none" w:sz="0" w:space="0" w:color="auto"/>
            <w:left w:val="none" w:sz="0" w:space="0" w:color="auto"/>
            <w:bottom w:val="none" w:sz="0" w:space="0" w:color="auto"/>
            <w:right w:val="none" w:sz="0" w:space="0" w:color="auto"/>
          </w:divBdr>
        </w:div>
      </w:divsChild>
    </w:div>
    <w:div w:id="191446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117" Type="http://schemas.openxmlformats.org/officeDocument/2006/relationships/hyperlink" Target="http://www.next.gr/circuits/Simple-B-delay-circuit-for-tube-power-amp-l38806.html" TargetMode="External"/><Relationship Id="rId21" Type="http://schemas.openxmlformats.org/officeDocument/2006/relationships/hyperlink" Target="http://www.electronics-tutorials.ws/io/io_8.html" TargetMode="External"/><Relationship Id="rId42" Type="http://schemas.openxmlformats.org/officeDocument/2006/relationships/hyperlink" Target="http://electronicsclub.info/powersupplies.htm" TargetMode="External"/><Relationship Id="rId47" Type="http://schemas.openxmlformats.org/officeDocument/2006/relationships/image" Target="media/image25.gif"/><Relationship Id="rId63" Type="http://schemas.openxmlformats.org/officeDocument/2006/relationships/image" Target="media/image34.jpeg"/><Relationship Id="rId68" Type="http://schemas.openxmlformats.org/officeDocument/2006/relationships/hyperlink" Target="http://www.next.gr/meter-counter/delay-circuits/time-delay-flash-trigger-circuit-l14889.html" TargetMode="External"/><Relationship Id="rId84" Type="http://schemas.openxmlformats.org/officeDocument/2006/relationships/hyperlink" Target="http://www.next.gr/meter-counter/delay-circuits/Delayed-Alarm-Circuit-l14522.html" TargetMode="External"/><Relationship Id="rId89" Type="http://schemas.openxmlformats.org/officeDocument/2006/relationships/hyperlink" Target="http://www.next.gr/meter-counter/delay-circuits/leading-edge-delay-l13253.html" TargetMode="External"/><Relationship Id="rId112" Type="http://schemas.openxmlformats.org/officeDocument/2006/relationships/image" Target="media/image51.gif"/><Relationship Id="rId133" Type="http://schemas.openxmlformats.org/officeDocument/2006/relationships/image" Target="media/image58.jpeg"/><Relationship Id="rId138" Type="http://schemas.openxmlformats.org/officeDocument/2006/relationships/hyperlink" Target="http://www.next.gr/circuits/high-and-low-voltage-cut-out-with-delay-and-music-circuit-diagram-l41220.html" TargetMode="External"/><Relationship Id="rId154" Type="http://schemas.openxmlformats.org/officeDocument/2006/relationships/image" Target="media/image65.png"/><Relationship Id="rId159" Type="http://schemas.openxmlformats.org/officeDocument/2006/relationships/hyperlink" Target="http://en.wikipedia.org/wiki/Logic_gate" TargetMode="External"/><Relationship Id="rId175" Type="http://schemas.openxmlformats.org/officeDocument/2006/relationships/fontTable" Target="fontTable.xml"/><Relationship Id="rId170" Type="http://schemas.openxmlformats.org/officeDocument/2006/relationships/hyperlink" Target="http://en.wikipedia.org/wiki/Krylov_subspace" TargetMode="External"/><Relationship Id="rId16" Type="http://schemas.openxmlformats.org/officeDocument/2006/relationships/image" Target="media/image7.gif"/><Relationship Id="rId107" Type="http://schemas.openxmlformats.org/officeDocument/2006/relationships/hyperlink" Target="http://www.next.gr/meter-counter/delay-circuits/ultra-precise-long-time-delay-relay-l12665.html" TargetMode="External"/><Relationship Id="rId11" Type="http://schemas.openxmlformats.org/officeDocument/2006/relationships/image" Target="media/image2.gif"/><Relationship Id="rId32" Type="http://schemas.openxmlformats.org/officeDocument/2006/relationships/hyperlink" Target="http://3.bp.blogspot.com/-eUeDhErrveQ/UE9vOIcWaSI/AAAAAAAAAmc/hWnTqACiP5c/s1600/diagram+Dual+trace+osilloscope.bmp" TargetMode="External"/><Relationship Id="rId37" Type="http://schemas.openxmlformats.org/officeDocument/2006/relationships/hyperlink" Target="http://electronicsclub.info/powersupplies.htm" TargetMode="External"/><Relationship Id="rId53" Type="http://schemas.openxmlformats.org/officeDocument/2006/relationships/hyperlink" Target="http://electronicsclub.info/diodes.htm" TargetMode="External"/><Relationship Id="rId58" Type="http://schemas.openxmlformats.org/officeDocument/2006/relationships/image" Target="media/image31.gif"/><Relationship Id="rId74" Type="http://schemas.openxmlformats.org/officeDocument/2006/relationships/hyperlink" Target="http://www.next.gr/meter-counter/delay-circuits/adjustable-delay-l13255.html" TargetMode="External"/><Relationship Id="rId79" Type="http://schemas.openxmlformats.org/officeDocument/2006/relationships/image" Target="media/image40.png"/><Relationship Id="rId102" Type="http://schemas.openxmlformats.org/officeDocument/2006/relationships/hyperlink" Target="http://www.next.gr/meter-counter/delay-circuits/Electronic-time-delay-l13782.html" TargetMode="External"/><Relationship Id="rId123" Type="http://schemas.openxmlformats.org/officeDocument/2006/relationships/hyperlink" Target="http://www.next.gr/circuits/High-Low-voltage-cut-off-with-delay-and-alarm-with-circuit-diagram-l37106.html" TargetMode="External"/><Relationship Id="rId128" Type="http://schemas.openxmlformats.org/officeDocument/2006/relationships/hyperlink" Target="http://www.google.co.in/patents/us6483757" TargetMode="External"/><Relationship Id="rId144" Type="http://schemas.openxmlformats.org/officeDocument/2006/relationships/hyperlink" Target="http://www.next.gr/circuits/Long-Delay-TimerCircuit-l40420.html" TargetMode="External"/><Relationship Id="rId149" Type="http://schemas.openxmlformats.org/officeDocument/2006/relationships/hyperlink" Target="http://www.effectrode.com/magnetic-delay/louis-barron-pioneer-of-tube-audio-effects/" TargetMode="External"/><Relationship Id="rId5" Type="http://schemas.openxmlformats.org/officeDocument/2006/relationships/hyperlink" Target="http://www.electronics-tutorials.ws/waveforms/monostable.html" TargetMode="External"/><Relationship Id="rId90" Type="http://schemas.openxmlformats.org/officeDocument/2006/relationships/hyperlink" Target="http://www.next.gr/meter-counter/delay-circuits/Leading-edge-delay-l13253.html" TargetMode="External"/><Relationship Id="rId95" Type="http://schemas.openxmlformats.org/officeDocument/2006/relationships/hyperlink" Target="http://www.next.gr/meter-counter/delay-circuits/pulse-delay-with-dual-edge-trigger-l13254.html" TargetMode="External"/><Relationship Id="rId160" Type="http://schemas.openxmlformats.org/officeDocument/2006/relationships/hyperlink" Target="http://en.wikipedia.org/wiki/Static_timing_analysis" TargetMode="External"/><Relationship Id="rId165" Type="http://schemas.openxmlformats.org/officeDocument/2006/relationships/hyperlink" Target="http://en.wikipedia.org/wiki/Logical_effort" TargetMode="External"/><Relationship Id="rId22" Type="http://schemas.openxmlformats.org/officeDocument/2006/relationships/image" Target="media/image10.gif"/><Relationship Id="rId27" Type="http://schemas.openxmlformats.org/officeDocument/2006/relationships/image" Target="media/image15.gif"/><Relationship Id="rId43" Type="http://schemas.openxmlformats.org/officeDocument/2006/relationships/image" Target="media/image21.gif"/><Relationship Id="rId48" Type="http://schemas.openxmlformats.org/officeDocument/2006/relationships/image" Target="media/image26.gif"/><Relationship Id="rId64" Type="http://schemas.openxmlformats.org/officeDocument/2006/relationships/hyperlink" Target="http://electronicsclub.info/transistors.htm" TargetMode="External"/><Relationship Id="rId69" Type="http://schemas.openxmlformats.org/officeDocument/2006/relationships/hyperlink" Target="http://www.next.gr/meter-counter/delay-circuits/Time-Delay-Flash-Trigger-Circuit-Circuit-l14889.html" TargetMode="External"/><Relationship Id="rId113" Type="http://schemas.openxmlformats.org/officeDocument/2006/relationships/hyperlink" Target="http://www.rowand.net/shop/tech/delaywipers.htm" TargetMode="External"/><Relationship Id="rId118" Type="http://schemas.openxmlformats.org/officeDocument/2006/relationships/image" Target="media/image53.gif"/><Relationship Id="rId134" Type="http://schemas.openxmlformats.org/officeDocument/2006/relationships/hyperlink" Target="http://www.circuitlab.org/2011/06/schematics-ultra-long-time-delay-by-ic.html" TargetMode="External"/><Relationship Id="rId139" Type="http://schemas.openxmlformats.org/officeDocument/2006/relationships/image" Target="media/image60.gif"/><Relationship Id="rId80" Type="http://schemas.openxmlformats.org/officeDocument/2006/relationships/hyperlink" Target="http://www.next.gr/meter-counter/delay-circuits/time-delay-auto-kill-switch-circuit-l14577.html" TargetMode="External"/><Relationship Id="rId85" Type="http://schemas.openxmlformats.org/officeDocument/2006/relationships/image" Target="media/image42.png"/><Relationship Id="rId150" Type="http://schemas.openxmlformats.org/officeDocument/2006/relationships/hyperlink" Target="http://www.next.gr/circuits/Pioneer-of-Tube-Audio-Effects-l40713.html" TargetMode="External"/><Relationship Id="rId155" Type="http://schemas.openxmlformats.org/officeDocument/2006/relationships/hyperlink" Target="http://en.wikipedia.org/wiki/Delay_calculation" TargetMode="External"/><Relationship Id="rId171" Type="http://schemas.openxmlformats.org/officeDocument/2006/relationships/hyperlink" Target="http://en.wikipedia.org/wiki/SPICE" TargetMode="External"/><Relationship Id="rId176" Type="http://schemas.openxmlformats.org/officeDocument/2006/relationships/theme" Target="theme/theme1.xml"/><Relationship Id="rId12" Type="http://schemas.openxmlformats.org/officeDocument/2006/relationships/image" Target="media/image3.gif"/><Relationship Id="rId17" Type="http://schemas.openxmlformats.org/officeDocument/2006/relationships/image" Target="media/image8.gif"/><Relationship Id="rId33" Type="http://schemas.openxmlformats.org/officeDocument/2006/relationships/image" Target="media/image19.jpeg"/><Relationship Id="rId38" Type="http://schemas.openxmlformats.org/officeDocument/2006/relationships/hyperlink" Target="http://electronicsclub.info/powersupplies.htm" TargetMode="External"/><Relationship Id="rId59" Type="http://schemas.openxmlformats.org/officeDocument/2006/relationships/hyperlink" Target="http://electronicsclub.info/capacitors.htm" TargetMode="External"/><Relationship Id="rId103" Type="http://schemas.openxmlformats.org/officeDocument/2006/relationships/image" Target="media/image48.png"/><Relationship Id="rId108" Type="http://schemas.openxmlformats.org/officeDocument/2006/relationships/hyperlink" Target="http://www.next.gr/meter-counter/delay-circuits/Ultra-precise-long-time-delay-relay-l12665.html" TargetMode="External"/><Relationship Id="rId124" Type="http://schemas.openxmlformats.org/officeDocument/2006/relationships/image" Target="media/image55.jpeg"/><Relationship Id="rId129" Type="http://schemas.openxmlformats.org/officeDocument/2006/relationships/hyperlink" Target="http://www.next.gr/circuits/Delay-locked-loop-with-binary-coupled-capacitor-l44347.html" TargetMode="External"/><Relationship Id="rId54" Type="http://schemas.openxmlformats.org/officeDocument/2006/relationships/image" Target="media/image28.gif"/><Relationship Id="rId70" Type="http://schemas.openxmlformats.org/officeDocument/2006/relationships/image" Target="media/image37.png"/><Relationship Id="rId75" Type="http://schemas.openxmlformats.org/officeDocument/2006/relationships/hyperlink" Target="http://www.next.gr/meter-counter/delay-circuits/Adjustable-delay-l13255.html" TargetMode="External"/><Relationship Id="rId91" Type="http://schemas.openxmlformats.org/officeDocument/2006/relationships/image" Target="media/image44.png"/><Relationship Id="rId96" Type="http://schemas.openxmlformats.org/officeDocument/2006/relationships/hyperlink" Target="http://www.next.gr/meter-counter/delay-circuits/Pulse-delay-with-dual-edge-trigger-l13254.html" TargetMode="External"/><Relationship Id="rId140" Type="http://schemas.openxmlformats.org/officeDocument/2006/relationships/hyperlink" Target="http://www.seekic.com/circuit_diagram/basic_circuit/in_car_lights_delay_circuit.html" TargetMode="External"/><Relationship Id="rId145" Type="http://schemas.openxmlformats.org/officeDocument/2006/relationships/image" Target="media/image62.gif"/><Relationship Id="rId161" Type="http://schemas.openxmlformats.org/officeDocument/2006/relationships/hyperlink" Target="http://en.wikipedia.org/wiki/SPICE" TargetMode="External"/><Relationship Id="rId166" Type="http://schemas.openxmlformats.org/officeDocument/2006/relationships/hyperlink" Target="http://en.wikipedia.org/wiki/Elmore_delay" TargetMode="External"/><Relationship Id="rId1" Type="http://schemas.openxmlformats.org/officeDocument/2006/relationships/numbering" Target="numbering.xml"/><Relationship Id="rId6" Type="http://schemas.openxmlformats.org/officeDocument/2006/relationships/hyperlink" Target="http://www.electronics-tutorials.ws/waveforms/bistable.html" TargetMode="External"/><Relationship Id="rId23" Type="http://schemas.openxmlformats.org/officeDocument/2006/relationships/image" Target="media/image11.gif"/><Relationship Id="rId28" Type="http://schemas.openxmlformats.org/officeDocument/2006/relationships/image" Target="media/image16.gif"/><Relationship Id="rId49" Type="http://schemas.openxmlformats.org/officeDocument/2006/relationships/image" Target="media/image27.jpeg"/><Relationship Id="rId114" Type="http://schemas.openxmlformats.org/officeDocument/2006/relationships/hyperlink" Target="http://www.next.gr/circuits/Delay-Wipers-l49809.html" TargetMode="External"/><Relationship Id="rId119" Type="http://schemas.openxmlformats.org/officeDocument/2006/relationships/hyperlink" Target="http://projectschematic.blogspot.com/2009/10/delay-circuit-for-surround-sound.html" TargetMode="External"/><Relationship Id="rId10" Type="http://schemas.openxmlformats.org/officeDocument/2006/relationships/hyperlink" Target="http://www.electronics-tutorials.ws/rc/rc_2.html" TargetMode="External"/><Relationship Id="rId31" Type="http://schemas.openxmlformats.org/officeDocument/2006/relationships/image" Target="media/image18.jpeg"/><Relationship Id="rId44" Type="http://schemas.openxmlformats.org/officeDocument/2006/relationships/image" Target="media/image22.gif"/><Relationship Id="rId52" Type="http://schemas.openxmlformats.org/officeDocument/2006/relationships/hyperlink" Target="http://electronicsclub.info/acdc.htm" TargetMode="External"/><Relationship Id="rId60" Type="http://schemas.openxmlformats.org/officeDocument/2006/relationships/image" Target="media/image32.gif"/><Relationship Id="rId65" Type="http://schemas.openxmlformats.org/officeDocument/2006/relationships/image" Target="media/image35.gif"/><Relationship Id="rId73" Type="http://schemas.openxmlformats.org/officeDocument/2006/relationships/image" Target="media/image38.png"/><Relationship Id="rId78" Type="http://schemas.openxmlformats.org/officeDocument/2006/relationships/hyperlink" Target="http://www.next.gr/meter-counter/delay-circuits/Delayed-Pulse-Generator-Circuit-l14958.html" TargetMode="External"/><Relationship Id="rId81" Type="http://schemas.openxmlformats.org/officeDocument/2006/relationships/hyperlink" Target="http://www.next.gr/meter-counter/delay-circuits/Time-Delay-Auto-Kill-Switch-Circuit-l14577.html" TargetMode="External"/><Relationship Id="rId86" Type="http://schemas.openxmlformats.org/officeDocument/2006/relationships/hyperlink" Target="http://www.next.gr/meter-counter/delay-circuits/simple-time-delay-l13784.html" TargetMode="External"/><Relationship Id="rId94" Type="http://schemas.openxmlformats.org/officeDocument/2006/relationships/image" Target="media/image45.png"/><Relationship Id="rId99" Type="http://schemas.openxmlformats.org/officeDocument/2006/relationships/hyperlink" Target="http://www.next.gr/meter-counter/delay-circuits/Timing-threshold-and-load-driver-l13783.html" TargetMode="External"/><Relationship Id="rId101" Type="http://schemas.openxmlformats.org/officeDocument/2006/relationships/hyperlink" Target="http://www.next.gr/meter-counter/delay-circuits/electronic-time-delay-l13782.html" TargetMode="External"/><Relationship Id="rId122" Type="http://schemas.openxmlformats.org/officeDocument/2006/relationships/hyperlink" Target="http://www.circuitstoday.com/high-low-voltage-cut-off-with-delay-alarm" TargetMode="External"/><Relationship Id="rId130" Type="http://schemas.openxmlformats.org/officeDocument/2006/relationships/image" Target="media/image57.png"/><Relationship Id="rId135" Type="http://schemas.openxmlformats.org/officeDocument/2006/relationships/hyperlink" Target="http://www.next.gr/circuits/Schematics-Ultra-Long-Time-Delay-By-IC-Timer-555-PCB-l36263.html" TargetMode="External"/><Relationship Id="rId143" Type="http://schemas.openxmlformats.org/officeDocument/2006/relationships/hyperlink" Target="http://www.eeweb.com/blog/extreme_circuits/long-delay-timer-circuit-diagram" TargetMode="External"/><Relationship Id="rId148" Type="http://schemas.openxmlformats.org/officeDocument/2006/relationships/image" Target="media/image63.gif"/><Relationship Id="rId151" Type="http://schemas.openxmlformats.org/officeDocument/2006/relationships/image" Target="media/image64.png"/><Relationship Id="rId156" Type="http://schemas.openxmlformats.org/officeDocument/2006/relationships/hyperlink" Target="http://en.wikipedia.org/wiki/Delay_calculation" TargetMode="External"/><Relationship Id="rId164" Type="http://schemas.openxmlformats.org/officeDocument/2006/relationships/hyperlink" Target="http://en.wikipedia.org/wiki/Routing_%28EDA%29" TargetMode="External"/><Relationship Id="rId169" Type="http://schemas.openxmlformats.org/officeDocument/2006/relationships/hyperlink" Target="http://en.wikipedia.org/wiki/Laplace_transform" TargetMode="External"/><Relationship Id="rId4" Type="http://schemas.openxmlformats.org/officeDocument/2006/relationships/webSettings" Target="webSettings.xml"/><Relationship Id="rId9" Type="http://schemas.openxmlformats.org/officeDocument/2006/relationships/image" Target="media/image1.gif"/><Relationship Id="rId172" Type="http://schemas.openxmlformats.org/officeDocument/2006/relationships/hyperlink" Target="http://en.wikipedia.org/wiki/Signal_integrity" TargetMode="External"/><Relationship Id="rId13" Type="http://schemas.openxmlformats.org/officeDocument/2006/relationships/image" Target="media/image4.gif"/><Relationship Id="rId18" Type="http://schemas.openxmlformats.org/officeDocument/2006/relationships/image" Target="media/image9.gif"/><Relationship Id="rId39" Type="http://schemas.openxmlformats.org/officeDocument/2006/relationships/hyperlink" Target="http://electronicsclub.info/powersupplies.htm" TargetMode="External"/><Relationship Id="rId109" Type="http://schemas.openxmlformats.org/officeDocument/2006/relationships/image" Target="media/image50.png"/><Relationship Id="rId34" Type="http://schemas.openxmlformats.org/officeDocument/2006/relationships/image" Target="media/image20.gif"/><Relationship Id="rId50" Type="http://schemas.openxmlformats.org/officeDocument/2006/relationships/hyperlink" Target="http://electronicsclub.info/powersupplies.htm" TargetMode="External"/><Relationship Id="rId55" Type="http://schemas.openxmlformats.org/officeDocument/2006/relationships/image" Target="media/image29.gif"/><Relationship Id="rId76" Type="http://schemas.openxmlformats.org/officeDocument/2006/relationships/image" Target="media/image39.png"/><Relationship Id="rId97" Type="http://schemas.openxmlformats.org/officeDocument/2006/relationships/image" Target="media/image46.png"/><Relationship Id="rId104" Type="http://schemas.openxmlformats.org/officeDocument/2006/relationships/hyperlink" Target="http://www.next.gr/meter-counter/delay-circuits/long-delay-timer-using-put-l12664.html" TargetMode="External"/><Relationship Id="rId120" Type="http://schemas.openxmlformats.org/officeDocument/2006/relationships/hyperlink" Target="http://www.next.gr/circuits/delay-circuit-for-surround-sound-l31097.html" TargetMode="External"/><Relationship Id="rId125" Type="http://schemas.openxmlformats.org/officeDocument/2006/relationships/hyperlink" Target="http://www.hobby-circuits.com/circuits/timer/641/power-on-time-delay-relay" TargetMode="External"/><Relationship Id="rId141" Type="http://schemas.openxmlformats.org/officeDocument/2006/relationships/hyperlink" Target="http://www.next.gr/circuits/In-Car-lights-delay-circuit-l51101.html" TargetMode="External"/><Relationship Id="rId146" Type="http://schemas.openxmlformats.org/officeDocument/2006/relationships/hyperlink" Target="http://www.tasel.net/blue-delay-guitar-effect-by-mad-professor/deep-blue-delay-schematic-diagram/" TargetMode="External"/><Relationship Id="rId167" Type="http://schemas.openxmlformats.org/officeDocument/2006/relationships/hyperlink" Target="http://en.wikipedia.org/wiki/Delay_calculation" TargetMode="External"/><Relationship Id="rId7" Type="http://schemas.openxmlformats.org/officeDocument/2006/relationships/hyperlink" Target="http://amazon.in/s/?field-keywords=Basic+Electronics+for+Scientists+and+Engineers" TargetMode="External"/><Relationship Id="rId71" Type="http://schemas.openxmlformats.org/officeDocument/2006/relationships/hyperlink" Target="http://www.next.gr/meter-counter/delay-circuits/hour-time-delay-sampling-circuit-l12433.html" TargetMode="External"/><Relationship Id="rId92" Type="http://schemas.openxmlformats.org/officeDocument/2006/relationships/hyperlink" Target="http://www.next.gr/meter-counter/delay-circuits/exit-delay-for-burglar-alarms-circuit-l14529.html" TargetMode="External"/><Relationship Id="rId162" Type="http://schemas.openxmlformats.org/officeDocument/2006/relationships/hyperlink" Target="http://en.wikipedia.org/wiki/Logic_synthesis" TargetMode="External"/><Relationship Id="rId2" Type="http://schemas.openxmlformats.org/officeDocument/2006/relationships/styles" Target="styles.xml"/><Relationship Id="rId29" Type="http://schemas.openxmlformats.org/officeDocument/2006/relationships/image" Target="media/image17.gif"/><Relationship Id="rId24" Type="http://schemas.openxmlformats.org/officeDocument/2006/relationships/image" Target="media/image12.gif"/><Relationship Id="rId40" Type="http://schemas.openxmlformats.org/officeDocument/2006/relationships/hyperlink" Target="http://electronicsclub.info/powersupplies.htm" TargetMode="External"/><Relationship Id="rId45" Type="http://schemas.openxmlformats.org/officeDocument/2006/relationships/image" Target="media/image23.gif"/><Relationship Id="rId66" Type="http://schemas.openxmlformats.org/officeDocument/2006/relationships/image" Target="media/image36.gif"/><Relationship Id="rId87" Type="http://schemas.openxmlformats.org/officeDocument/2006/relationships/hyperlink" Target="http://www.next.gr/meter-counter/delay-circuits/Simple-time-delay-l13784.html" TargetMode="External"/><Relationship Id="rId110" Type="http://schemas.openxmlformats.org/officeDocument/2006/relationships/hyperlink" Target="http://www.hobby-circuits.com/circuits/timer/642/power-off-time-delay-relay" TargetMode="External"/><Relationship Id="rId115" Type="http://schemas.openxmlformats.org/officeDocument/2006/relationships/image" Target="media/image52.png"/><Relationship Id="rId131" Type="http://schemas.openxmlformats.org/officeDocument/2006/relationships/hyperlink" Target="http://pilotpowersupply.com/articles/timedelay/" TargetMode="External"/><Relationship Id="rId136" Type="http://schemas.openxmlformats.org/officeDocument/2006/relationships/image" Target="media/image59.jpeg"/><Relationship Id="rId157" Type="http://schemas.openxmlformats.org/officeDocument/2006/relationships/hyperlink" Target="http://en.wikipedia.org/wiki/Integrated_circuit_design" TargetMode="External"/><Relationship Id="rId61" Type="http://schemas.openxmlformats.org/officeDocument/2006/relationships/hyperlink" Target="http://electronicsclub.info/acdc.htm" TargetMode="External"/><Relationship Id="rId82" Type="http://schemas.openxmlformats.org/officeDocument/2006/relationships/image" Target="media/image41.png"/><Relationship Id="rId152" Type="http://schemas.openxmlformats.org/officeDocument/2006/relationships/hyperlink" Target="http://www.circuitstoday.com/simple-dc-power-delay-circuit" TargetMode="External"/><Relationship Id="rId173" Type="http://schemas.openxmlformats.org/officeDocument/2006/relationships/hyperlink" Target="http://en.wikipedia.org/wiki/Logic_gate" TargetMode="External"/><Relationship Id="rId19" Type="http://schemas.openxmlformats.org/officeDocument/2006/relationships/hyperlink" Target="http://www.electronics-tutorials.ws/diode/diode_8.html" TargetMode="External"/><Relationship Id="rId14" Type="http://schemas.openxmlformats.org/officeDocument/2006/relationships/image" Target="media/image5.gif"/><Relationship Id="rId30" Type="http://schemas.openxmlformats.org/officeDocument/2006/relationships/hyperlink" Target="http://2.bp.blogspot.com/-J47msd_Paqg/T3C2JTjD-kI/AAAAAAAAAV0/Elj4LA_ONw8/s1600/f1.bmp" TargetMode="External"/><Relationship Id="rId35" Type="http://schemas.openxmlformats.org/officeDocument/2006/relationships/hyperlink" Target="http://electronicsclub.info/powersupplies.htm" TargetMode="External"/><Relationship Id="rId56" Type="http://schemas.openxmlformats.org/officeDocument/2006/relationships/hyperlink" Target="http://electronicsclub.info/diodes.htm" TargetMode="External"/><Relationship Id="rId77" Type="http://schemas.openxmlformats.org/officeDocument/2006/relationships/hyperlink" Target="http://www.next.gr/meter-counter/delay-circuits/delayed-pulse-generator-circuit-l14958.html" TargetMode="External"/><Relationship Id="rId100" Type="http://schemas.openxmlformats.org/officeDocument/2006/relationships/image" Target="media/image47.png"/><Relationship Id="rId105" Type="http://schemas.openxmlformats.org/officeDocument/2006/relationships/hyperlink" Target="http://www.next.gr/meter-counter/delay-circuits/Long-delay-timer-using-put-l12664.html" TargetMode="External"/><Relationship Id="rId126" Type="http://schemas.openxmlformats.org/officeDocument/2006/relationships/hyperlink" Target="http://www.next.gr/circuits/Power-On-Time-Delay-Relay-circuit-l45203.html" TargetMode="External"/><Relationship Id="rId147" Type="http://schemas.openxmlformats.org/officeDocument/2006/relationships/hyperlink" Target="http://www.next.gr/circuits/Deep-Blue-Delay-Schematic-Diagram-l53353.html" TargetMode="External"/><Relationship Id="rId168" Type="http://schemas.openxmlformats.org/officeDocument/2006/relationships/hyperlink" Target="http://en.wikipedia.org/wiki/Pad%C3%A9_approximant" TargetMode="External"/><Relationship Id="rId8" Type="http://schemas.openxmlformats.org/officeDocument/2006/relationships/hyperlink" Target="http://www.electronics-tutorials.ws/transistor/tran_1.html" TargetMode="External"/><Relationship Id="rId51" Type="http://schemas.openxmlformats.org/officeDocument/2006/relationships/hyperlink" Target="http://electronicsclub.info/powersupplies.htm" TargetMode="External"/><Relationship Id="rId72" Type="http://schemas.openxmlformats.org/officeDocument/2006/relationships/hyperlink" Target="http://www.next.gr/meter-counter/delay-circuits/Hour-time-delay-sampling-circuit-l12433.html" TargetMode="External"/><Relationship Id="rId93" Type="http://schemas.openxmlformats.org/officeDocument/2006/relationships/hyperlink" Target="http://www.next.gr/meter-counter/delay-circuits/Exit-Delay-For-Burglar-Alarms-Circuit-l14529.html" TargetMode="External"/><Relationship Id="rId98" Type="http://schemas.openxmlformats.org/officeDocument/2006/relationships/hyperlink" Target="http://www.next.gr/meter-counter/delay-circuits/timing-threshold-and-load-driver-l13783.html" TargetMode="External"/><Relationship Id="rId121" Type="http://schemas.openxmlformats.org/officeDocument/2006/relationships/image" Target="media/image54.jpeg"/><Relationship Id="rId142" Type="http://schemas.openxmlformats.org/officeDocument/2006/relationships/image" Target="media/image61.gif"/><Relationship Id="rId163" Type="http://schemas.openxmlformats.org/officeDocument/2006/relationships/hyperlink" Target="http://en.wikipedia.org/wiki/Placement_%28EDA%29" TargetMode="External"/><Relationship Id="rId3" Type="http://schemas.openxmlformats.org/officeDocument/2006/relationships/settings" Target="settings.xml"/><Relationship Id="rId25" Type="http://schemas.openxmlformats.org/officeDocument/2006/relationships/image" Target="media/image13.gif"/><Relationship Id="rId46" Type="http://schemas.openxmlformats.org/officeDocument/2006/relationships/image" Target="media/image24.gif"/><Relationship Id="rId67" Type="http://schemas.openxmlformats.org/officeDocument/2006/relationships/hyperlink" Target="http://electronicsclub.info/diodes.htm" TargetMode="External"/><Relationship Id="rId116" Type="http://schemas.openxmlformats.org/officeDocument/2006/relationships/hyperlink" Target="http://www.diyaudio.com/forums/tubes-valves/195190-simple-b-delay-circuit-tube-power-amp-2.html" TargetMode="External"/><Relationship Id="rId137" Type="http://schemas.openxmlformats.org/officeDocument/2006/relationships/hyperlink" Target="http://www.electronic-circuits-diagrams.com/psimages/powersuppliesckt5.shtml" TargetMode="External"/><Relationship Id="rId158" Type="http://schemas.openxmlformats.org/officeDocument/2006/relationships/hyperlink" Target="http://en.wikipedia.org/wiki/Gate_delay" TargetMode="External"/><Relationship Id="rId20" Type="http://schemas.openxmlformats.org/officeDocument/2006/relationships/hyperlink" Target="http://www.electronics-tutorials.ws/io/io_5.html" TargetMode="External"/><Relationship Id="rId41" Type="http://schemas.openxmlformats.org/officeDocument/2006/relationships/hyperlink" Target="http://electronicsclub.info/powersupplies.htm" TargetMode="External"/><Relationship Id="rId62" Type="http://schemas.openxmlformats.org/officeDocument/2006/relationships/image" Target="media/image33.gif"/><Relationship Id="rId83" Type="http://schemas.openxmlformats.org/officeDocument/2006/relationships/hyperlink" Target="http://www.next.gr/meter-counter/delay-circuits/delayed-alarm-circuit-l14522.html" TargetMode="External"/><Relationship Id="rId88" Type="http://schemas.openxmlformats.org/officeDocument/2006/relationships/image" Target="media/image43.png"/><Relationship Id="rId111" Type="http://schemas.openxmlformats.org/officeDocument/2006/relationships/hyperlink" Target="http://www.next.gr/circuits/Power-Off-Time-Delay-Relay-circuit-l45204.html" TargetMode="External"/><Relationship Id="rId132" Type="http://schemas.openxmlformats.org/officeDocument/2006/relationships/hyperlink" Target="http://www.next.gr/circuits/time-delay-l30823.html" TargetMode="External"/><Relationship Id="rId153" Type="http://schemas.openxmlformats.org/officeDocument/2006/relationships/hyperlink" Target="http://www.next.gr/circuits/Simple-DC-power-delay-circuit-l37245.html" TargetMode="External"/><Relationship Id="rId174" Type="http://schemas.openxmlformats.org/officeDocument/2006/relationships/hyperlink" Target="http://en.wikipedia.org/wiki/Static_timing_analysis" TargetMode="External"/><Relationship Id="rId15" Type="http://schemas.openxmlformats.org/officeDocument/2006/relationships/image" Target="media/image6.gif"/><Relationship Id="rId36" Type="http://schemas.openxmlformats.org/officeDocument/2006/relationships/hyperlink" Target="http://electronicsclub.info/powersupplies.htm" TargetMode="External"/><Relationship Id="rId57" Type="http://schemas.openxmlformats.org/officeDocument/2006/relationships/image" Target="media/image30.gif"/><Relationship Id="rId106" Type="http://schemas.openxmlformats.org/officeDocument/2006/relationships/image" Target="media/image49.png"/><Relationship Id="rId127" Type="http://schemas.openxmlformats.org/officeDocument/2006/relationships/image" Target="media/image5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36</Pages>
  <Words>7540</Words>
  <Characters>42984</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PAWAN</dc:creator>
  <cp:lastModifiedBy>srk</cp:lastModifiedBy>
  <cp:revision>2</cp:revision>
  <dcterms:created xsi:type="dcterms:W3CDTF">2014-08-06T02:43:00Z</dcterms:created>
  <dcterms:modified xsi:type="dcterms:W3CDTF">2014-08-06T02:43:00Z</dcterms:modified>
</cp:coreProperties>
</file>