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8"/>
          <w:szCs w:val="48"/>
        </w:rPr>
        <w:t xml:space="preserve">DLQ-Analyzer</w:t>
      </w:r>
    </w:p>
    <w:p>
      <w:pPr>
        <w:spacing w:after="40"/>
      </w:pPr>
      <w:r>
        <w:rPr>
          <w:b/>
          <w:bCs/>
          <w:color w:val="2E75B6"/>
          <w:sz w:val="30"/>
          <w:szCs w:val="30"/>
        </w:rPr>
        <w:t xml:space="preserve">Interview Questions &amp; Simple Answers</w:t>
      </w:r>
    </w:p>
    <w:p>
      <w:pPr>
        <w:pBdr>
          <w:bottom w:val="single" w:color="2E75B6" w:sz="6" w:space="4"/>
        </w:pBdr>
        <w:spacing w:after="240"/>
      </w:pPr>
      <w:r>
        <w:rPr>
          <w:i/>
          <w:iCs/>
          <w:color w:val="555555"/>
        </w:rPr>
        <w:t xml:space="preserve">A complete preparation guide based on the Dead Letter Queue Analyzer project — Spring Boot, RabbitMQ, microservices patterns, Docker, and React.</w:t>
      </w:r>
    </w:p>
    <w:p>
      <w:pPr>
        <w:spacing w:after="120"/>
      </w:pPr>
      <w:r>
        <w:rPr>
          <w:b/>
          <w:bCs/>
          <w:color w:val="1F3864"/>
          <w:sz w:val="26"/>
          <w:szCs w:val="26"/>
        </w:rPr>
        <w:t xml:space="preserve">How to use this document</w:t>
      </w:r>
    </w:p>
    <w:p>
      <w:pPr>
        <w:spacing w:after="80"/>
      </w:pPr>
      <w:r>
        <w:t xml:space="preserve">Each question is something an interviewer could realistically ask about this project. The answers are written the way you would actually say them out loud — plain language, no jargon for its own sake. Read the answer, then say it back in your own words. If a question goes deeper than your comfort, the answer gives you enough to stay honest and still sound competent.</w:t>
      </w:r>
    </w:p>
    <w:p>
      <w:pPr>
        <w:spacing w:after="80"/>
      </w:pPr>
      <w:r>
        <w:rPr>
          <w:b/>
          <w:bCs/>
        </w:rPr>
        <w:t xml:space="preserve">A note on honesty: </w:t>
      </w:r>
      <w:r>
        <w:t xml:space="preserve">never claim to have done something you did not. If you did not build a part, say what it does and how it fits — interviewers respect 'I understand it but didn't write it' far more than a bluff that collapses under one follow-up.</w:t>
      </w:r>
    </w:p>
    <w:p>
      <w:pPr>
        <w:spacing w:after="120"/>
      </w:pPr>
      <w:r>
        <w:t xml:space="preserve"/>
      </w:r>
    </w:p>
    <w:p>
      <w:pPr>
        <w:pStyle w:val="Heading1"/>
      </w:pPr>
      <w:r>
        <w:t xml:space="preserve">1. Project Overview — Telling the Story</w:t>
      </w:r>
    </w:p>
    <w:p>
      <w:pPr>
        <w:spacing w:after="160"/>
      </w:pPr>
      <w:r>
        <w:rPr>
          <w:i/>
          <w:iCs/>
          <w:color w:val="555555"/>
        </w:rPr>
        <w:t xml:space="preserve">These are the opening questions. The interviewer wants a clear, confident summary. Practice the first answer until it is smooth — it sets the tone for everything after.</w:t>
      </w:r>
    </w:p>
    <w:p>
      <w:pPr>
        <w:spacing w:after="60" w:before="200"/>
      </w:pPr>
      <w:r>
        <w:rPr>
          <w:b/>
          <w:bCs/>
          <w:color w:val="2E75B6"/>
        </w:rPr>
        <w:t xml:space="preserve">Q: </w:t>
      </w:r>
      <w:r>
        <w:rPr>
          <w:b/>
          <w:bCs/>
        </w:rPr>
        <w:t xml:space="preserve">Can you give me a high-level overview of this project?</w:t>
      </w:r>
    </w:p>
    <w:p>
      <w:pPr>
        <w:spacing w:after="60"/>
      </w:pPr>
      <w:r>
        <w:rPr>
          <w:b/>
          <w:bCs/>
          <w:color w:val="1F3864"/>
        </w:rPr>
        <w:t xml:space="preserve">A: </w:t>
      </w:r>
      <w:r>
        <w:t xml:space="preserve">DLQ-Analyzer is a tool that monitors dead letter queues across message brokers and helps engineers understand why messages failed and replay them once the problem is fixed.</w:t>
      </w:r>
    </w:p>
    <w:p>
      <w:pPr>
        <w:spacing w:after="60"/>
      </w:pPr>
      <w:r>
        <w:t xml:space="preserve">In a messaging system, when a message cannot be processed — say a service was down or the data was malformed — the broker moves it to a special 'dead letter queue' so it is not lost. The problem is those queues become a graveyard nobody looks at. My project pulls messages out of those queues, groups them by the type of error, shows them on a live dashboard, and lets an operator replay selected messages back into the system once the underlying issue is resolved.</w:t>
      </w:r>
    </w:p>
    <w:p>
      <w:pPr>
        <w:spacing w:after="120"/>
      </w:pPr>
      <w:r>
        <w:t xml:space="preserve">The backend is Spring Boot with Java 17. It uses RabbitMQ as the broker, MySQL to store message and audit data, Redis for caching, and a WebSocket channel to push live updates to a React front end. The whole thing runs in Docker so it can be brought up with a single command.</w:t>
      </w:r>
    </w:p>
    <w:p>
      <w:pPr>
        <w:spacing w:after="60" w:before="200"/>
      </w:pPr>
      <w:r>
        <w:rPr>
          <w:b/>
          <w:bCs/>
          <w:color w:val="2E75B6"/>
        </w:rPr>
        <w:t xml:space="preserve">Q: </w:t>
      </w:r>
      <w:r>
        <w:rPr>
          <w:b/>
          <w:bCs/>
        </w:rPr>
        <w:t xml:space="preserve">What problem does it actually solve? Why does it matter?</w:t>
      </w:r>
    </w:p>
    <w:p>
      <w:pPr>
        <w:spacing w:after="60"/>
      </w:pPr>
      <w:r>
        <w:rPr>
          <w:b/>
          <w:bCs/>
          <w:color w:val="1F3864"/>
        </w:rPr>
        <w:t xml:space="preserve">A: </w:t>
      </w:r>
      <w:r>
        <w:t xml:space="preserve">Without a tool like this, failed messages sit invisibly in dead letter queues. An engineer has to manually log into the broker, eyeball raw messages, guess at the cause, and re-publish them by hand — which is slow and error-prone.</w:t>
      </w:r>
    </w:p>
    <w:p>
      <w:pPr>
        <w:spacing w:after="120"/>
      </w:pPr>
      <w:r>
        <w:t xml:space="preserve">My project makes failures visible and actionable: it classifies errors automatically so you can see 'forty of these failures are the same database timeout,' and it lets you replay a whole group safely with an audit trail of who replayed what and when.</w:t>
      </w:r>
    </w:p>
    <w:p>
      <w:pPr>
        <w:spacing w:after="60" w:before="200"/>
      </w:pPr>
      <w:r>
        <w:rPr>
          <w:b/>
          <w:bCs/>
          <w:color w:val="2E75B6"/>
        </w:rPr>
        <w:t xml:space="preserve">Q: </w:t>
      </w:r>
      <w:r>
        <w:rPr>
          <w:b/>
          <w:bCs/>
        </w:rPr>
        <w:t xml:space="preserve">What was your role on this project?</w:t>
      </w:r>
    </w:p>
    <w:p>
      <w:pPr>
        <w:spacing w:after="60"/>
      </w:pPr>
      <w:r>
        <w:rPr>
          <w:b/>
          <w:bCs/>
          <w:color w:val="1F3864"/>
        </w:rPr>
        <w:t xml:space="preserve">A: </w:t>
      </w:r>
      <w:r>
        <w:t xml:space="preserve">I designed and built it end to end — the backend services, the broker integration, the error classification logic, the database schema with migrations, and the React dashboard, plus the Docker setup to package and ship it.</w:t>
      </w:r>
    </w:p>
    <w:p>
      <w:pPr>
        <w:spacing w:after="120"/>
      </w:pPr>
      <w:r>
        <w:t xml:space="preserve">Answer this truthfully based on what you actually did. If parts were collaborative or you leaned on libraries, say so plainly.</w:t>
      </w:r>
    </w:p>
    <w:p>
      <w:pPr>
        <w:spacing w:after="60" w:before="200"/>
      </w:pPr>
      <w:r>
        <w:rPr>
          <w:b/>
          <w:bCs/>
          <w:color w:val="2E75B6"/>
        </w:rPr>
        <w:t xml:space="preserve">Q: </w:t>
      </w:r>
      <w:r>
        <w:rPr>
          <w:b/>
          <w:bCs/>
        </w:rPr>
        <w:t xml:space="preserve">Why did you build this? What inspired it?</w:t>
      </w:r>
    </w:p>
    <w:p>
      <w:pPr>
        <w:spacing w:after="120"/>
      </w:pPr>
      <w:r>
        <w:rPr>
          <w:b/>
          <w:bCs/>
          <w:color w:val="1F3864"/>
        </w:rPr>
        <w:t xml:space="preserve">A: </w:t>
      </w:r>
      <w:r>
        <w:t xml:space="preserve">In real systems I kept seeing dead letter queues treated as an afterthought — messages would fail and just accumulate. I wanted to build something that turns that blind spot into a clear, operational view, and to deepen my own understanding of messaging systems, error handling, and the patterns that make distributed systems reliable.</w:t>
      </w:r>
    </w:p>
    <w:p>
      <w:pPr>
        <w:pStyle w:val="Heading1"/>
      </w:pPr>
      <w:r>
        <w:t xml:space="preserve">2. Messaging Concepts &amp; Dead Letter Queues</w:t>
      </w:r>
    </w:p>
    <w:p>
      <w:pPr>
        <w:spacing w:after="160"/>
      </w:pPr>
      <w:r>
        <w:rPr>
          <w:i/>
          <w:iCs/>
          <w:color w:val="555555"/>
        </w:rPr>
        <w:t xml:space="preserve">This is the heart of the project. Expect deep questions here. These concepts apply whether the broker is RabbitMQ, Kafka, or anything else.</w:t>
      </w:r>
    </w:p>
    <w:p>
      <w:pPr>
        <w:spacing w:after="60" w:before="200"/>
      </w:pPr>
      <w:r>
        <w:rPr>
          <w:b/>
          <w:bCs/>
          <w:color w:val="2E75B6"/>
        </w:rPr>
        <w:t xml:space="preserve">Q: </w:t>
      </w:r>
      <w:r>
        <w:rPr>
          <w:b/>
          <w:bCs/>
        </w:rPr>
        <w:t xml:space="preserve">What is a dead letter queue, in simple terms?</w:t>
      </w:r>
    </w:p>
    <w:p>
      <w:pPr>
        <w:spacing w:after="120"/>
      </w:pPr>
      <w:r>
        <w:rPr>
          <w:b/>
          <w:bCs/>
          <w:color w:val="1F3864"/>
        </w:rPr>
        <w:t xml:space="preserve">A: </w:t>
      </w:r>
      <w:r>
        <w:t xml:space="preserve">It is a holding area for messages that could not be delivered or processed successfully. When a normal queue cannot hand a message off — maybe the consumer rejected it, it expired, or it was retried too many times — the broker routes it to a separate dead letter queue instead of throwing it away. That way the message is preserved and can be inspected or retried later.</w:t>
      </w:r>
    </w:p>
    <w:p>
      <w:pPr>
        <w:spacing w:after="60" w:before="200"/>
      </w:pPr>
      <w:r>
        <w:rPr>
          <w:b/>
          <w:bCs/>
          <w:color w:val="2E75B6"/>
        </w:rPr>
        <w:t xml:space="preserve">Q: </w:t>
      </w:r>
      <w:r>
        <w:rPr>
          <w:b/>
          <w:bCs/>
        </w:rPr>
        <w:t xml:space="preserve">What causes a message to end up in a dead letter queue?</w:t>
      </w:r>
    </w:p>
    <w:p>
      <w:pPr>
        <w:spacing w:after="120"/>
      </w:pPr>
      <w:r>
        <w:rPr>
          <w:b/>
          <w:bCs/>
          <w:color w:val="1F3864"/>
        </w:rPr>
        <w:t xml:space="preserve">A: </w:t>
      </w:r>
      <w:r>
        <w:t xml:space="preserve">There are a few common triggers:</w:t>
      </w:r>
    </w:p>
    <w:p>
      <w:pPr>
        <w:pStyle w:val="ListParagraph"/>
        <w:numPr>
          <w:ilvl w:val="0"/>
          <w:numId w:val="2"/>
        </w:numPr>
        <w:spacing w:after="40"/>
      </w:pPr>
      <w:r>
        <w:t xml:space="preserve">The consumer rejects the message and tells the broker not to requeue it (a negative acknowledgement).</w:t>
      </w:r>
    </w:p>
    <w:p>
      <w:pPr>
        <w:pStyle w:val="ListParagraph"/>
        <w:numPr>
          <w:ilvl w:val="0"/>
          <w:numId w:val="2"/>
        </w:numPr>
        <w:spacing w:after="40"/>
      </w:pPr>
      <w:r>
        <w:t xml:space="preserve">The message sits unprocessed longer than its time-to-live and expires.</w:t>
      </w:r>
    </w:p>
    <w:p>
      <w:pPr>
        <w:pStyle w:val="ListParagraph"/>
        <w:numPr>
          <w:ilvl w:val="0"/>
          <w:numId w:val="2"/>
        </w:numPr>
        <w:spacing w:after="40"/>
      </w:pPr>
      <w:r>
        <w:t xml:space="preserve">The queue is full and hits its length limit.</w:t>
      </w:r>
    </w:p>
    <w:p>
      <w:pPr>
        <w:pStyle w:val="ListParagraph"/>
        <w:numPr>
          <w:ilvl w:val="0"/>
          <w:numId w:val="2"/>
        </w:numPr>
        <w:spacing w:after="40"/>
      </w:pPr>
      <w:r>
        <w:t xml:space="preserve">The message has been redelivered and failed too many times, so a retry limit kicks it out.</w:t>
      </w:r>
    </w:p>
    <w:p>
      <w:pPr>
        <w:spacing w:after="120"/>
      </w:pPr>
      <w:r>
        <w:t xml:space="preserve">In practice, the real-world reason behind these is usually a bug in the consumer, a downstream service being unavailable, or malformed data that the consumer cannot parse.</w:t>
      </w:r>
    </w:p>
    <w:p>
      <w:pPr>
        <w:spacing w:after="60" w:before="200"/>
      </w:pPr>
      <w:r>
        <w:rPr>
          <w:b/>
          <w:bCs/>
          <w:color w:val="2E75B6"/>
        </w:rPr>
        <w:t xml:space="preserve">Q: </w:t>
      </w:r>
      <w:r>
        <w:rPr>
          <w:b/>
          <w:bCs/>
        </w:rPr>
        <w:t xml:space="preserve">What is the difference between a message broker, a queue, and an exchange?</w:t>
      </w:r>
    </w:p>
    <w:p>
      <w:pPr>
        <w:spacing w:after="120"/>
      </w:pPr>
      <w:r>
        <w:rPr>
          <w:b/>
          <w:bCs/>
          <w:color w:val="1F3864"/>
        </w:rPr>
        <w:t xml:space="preserve">A: </w:t>
      </w:r>
      <w:r>
        <w:t xml:space="preserve">The broker is the whole messaging server — RabbitMQ itself. A queue is a buffer that holds messages until a consumer reads them. In RabbitMQ, an exchange is the router that sits in front of queues: producers send messages to an exchange, and the exchange decides which queue or queues to put them in based on rules called bindings. So the flow is producer → exchange → queue → consumer.</w:t>
      </w:r>
    </w:p>
    <w:p>
      <w:pPr>
        <w:spacing w:after="60" w:before="200"/>
      </w:pPr>
      <w:r>
        <w:rPr>
          <w:b/>
          <w:bCs/>
          <w:color w:val="2E75B6"/>
        </w:rPr>
        <w:t xml:space="preserve">Q: </w:t>
      </w:r>
      <w:r>
        <w:rPr>
          <w:b/>
          <w:bCs/>
        </w:rPr>
        <w:t xml:space="preserve">How does RabbitMQ actually route a message to a dead letter queue?</w:t>
      </w:r>
    </w:p>
    <w:p>
      <w:pPr>
        <w:spacing w:after="120"/>
      </w:pPr>
      <w:r>
        <w:rPr>
          <w:b/>
          <w:bCs/>
          <w:color w:val="1F3864"/>
        </w:rPr>
        <w:t xml:space="preserve">A: </w:t>
      </w:r>
      <w:r>
        <w:t xml:space="preserve">You configure a normal queue with two settings: a dead-letter exchange and optionally a dead-letter routing key. When a message in that queue gets rejected, expires, or overflows, RabbitMQ automatically republishes it to the dead-letter exchange, which then routes it to the dead letter queue just like any other message. It is a built-in feature — you declare it when you create the queue.</w:t>
      </w:r>
    </w:p>
    <w:p>
      <w:pPr>
        <w:spacing w:after="60" w:before="200"/>
      </w:pPr>
      <w:r>
        <w:rPr>
          <w:b/>
          <w:bCs/>
          <w:color w:val="2E75B6"/>
        </w:rPr>
        <w:t xml:space="preserve">Q: </w:t>
      </w:r>
      <w:r>
        <w:rPr>
          <w:b/>
          <w:bCs/>
        </w:rPr>
        <w:t xml:space="preserve">What is the difference between acknowledging, rejecting, and not-acknowledging a message?</w:t>
      </w:r>
    </w:p>
    <w:p>
      <w:pPr>
        <w:spacing w:after="120"/>
      </w:pPr>
      <w:r>
        <w:rPr>
          <w:b/>
          <w:bCs/>
          <w:color w:val="1F3864"/>
        </w:rPr>
        <w:t xml:space="preserve">A: </w:t>
      </w:r>
      <w:r>
        <w:t xml:space="preserve">When a consumer finishes processing a message successfully, it sends an acknowledgement (ack) and the broker deletes the message. If something goes wrong, the consumer can send a negative acknowledgement (nack) or reject it. Both nack and reject can either ask the broker to requeue the message for another attempt, or tell it not to requeue — in which case it heads to the dead letter queue if one is configured. The practical difference is that nack can handle multiple messages at once, while reject handles one.</w:t>
      </w:r>
    </w:p>
    <w:p>
      <w:pPr>
        <w:spacing w:after="60" w:before="200"/>
      </w:pPr>
      <w:r>
        <w:rPr>
          <w:b/>
          <w:bCs/>
          <w:color w:val="2E75B6"/>
        </w:rPr>
        <w:t xml:space="preserve">Q: </w:t>
      </w:r>
      <w:r>
        <w:rPr>
          <w:b/>
          <w:bCs/>
        </w:rPr>
        <w:t xml:space="preserve">What is the difference between RabbitMQ and Kafka? Why did you choose RabbitMQ?</w:t>
      </w:r>
    </w:p>
    <w:p>
      <w:pPr>
        <w:spacing w:after="60"/>
      </w:pPr>
      <w:r>
        <w:rPr>
          <w:b/>
          <w:bCs/>
          <w:color w:val="1F3864"/>
        </w:rPr>
        <w:t xml:space="preserve">A: </w:t>
      </w:r>
      <w:r>
        <w:t xml:space="preserve">RabbitMQ is a traditional message broker built around queues — a message is delivered to a consumer and then removed. It has rich routing and built-in dead letter queue support, which is exactly what this project needs. Kafka is a distributed log — messages are kept for a retention period and consumers track their own position, which is great for streaming and replaying large volumes but does not have the same native dead-letter mechanics.</w:t>
      </w:r>
    </w:p>
    <w:p>
      <w:pPr>
        <w:spacing w:after="120"/>
      </w:pPr>
      <w:r>
        <w:t xml:space="preserve">I chose RabbitMQ because the project is about dead letter queues specifically, and RabbitMQ supports them as a first-class feature. The architecture is broker-agnostic though — I used an adapter pattern so another broker could be plugged in.</w:t>
      </w:r>
    </w:p>
    <w:p>
      <w:pPr>
        <w:spacing w:after="60" w:before="200"/>
      </w:pPr>
      <w:r>
        <w:rPr>
          <w:b/>
          <w:bCs/>
          <w:color w:val="2E75B6"/>
        </w:rPr>
        <w:t xml:space="preserve">Q: </w:t>
      </w:r>
      <w:r>
        <w:rPr>
          <w:b/>
          <w:bCs/>
        </w:rPr>
        <w:t xml:space="preserve">What does 'idempotency' mean and why does it matter when replaying messages?</w:t>
      </w:r>
    </w:p>
    <w:p>
      <w:pPr>
        <w:spacing w:after="120"/>
      </w:pPr>
      <w:r>
        <w:rPr>
          <w:b/>
          <w:bCs/>
          <w:color w:val="1F3864"/>
        </w:rPr>
        <w:t xml:space="preserve">A: </w:t>
      </w:r>
      <w:r>
        <w:t xml:space="preserve">Idempotent means doing the same operation more than once has the same effect as doing it once. It matters for replay because when you re-send a failed message, the consumer might end up processing it twice — for example if the first attempt actually succeeded but the acknowledgement was lost. If the operation is idempotent, like 'set this order's status to shipped,' a double-process is harmless. If it is not, like 'charge the customer fifty dollars,' replaying could cause real damage. So safe replay depends on either idempotent consumers or a way to detect duplicates.</w:t>
      </w:r>
    </w:p>
    <w:p>
      <w:pPr>
        <w:pStyle w:val="Heading1"/>
      </w:pPr>
      <w:r>
        <w:t xml:space="preserve">3. Architecture &amp; Design Decisions</w:t>
      </w:r>
    </w:p>
    <w:p>
      <w:pPr>
        <w:spacing w:after="160"/>
      </w:pPr>
      <w:r>
        <w:rPr>
          <w:i/>
          <w:iCs/>
          <w:color w:val="555555"/>
        </w:rPr>
        <w:t xml:space="preserve">Here the interviewer probes how you think as an engineer. Design questions reward clear reasoning over memorized answers.</w:t>
      </w:r>
    </w:p>
    <w:p>
      <w:pPr>
        <w:spacing w:after="60" w:before="200"/>
      </w:pPr>
      <w:r>
        <w:rPr>
          <w:b/>
          <w:bCs/>
          <w:color w:val="2E75B6"/>
        </w:rPr>
        <w:t xml:space="preserve">Q: </w:t>
      </w:r>
      <w:r>
        <w:rPr>
          <w:b/>
          <w:bCs/>
        </w:rPr>
        <w:t xml:space="preserve">Walk me through the overall architecture.</w:t>
      </w:r>
    </w:p>
    <w:p>
      <w:pPr>
        <w:spacing w:after="60"/>
      </w:pPr>
      <w:r>
        <w:rPr>
          <w:b/>
          <w:bCs/>
          <w:color w:val="1F3864"/>
        </w:rPr>
        <w:t xml:space="preserve">A: </w:t>
      </w:r>
      <w:r>
        <w:t xml:space="preserve">There are five running pieces. The Spring Boot backend is the brain. It polls the dead letter queues in RabbitMQ on a schedule, pulls out failed messages, runs them through an error classifier, and stores them in MySQL. Redis caches frequently read data. When new failures arrive, the backend pushes an update over a WebSocket so the React dashboard updates live without refreshing. An operator can select messages on the dashboard and trigger a replay, which publishes them back to the original queue and records the action in an audit log.</w:t>
      </w:r>
    </w:p>
    <w:p>
      <w:pPr>
        <w:spacing w:after="120"/>
      </w:pPr>
      <w:r>
        <w:t xml:space="preserve">Everything is containerized with Docker Compose — backend, frontend, MySQL, Redis, and RabbitMQ each run as a container on a shared network.</w:t>
      </w:r>
    </w:p>
    <w:p>
      <w:pPr>
        <w:spacing w:after="60" w:before="200"/>
      </w:pPr>
      <w:r>
        <w:rPr>
          <w:b/>
          <w:bCs/>
          <w:color w:val="2E75B6"/>
        </w:rPr>
        <w:t xml:space="preserve">Q: </w:t>
      </w:r>
      <w:r>
        <w:rPr>
          <w:b/>
          <w:bCs/>
        </w:rPr>
        <w:t xml:space="preserve">You mentioned an adapter pattern for brokers. Explain that.</w:t>
      </w:r>
    </w:p>
    <w:p>
      <w:pPr>
        <w:spacing w:after="60"/>
      </w:pPr>
      <w:r>
        <w:rPr>
          <w:b/>
          <w:bCs/>
          <w:color w:val="1F3864"/>
        </w:rPr>
        <w:t xml:space="preserve">A: </w:t>
      </w:r>
      <w:r>
        <w:t xml:space="preserve">I did not want the core logic tied to RabbitMQ specifically. So I defined a broker interface — a contract with methods like 'fetch dead letter messages' and 'replay a message' — and wrote a RabbitMQ implementation of that interface. The rest of the application only talks to the interface, not to RabbitMQ directly.</w:t>
      </w:r>
    </w:p>
    <w:p>
      <w:pPr>
        <w:spacing w:after="120"/>
      </w:pPr>
      <w:r>
        <w:t xml:space="preserve">The benefit is that if I later wanted to support a different broker, I would write a new adapter implementing the same interface and the rest of the code would not change. It is a direct application of the dependency inversion principle — depending on an abstraction, not a concrete tool.</w:t>
      </w:r>
    </w:p>
    <w:p>
      <w:pPr>
        <w:spacing w:after="60" w:before="200"/>
      </w:pPr>
      <w:r>
        <w:rPr>
          <w:b/>
          <w:bCs/>
          <w:color w:val="2E75B6"/>
        </w:rPr>
        <w:t xml:space="preserve">Q: </w:t>
      </w:r>
      <w:r>
        <w:rPr>
          <w:b/>
          <w:bCs/>
        </w:rPr>
        <w:t xml:space="preserve">How does the error classification work?</w:t>
      </w:r>
    </w:p>
    <w:p>
      <w:pPr>
        <w:spacing w:after="120"/>
      </w:pPr>
      <w:r>
        <w:rPr>
          <w:b/>
          <w:bCs/>
          <w:color w:val="1F3864"/>
        </w:rPr>
        <w:t xml:space="preserve">A: </w:t>
      </w:r>
      <w:r>
        <w:t xml:space="preserve">When a message fails, it usually carries information about why — often a stack trace or an error message. The classifier reads that and produces a fingerprint, essentially a normalized signature of the error. Messages with the same fingerprint are grouped together. So instead of seeing five hundred individual failures, an operator sees 'four hundred database connection timeouts' and 'one hundred JSON parse errors.' That grouping is what makes the dashboard actually useful for triage.</w:t>
      </w:r>
    </w:p>
    <w:p>
      <w:pPr>
        <w:spacing w:after="60" w:before="200"/>
      </w:pPr>
      <w:r>
        <w:rPr>
          <w:b/>
          <w:bCs/>
          <w:color w:val="2E75B6"/>
        </w:rPr>
        <w:t xml:space="preserve">Q: </w:t>
      </w:r>
      <w:r>
        <w:rPr>
          <w:b/>
          <w:bCs/>
        </w:rPr>
        <w:t xml:space="preserve">Why did you use Redis? What does it cache?</w:t>
      </w:r>
    </w:p>
    <w:p>
      <w:pPr>
        <w:spacing w:after="60"/>
      </w:pPr>
      <w:r>
        <w:rPr>
          <w:b/>
          <w:bCs/>
          <w:color w:val="1F3864"/>
        </w:rPr>
        <w:t xml:space="preserve">A: </w:t>
      </w:r>
      <w:r>
        <w:t xml:space="preserve">Redis is an in-memory data store, so reads from it are extremely fast. I used it to cache data that is read often but does not change every second — like aggregated counts and grouped error summaries for the dashboard. Without caching, every dashboard load would hammer MySQL with the same aggregation queries. Redis takes that load off the database and makes the dashboard feel instant.</w:t>
      </w:r>
    </w:p>
    <w:p>
      <w:pPr>
        <w:spacing w:after="120"/>
      </w:pPr>
      <w:r>
        <w:t xml:space="preserve">Be ready to admit honestly how heavily you used it. If it was light, say 'I set it up for caching summary data and it is wired in, though the project is small enough that the performance gain is modest.'</w:t>
      </w:r>
    </w:p>
    <w:p>
      <w:pPr>
        <w:spacing w:after="60" w:before="200"/>
      </w:pPr>
      <w:r>
        <w:rPr>
          <w:b/>
          <w:bCs/>
          <w:color w:val="2E75B6"/>
        </w:rPr>
        <w:t xml:space="preserve">Q: </w:t>
      </w:r>
      <w:r>
        <w:rPr>
          <w:b/>
          <w:bCs/>
        </w:rPr>
        <w:t xml:space="preserve">Why WebSockets instead of the frontend just polling the backend?</w:t>
      </w:r>
    </w:p>
    <w:p>
      <w:pPr>
        <w:spacing w:after="120"/>
      </w:pPr>
      <w:r>
        <w:rPr>
          <w:b/>
          <w:bCs/>
          <w:color w:val="1F3864"/>
        </w:rPr>
        <w:t xml:space="preserve">A: </w:t>
      </w:r>
      <w:r>
        <w:t xml:space="preserve">Polling means the browser asks 'anything new?' every few seconds, which wastes requests when nothing changed and still adds delay when something does. A WebSocket is a persistent two-way connection, so the backend can push an update the instant a new failure is detected. It is more efficient and the dashboard feels live. I used STOMP over WebSocket, which is the messaging convention Spring supports out of the box.</w:t>
      </w:r>
    </w:p>
    <w:p>
      <w:pPr>
        <w:spacing w:after="60" w:before="200"/>
      </w:pPr>
      <w:r>
        <w:rPr>
          <w:b/>
          <w:bCs/>
          <w:color w:val="2E75B6"/>
        </w:rPr>
        <w:t xml:space="preserve">Q: </w:t>
      </w:r>
      <w:r>
        <w:rPr>
          <w:b/>
          <w:bCs/>
        </w:rPr>
        <w:t xml:space="preserve">Why MySQL? Would another database have worked?</w:t>
      </w:r>
    </w:p>
    <w:p>
      <w:pPr>
        <w:spacing w:after="120"/>
      </w:pPr>
      <w:r>
        <w:rPr>
          <w:b/>
          <w:bCs/>
          <w:color w:val="1F3864"/>
        </w:rPr>
        <w:t xml:space="preserve">A: </w:t>
      </w:r>
      <w:r>
        <w:t xml:space="preserve">The data is structured and relational — messages, error groups, and audit records that reference each other — so a relational database fits naturally and lets me query and join cleanly. MySQL is reliable, well-understood, and easy to run in Docker. PostgreSQL would have worked equally well; the choice was mostly familiarity. A NoSQL store would have been a worse fit because I rely on relationships and consistent audit records.</w:t>
      </w:r>
    </w:p>
    <w:p>
      <w:pPr>
        <w:spacing w:after="60" w:before="200"/>
      </w:pPr>
      <w:r>
        <w:rPr>
          <w:b/>
          <w:bCs/>
          <w:color w:val="2E75B6"/>
        </w:rPr>
        <w:t xml:space="preserve">Q: </w:t>
      </w:r>
      <w:r>
        <w:rPr>
          <w:b/>
          <w:bCs/>
        </w:rPr>
        <w:t xml:space="preserve">How would this scale if there were millions of failed messages?</w:t>
      </w:r>
    </w:p>
    <w:p>
      <w:pPr>
        <w:spacing w:after="60"/>
      </w:pPr>
      <w:r>
        <w:rPr>
          <w:b/>
          <w:bCs/>
          <w:color w:val="1F3864"/>
        </w:rPr>
        <w:t xml:space="preserve">A: </w:t>
      </w:r>
      <w:r>
        <w:t xml:space="preserve">A few levers. First, I would not load everything into memory — the dashboard already works on grouped summaries rather than individual messages, which keeps the working set small. Second, the database tables are indexed on the columns I filter and group by, so those queries stay fast as data grows. Third, the polling and processing could be parallelized or moved to a streaming approach. And for very high volume I would add pagination and archiving so old, resolved failures move out of the hot path.</w:t>
      </w:r>
    </w:p>
    <w:p>
      <w:pPr>
        <w:spacing w:after="120"/>
      </w:pPr>
      <w:r>
        <w:t xml:space="preserve">I would be honest that the current version is built to demonstrate the patterns, and these are the directions I would take it to production-scale.</w:t>
      </w:r>
    </w:p>
    <w:p>
      <w:pPr>
        <w:pStyle w:val="Heading1"/>
      </w:pPr>
      <w:r>
        <w:t xml:space="preserve">4. Spring Boot &amp; Backend Internals</w:t>
      </w:r>
    </w:p>
    <w:p>
      <w:pPr>
        <w:spacing w:after="160"/>
      </w:pPr>
      <w:r>
        <w:rPr>
          <w:i/>
          <w:iCs/>
          <w:color w:val="555555"/>
        </w:rPr>
        <w:t xml:space="preserve">Core Java and Spring questions. These come up because the backend is the bulk of the project.</w:t>
      </w:r>
    </w:p>
    <w:p>
      <w:pPr>
        <w:spacing w:after="60" w:before="200"/>
      </w:pPr>
      <w:r>
        <w:rPr>
          <w:b/>
          <w:bCs/>
          <w:color w:val="2E75B6"/>
        </w:rPr>
        <w:t xml:space="preserve">Q: </w:t>
      </w:r>
      <w:r>
        <w:rPr>
          <w:b/>
          <w:bCs/>
        </w:rPr>
        <w:t xml:space="preserve">Why Spring Boot rather than plain Java or another framework?</w:t>
      </w:r>
    </w:p>
    <w:p>
      <w:pPr>
        <w:spacing w:after="120"/>
      </w:pPr>
      <w:r>
        <w:rPr>
          <w:b/>
          <w:bCs/>
          <w:color w:val="1F3864"/>
        </w:rPr>
        <w:t xml:space="preserve">A: </w:t>
      </w:r>
      <w:r>
        <w:t xml:space="preserve">Spring Boot removes a huge amount of boilerplate. It gives me dependency injection, easy integration with RabbitMQ, MySQL, Redis, and WebSockets through starter libraries, an embedded server so the app runs as a single jar, and production features like health endpoints out of the box. For a project that wires together several infrastructure pieces, it saves enormous time.</w:t>
      </w:r>
    </w:p>
    <w:p>
      <w:pPr>
        <w:spacing w:after="60" w:before="200"/>
      </w:pPr>
      <w:r>
        <w:rPr>
          <w:b/>
          <w:bCs/>
          <w:color w:val="2E75B6"/>
        </w:rPr>
        <w:t xml:space="preserve">Q: </w:t>
      </w:r>
      <w:r>
        <w:rPr>
          <w:b/>
          <w:bCs/>
        </w:rPr>
        <w:t xml:space="preserve">What is dependency injection and where did you use it?</w:t>
      </w:r>
    </w:p>
    <w:p>
      <w:pPr>
        <w:spacing w:after="120"/>
      </w:pPr>
      <w:r>
        <w:rPr>
          <w:b/>
          <w:bCs/>
          <w:color w:val="1F3864"/>
        </w:rPr>
        <w:t xml:space="preserve">A: </w:t>
      </w:r>
      <w:r>
        <w:t xml:space="preserve">Dependency injection means a class does not create the things it depends on — instead they are handed to it from outside. Spring manages that. For example, my service that processes messages needs the broker adapter and the repository; rather than constructing them itself, it declares them in its constructor and Spring provides them. This makes the code loosely coupled and easy to test, because in a test I can hand it fake versions of those dependencies.</w:t>
      </w:r>
    </w:p>
    <w:p>
      <w:pPr>
        <w:spacing w:after="60" w:before="200"/>
      </w:pPr>
      <w:r>
        <w:rPr>
          <w:b/>
          <w:bCs/>
          <w:color w:val="2E75B6"/>
        </w:rPr>
        <w:t xml:space="preserve">Q: </w:t>
      </w:r>
      <w:r>
        <w:rPr>
          <w:b/>
          <w:bCs/>
        </w:rPr>
        <w:t xml:space="preserve">How do you talk to the database? What is JPA?</w:t>
      </w:r>
    </w:p>
    <w:p>
      <w:pPr>
        <w:spacing w:after="120"/>
      </w:pPr>
      <w:r>
        <w:rPr>
          <w:b/>
          <w:bCs/>
          <w:color w:val="1F3864"/>
        </w:rPr>
        <w:t xml:space="preserve">A: </w:t>
      </w:r>
      <w:r>
        <w:t xml:space="preserve">I use Spring Data JPA. JPA is a standard for mapping Java objects to database tables, so a class becomes a table and its fields become columns. Spring Data goes further — I define a repository interface with method names like 'findByStatus' and Spring generates the actual SQL for me. I only write custom queries when the logic is complex. Hibernate is the implementation doing the real work underneath.</w:t>
      </w:r>
    </w:p>
    <w:p>
      <w:pPr>
        <w:spacing w:after="60" w:before="200"/>
      </w:pPr>
      <w:r>
        <w:rPr>
          <w:b/>
          <w:bCs/>
          <w:color w:val="2E75B6"/>
        </w:rPr>
        <w:t xml:space="preserve">Q: </w:t>
      </w:r>
      <w:r>
        <w:rPr>
          <w:b/>
          <w:bCs/>
        </w:rPr>
        <w:t xml:space="preserve">What is Flyway and why use it?</w:t>
      </w:r>
    </w:p>
    <w:p>
      <w:pPr>
        <w:spacing w:after="120"/>
      </w:pPr>
      <w:r>
        <w:rPr>
          <w:b/>
          <w:bCs/>
          <w:color w:val="1F3864"/>
        </w:rPr>
        <w:t xml:space="preserve">A: </w:t>
      </w:r>
      <w:r>
        <w:t xml:space="preserve">Flyway manages database migrations. Instead of manually running SQL to create or change tables, I write versioned migration scripts, and Flyway applies them in order and tracks which have run. This means anyone who starts the app — or any fresh environment — gets the exact same database schema automatically. It keeps the schema under version control alongside the code, which prevents the classic 'works on my machine' database drift.</w:t>
      </w:r>
    </w:p>
    <w:p>
      <w:pPr>
        <w:spacing w:after="60" w:before="200"/>
      </w:pPr>
      <w:r>
        <w:rPr>
          <w:b/>
          <w:bCs/>
          <w:color w:val="2E75B6"/>
        </w:rPr>
        <w:t xml:space="preserve">Q: </w:t>
      </w:r>
      <w:r>
        <w:rPr>
          <w:b/>
          <w:bCs/>
        </w:rPr>
        <w:t xml:space="preserve">How does the scheduled polling of the queues work?</w:t>
      </w:r>
    </w:p>
    <w:p>
      <w:pPr>
        <w:spacing w:after="120"/>
      </w:pPr>
      <w:r>
        <w:rPr>
          <w:b/>
          <w:bCs/>
          <w:color w:val="1F3864"/>
        </w:rPr>
        <w:t xml:space="preserve">A: </w:t>
      </w:r>
      <w:r>
        <w:t xml:space="preserve">Spring has a scheduling feature — you annotate a method to run on a fixed interval and Spring calls it automatically on a background thread. My polling method runs on that schedule, asks the broker adapter for any new dead letter messages, and processes whatever comes back. It is simple and built into the framework.</w:t>
      </w:r>
    </w:p>
    <w:p>
      <w:pPr>
        <w:spacing w:after="60" w:before="200"/>
      </w:pPr>
      <w:r>
        <w:rPr>
          <w:b/>
          <w:bCs/>
          <w:color w:val="2E75B6"/>
        </w:rPr>
        <w:t xml:space="preserve">Q: </w:t>
      </w:r>
      <w:r>
        <w:rPr>
          <w:b/>
          <w:bCs/>
        </w:rPr>
        <w:t xml:space="preserve">What is a transaction and where does it matter here?</w:t>
      </w:r>
    </w:p>
    <w:p>
      <w:pPr>
        <w:spacing w:after="120"/>
      </w:pPr>
      <w:r>
        <w:rPr>
          <w:b/>
          <w:bCs/>
          <w:color w:val="1F3864"/>
        </w:rPr>
        <w:t xml:space="preserve">A: </w:t>
      </w:r>
      <w:r>
        <w:t xml:space="preserve">A transaction groups several database operations so they either all succeed or all fail together — there is no half-finished state. It matters when I record a replay: I want to write the audit record and update the message status together. If one failed and the other succeeded, the data would be inconsistent. Wrapping them in a transaction guarantees they move as a unit.</w:t>
      </w:r>
    </w:p>
    <w:p>
      <w:pPr>
        <w:spacing w:after="60" w:before="200"/>
      </w:pPr>
      <w:r>
        <w:rPr>
          <w:b/>
          <w:bCs/>
          <w:color w:val="2E75B6"/>
        </w:rPr>
        <w:t xml:space="preserve">Q: </w:t>
      </w:r>
      <w:r>
        <w:rPr>
          <w:b/>
          <w:bCs/>
        </w:rPr>
        <w:t xml:space="preserve">How did you handle security on the backend?</w:t>
      </w:r>
    </w:p>
    <w:p>
      <w:pPr>
        <w:spacing w:after="120"/>
      </w:pPr>
      <w:r>
        <w:rPr>
          <w:b/>
          <w:bCs/>
          <w:color w:val="1F3864"/>
        </w:rPr>
        <w:t xml:space="preserve">A: </w:t>
      </w:r>
      <w:r>
        <w:t xml:space="preserve">I used Spring Security to require authentication on the API endpoints so the replay actions are not open to anyone. I will be honest that in the current version the credentials are basic and were hardcoded for development — in a real deployment I would move those to environment variables or a secrets manager and use proper user management. That is a known improvement on my list.</w:t>
      </w:r>
    </w:p>
    <w:p>
      <w:pPr>
        <w:spacing w:after="60" w:before="200"/>
      </w:pPr>
      <w:r>
        <w:rPr>
          <w:b/>
          <w:bCs/>
          <w:color w:val="2E75B6"/>
        </w:rPr>
        <w:t xml:space="preserve">Q: </w:t>
      </w:r>
      <w:r>
        <w:rPr>
          <w:b/>
          <w:bCs/>
        </w:rPr>
        <w:t xml:space="preserve">What does the actuator health endpoint do?</w:t>
      </w:r>
    </w:p>
    <w:p>
      <w:pPr>
        <w:spacing w:after="120"/>
      </w:pPr>
      <w:r>
        <w:rPr>
          <w:b/>
          <w:bCs/>
          <w:color w:val="1F3864"/>
        </w:rPr>
        <w:t xml:space="preserve">A: </w:t>
      </w:r>
      <w:r>
        <w:t xml:space="preserve">Spring Boot Actuator exposes operational endpoints. The health endpoint reports whether the app and its dependencies are up — it is what returns 'status UP.' It is useful for monitoring and for Docker or a load balancer to check whether the service is ready to receive traffic.</w:t>
      </w:r>
    </w:p>
    <w:p>
      <w:pPr>
        <w:pStyle w:val="Heading1"/>
      </w:pPr>
      <w:r>
        <w:t xml:space="preserve">5. Docker, Deployment &amp; DevOps</w:t>
      </w:r>
    </w:p>
    <w:p>
      <w:pPr>
        <w:spacing w:after="160"/>
      </w:pPr>
      <w:r>
        <w:rPr>
          <w:i/>
          <w:iCs/>
          <w:color w:val="555555"/>
        </w:rPr>
        <w:t xml:space="preserve">You containerized and published this, so expect practical Docker questions. You actually did this hands-on, so answer with confidence.</w:t>
      </w:r>
    </w:p>
    <w:p>
      <w:pPr>
        <w:spacing w:after="60" w:before="200"/>
      </w:pPr>
      <w:r>
        <w:rPr>
          <w:b/>
          <w:bCs/>
          <w:color w:val="2E75B6"/>
        </w:rPr>
        <w:t xml:space="preserve">Q: </w:t>
      </w:r>
      <w:r>
        <w:rPr>
          <w:b/>
          <w:bCs/>
        </w:rPr>
        <w:t xml:space="preserve">Why did you use Docker?</w:t>
      </w:r>
    </w:p>
    <w:p>
      <w:pPr>
        <w:spacing w:after="120"/>
      </w:pPr>
      <w:r>
        <w:rPr>
          <w:b/>
          <w:bCs/>
          <w:color w:val="1F3864"/>
        </w:rPr>
        <w:t xml:space="preserve">A: </w:t>
      </w:r>
      <w:r>
        <w:t xml:space="preserve">The app has five moving parts — backend, frontend, MySQL, Redis, RabbitMQ. Setting all of those up by hand on every machine would be painful and inconsistent. Docker packages each piece with everything it needs into a container, and Docker Compose starts them all together with one command. It means the project runs identically on my machine, a colleague's machine, or a server, which solves the 'works on my machine' problem.</w:t>
      </w:r>
    </w:p>
    <w:p>
      <w:pPr>
        <w:spacing w:after="60" w:before="200"/>
      </w:pPr>
      <w:r>
        <w:rPr>
          <w:b/>
          <w:bCs/>
          <w:color w:val="2E75B6"/>
        </w:rPr>
        <w:t xml:space="preserve">Q: </w:t>
      </w:r>
      <w:r>
        <w:rPr>
          <w:b/>
          <w:bCs/>
        </w:rPr>
        <w:t xml:space="preserve">What is the difference between an image and a container?</w:t>
      </w:r>
    </w:p>
    <w:p>
      <w:pPr>
        <w:spacing w:after="120"/>
      </w:pPr>
      <w:r>
        <w:rPr>
          <w:b/>
          <w:bCs/>
          <w:color w:val="1F3864"/>
        </w:rPr>
        <w:t xml:space="preserve">A: </w:t>
      </w:r>
      <w:r>
        <w:t xml:space="preserve">An image is the blueprint — a packaged snapshot of the application and its environment. A container is a running instance of that image. The relationship is like a class and an object: one image can start many containers. I build an image once, push it to Docker Hub, and anyone can pull it and run containers from it.</w:t>
      </w:r>
    </w:p>
    <w:p>
      <w:pPr>
        <w:spacing w:after="60" w:before="200"/>
      </w:pPr>
      <w:r>
        <w:rPr>
          <w:b/>
          <w:bCs/>
          <w:color w:val="2E75B6"/>
        </w:rPr>
        <w:t xml:space="preserve">Q: </w:t>
      </w:r>
      <w:r>
        <w:rPr>
          <w:b/>
          <w:bCs/>
        </w:rPr>
        <w:t xml:space="preserve">What is Docker Compose and what does your compose file define?</w:t>
      </w:r>
    </w:p>
    <w:p>
      <w:pPr>
        <w:spacing w:after="120"/>
      </w:pPr>
      <w:r>
        <w:rPr>
          <w:b/>
          <w:bCs/>
          <w:color w:val="1F3864"/>
        </w:rPr>
        <w:t xml:space="preserve">A: </w:t>
      </w:r>
      <w:r>
        <w:t xml:space="preserve">Docker Compose lets you describe a multi-container application in a single YAML file and run it all together. My file defines the five services, the ports they expose, the environment variables they need, the network they share, and a volume so the MySQL data survives restarts. One command, 'docker compose up', brings the whole system online.</w:t>
      </w:r>
    </w:p>
    <w:p>
      <w:pPr>
        <w:spacing w:after="60" w:before="200"/>
      </w:pPr>
      <w:r>
        <w:rPr>
          <w:b/>
          <w:bCs/>
          <w:color w:val="2E75B6"/>
        </w:rPr>
        <w:t xml:space="preserve">Q: </w:t>
      </w:r>
      <w:r>
        <w:rPr>
          <w:b/>
          <w:bCs/>
        </w:rPr>
        <w:t xml:space="preserve">Inside Docker, why can't a service use 'localhost' to reach another service?</w:t>
      </w:r>
    </w:p>
    <w:p>
      <w:pPr>
        <w:spacing w:after="120"/>
      </w:pPr>
      <w:r>
        <w:rPr>
          <w:b/>
          <w:bCs/>
          <w:color w:val="1F3864"/>
        </w:rPr>
        <w:t xml:space="preserve">A: </w:t>
      </w:r>
      <w:r>
        <w:t xml:space="preserve">Because inside a container, 'localhost' means that container itself, not the host machine or other containers. Each container has its own network identity. On a Docker Compose network, containers reach each other by their service name — so the backend connects to RabbitMQ using the name 'dlq-rabbitmq', not localhost. I actually hit this exact bug: a host value was set to localhost and the backend could not find RabbitMQ until I changed it to the service name. It is a lesson that stuck.</w:t>
      </w:r>
    </w:p>
    <w:p>
      <w:pPr>
        <w:spacing w:after="60" w:before="200"/>
      </w:pPr>
      <w:r>
        <w:rPr>
          <w:b/>
          <w:bCs/>
          <w:color w:val="2E75B6"/>
        </w:rPr>
        <w:t xml:space="preserve">Q: </w:t>
      </w:r>
      <w:r>
        <w:rPr>
          <w:b/>
          <w:bCs/>
        </w:rPr>
        <w:t xml:space="preserve">What is a Docker volume and why did you need one?</w:t>
      </w:r>
    </w:p>
    <w:p>
      <w:pPr>
        <w:spacing w:after="120"/>
      </w:pPr>
      <w:r>
        <w:rPr>
          <w:b/>
          <w:bCs/>
          <w:color w:val="1F3864"/>
        </w:rPr>
        <w:t xml:space="preserve">A: </w:t>
      </w:r>
      <w:r>
        <w:t xml:space="preserve">By default, when a container is removed its data disappears. A volume is storage that lives outside the container's life cycle. I attached a volume to MySQL so the database contents persist even if I stop and recreate the container. Without it, every restart would wipe the data.</w:t>
      </w:r>
    </w:p>
    <w:p>
      <w:pPr>
        <w:spacing w:after="60" w:before="200"/>
      </w:pPr>
      <w:r>
        <w:rPr>
          <w:b/>
          <w:bCs/>
          <w:color w:val="2E75B6"/>
        </w:rPr>
        <w:t xml:space="preserve">Q: </w:t>
      </w:r>
      <w:r>
        <w:rPr>
          <w:b/>
          <w:bCs/>
        </w:rPr>
        <w:t xml:space="preserve">Walk me through how you publish and how a new user runs this.</w:t>
      </w:r>
    </w:p>
    <w:p>
      <w:pPr>
        <w:spacing w:after="120"/>
      </w:pPr>
      <w:r>
        <w:rPr>
          <w:b/>
          <w:bCs/>
          <w:color w:val="1F3864"/>
        </w:rPr>
        <w:t xml:space="preserve">A: </w:t>
      </w:r>
      <w:r>
        <w:t xml:space="preserve">On my side: I build the backend and frontend into Docker images, tag them with my Docker Hub username, and push them to Docker Hub as public images. A new user does not need my source code at all — they just need Docker, my compose file, and an environment file. They run 'docker compose up', Docker pulls the public images plus MySQL, Redis, and RabbitMQ automatically, and the app comes up on their machine. I verified this by deleting my local images and pulling fresh from Docker Hub to simulate a brand-new user.</w:t>
      </w:r>
    </w:p>
    <w:p>
      <w:pPr>
        <w:spacing w:after="60" w:before="200"/>
      </w:pPr>
      <w:r>
        <w:rPr>
          <w:b/>
          <w:bCs/>
          <w:color w:val="2E75B6"/>
        </w:rPr>
        <w:t xml:space="preserve">Q: </w:t>
      </w:r>
      <w:r>
        <w:rPr>
          <w:b/>
          <w:bCs/>
        </w:rPr>
        <w:t xml:space="preserve">What is a multi-stage Docker build and did you use one?</w:t>
      </w:r>
    </w:p>
    <w:p>
      <w:pPr>
        <w:spacing w:after="120"/>
      </w:pPr>
      <w:r>
        <w:rPr>
          <w:b/>
          <w:bCs/>
          <w:color w:val="1F3864"/>
        </w:rPr>
        <w:t xml:space="preserve">A: </w:t>
      </w:r>
      <w:r>
        <w:t xml:space="preserve">A multi-stage build uses one stage to compile the application and a second, lighter stage to run it — so the final image does not carry the build tools. My backend image builds the jar in a stage with the full JDK and Maven, then copies just the finished jar into a slim Java runtime image. The result is a smaller, cleaner production image. The frontend does the same: build the React bundle in a Node stage, then serve it from a small nginx image.</w:t>
      </w:r>
    </w:p>
    <w:p>
      <w:pPr>
        <w:pStyle w:val="Heading1"/>
      </w:pPr>
      <w:r>
        <w:t xml:space="preserve">6. React Frontend</w:t>
      </w:r>
    </w:p>
    <w:p>
      <w:pPr>
        <w:spacing w:after="160"/>
      </w:pPr>
      <w:r>
        <w:rPr>
          <w:i/>
          <w:iCs/>
          <w:color w:val="555555"/>
        </w:rPr>
        <w:t xml:space="preserve">Lighter than the backend, but be ready. Match the depth to how much you actually built.</w:t>
      </w:r>
    </w:p>
    <w:p>
      <w:pPr>
        <w:spacing w:after="60" w:before="200"/>
      </w:pPr>
      <w:r>
        <w:rPr>
          <w:b/>
          <w:bCs/>
          <w:color w:val="2E75B6"/>
        </w:rPr>
        <w:t xml:space="preserve">Q: </w:t>
      </w:r>
      <w:r>
        <w:rPr>
          <w:b/>
          <w:bCs/>
        </w:rPr>
        <w:t xml:space="preserve">What does the frontend do and how is it built?</w:t>
      </w:r>
    </w:p>
    <w:p>
      <w:pPr>
        <w:spacing w:after="120"/>
      </w:pPr>
      <w:r>
        <w:rPr>
          <w:b/>
          <w:bCs/>
          <w:color w:val="1F3864"/>
        </w:rPr>
        <w:t xml:space="preserve">A: </w:t>
      </w:r>
      <w:r>
        <w:t xml:space="preserve">It is a React dashboard built with TypeScript and Vite, using Material UI for the components. It shows the grouped error data from the backend, lets an operator drill into a group, select messages, and trigger replays. It connects to the backend over a WebSocket so it updates live as new failures arrive. In production it is served as static files by nginx inside its container.</w:t>
      </w:r>
    </w:p>
    <w:p>
      <w:pPr>
        <w:spacing w:after="60" w:before="200"/>
      </w:pPr>
      <w:r>
        <w:rPr>
          <w:b/>
          <w:bCs/>
          <w:color w:val="2E75B6"/>
        </w:rPr>
        <w:t xml:space="preserve">Q: </w:t>
      </w:r>
      <w:r>
        <w:rPr>
          <w:b/>
          <w:bCs/>
        </w:rPr>
        <w:t xml:space="preserve">Why TypeScript over plain JavaScript?</w:t>
      </w:r>
    </w:p>
    <w:p>
      <w:pPr>
        <w:spacing w:after="120"/>
      </w:pPr>
      <w:r>
        <w:rPr>
          <w:b/>
          <w:bCs/>
          <w:color w:val="1F3864"/>
        </w:rPr>
        <w:t xml:space="preserve">A: </w:t>
      </w:r>
      <w:r>
        <w:t xml:space="preserve">TypeScript adds types on top of JavaScript, so mistakes like passing the wrong shape of data get caught while I am writing the code instead of at runtime in the browser. For a dashboard pulling structured data from an API, that type safety prevents a whole category of bugs and makes the code easier to maintain.</w:t>
      </w:r>
    </w:p>
    <w:p>
      <w:pPr>
        <w:spacing w:after="60" w:before="200"/>
      </w:pPr>
      <w:r>
        <w:rPr>
          <w:b/>
          <w:bCs/>
          <w:color w:val="2E75B6"/>
        </w:rPr>
        <w:t xml:space="preserve">Q: </w:t>
      </w:r>
      <w:r>
        <w:rPr>
          <w:b/>
          <w:bCs/>
        </w:rPr>
        <w:t xml:space="preserve">How does the frontend get live updates?</w:t>
      </w:r>
    </w:p>
    <w:p>
      <w:pPr>
        <w:spacing w:after="120"/>
      </w:pPr>
      <w:r>
        <w:rPr>
          <w:b/>
          <w:bCs/>
          <w:color w:val="1F3864"/>
        </w:rPr>
        <w:t xml:space="preserve">A: </w:t>
      </w:r>
      <w:r>
        <w:t xml:space="preserve">It opens a WebSocket connection to the backend when it loads. The backend pushes a message whenever new failures are detected, and the frontend updates its view in response. So the operator sees new failures appear without refreshing the page.</w:t>
      </w:r>
    </w:p>
    <w:p>
      <w:pPr>
        <w:spacing w:after="60" w:before="200"/>
      </w:pPr>
      <w:r>
        <w:rPr>
          <w:b/>
          <w:bCs/>
          <w:color w:val="2E75B6"/>
        </w:rPr>
        <w:t xml:space="preserve">Q: </w:t>
      </w:r>
      <w:r>
        <w:rPr>
          <w:b/>
          <w:bCs/>
        </w:rPr>
        <w:t xml:space="preserve">What is Vite and why use it instead of older tools?</w:t>
      </w:r>
    </w:p>
    <w:p>
      <w:pPr>
        <w:spacing w:after="120"/>
      </w:pPr>
      <w:r>
        <w:rPr>
          <w:b/>
          <w:bCs/>
          <w:color w:val="1F3864"/>
        </w:rPr>
        <w:t xml:space="preserve">A: </w:t>
      </w:r>
      <w:r>
        <w:t xml:space="preserve">Vite is a build tool and dev server for modern front ends. It starts up almost instantly and updates the browser very fast while developing, and it produces an optimized bundle for production. It is faster and simpler to configure than older tooling like Create React App.</w:t>
      </w:r>
    </w:p>
    <w:p>
      <w:pPr>
        <w:pStyle w:val="Heading1"/>
      </w:pPr>
      <w:r>
        <w:t xml:space="preserve">7. Testing, Reliability &amp; Edge Cases</w:t>
      </w:r>
    </w:p>
    <w:p>
      <w:pPr>
        <w:spacing w:after="160"/>
      </w:pPr>
      <w:r>
        <w:rPr>
          <w:i/>
          <w:iCs/>
          <w:color w:val="555555"/>
        </w:rPr>
        <w:t xml:space="preserve">Senior interviewers love these. They reveal whether you think about failure, not just the happy path. Honesty here is especially valuable.</w:t>
      </w:r>
    </w:p>
    <w:p>
      <w:pPr>
        <w:spacing w:after="60" w:before="200"/>
      </w:pPr>
      <w:r>
        <w:rPr>
          <w:b/>
          <w:bCs/>
          <w:color w:val="2E75B6"/>
        </w:rPr>
        <w:t xml:space="preserve">Q: </w:t>
      </w:r>
      <w:r>
        <w:rPr>
          <w:b/>
          <w:bCs/>
        </w:rPr>
        <w:t xml:space="preserve">How did you test this project?</w:t>
      </w:r>
    </w:p>
    <w:p>
      <w:pPr>
        <w:spacing w:after="60"/>
      </w:pPr>
      <w:r>
        <w:rPr>
          <w:b/>
          <w:bCs/>
          <w:color w:val="1F3864"/>
        </w:rPr>
        <w:t xml:space="preserve">A: </w:t>
      </w:r>
      <w:r>
        <w:t xml:space="preserve">Answer truthfully about what you did. A strong honest answer: 'I tested the core flows manually — publishing messages into a dead letter queue and watching them flow through ingestion, classification, storage, and onto the dashboard, then replaying them. For automated testing, the natural next step is unit tests on the classifier and the service logic using mocked dependencies, and integration tests for the repository layer. I would prioritize the classifier since its correctness is central.'</w:t>
      </w:r>
    </w:p>
    <w:p>
      <w:pPr>
        <w:spacing w:after="120"/>
      </w:pPr>
      <w:r>
        <w:t xml:space="preserve">Never claim full test coverage you do not have — a single follow-up like 'show me a test' would expose it.</w:t>
      </w:r>
    </w:p>
    <w:p>
      <w:pPr>
        <w:spacing w:after="60" w:before="200"/>
      </w:pPr>
      <w:r>
        <w:rPr>
          <w:b/>
          <w:bCs/>
          <w:color w:val="2E75B6"/>
        </w:rPr>
        <w:t xml:space="preserve">Q: </w:t>
      </w:r>
      <w:r>
        <w:rPr>
          <w:b/>
          <w:bCs/>
        </w:rPr>
        <w:t xml:space="preserve">What happens if a replayed message fails again?</w:t>
      </w:r>
    </w:p>
    <w:p>
      <w:pPr>
        <w:spacing w:after="120"/>
      </w:pPr>
      <w:r>
        <w:rPr>
          <w:b/>
          <w:bCs/>
          <w:color w:val="1F3864"/>
        </w:rPr>
        <w:t xml:space="preserve">A: </w:t>
      </w:r>
      <w:r>
        <w:t xml:space="preserve">It goes right back to the dead letter queue, because replaying just re-publishes it to the original queue and the same processing applies. If the root cause is not fixed, it will fail again — which is correct behavior, not a bug. The audit log records each replay attempt, so you can see a message that keeps bouncing and know the underlying issue is still unresolved.</w:t>
      </w:r>
    </w:p>
    <w:p>
      <w:pPr>
        <w:spacing w:after="60" w:before="200"/>
      </w:pPr>
      <w:r>
        <w:rPr>
          <w:b/>
          <w:bCs/>
          <w:color w:val="2E75B6"/>
        </w:rPr>
        <w:t xml:space="preserve">Q: </w:t>
      </w:r>
      <w:r>
        <w:rPr>
          <w:b/>
          <w:bCs/>
        </w:rPr>
        <w:t xml:space="preserve">What if the broker or database is down when your app starts?</w:t>
      </w:r>
    </w:p>
    <w:p>
      <w:pPr>
        <w:spacing w:after="120"/>
      </w:pPr>
      <w:r>
        <w:rPr>
          <w:b/>
          <w:bCs/>
          <w:color w:val="1F3864"/>
        </w:rPr>
        <w:t xml:space="preserve">A: </w:t>
      </w:r>
      <w:r>
        <w:t xml:space="preserve">The app depends on those, so it cannot function fully without them. In Docker Compose I express startup ordering so dependencies launch first, though that does not guarantee they are fully ready. The robust answer is retry-and-reconnect logic — the app should keep retrying the connection rather than crashing, and Spring's RabbitMQ and database clients have reconnection behavior. For database readiness specifically, a health check or a wait-for-dependency step is the production-grade approach.</w:t>
      </w:r>
    </w:p>
    <w:p>
      <w:pPr>
        <w:spacing w:after="60" w:before="200"/>
      </w:pPr>
      <w:r>
        <w:rPr>
          <w:b/>
          <w:bCs/>
          <w:color w:val="2E75B6"/>
        </w:rPr>
        <w:t xml:space="preserve">Q: </w:t>
      </w:r>
      <w:r>
        <w:rPr>
          <w:b/>
          <w:bCs/>
        </w:rPr>
        <w:t xml:space="preserve">How do you make sure a message is not replayed twice by accident?</w:t>
      </w:r>
    </w:p>
    <w:p>
      <w:pPr>
        <w:spacing w:after="120"/>
      </w:pPr>
      <w:r>
        <w:rPr>
          <w:b/>
          <w:bCs/>
          <w:color w:val="1F3864"/>
        </w:rPr>
        <w:t xml:space="preserve">A: </w:t>
      </w:r>
      <w:r>
        <w:t xml:space="preserve">This ties back to idempotency. On my side, the audit log records every replay with the message identifier, so duplicate replays are at least traceable. The stronger guarantee comes from the consuming services being idempotent or de-duplicating by a message ID. I would be honest that bulletproof exactly-once delivery is a hard distributed-systems problem and the practical goal is 'at least once delivery plus idempotent consumers.'</w:t>
      </w:r>
    </w:p>
    <w:p>
      <w:pPr>
        <w:spacing w:after="60" w:before="200"/>
      </w:pPr>
      <w:r>
        <w:rPr>
          <w:b/>
          <w:bCs/>
          <w:color w:val="2E75B6"/>
        </w:rPr>
        <w:t xml:space="preserve">Q: </w:t>
      </w:r>
      <w:r>
        <w:rPr>
          <w:b/>
          <w:bCs/>
        </w:rPr>
        <w:t xml:space="preserve">What are the known weaknesses or things you would improve?</w:t>
      </w:r>
    </w:p>
    <w:p>
      <w:pPr>
        <w:spacing w:after="120"/>
      </w:pPr>
      <w:r>
        <w:rPr>
          <w:b/>
          <w:bCs/>
          <w:color w:val="1F3864"/>
        </w:rPr>
        <w:t xml:space="preserve">A: </w:t>
      </w:r>
      <w:r>
        <w:t xml:space="preserve">Being able to critique your own project is a strength. Honest improvements I would name:</w:t>
      </w:r>
    </w:p>
    <w:p>
      <w:pPr>
        <w:pStyle w:val="ListParagraph"/>
        <w:numPr>
          <w:ilvl w:val="0"/>
          <w:numId w:val="2"/>
        </w:numPr>
        <w:spacing w:after="40"/>
      </w:pPr>
      <w:r>
        <w:t xml:space="preserve">Move the hardcoded credentials into environment variables or a secrets manager and add real user management.</w:t>
      </w:r>
    </w:p>
    <w:p>
      <w:pPr>
        <w:pStyle w:val="ListParagraph"/>
        <w:numPr>
          <w:ilvl w:val="0"/>
          <w:numId w:val="2"/>
        </w:numPr>
        <w:spacing w:after="40"/>
      </w:pPr>
      <w:r>
        <w:t xml:space="preserve">Add automated unit and integration tests, starting with the error classifier.</w:t>
      </w:r>
    </w:p>
    <w:p>
      <w:pPr>
        <w:pStyle w:val="ListParagraph"/>
        <w:numPr>
          <w:ilvl w:val="0"/>
          <w:numId w:val="2"/>
        </w:numPr>
        <w:spacing w:after="40"/>
      </w:pPr>
      <w:r>
        <w:t xml:space="preserve">Add retry-with-backoff and reconnection handling for broker and database outages.</w:t>
      </w:r>
    </w:p>
    <w:p>
      <w:pPr>
        <w:pStyle w:val="ListParagraph"/>
        <w:numPr>
          <w:ilvl w:val="0"/>
          <w:numId w:val="2"/>
        </w:numPr>
        <w:spacing w:after="40"/>
      </w:pPr>
      <w:r>
        <w:t xml:space="preserve">Add pagination and archiving so the dashboard stays fast with very large volumes.</w:t>
      </w:r>
    </w:p>
    <w:p>
      <w:pPr>
        <w:pStyle w:val="ListParagraph"/>
        <w:numPr>
          <w:ilvl w:val="0"/>
          <w:numId w:val="2"/>
        </w:numPr>
        <w:spacing w:after="40"/>
      </w:pPr>
      <w:r>
        <w:t xml:space="preserve">Fix a couple of small bugs I am aware of — an audit-action label typo and an endpoint naming typo — which I have noted for a cleanup pass.</w:t>
      </w:r>
    </w:p>
    <w:p>
      <w:pPr>
        <w:spacing w:after="120"/>
      </w:pPr>
      <w:r>
        <w:t xml:space="preserve">Naming concrete, real improvements like this signals maturity. Interviewers strongly prefer it to 'I think it's perfect.'</w:t>
      </w:r>
    </w:p>
    <w:p>
      <w:pPr>
        <w:pStyle w:val="Heading1"/>
      </w:pPr>
      <w:r>
        <w:t xml:space="preserve">8. Behavioral &amp; Wrap-Up Questions</w:t>
      </w:r>
    </w:p>
    <w:p>
      <w:pPr>
        <w:spacing w:after="160"/>
      </w:pPr>
      <w:r>
        <w:rPr>
          <w:i/>
          <w:iCs/>
          <w:color w:val="555555"/>
        </w:rPr>
        <w:t xml:space="preserve">These connect the technical work to how you think and learn. Use specific moments from the project as evidence.</w:t>
      </w:r>
    </w:p>
    <w:p>
      <w:pPr>
        <w:spacing w:after="60" w:before="200"/>
      </w:pPr>
      <w:r>
        <w:rPr>
          <w:b/>
          <w:bCs/>
          <w:color w:val="2E75B6"/>
        </w:rPr>
        <w:t xml:space="preserve">Q: </w:t>
      </w:r>
      <w:r>
        <w:rPr>
          <w:b/>
          <w:bCs/>
        </w:rPr>
        <w:t xml:space="preserve">What was the hardest problem you faced and how did you solve it?</w:t>
      </w:r>
    </w:p>
    <w:p>
      <w:pPr>
        <w:spacing w:after="120"/>
      </w:pPr>
      <w:r>
        <w:rPr>
          <w:b/>
          <w:bCs/>
          <w:color w:val="1F3864"/>
        </w:rPr>
        <w:t xml:space="preserve">A: </w:t>
      </w:r>
      <w:r>
        <w:t xml:space="preserve">A good true story from this project: getting all the containers to talk to each other. The backend kept failing to reach RabbitMQ even though everything looked configured correctly. I worked through it methodically — checked the containers were running, read the logs, and traced it to an environment value set to 'localhost' instead of the service name. The real lesson was understanding Docker's internal networking: containers find each other by service name, not localhost. I fixed the config, forced the container to recreate so it picked up the new value, and it connected. It taught me to debug infrastructure as carefully as code.</w:t>
      </w:r>
    </w:p>
    <w:p>
      <w:pPr>
        <w:spacing w:after="60" w:before="200"/>
      </w:pPr>
      <w:r>
        <w:rPr>
          <w:b/>
          <w:bCs/>
          <w:color w:val="2E75B6"/>
        </w:rPr>
        <w:t xml:space="preserve">Q: </w:t>
      </w:r>
      <w:r>
        <w:rPr>
          <w:b/>
          <w:bCs/>
        </w:rPr>
        <w:t xml:space="preserve">What did you learn from building this?</w:t>
      </w:r>
    </w:p>
    <w:p>
      <w:pPr>
        <w:spacing w:after="120"/>
      </w:pPr>
      <w:r>
        <w:rPr>
          <w:b/>
          <w:bCs/>
          <w:color w:val="1F3864"/>
        </w:rPr>
        <w:t xml:space="preserve">A: </w:t>
      </w:r>
      <w:r>
        <w:t xml:space="preserve">A lot about messaging systems and the realities of distributed systems — how failures propagate, why dead letter queues exist, and why idempotency matters. Also a much deeper, hands-on understanding of Docker: building and publishing images, container networking, volumes, and shipping something so another person can run it from scratch. And generally, how many separate pieces have to cooperate to make one feature feel simple.</w:t>
      </w:r>
    </w:p>
    <w:p>
      <w:pPr>
        <w:spacing w:after="60" w:before="200"/>
      </w:pPr>
      <w:r>
        <w:rPr>
          <w:b/>
          <w:bCs/>
          <w:color w:val="2E75B6"/>
        </w:rPr>
        <w:t xml:space="preserve">Q: </w:t>
      </w:r>
      <w:r>
        <w:rPr>
          <w:b/>
          <w:bCs/>
        </w:rPr>
        <w:t xml:space="preserve">If you had more time, what feature would you add next?</w:t>
      </w:r>
    </w:p>
    <w:p>
      <w:pPr>
        <w:spacing w:after="120"/>
      </w:pPr>
      <w:r>
        <w:rPr>
          <w:b/>
          <w:bCs/>
          <w:color w:val="1F3864"/>
        </w:rPr>
        <w:t xml:space="preserve">A: </w:t>
      </w:r>
      <w:r>
        <w:t xml:space="preserve">I would add automatic, rule-based replay — for known transient errors like a brief database timeout, the system could retry on its own with a backoff instead of waiting for a human. I would also add alerting, so a spike in a particular error type notifies the team proactively rather than waiting for someone to check the dashboard.</w:t>
      </w:r>
    </w:p>
    <w:p>
      <w:pPr>
        <w:spacing w:after="60" w:before="200"/>
      </w:pPr>
      <w:r>
        <w:rPr>
          <w:b/>
          <w:bCs/>
          <w:color w:val="2E75B6"/>
        </w:rPr>
        <w:t xml:space="preserve">Q: </w:t>
      </w:r>
      <w:r>
        <w:rPr>
          <w:b/>
          <w:bCs/>
        </w:rPr>
        <w:t xml:space="preserve">How would you explain this project to a non-technical person?</w:t>
      </w:r>
    </w:p>
    <w:p>
      <w:pPr>
        <w:spacing w:after="120"/>
      </w:pPr>
      <w:r>
        <w:rPr>
          <w:b/>
          <w:bCs/>
          <w:color w:val="1F3864"/>
        </w:rPr>
        <w:t xml:space="preserve">A: </w:t>
      </w:r>
      <w:r>
        <w:t xml:space="preserve">Imagine a busy post office. Most letters get delivered fine, but some can't be — bad address, damaged package. Instead of throwing those away, the post office puts them in a special bin. My project is a smart assistant for that bin: it sorts the failed letters by what went wrong, shows them on a screen, and once the problem is fixed, lets a worker re-send a whole batch at once with a record of what was done. It turns a pile of ignored failures into something manageable.</w:t>
      </w:r>
    </w:p>
    <w:p>
      <w:pPr>
        <w:pBdr>
          <w:top w:val="single" w:color="2E75B6" w:sz="6" w:space="4"/>
        </w:pBdr>
        <w:spacing w:after="80" w:before="240"/>
      </w:pPr>
      <w:r>
        <w:rPr>
          <w:b/>
          <w:bCs/>
          <w:color w:val="1F3864"/>
          <w:sz w:val="26"/>
          <w:szCs w:val="26"/>
        </w:rPr>
        <w:t xml:space="preserve">Final preparation tips</w:t>
      </w:r>
    </w:p>
    <w:p>
      <w:pPr>
        <w:pStyle w:val="ListParagraph"/>
        <w:numPr>
          <w:ilvl w:val="0"/>
          <w:numId w:val="3"/>
        </w:numPr>
        <w:spacing w:after="60"/>
      </w:pPr>
      <w:r>
        <w:t xml:space="preserve">Be able to give the 30-second overview (the first answer) flawlessly — it frames the entire interview.</w:t>
      </w:r>
    </w:p>
    <w:p>
      <w:pPr>
        <w:pStyle w:val="ListParagraph"/>
        <w:numPr>
          <w:ilvl w:val="0"/>
          <w:numId w:val="3"/>
        </w:numPr>
        <w:spacing w:after="60"/>
      </w:pPr>
      <w:r>
        <w:t xml:space="preserve">Draw the architecture on a whiteboard from memory: five boxes — React, Spring Boot, RabbitMQ, MySQL, Redis — and the arrows between them.</w:t>
      </w:r>
    </w:p>
    <w:p>
      <w:pPr>
        <w:pStyle w:val="ListParagraph"/>
        <w:numPr>
          <w:ilvl w:val="0"/>
          <w:numId w:val="3"/>
        </w:numPr>
        <w:spacing w:after="60"/>
      </w:pPr>
      <w:r>
        <w:t xml:space="preserve">For every 'why did you choose X' question, have a one-sentence reason ready. Interviewers care about your reasoning more than the choice.</w:t>
      </w:r>
    </w:p>
    <w:p>
      <w:pPr>
        <w:pStyle w:val="ListParagraph"/>
        <w:numPr>
          <w:ilvl w:val="0"/>
          <w:numId w:val="3"/>
        </w:numPr>
        <w:spacing w:after="60"/>
      </w:pPr>
      <w:r>
        <w:t xml:space="preserve">When you don't know something, say so and then say how you'd find out. That is a stronger answer than guessing.</w:t>
      </w:r>
    </w:p>
    <w:p>
      <w:pPr>
        <w:pStyle w:val="ListParagraph"/>
        <w:numPr>
          <w:ilvl w:val="0"/>
          <w:numId w:val="3"/>
        </w:numPr>
        <w:spacing w:after="60"/>
      </w:pPr>
      <w:r>
        <w:t xml:space="preserve">Know your project's weaknesses better than the interviewer does. Volunteering them shows ownership.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DLQ-Analyzer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DLQ-Analyzer Interview Questions &amp; Answers</dc:title>
  <dc:creator>DLQ-Analyzer Prep</dc:creator>
  <cp:lastModifiedBy>Un-named</cp:lastModifiedBy>
  <cp:revision>1</cp:revision>
  <dcterms:created xsi:type="dcterms:W3CDTF">2026-06-13T17:37:37.704Z</dcterms:created>
  <dcterms:modified xsi:type="dcterms:W3CDTF">2026-06-13T17:37:37.704Z</dcterms:modified>
</cp:coreProperties>
</file>

<file path=docProps/custom.xml><?xml version="1.0" encoding="utf-8"?>
<Properties xmlns="http://schemas.openxmlformats.org/officeDocument/2006/custom-properties" xmlns:vt="http://schemas.openxmlformats.org/officeDocument/2006/docPropsVTypes"/>
</file>