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07F95DF6" w14:textId="1C6C1292" w:rsidR="003D7B68" w:rsidRPr="00292D59" w:rsidRDefault="00D6180D"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D6180D">
        <w:rPr>
          <w:rFonts w:asciiTheme="minorHAnsi" w:hAnsiTheme="minorHAnsi" w:cstheme="minorHAnsi"/>
          <w:b/>
          <w:bCs/>
          <w:color w:val="2E74B5" w:themeColor="accent5" w:themeShade="BF"/>
          <w:lang w:val="de-DE"/>
        </w:rPr>
        <w:t>Recruiting Team</w:t>
      </w:r>
      <w:r w:rsidR="00346521" w:rsidRPr="00292D59">
        <w:rPr>
          <w:rStyle w:val="oypena"/>
          <w:rFonts w:asciiTheme="minorHAnsi" w:hAnsiTheme="minorHAnsi" w:cstheme="minorHAnsi"/>
          <w:b/>
          <w:bCs/>
          <w:color w:val="2E74B5" w:themeColor="accent5" w:themeShade="BF"/>
          <w:lang w:val="de-DE"/>
        </w:rPr>
        <w:t>,</w:t>
      </w:r>
    </w:p>
    <w:p w14:paraId="1ABEECCF" w14:textId="38040EFE" w:rsidR="00346521" w:rsidRPr="00292D59" w:rsidRDefault="0041554E"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F27182">
        <w:rPr>
          <w:rFonts w:ascii="Calibri" w:hAnsi="Calibri"/>
          <w:b/>
          <w:color w:val="2E74B5"/>
          <w:lang w:val="de-DE"/>
        </w:rPr>
        <w:t>Deutsche Kreditbank AG,</w:t>
      </w:r>
    </w:p>
    <w:p w14:paraId="3941D791" w14:textId="3A2DCF6B" w:rsidR="00522840" w:rsidRPr="00292D59" w:rsidRDefault="007C4A0C" w:rsidP="006D2B17">
      <w:pPr>
        <w:pStyle w:val="cvgsua"/>
        <w:spacing w:before="0" w:beforeAutospacing="0" w:after="0" w:afterAutospacing="0"/>
        <w:ind w:right="-472"/>
        <w:rPr>
          <w:rStyle w:val="oypena"/>
          <w:rFonts w:asciiTheme="minorHAnsi" w:hAnsiTheme="minorHAnsi" w:cstheme="minorHAnsi"/>
          <w:b/>
          <w:bCs/>
          <w:color w:val="FF0000"/>
          <w:lang w:val="de-DE"/>
        </w:rPr>
      </w:pPr>
      <w:r w:rsidRPr="00F27182">
        <w:rPr>
          <w:rFonts w:ascii="Calibri" w:hAnsi="Calibri"/>
          <w:b/>
          <w:color w:val="2E74B5"/>
          <w:lang w:val="de-DE"/>
        </w:rPr>
        <w:t>Berlin, Deutschland</w:t>
      </w:r>
      <w:r w:rsidRPr="00F27182">
        <w:rPr>
          <w:rFonts w:ascii="Calibri" w:hAnsi="Calibri"/>
          <w:b/>
          <w:color w:val="2E74B5"/>
          <w:lang w:val="de-DE"/>
        </w:rPr>
        <w:tab/>
      </w:r>
      <w:r w:rsidRPr="00F27182">
        <w:rPr>
          <w:rFonts w:ascii="Calibri" w:hAnsi="Calibri"/>
          <w:b/>
          <w:color w:val="2E74B5"/>
          <w:lang w:val="de-DE"/>
        </w:rPr>
        <w:tab/>
      </w:r>
      <w:r w:rsidRPr="00F27182">
        <w:rPr>
          <w:rFonts w:ascii="Calibri" w:hAnsi="Calibri"/>
          <w:b/>
          <w:color w:val="2E74B5"/>
          <w:lang w:val="de-DE"/>
        </w:rPr>
        <w:tab/>
      </w:r>
      <w:r w:rsidRPr="00F27182">
        <w:rPr>
          <w:rFonts w:ascii="Calibri" w:hAnsi="Calibri"/>
          <w:b/>
          <w:color w:val="2E74B5"/>
          <w:lang w:val="de-DE"/>
        </w:rPr>
        <w:tab/>
      </w:r>
      <w:r w:rsidRPr="00F27182">
        <w:rPr>
          <w:rFonts w:ascii="Calibri" w:hAnsi="Calibri"/>
          <w:b/>
          <w:color w:val="2E74B5"/>
          <w:lang w:val="de-DE"/>
        </w:rPr>
        <w:tab/>
      </w:r>
      <w:r w:rsidRPr="00F27182">
        <w:rPr>
          <w:rFonts w:ascii="Calibri" w:hAnsi="Calibri"/>
          <w:b/>
          <w:color w:val="2E74B5"/>
          <w:lang w:val="de-DE"/>
        </w:rPr>
        <w:tab/>
        <w:t>Mühldorf am Inn 2</w:t>
      </w:r>
      <w:r w:rsidR="00F27182">
        <w:rPr>
          <w:rFonts w:ascii="Calibri" w:hAnsi="Calibri"/>
          <w:b/>
          <w:color w:val="2E74B5"/>
          <w:lang w:val="de-DE"/>
        </w:rPr>
        <w:t>3</w:t>
      </w:r>
      <w:r w:rsidRPr="00F27182">
        <w:rPr>
          <w:rFonts w:ascii="Calibri" w:hAnsi="Calibri"/>
          <w:b/>
          <w:color w:val="2E74B5"/>
          <w:lang w:val="de-DE"/>
        </w:rPr>
        <w:t>.02.2026</w:t>
      </w:r>
    </w:p>
    <w:p w14:paraId="452C34DF" w14:textId="39FEFEF2" w:rsidR="00A34B3A" w:rsidRPr="00292D59" w:rsidRDefault="00A34B3A" w:rsidP="00A34B3A">
      <w:pPr>
        <w:pStyle w:val="cvgsua"/>
        <w:ind w:right="-472"/>
        <w:jc w:val="both"/>
        <w:rPr>
          <w:rFonts w:asciiTheme="minorHAnsi" w:hAnsiTheme="minorHAnsi" w:cstheme="minorHAnsi"/>
          <w:b/>
          <w:bCs/>
          <w:color w:val="2E74B5" w:themeColor="accent5" w:themeShade="BF"/>
          <w:lang w:val="de-DE"/>
        </w:rPr>
      </w:pPr>
      <w:r w:rsidRPr="00F27182">
        <w:rPr>
          <w:rFonts w:ascii="Calibri" w:hAnsi="Calibri"/>
          <w:b/>
          <w:color w:val="2E74B5"/>
          <w:lang w:val="de-DE"/>
        </w:rPr>
        <w:t xml:space="preserve">Bewerbung als Business Analyst - Schwerpunkt Prozesse </w:t>
      </w:r>
    </w:p>
    <w:p w14:paraId="1E86622C" w14:textId="3B80806A" w:rsidR="00A34B3A" w:rsidRPr="00A34B3A" w:rsidRDefault="00D6180D" w:rsidP="00A34B3A">
      <w:pPr>
        <w:pStyle w:val="cvgsua"/>
        <w:ind w:right="-472"/>
        <w:jc w:val="both"/>
        <w:rPr>
          <w:rStyle w:val="oypena"/>
          <w:rFonts w:asciiTheme="minorHAnsi" w:hAnsiTheme="minorHAnsi" w:cstheme="minorHAnsi"/>
          <w:color w:val="1C1314"/>
          <w:sz w:val="22"/>
          <w:szCs w:val="22"/>
          <w:lang w:val="de-DE"/>
        </w:rPr>
      </w:pPr>
      <w:r w:rsidRPr="00D6180D">
        <w:rPr>
          <w:rStyle w:val="oypena"/>
          <w:rFonts w:asciiTheme="minorHAnsi" w:hAnsiTheme="minorHAnsi" w:cstheme="minorHAnsi"/>
          <w:color w:val="1C1314"/>
          <w:sz w:val="22"/>
          <w:szCs w:val="22"/>
          <w:lang w:val="de-DE"/>
        </w:rPr>
        <w:t xml:space="preserve">Sehr geehrte </w:t>
      </w:r>
      <w:r w:rsidR="00F27182">
        <w:rPr>
          <w:rStyle w:val="oypena"/>
          <w:rFonts w:asciiTheme="minorHAnsi" w:hAnsiTheme="minorHAnsi" w:cstheme="minorHAnsi"/>
          <w:color w:val="1C1314"/>
          <w:sz w:val="22"/>
          <w:szCs w:val="22"/>
          <w:lang w:val="de-DE"/>
        </w:rPr>
        <w:t>Frau</w:t>
      </w:r>
      <w:r w:rsidR="00F27182" w:rsidRPr="00F27182">
        <w:rPr>
          <w:rStyle w:val="oypena"/>
          <w:rFonts w:asciiTheme="minorHAnsi" w:hAnsiTheme="minorHAnsi" w:cstheme="minorHAnsi"/>
          <w:color w:val="1C1314"/>
          <w:sz w:val="22"/>
          <w:szCs w:val="22"/>
          <w:lang w:val="de-DE"/>
        </w:rPr>
        <w:t xml:space="preserve"> Schubert</w:t>
      </w:r>
      <w:r w:rsidR="00A34B3A" w:rsidRPr="00A34B3A">
        <w:rPr>
          <w:rStyle w:val="oypena"/>
          <w:rFonts w:asciiTheme="minorHAnsi" w:hAnsiTheme="minorHAnsi" w:cstheme="minorHAnsi"/>
          <w:color w:val="1C1314"/>
          <w:sz w:val="22"/>
          <w:szCs w:val="22"/>
          <w:lang w:val="de-DE"/>
        </w:rPr>
        <w:t>,</w:t>
      </w:r>
    </w:p>
    <w:p w14:paraId="2AC77235" w14:textId="1C073420" w:rsidR="00F27182" w:rsidRPr="00F27182" w:rsidRDefault="00F27182" w:rsidP="00F27182">
      <w:pPr>
        <w:pStyle w:val="cvgsua"/>
        <w:ind w:right="-472"/>
        <w:jc w:val="both"/>
        <w:rPr>
          <w:rStyle w:val="oypena"/>
          <w:rFonts w:asciiTheme="minorHAnsi" w:hAnsiTheme="minorHAnsi" w:cstheme="minorHAnsi"/>
          <w:color w:val="1C1314"/>
          <w:sz w:val="22"/>
          <w:szCs w:val="22"/>
          <w:lang w:val="de-DE"/>
        </w:rPr>
      </w:pPr>
      <w:r w:rsidRPr="00F27182">
        <w:rPr>
          <w:rStyle w:val="oypena"/>
          <w:rFonts w:asciiTheme="minorHAnsi" w:hAnsiTheme="minorHAnsi" w:cstheme="minorHAnsi"/>
          <w:color w:val="1C1314"/>
          <w:sz w:val="22"/>
          <w:szCs w:val="22"/>
          <w:lang w:val="de-DE"/>
        </w:rPr>
        <w:t>die ausgeschriebene Position als Business Analyst – Schwerpunkt Prozesse bei der DKB spricht mich besonders an, da ich mich gezielt mit der Analyse und Optimierung von IT- und Geschäftsprozessen sowie der sinnvollen Automatisierung wiederkehrender Abläufe beschäftige. Durch meine bisherigen Tätigkeiten in Deutschland sowie in internationalen Projekten in Indien, Iran und Usbekistan habe ich gelernt, Prozesse in dynamischen und interkulturellen Umfeldern strukturiert zu analysieren, pragmatische Lösungen abzuleiten und diese konsequent umzusetzen.</w:t>
      </w:r>
    </w:p>
    <w:p w14:paraId="68CDEA8E" w14:textId="5B678378" w:rsidR="00F27182" w:rsidRPr="00F27182" w:rsidRDefault="00F27182" w:rsidP="00F27182">
      <w:pPr>
        <w:pStyle w:val="cvgsua"/>
        <w:ind w:right="-472"/>
        <w:jc w:val="both"/>
        <w:rPr>
          <w:rStyle w:val="oypena"/>
          <w:rFonts w:asciiTheme="minorHAnsi" w:hAnsiTheme="minorHAnsi" w:cstheme="minorHAnsi"/>
          <w:color w:val="1C1314"/>
          <w:sz w:val="22"/>
          <w:szCs w:val="22"/>
          <w:lang w:val="de-DE"/>
        </w:rPr>
      </w:pPr>
      <w:r w:rsidRPr="00F27182">
        <w:rPr>
          <w:rStyle w:val="oypena"/>
          <w:rFonts w:asciiTheme="minorHAnsi" w:hAnsiTheme="minorHAnsi" w:cstheme="minorHAnsi"/>
          <w:color w:val="1C1314"/>
          <w:sz w:val="22"/>
          <w:szCs w:val="22"/>
          <w:lang w:val="de-DE"/>
        </w:rPr>
        <w:t>In meinen Rollen im Projekt- und Produktumfeld habe ich bestehende Arbeitsabläufe systematisch untersucht, Optimierungspotenziale identifiziert und die Zusammenarbeit über Abteilungsgrenzen hinweg verbessert. Dabei habe ich digitale Werkzeuge wie Jira, Confluence, Power BI und SAP aktiv eingesetzt, um Transparenz über Anforderungen, Risiken und Meilensteine zu schaffen und datenbasierte Entscheidungen zu unterstützen. Neue Methoden und Tools arbeite ich mir eigenständig und zügig ein, bewerte deren Mehrwert kritisch und integriere sie zielgerichtet in bestehende Arbeitsprozesse.</w:t>
      </w:r>
    </w:p>
    <w:p w14:paraId="71E28433" w14:textId="5C7BD070" w:rsidR="00F27182" w:rsidRPr="00F27182" w:rsidRDefault="00F27182" w:rsidP="00F27182">
      <w:pPr>
        <w:pStyle w:val="cvgsua"/>
        <w:ind w:right="-472"/>
        <w:jc w:val="both"/>
        <w:rPr>
          <w:rStyle w:val="oypena"/>
          <w:rFonts w:asciiTheme="minorHAnsi" w:hAnsiTheme="minorHAnsi" w:cstheme="minorHAnsi"/>
          <w:color w:val="1C1314"/>
          <w:sz w:val="22"/>
          <w:szCs w:val="22"/>
          <w:lang w:val="de-DE"/>
        </w:rPr>
      </w:pPr>
      <w:r w:rsidRPr="00F27182">
        <w:rPr>
          <w:rStyle w:val="oypena"/>
          <w:rFonts w:asciiTheme="minorHAnsi" w:hAnsiTheme="minorHAnsi" w:cstheme="minorHAnsi"/>
          <w:color w:val="1C1314"/>
          <w:sz w:val="22"/>
          <w:szCs w:val="22"/>
          <w:lang w:val="de-DE"/>
        </w:rPr>
        <w:t>Ein besonderer Fokus meiner Arbeitsweise liegt auf der Automatisierung repetitiver Tätigkeiten, um Effizienz zu steigern und Fehlerquellen zu reduzieren. Beispielsweise habe ich in einer vorherigen Tätigkeit ein VBA-Skript entwickelt, das Word-Dokumente automatisiert im definierten Format und mit vorgegebenem Dateinamen als PDF am richtigen Speicherort ablegt. Darüber hinaus habe ich privat ein Python-basiertes Tool entwickelt, das meinen Bewerbungsprozess automatisiert: Es aktualisiert eine Excel-Übersicht, erstellt automatisch strukturierte Ordner, generiert individuelle Anschreiben aus Vorlagen und passt Standardinhalte konsistent an. Diese Projekte zeigen meinen starken Antrieb, Prozesse kontinuierlich zu hinterfragen, zu vereinfachen und innovativ weiterzuentwickeln.</w:t>
      </w:r>
    </w:p>
    <w:p w14:paraId="22E6BFEC" w14:textId="14F84141" w:rsidR="00F27182" w:rsidRPr="00F27182" w:rsidRDefault="00F27182" w:rsidP="00F27182">
      <w:pPr>
        <w:pStyle w:val="cvgsua"/>
        <w:ind w:right="-472"/>
        <w:jc w:val="both"/>
        <w:rPr>
          <w:rStyle w:val="oypena"/>
          <w:rFonts w:asciiTheme="minorHAnsi" w:hAnsiTheme="minorHAnsi" w:cstheme="minorHAnsi"/>
          <w:color w:val="1C1314"/>
          <w:sz w:val="22"/>
          <w:szCs w:val="22"/>
          <w:lang w:val="de-DE"/>
        </w:rPr>
      </w:pPr>
      <w:r w:rsidRPr="00F27182">
        <w:rPr>
          <w:rStyle w:val="oypena"/>
          <w:rFonts w:asciiTheme="minorHAnsi" w:hAnsiTheme="minorHAnsi" w:cstheme="minorHAnsi"/>
          <w:color w:val="1C1314"/>
          <w:sz w:val="22"/>
          <w:szCs w:val="22"/>
          <w:lang w:val="de-DE"/>
        </w:rPr>
        <w:t>Die Arbeit in agilen Umfeldern, das Formulieren von Anforderungen sowie die Abstimmung mit unterschiedlichen Stakeholdern gehören für mich zum Arbeitsalltag. Herausforderungen analysiere ich strukturiert, priorisiere klar und setze Lösungen pragmatisch um, ohne mich in Details zu verlieren. Gleichzeitig lege ich großen Wert darauf, den Kundennutzen entlang der gesamten Customer Journey mitzudenken und Prozessentscheidungen daran auszurichten.</w:t>
      </w:r>
    </w:p>
    <w:p w14:paraId="65BAF9B0" w14:textId="12EC0D45" w:rsidR="00F27182" w:rsidRPr="00F27182" w:rsidRDefault="00F27182" w:rsidP="00F27182">
      <w:pPr>
        <w:pStyle w:val="cvgsua"/>
        <w:ind w:right="-472"/>
        <w:jc w:val="both"/>
        <w:rPr>
          <w:rStyle w:val="oypena"/>
          <w:rFonts w:asciiTheme="minorHAnsi" w:hAnsiTheme="minorHAnsi" w:cstheme="minorHAnsi"/>
          <w:color w:val="1C1314"/>
          <w:sz w:val="22"/>
          <w:szCs w:val="22"/>
          <w:lang w:val="de-DE"/>
        </w:rPr>
      </w:pPr>
      <w:r w:rsidRPr="00F27182">
        <w:rPr>
          <w:rStyle w:val="oypena"/>
          <w:rFonts w:asciiTheme="minorHAnsi" w:hAnsiTheme="minorHAnsi" w:cstheme="minorHAnsi"/>
          <w:color w:val="1C1314"/>
          <w:sz w:val="22"/>
          <w:szCs w:val="22"/>
          <w:lang w:val="de-DE"/>
        </w:rPr>
        <w:t>Ich bringe eine hohe Eigeninitiative, schnelle Auffassungsgabe und ausgeprägte Team- und Kommunikationsfähigkeit mit. Neue Themen – wie beispielsweise Trends rund um KI und deren praktische Anwendung im Arbeitsalltag – eigne ich mir aktiv an und setze dieses Wissen direkt produktiv ein. Mein Anspruch ist es, mich kontinuierlich weiterzuentwickeln, aus Fehlern zu lernen und jeden Tag ein Stück effizienter und wirkungsvoller zu arbeiten.</w:t>
      </w:r>
    </w:p>
    <w:p w14:paraId="7C3DB18E" w14:textId="30B50B23" w:rsidR="00F27182" w:rsidRPr="00F27182" w:rsidRDefault="00F27182" w:rsidP="00F27182">
      <w:pPr>
        <w:pStyle w:val="cvgsua"/>
        <w:ind w:right="-472"/>
        <w:jc w:val="both"/>
        <w:rPr>
          <w:rStyle w:val="oypena"/>
          <w:rFonts w:asciiTheme="minorHAnsi" w:hAnsiTheme="minorHAnsi" w:cstheme="minorHAnsi"/>
          <w:color w:val="1C1314"/>
          <w:sz w:val="22"/>
          <w:szCs w:val="22"/>
          <w:lang w:val="de-DE"/>
        </w:rPr>
      </w:pPr>
      <w:r w:rsidRPr="00F27182">
        <w:rPr>
          <w:rStyle w:val="oypena"/>
          <w:rFonts w:asciiTheme="minorHAnsi" w:hAnsiTheme="minorHAnsi" w:cstheme="minorHAnsi"/>
          <w:color w:val="1C1314"/>
          <w:sz w:val="22"/>
          <w:szCs w:val="22"/>
          <w:lang w:val="de-DE"/>
        </w:rPr>
        <w:t xml:space="preserve">Gerne möchte ich meine analytische, strukturierte und lösungsorientierte Arbeitsweise bei der DKB einbringen und aktiv dazu beitragen, Prozesse effizienter, transparenter und kundenorientierter zu gestalten. </w:t>
      </w:r>
    </w:p>
    <w:p w14:paraId="65D19503" w14:textId="77777777" w:rsidR="00F27182" w:rsidRPr="00F27182" w:rsidRDefault="00F27182" w:rsidP="00F27182">
      <w:pPr>
        <w:pStyle w:val="cvgsua"/>
        <w:ind w:right="-472"/>
        <w:jc w:val="both"/>
        <w:rPr>
          <w:rStyle w:val="oypena"/>
          <w:rFonts w:asciiTheme="minorHAnsi" w:hAnsiTheme="minorHAnsi" w:cstheme="minorHAnsi"/>
          <w:color w:val="1C1314"/>
          <w:sz w:val="22"/>
          <w:szCs w:val="22"/>
          <w:lang w:val="de-DE"/>
        </w:rPr>
      </w:pPr>
      <w:r w:rsidRPr="00F27182">
        <w:rPr>
          <w:rStyle w:val="oypena"/>
          <w:rFonts w:asciiTheme="minorHAnsi" w:hAnsiTheme="minorHAnsi" w:cstheme="minorHAnsi"/>
          <w:color w:val="1C1314"/>
          <w:sz w:val="22"/>
          <w:szCs w:val="22"/>
          <w:lang w:val="de-DE"/>
        </w:rPr>
        <w:t>Mit freundlichen Grüßen</w:t>
      </w:r>
    </w:p>
    <w:p w14:paraId="19D90118" w14:textId="6079B88C" w:rsidR="001A2FF0" w:rsidRPr="00E90DE0" w:rsidRDefault="00F27182" w:rsidP="00AE43D9">
      <w:pPr>
        <w:pStyle w:val="cvgsua"/>
        <w:ind w:right="-472"/>
        <w:jc w:val="both"/>
        <w:rPr>
          <w:rFonts w:asciiTheme="minorHAnsi" w:hAnsiTheme="minorHAnsi" w:cstheme="minorHAnsi"/>
          <w:color w:val="1C1314"/>
          <w:sz w:val="22"/>
          <w:szCs w:val="22"/>
          <w:lang w:val="de-DE"/>
        </w:rPr>
      </w:pPr>
      <w:r w:rsidRPr="00F27182">
        <w:rPr>
          <w:rStyle w:val="oypena"/>
          <w:rFonts w:asciiTheme="minorHAnsi" w:hAnsiTheme="minorHAnsi" w:cstheme="minorHAnsi"/>
          <w:color w:val="1C1314"/>
          <w:sz w:val="22"/>
          <w:szCs w:val="22"/>
          <w:lang w:val="de-DE"/>
        </w:rPr>
        <w:t>Yashodhar Hajar</w:t>
      </w:r>
      <w:r>
        <w:rPr>
          <w:rStyle w:val="oypena"/>
          <w:rFonts w:asciiTheme="minorHAnsi" w:hAnsiTheme="minorHAnsi" w:cstheme="minorHAnsi"/>
          <w:color w:val="1C1314"/>
          <w:sz w:val="22"/>
          <w:szCs w:val="22"/>
          <w:lang w:val="de-DE"/>
        </w:rPr>
        <w:t>e</w:t>
      </w:r>
    </w:p>
    <w:sectPr w:rsidR="001A2FF0" w:rsidRPr="00E90DE0" w:rsidSect="00522840">
      <w:headerReference w:type="default" r:id="rId7"/>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4AEF4" w14:textId="77777777" w:rsidR="00336981" w:rsidRDefault="00336981" w:rsidP="00522840">
      <w:pPr>
        <w:spacing w:after="0" w:line="240" w:lineRule="auto"/>
      </w:pPr>
      <w:r>
        <w:separator/>
      </w:r>
    </w:p>
  </w:endnote>
  <w:endnote w:type="continuationSeparator" w:id="0">
    <w:p w14:paraId="78EB4861" w14:textId="77777777" w:rsidR="00336981" w:rsidRDefault="00336981"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C8BCA" w14:textId="77777777" w:rsidR="00336981" w:rsidRDefault="00336981" w:rsidP="00522840">
      <w:pPr>
        <w:spacing w:after="0" w:line="240" w:lineRule="auto"/>
      </w:pPr>
      <w:r>
        <w:separator/>
      </w:r>
    </w:p>
  </w:footnote>
  <w:footnote w:type="continuationSeparator" w:id="0">
    <w:p w14:paraId="016B09E2" w14:textId="77777777" w:rsidR="00336981" w:rsidRDefault="00336981"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5432"/>
    <w:rsid w:val="0001610A"/>
    <w:rsid w:val="00017C59"/>
    <w:rsid w:val="00025CCB"/>
    <w:rsid w:val="00027E99"/>
    <w:rsid w:val="000629AF"/>
    <w:rsid w:val="00070FFD"/>
    <w:rsid w:val="00075666"/>
    <w:rsid w:val="00092026"/>
    <w:rsid w:val="000D5D8A"/>
    <w:rsid w:val="00100B9D"/>
    <w:rsid w:val="001025F4"/>
    <w:rsid w:val="00153423"/>
    <w:rsid w:val="001579A8"/>
    <w:rsid w:val="001813AD"/>
    <w:rsid w:val="001A2FF0"/>
    <w:rsid w:val="001B3CC2"/>
    <w:rsid w:val="001B4757"/>
    <w:rsid w:val="001C27EE"/>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36981"/>
    <w:rsid w:val="00345333"/>
    <w:rsid w:val="00346521"/>
    <w:rsid w:val="00360313"/>
    <w:rsid w:val="00374027"/>
    <w:rsid w:val="003854A1"/>
    <w:rsid w:val="0038745A"/>
    <w:rsid w:val="003A2105"/>
    <w:rsid w:val="003D7B68"/>
    <w:rsid w:val="00414C2F"/>
    <w:rsid w:val="0041554E"/>
    <w:rsid w:val="0042198F"/>
    <w:rsid w:val="00431C1D"/>
    <w:rsid w:val="004A1746"/>
    <w:rsid w:val="004B036E"/>
    <w:rsid w:val="004D4A4E"/>
    <w:rsid w:val="004D4CDB"/>
    <w:rsid w:val="004E4841"/>
    <w:rsid w:val="0050162F"/>
    <w:rsid w:val="00522840"/>
    <w:rsid w:val="00526B2A"/>
    <w:rsid w:val="00530811"/>
    <w:rsid w:val="005408DD"/>
    <w:rsid w:val="0054631F"/>
    <w:rsid w:val="00553D7B"/>
    <w:rsid w:val="005819D9"/>
    <w:rsid w:val="00592A3A"/>
    <w:rsid w:val="00594300"/>
    <w:rsid w:val="005A1D03"/>
    <w:rsid w:val="005D3D04"/>
    <w:rsid w:val="005D64C6"/>
    <w:rsid w:val="005F013D"/>
    <w:rsid w:val="00616404"/>
    <w:rsid w:val="00623FA8"/>
    <w:rsid w:val="00653B46"/>
    <w:rsid w:val="0067379A"/>
    <w:rsid w:val="00680FCF"/>
    <w:rsid w:val="006D1699"/>
    <w:rsid w:val="006D2B17"/>
    <w:rsid w:val="006D463A"/>
    <w:rsid w:val="006D743A"/>
    <w:rsid w:val="006E5DED"/>
    <w:rsid w:val="006E61F8"/>
    <w:rsid w:val="00734199"/>
    <w:rsid w:val="00746952"/>
    <w:rsid w:val="00761CA3"/>
    <w:rsid w:val="00765080"/>
    <w:rsid w:val="00773F6A"/>
    <w:rsid w:val="00776C86"/>
    <w:rsid w:val="00791B14"/>
    <w:rsid w:val="00795001"/>
    <w:rsid w:val="007B6063"/>
    <w:rsid w:val="007C4A0C"/>
    <w:rsid w:val="007D0CE9"/>
    <w:rsid w:val="007D33F1"/>
    <w:rsid w:val="007E5561"/>
    <w:rsid w:val="0080158C"/>
    <w:rsid w:val="00807433"/>
    <w:rsid w:val="00815382"/>
    <w:rsid w:val="008258A4"/>
    <w:rsid w:val="00834961"/>
    <w:rsid w:val="008364D6"/>
    <w:rsid w:val="008369AE"/>
    <w:rsid w:val="00870E82"/>
    <w:rsid w:val="008A5C44"/>
    <w:rsid w:val="008C69E9"/>
    <w:rsid w:val="008F555D"/>
    <w:rsid w:val="009014FE"/>
    <w:rsid w:val="00915442"/>
    <w:rsid w:val="00953A1A"/>
    <w:rsid w:val="00953CC8"/>
    <w:rsid w:val="00963915"/>
    <w:rsid w:val="009717B0"/>
    <w:rsid w:val="0099740C"/>
    <w:rsid w:val="009A49BB"/>
    <w:rsid w:val="009A51D3"/>
    <w:rsid w:val="009A7516"/>
    <w:rsid w:val="009B0C71"/>
    <w:rsid w:val="009C18C0"/>
    <w:rsid w:val="009D008C"/>
    <w:rsid w:val="009E211D"/>
    <w:rsid w:val="009E2BC9"/>
    <w:rsid w:val="00A00972"/>
    <w:rsid w:val="00A101AB"/>
    <w:rsid w:val="00A13B9B"/>
    <w:rsid w:val="00A20CF0"/>
    <w:rsid w:val="00A24775"/>
    <w:rsid w:val="00A34B3A"/>
    <w:rsid w:val="00A41D0D"/>
    <w:rsid w:val="00A44C7D"/>
    <w:rsid w:val="00A53B58"/>
    <w:rsid w:val="00A54FC0"/>
    <w:rsid w:val="00A75C69"/>
    <w:rsid w:val="00AA464B"/>
    <w:rsid w:val="00AD6EB7"/>
    <w:rsid w:val="00AE2A76"/>
    <w:rsid w:val="00AE43D9"/>
    <w:rsid w:val="00AF6D6A"/>
    <w:rsid w:val="00B05D13"/>
    <w:rsid w:val="00B43A8D"/>
    <w:rsid w:val="00B501E5"/>
    <w:rsid w:val="00B54DF6"/>
    <w:rsid w:val="00B601CE"/>
    <w:rsid w:val="00B6233D"/>
    <w:rsid w:val="00B62711"/>
    <w:rsid w:val="00B737AA"/>
    <w:rsid w:val="00B82C99"/>
    <w:rsid w:val="00B846E2"/>
    <w:rsid w:val="00BC2C45"/>
    <w:rsid w:val="00BD7C72"/>
    <w:rsid w:val="00BE43AF"/>
    <w:rsid w:val="00BE4891"/>
    <w:rsid w:val="00C05FBB"/>
    <w:rsid w:val="00C1200F"/>
    <w:rsid w:val="00C40C83"/>
    <w:rsid w:val="00C7175C"/>
    <w:rsid w:val="00C96317"/>
    <w:rsid w:val="00CA6CD5"/>
    <w:rsid w:val="00CE0146"/>
    <w:rsid w:val="00CE3359"/>
    <w:rsid w:val="00D00AE8"/>
    <w:rsid w:val="00D32552"/>
    <w:rsid w:val="00D337B8"/>
    <w:rsid w:val="00D35912"/>
    <w:rsid w:val="00D42C58"/>
    <w:rsid w:val="00D46DC9"/>
    <w:rsid w:val="00D6180D"/>
    <w:rsid w:val="00D75BD7"/>
    <w:rsid w:val="00D761B0"/>
    <w:rsid w:val="00DA0EB6"/>
    <w:rsid w:val="00DD4DF6"/>
    <w:rsid w:val="00DD69F1"/>
    <w:rsid w:val="00DF1F55"/>
    <w:rsid w:val="00E10646"/>
    <w:rsid w:val="00E13D40"/>
    <w:rsid w:val="00E272FB"/>
    <w:rsid w:val="00E30230"/>
    <w:rsid w:val="00E34DA6"/>
    <w:rsid w:val="00E46262"/>
    <w:rsid w:val="00E56066"/>
    <w:rsid w:val="00E82122"/>
    <w:rsid w:val="00E90DE0"/>
    <w:rsid w:val="00EE10BB"/>
    <w:rsid w:val="00EE297D"/>
    <w:rsid w:val="00EE5D7F"/>
    <w:rsid w:val="00EF1FE1"/>
    <w:rsid w:val="00EF77C7"/>
    <w:rsid w:val="00F10150"/>
    <w:rsid w:val="00F11FED"/>
    <w:rsid w:val="00F22D07"/>
    <w:rsid w:val="00F25288"/>
    <w:rsid w:val="00F27182"/>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1</Pages>
  <Words>482</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10</cp:revision>
  <cp:lastPrinted>2026-02-23T17:43:00Z</cp:lastPrinted>
  <dcterms:created xsi:type="dcterms:W3CDTF">2025-05-23T10:26:00Z</dcterms:created>
  <dcterms:modified xsi:type="dcterms:W3CDTF">2026-02-23T17:44:00Z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