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2"/>
          <w:szCs w:val="32"/>
        </w:rPr>
      </w:pPr>
      <w:r>
        <w:rPr>
          <w:rFonts w:hint="default"/>
          <w:sz w:val="32"/>
          <w:szCs w:val="32"/>
        </w:rPr>
        <w:t xml:space="preserve">CN Assignment </w:t>
      </w:r>
      <w:r>
        <w:rPr>
          <w:rFonts w:hint="default"/>
          <w:sz w:val="32"/>
          <w:szCs w:val="32"/>
        </w:rPr>
        <w:t>8</w:t>
      </w:r>
    </w:p>
    <w:p>
      <w:pPr>
        <w:rPr>
          <w:rFonts w:hint="default"/>
          <w:sz w:val="32"/>
          <w:szCs w:val="32"/>
        </w:rPr>
      </w:pPr>
      <w:r>
        <w:rPr>
          <w:rFonts w:hint="default"/>
          <w:sz w:val="32"/>
          <w:szCs w:val="32"/>
        </w:rPr>
        <w:t>********************************************</w:t>
      </w:r>
    </w:p>
    <w:p>
      <w:pPr>
        <w:rPr>
          <w:rFonts w:hint="default"/>
          <w:sz w:val="32"/>
          <w:szCs w:val="32"/>
        </w:rPr>
      </w:pPr>
      <w:r>
        <w:rPr>
          <w:rFonts w:hint="default"/>
          <w:sz w:val="32"/>
          <w:szCs w:val="32"/>
        </w:rPr>
        <w:t>Name: Yash Oswal</w:t>
      </w:r>
    </w:p>
    <w:p>
      <w:pPr>
        <w:rPr>
          <w:rFonts w:hint="default"/>
          <w:sz w:val="32"/>
          <w:szCs w:val="32"/>
        </w:rPr>
      </w:pPr>
      <w:r>
        <w:rPr>
          <w:rFonts w:hint="default"/>
          <w:sz w:val="32"/>
          <w:szCs w:val="32"/>
        </w:rPr>
        <w:t xml:space="preserve">Div: B </w:t>
      </w:r>
      <w:r>
        <w:rPr>
          <w:rFonts w:hint="default"/>
          <w:sz w:val="32"/>
          <w:szCs w:val="32"/>
        </w:rPr>
        <w:tab/>
      </w:r>
      <w:r>
        <w:rPr>
          <w:rFonts w:hint="default"/>
          <w:sz w:val="32"/>
          <w:szCs w:val="32"/>
        </w:rPr>
        <w:tab/>
      </w:r>
      <w:r>
        <w:rPr>
          <w:rFonts w:hint="default"/>
          <w:sz w:val="32"/>
          <w:szCs w:val="32"/>
        </w:rPr>
        <w:t>Roll no: 38</w:t>
      </w:r>
    </w:p>
    <w:p>
      <w:pPr>
        <w:rPr>
          <w:rFonts w:hint="default"/>
          <w:sz w:val="32"/>
          <w:szCs w:val="32"/>
        </w:rPr>
      </w:pPr>
      <w:r>
        <w:rPr>
          <w:rFonts w:hint="default"/>
          <w:sz w:val="32"/>
          <w:szCs w:val="32"/>
        </w:rPr>
        <w:t>SRN: 201901226</w:t>
      </w:r>
    </w:p>
    <w:p>
      <w:pPr>
        <w:rPr>
          <w:rFonts w:hint="default"/>
          <w:sz w:val="32"/>
          <w:szCs w:val="32"/>
        </w:rPr>
      </w:pPr>
      <w:r>
        <w:rPr>
          <w:rFonts w:hint="default"/>
          <w:sz w:val="32"/>
          <w:szCs w:val="32"/>
        </w:rPr>
        <w:t>********************************************</w:t>
      </w:r>
    </w:p>
    <w:p>
      <w:pPr>
        <w:rPr>
          <w:rFonts w:hint="default"/>
          <w:sz w:val="21"/>
          <w:szCs w:val="21"/>
          <w:u w:val="single"/>
        </w:rPr>
      </w:pPr>
    </w:p>
    <w:p>
      <w:pPr>
        <w:rPr>
          <w:rFonts w:hint="default"/>
          <w:sz w:val="32"/>
          <w:szCs w:val="32"/>
          <w:u w:val="single"/>
        </w:rPr>
      </w:pPr>
      <w:r>
        <w:rPr>
          <w:rFonts w:hint="default"/>
          <w:sz w:val="32"/>
          <w:szCs w:val="32"/>
          <w:u w:val="single"/>
        </w:rPr>
        <w:t>What is DHCP?</w:t>
      </w:r>
    </w:p>
    <w:p>
      <w:pPr>
        <w:rPr>
          <w:rFonts w:hint="default"/>
          <w:sz w:val="24"/>
          <w:szCs w:val="24"/>
          <w:u w:val="single"/>
        </w:rPr>
      </w:pPr>
    </w:p>
    <w:p>
      <w:pPr>
        <w:ind w:firstLine="420" w:firstLineChars="0"/>
        <w:rPr>
          <w:rFonts w:hint="default"/>
          <w:sz w:val="24"/>
          <w:szCs w:val="24"/>
        </w:rPr>
      </w:pPr>
      <w:r>
        <w:rPr>
          <w:rFonts w:hint="default"/>
          <w:sz w:val="24"/>
          <w:szCs w:val="24"/>
        </w:rPr>
        <w:t>The Dynamic Host Configuration Protocol (DHCP) is a network management protocol used on</w:t>
      </w:r>
    </w:p>
    <w:p>
      <w:pPr>
        <w:rPr>
          <w:rFonts w:hint="default"/>
          <w:sz w:val="24"/>
          <w:szCs w:val="24"/>
        </w:rPr>
      </w:pPr>
      <w:r>
        <w:rPr>
          <w:rFonts w:hint="default"/>
          <w:sz w:val="24"/>
          <w:szCs w:val="24"/>
        </w:rPr>
        <w:t>Internet Protocol (IP) networks, whereby a DHCP server dynamically assigns an IP address and other network configuration parameters to each device on the network, so they can communicate with other IP networks. A DHCP server enables computers to request IP addresses and networking parameters automatically from the Internet service provider (ISP), reducing the need for a network administrator or a user to manually assign IP addresses to all network devices. In the absence of a DHCP server, acomputer or other device on the network needs to be manually assigned an IP address, or to assign itself an APIPA address, the latter of which will not enable it to communicate outside its local subnet.</w:t>
      </w:r>
    </w:p>
    <w:p>
      <w:pPr>
        <w:rPr>
          <w:rFonts w:hint="default"/>
          <w:sz w:val="24"/>
          <w:szCs w:val="24"/>
        </w:rPr>
      </w:pPr>
    </w:p>
    <w:p>
      <w:pPr>
        <w:rPr>
          <w:rFonts w:hint="default"/>
          <w:sz w:val="36"/>
          <w:szCs w:val="36"/>
          <w:u w:val="single"/>
        </w:rPr>
      </w:pPr>
      <w:r>
        <w:rPr>
          <w:rFonts w:hint="default"/>
          <w:sz w:val="36"/>
          <w:szCs w:val="36"/>
          <w:u w:val="single"/>
        </w:rPr>
        <w:t>DHCP Server Installation:</w:t>
      </w:r>
    </w:p>
    <w:p>
      <w:pPr>
        <w:rPr>
          <w:rFonts w:hint="default"/>
          <w:sz w:val="28"/>
          <w:szCs w:val="28"/>
        </w:rPr>
      </w:pPr>
    </w:p>
    <w:p>
      <w:pPr>
        <w:ind w:left="0" w:leftChars="0" w:firstLine="420" w:firstLineChars="0"/>
        <w:rPr>
          <w:rFonts w:hint="default"/>
          <w:sz w:val="24"/>
          <w:szCs w:val="24"/>
        </w:rPr>
      </w:pPr>
      <w:r>
        <w:rPr>
          <w:rFonts w:hint="default"/>
          <w:sz w:val="24"/>
          <w:szCs w:val="24"/>
        </w:rPr>
        <w:t>Standard DHCP server implementation available in</w:t>
      </w:r>
    </w:p>
    <w:p>
      <w:pPr>
        <w:ind w:left="0" w:leftChars="0" w:firstLine="420" w:firstLineChars="0"/>
        <w:rPr>
          <w:rFonts w:hint="default"/>
          <w:sz w:val="24"/>
          <w:szCs w:val="24"/>
        </w:rPr>
      </w:pPr>
      <w:r>
        <w:rPr>
          <w:rFonts w:hint="default"/>
          <w:sz w:val="24"/>
          <w:szCs w:val="24"/>
        </w:rPr>
        <w:t>various Linux distributions is an Open source version</w:t>
      </w:r>
    </w:p>
    <w:p>
      <w:pPr>
        <w:ind w:left="0" w:leftChars="0" w:firstLine="420" w:firstLineChars="0"/>
        <w:rPr>
          <w:rFonts w:hint="default"/>
          <w:sz w:val="24"/>
          <w:szCs w:val="24"/>
        </w:rPr>
      </w:pPr>
      <w:r>
        <w:rPr>
          <w:rFonts w:hint="default"/>
          <w:sz w:val="24"/>
          <w:szCs w:val="24"/>
        </w:rPr>
        <w:t>maintained by ISC ( Internet System Consortium ).</w:t>
      </w:r>
    </w:p>
    <w:p>
      <w:pPr>
        <w:ind w:firstLine="420" w:firstLineChars="0"/>
        <w:rPr>
          <w:rFonts w:hint="default"/>
          <w:sz w:val="24"/>
          <w:szCs w:val="24"/>
        </w:rPr>
      </w:pPr>
    </w:p>
    <w:p>
      <w:pPr>
        <w:numPr>
          <w:ilvl w:val="0"/>
          <w:numId w:val="1"/>
        </w:numPr>
        <w:ind w:left="840" w:leftChars="0" w:hanging="420" w:firstLineChars="0"/>
        <w:rPr>
          <w:rFonts w:hint="default"/>
          <w:sz w:val="24"/>
          <w:szCs w:val="24"/>
          <w:highlight w:val="yellow"/>
        </w:rPr>
      </w:pPr>
      <w:r>
        <w:rPr>
          <w:rFonts w:hint="default"/>
          <w:sz w:val="24"/>
          <w:szCs w:val="24"/>
          <w:highlight w:val="yellow"/>
        </w:rPr>
        <w:t>sudo apt-get install isc-dhcp-server</w:t>
      </w:r>
    </w:p>
    <w:p>
      <w:pPr>
        <w:numPr>
          <w:numId w:val="0"/>
        </w:numPr>
        <w:ind w:left="420" w:leftChars="0"/>
        <w:rPr>
          <w:rFonts w:hint="default"/>
          <w:sz w:val="24"/>
          <w:szCs w:val="24"/>
          <w:highlight w:val="yellow"/>
        </w:rPr>
      </w:pPr>
    </w:p>
    <w:p>
      <w:pPr>
        <w:rPr>
          <w:rFonts w:hint="default"/>
        </w:rPr>
      </w:pPr>
      <w:r>
        <w:rPr>
          <w:rFonts w:hint="default"/>
        </w:rPr>
        <w:drawing>
          <wp:inline distT="0" distB="0" distL="114300" distR="114300">
            <wp:extent cx="6182995" cy="4346575"/>
            <wp:effectExtent l="0" t="0" r="0" b="0"/>
            <wp:docPr id="1" name="Picture 1" descr="cn-ass-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n-ass-8.1"/>
                    <pic:cNvPicPr>
                      <a:picLocks noChangeAspect="1"/>
                    </pic:cNvPicPr>
                  </pic:nvPicPr>
                  <pic:blipFill>
                    <a:blip r:embed="rId4"/>
                    <a:stretch>
                      <a:fillRect/>
                    </a:stretch>
                  </pic:blipFill>
                  <pic:spPr>
                    <a:xfrm>
                      <a:off x="0" y="0"/>
                      <a:ext cx="6182995" cy="4346575"/>
                    </a:xfrm>
                    <a:prstGeom prst="rect">
                      <a:avLst/>
                    </a:prstGeom>
                  </pic:spPr>
                </pic:pic>
              </a:graphicData>
            </a:graphic>
          </wp:inline>
        </w:drawing>
      </w:r>
    </w:p>
    <w:p>
      <w:pPr>
        <w:rPr>
          <w:rFonts w:hint="default"/>
          <w:sz w:val="36"/>
          <w:szCs w:val="36"/>
          <w:u w:val="single"/>
        </w:rPr>
      </w:pPr>
      <w:r>
        <w:rPr>
          <w:rFonts w:hint="default"/>
          <w:sz w:val="36"/>
          <w:szCs w:val="36"/>
          <w:u w:val="single"/>
        </w:rPr>
        <w:t>Basic DHCP Configuration</w:t>
      </w:r>
    </w:p>
    <w:p>
      <w:pPr>
        <w:rPr>
          <w:rFonts w:hint="default"/>
          <w:sz w:val="16"/>
          <w:szCs w:val="16"/>
        </w:rPr>
      </w:pPr>
    </w:p>
    <w:p>
      <w:pPr>
        <w:ind w:firstLine="420" w:firstLineChars="0"/>
        <w:rPr>
          <w:rFonts w:hint="default"/>
          <w:sz w:val="24"/>
          <w:szCs w:val="24"/>
        </w:rPr>
      </w:pPr>
      <w:r>
        <w:rPr>
          <w:rFonts w:hint="default"/>
          <w:sz w:val="24"/>
          <w:szCs w:val="24"/>
        </w:rPr>
        <w:t xml:space="preserve">By default, DHCP server configuration does not include any subnets on which DHCP server should lease IP addresses. Therefore, depending on your Linux system you may get the following error message when you attempt to start DHCP with the default </w:t>
      </w:r>
      <w:r>
        <w:rPr>
          <w:rFonts w:hint="default"/>
          <w:color w:val="FF0000"/>
          <w:sz w:val="24"/>
          <w:szCs w:val="24"/>
        </w:rPr>
        <w:t>dhcpd.conf</w:t>
      </w:r>
      <w:r>
        <w:rPr>
          <w:rFonts w:hint="default"/>
          <w:sz w:val="24"/>
          <w:szCs w:val="24"/>
        </w:rPr>
        <w:t xml:space="preserve"> configuration file.</w:t>
      </w:r>
    </w:p>
    <w:p>
      <w:pPr>
        <w:ind w:firstLine="420" w:firstLineChars="0"/>
        <w:rPr>
          <w:rFonts w:hint="default"/>
          <w:sz w:val="24"/>
          <w:szCs w:val="24"/>
        </w:rPr>
      </w:pPr>
    </w:p>
    <w:p>
      <w:pPr>
        <w:ind w:firstLine="420" w:firstLineChars="0"/>
        <w:rPr>
          <w:rFonts w:hint="default"/>
          <w:sz w:val="28"/>
          <w:szCs w:val="28"/>
        </w:rPr>
      </w:pPr>
      <w:r>
        <w:rPr>
          <w:rFonts w:hint="default"/>
          <w:sz w:val="28"/>
          <w:szCs w:val="28"/>
        </w:rPr>
        <w:drawing>
          <wp:inline distT="0" distB="0" distL="114300" distR="114300">
            <wp:extent cx="5692140" cy="4023360"/>
            <wp:effectExtent l="0" t="0" r="0" b="0"/>
            <wp:docPr id="2" name="Picture 2" descr="cn-ass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n-ass8-2"/>
                    <pic:cNvPicPr>
                      <a:picLocks noChangeAspect="1"/>
                    </pic:cNvPicPr>
                  </pic:nvPicPr>
                  <pic:blipFill>
                    <a:blip r:embed="rId5"/>
                    <a:stretch>
                      <a:fillRect/>
                    </a:stretch>
                  </pic:blipFill>
                  <pic:spPr>
                    <a:xfrm>
                      <a:off x="0" y="0"/>
                      <a:ext cx="5692140" cy="4023360"/>
                    </a:xfrm>
                    <a:prstGeom prst="rect">
                      <a:avLst/>
                    </a:prstGeom>
                  </pic:spPr>
                </pic:pic>
              </a:graphicData>
            </a:graphic>
          </wp:inline>
        </w:drawing>
      </w:r>
    </w:p>
    <w:p>
      <w:pPr>
        <w:ind w:firstLine="0" w:firstLineChars="0"/>
        <w:rPr>
          <w:rFonts w:hint="default"/>
          <w:sz w:val="28"/>
          <w:szCs w:val="28"/>
        </w:rPr>
      </w:pPr>
      <w:r>
        <w:rPr>
          <w:rFonts w:hint="default"/>
          <w:sz w:val="28"/>
          <w:szCs w:val="28"/>
        </w:rPr>
        <w:t xml:space="preserve">Then restart your dhcp service by </w:t>
      </w:r>
    </w:p>
    <w:p>
      <w:pPr>
        <w:ind w:firstLine="0" w:firstLineChars="0"/>
        <w:rPr>
          <w:rFonts w:hint="default"/>
          <w:sz w:val="28"/>
          <w:szCs w:val="28"/>
        </w:rPr>
      </w:pPr>
    </w:p>
    <w:p>
      <w:pPr>
        <w:numPr>
          <w:ilvl w:val="0"/>
          <w:numId w:val="1"/>
        </w:numPr>
        <w:ind w:left="840" w:leftChars="0" w:hanging="420" w:firstLineChars="0"/>
        <w:rPr>
          <w:rFonts w:hint="default"/>
          <w:sz w:val="28"/>
          <w:szCs w:val="28"/>
        </w:rPr>
      </w:pPr>
      <w:r>
        <w:rPr>
          <w:rFonts w:hint="default"/>
          <w:sz w:val="28"/>
          <w:szCs w:val="28"/>
          <w:highlight w:val="yellow"/>
        </w:rPr>
        <w:t>sudo systemctl restart isc-dhcp-server</w:t>
      </w:r>
    </w:p>
    <w:p>
      <w:pPr>
        <w:numPr>
          <w:numId w:val="0"/>
        </w:numPr>
        <w:ind w:left="840" w:leftChars="0"/>
        <w:rPr>
          <w:rFonts w:hint="default"/>
          <w:sz w:val="28"/>
          <w:szCs w:val="28"/>
          <w:highlight w:val="none"/>
        </w:rPr>
      </w:pPr>
    </w:p>
    <w:p>
      <w:pPr>
        <w:numPr>
          <w:numId w:val="0"/>
        </w:numPr>
        <w:rPr>
          <w:rFonts w:hint="default"/>
          <w:sz w:val="28"/>
          <w:szCs w:val="28"/>
          <w:highlight w:val="none"/>
        </w:rPr>
      </w:pPr>
      <w:r>
        <w:rPr>
          <w:rFonts w:hint="default"/>
          <w:sz w:val="28"/>
          <w:szCs w:val="28"/>
          <w:highlight w:val="none"/>
        </w:rPr>
        <w:t>This configuration file instructs DHCP server to listen for DHCP client requests on subnet 10.1.1.0 with netmask 255.255.255.0. Furthermore, it will assign IP addresses in range 10.1.1.3 – 10.1.1.254. It also defines an empty definition for subnet with network ID 192.168.0.0</w:t>
      </w:r>
    </w:p>
    <w:p>
      <w:pPr>
        <w:numPr>
          <w:numId w:val="0"/>
        </w:numPr>
        <w:rPr>
          <w:rFonts w:hint="default"/>
          <w:sz w:val="28"/>
          <w:szCs w:val="28"/>
          <w:highlight w:val="none"/>
        </w:rPr>
      </w:pPr>
    </w:p>
    <w:p>
      <w:pPr>
        <w:numPr>
          <w:numId w:val="0"/>
        </w:numPr>
        <w:rPr>
          <w:rFonts w:hint="default"/>
          <w:sz w:val="36"/>
          <w:szCs w:val="36"/>
          <w:highlight w:val="none"/>
          <w:u w:val="single"/>
        </w:rPr>
      </w:pPr>
      <w:r>
        <w:rPr>
          <w:rFonts w:hint="default"/>
          <w:sz w:val="36"/>
          <w:szCs w:val="36"/>
          <w:highlight w:val="none"/>
          <w:u w:val="single"/>
        </w:rPr>
        <w:t>Define DNS Server</w:t>
      </w:r>
    </w:p>
    <w:p>
      <w:pPr>
        <w:numPr>
          <w:numId w:val="0"/>
        </w:numPr>
        <w:rPr>
          <w:rFonts w:hint="default"/>
          <w:sz w:val="28"/>
          <w:szCs w:val="28"/>
          <w:highlight w:val="none"/>
        </w:rPr>
      </w:pPr>
      <w:r>
        <w:rPr>
          <w:rFonts w:hint="default"/>
          <w:sz w:val="28"/>
          <w:szCs w:val="28"/>
          <w:highlight w:val="none"/>
        </w:rPr>
        <w:t>Another configuration parameter possible to be set by DHCP server to its client is a definition of DNS server. If you want your clients to use DNS server with an IP address 8.8.8.8 (Google DNS server) and 10.1.1.1 you can do it by including an option domain-name-servers to DHCP’s configuration file.</w:t>
      </w:r>
    </w:p>
    <w:p>
      <w:pPr>
        <w:numPr>
          <w:numId w:val="0"/>
        </w:numPr>
        <w:rPr>
          <w:rFonts w:hint="default"/>
          <w:sz w:val="28"/>
          <w:szCs w:val="28"/>
          <w:highlight w:val="none"/>
        </w:rPr>
      </w:pPr>
    </w:p>
    <w:p>
      <w:pPr>
        <w:numPr>
          <w:numId w:val="0"/>
        </w:numPr>
        <w:rPr>
          <w:rFonts w:hint="default"/>
          <w:sz w:val="36"/>
          <w:szCs w:val="36"/>
          <w:highlight w:val="none"/>
          <w:u w:val="single"/>
        </w:rPr>
      </w:pPr>
      <w:r>
        <w:rPr>
          <w:rFonts w:hint="default"/>
          <w:sz w:val="36"/>
          <w:szCs w:val="36"/>
          <w:highlight w:val="none"/>
          <w:u w:val="single"/>
        </w:rPr>
        <w:t>Set default gateway</w:t>
      </w:r>
    </w:p>
    <w:p>
      <w:pPr>
        <w:numPr>
          <w:numId w:val="0"/>
        </w:numPr>
        <w:rPr>
          <w:rFonts w:hint="default"/>
          <w:sz w:val="28"/>
          <w:szCs w:val="28"/>
          <w:highlight w:val="none"/>
        </w:rPr>
      </w:pPr>
      <w:r>
        <w:rPr>
          <w:rFonts w:hint="default"/>
          <w:sz w:val="28"/>
          <w:szCs w:val="28"/>
          <w:highlight w:val="none"/>
        </w:rPr>
        <w:t>DHCP also allows for a client’s gateway configuration. To set any client on the local network to use default gateway 10.1.1.1, add line option routers 10.1.1.1 into dhcpd.conf</w:t>
      </w:r>
    </w:p>
    <w:p>
      <w:pPr>
        <w:numPr>
          <w:numId w:val="0"/>
        </w:numPr>
        <w:rPr>
          <w:rFonts w:hint="default"/>
          <w:sz w:val="28"/>
          <w:szCs w:val="28"/>
          <w:highlight w:val="none"/>
        </w:rPr>
      </w:pPr>
    </w:p>
    <w:p>
      <w:pPr>
        <w:numPr>
          <w:numId w:val="0"/>
        </w:numPr>
        <w:rPr>
          <w:rFonts w:hint="default"/>
          <w:sz w:val="28"/>
          <w:szCs w:val="28"/>
          <w:highlight w:val="none"/>
        </w:rPr>
      </w:pPr>
      <w:r>
        <w:rPr>
          <w:rFonts w:hint="default"/>
          <w:sz w:val="28"/>
          <w:szCs w:val="28"/>
          <w:highlight w:val="none"/>
        </w:rPr>
        <w:drawing>
          <wp:inline distT="0" distB="0" distL="114300" distR="114300">
            <wp:extent cx="6643370" cy="4695825"/>
            <wp:effectExtent l="0" t="0" r="0" b="0"/>
            <wp:docPr id="3" name="Picture 3" descr="cn-ass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n-ass8-3"/>
                    <pic:cNvPicPr>
                      <a:picLocks noChangeAspect="1"/>
                    </pic:cNvPicPr>
                  </pic:nvPicPr>
                  <pic:blipFill>
                    <a:blip r:embed="rId6"/>
                    <a:stretch>
                      <a:fillRect/>
                    </a:stretch>
                  </pic:blipFill>
                  <pic:spPr>
                    <a:xfrm>
                      <a:off x="0" y="0"/>
                      <a:ext cx="6643370" cy="4695825"/>
                    </a:xfrm>
                    <a:prstGeom prst="rect">
                      <a:avLst/>
                    </a:prstGeom>
                  </pic:spPr>
                </pic:pic>
              </a:graphicData>
            </a:graphic>
          </wp:inline>
        </w:drawing>
      </w:r>
    </w:p>
    <w:p>
      <w:pPr>
        <w:numPr>
          <w:numId w:val="0"/>
        </w:numPr>
        <w:rPr>
          <w:rFonts w:hint="default"/>
          <w:sz w:val="28"/>
          <w:szCs w:val="28"/>
          <w:highlight w:val="none"/>
        </w:rPr>
      </w:pPr>
    </w:p>
    <w:p>
      <w:pPr>
        <w:numPr>
          <w:numId w:val="0"/>
        </w:numPr>
        <w:rPr>
          <w:rFonts w:hint="default"/>
          <w:b/>
          <w:bCs/>
          <w:sz w:val="36"/>
          <w:szCs w:val="36"/>
          <w:highlight w:val="none"/>
          <w:u w:val="single"/>
        </w:rPr>
      </w:pPr>
      <w:r>
        <w:rPr>
          <w:rFonts w:hint="default"/>
          <w:b/>
          <w:bCs/>
          <w:sz w:val="36"/>
          <w:szCs w:val="36"/>
          <w:highlight w:val="none"/>
          <w:u w:val="single"/>
        </w:rPr>
        <w:t>Other Configuration Options</w:t>
      </w:r>
    </w:p>
    <w:p>
      <w:pPr>
        <w:numPr>
          <w:numId w:val="0"/>
        </w:numPr>
        <w:rPr>
          <w:rFonts w:hint="default"/>
          <w:b/>
          <w:bCs/>
          <w:sz w:val="36"/>
          <w:szCs w:val="36"/>
          <w:highlight w:val="none"/>
          <w:u w:val="single"/>
        </w:rPr>
      </w:pPr>
    </w:p>
    <w:p>
      <w:pPr>
        <w:numPr>
          <w:numId w:val="0"/>
        </w:numPr>
        <w:rPr>
          <w:rFonts w:hint="default"/>
          <w:sz w:val="28"/>
          <w:szCs w:val="28"/>
          <w:highlight w:val="none"/>
        </w:rPr>
      </w:pPr>
      <w:r>
        <w:rPr>
          <w:rFonts w:hint="default"/>
          <w:sz w:val="28"/>
          <w:szCs w:val="28"/>
          <w:highlight w:val="none"/>
        </w:rPr>
        <w:t xml:space="preserve">To configure your client to use a DHCP on a network interface eth0 on Ubuntu or Debian Linux systems enter the following lines in your </w:t>
      </w:r>
      <w:r>
        <w:rPr>
          <w:rFonts w:hint="default"/>
          <w:color w:val="FF0000"/>
          <w:sz w:val="28"/>
          <w:szCs w:val="28"/>
          <w:highlight w:val="none"/>
        </w:rPr>
        <w:t>/etc/network/interfaces</w:t>
      </w:r>
      <w:r>
        <w:rPr>
          <w:rFonts w:hint="default"/>
          <w:sz w:val="28"/>
          <w:szCs w:val="28"/>
          <w:highlight w:val="none"/>
        </w:rPr>
        <w:t xml:space="preserve"> file:</w:t>
      </w:r>
    </w:p>
    <w:p>
      <w:pPr>
        <w:numPr>
          <w:numId w:val="0"/>
        </w:numPr>
        <w:rPr>
          <w:rFonts w:hint="default"/>
          <w:sz w:val="28"/>
          <w:szCs w:val="28"/>
          <w:highlight w:val="none"/>
        </w:rPr>
      </w:pPr>
    </w:p>
    <w:p>
      <w:pPr>
        <w:numPr>
          <w:numId w:val="0"/>
        </w:numPr>
        <w:rPr>
          <w:rFonts w:hint="default"/>
          <w:sz w:val="28"/>
          <w:szCs w:val="28"/>
          <w:highlight w:val="none"/>
        </w:rPr>
      </w:pPr>
      <w:r>
        <w:rPr>
          <w:rFonts w:hint="default"/>
          <w:sz w:val="28"/>
          <w:szCs w:val="28"/>
          <w:highlight w:val="none"/>
        </w:rPr>
        <w:drawing>
          <wp:inline distT="0" distB="0" distL="114300" distR="114300">
            <wp:extent cx="5276850" cy="3705225"/>
            <wp:effectExtent l="0" t="0" r="0" b="0"/>
            <wp:docPr id="4" name="Picture 4" descr="cn-ass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n-ass8-4"/>
                    <pic:cNvPicPr>
                      <a:picLocks noChangeAspect="1"/>
                    </pic:cNvPicPr>
                  </pic:nvPicPr>
                  <pic:blipFill>
                    <a:blip r:embed="rId7"/>
                    <a:stretch>
                      <a:fillRect/>
                    </a:stretch>
                  </pic:blipFill>
                  <pic:spPr>
                    <a:xfrm>
                      <a:off x="0" y="0"/>
                      <a:ext cx="5276850" cy="3705225"/>
                    </a:xfrm>
                    <a:prstGeom prst="rect">
                      <a:avLst/>
                    </a:prstGeom>
                  </pic:spPr>
                </pic:pic>
              </a:graphicData>
            </a:graphic>
          </wp:inline>
        </w:drawing>
      </w:r>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Andale Mono">
    <w:panose1 w:val="020B0509000000000004"/>
    <w:charset w:val="00"/>
    <w:family w:val="auto"/>
    <w:pitch w:val="default"/>
    <w:sig w:usb0="00000287" w:usb1="00000000" w:usb2="00000000" w:usb3="00000000" w:csb0="6000009F" w:csb1="DFD70000"/>
  </w:font>
  <w:font w:name="DejaVu Sans">
    <w:panose1 w:val="020B0606030804020204"/>
    <w:charset w:val="00"/>
    <w:family w:val="auto"/>
    <w:pitch w:val="default"/>
    <w:sig w:usb0="E7006EFF" w:usb1="D200FDFF" w:usb2="0A246029" w:usb3="0400200C" w:csb0="600001FF" w:csb1="DFFF0000"/>
  </w:font>
  <w:font w:name="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53B100"/>
    <w:multiLevelType w:val="multilevel"/>
    <w:tmpl w:val="AE53B100"/>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BC78337"/>
    <w:rsid w:val="EBC783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2021-11-25T16:34:00Z</dcterms:created>
  <dc:creator>yashoswal</dc:creator>
  <cp:lastModifiedBy>yashoswal</cp:lastModifiedBy>
  <dcterms:modified xsi:type="dcterms:W3CDTF">2021-11-25T17:41:11Z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