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20241" w:rsidRPr="00720241" w:rsidRDefault="00720241" w:rsidP="00720241">
      <w:pPr>
        <w:jc w:val="center"/>
        <w:rPr>
          <w:b/>
          <w:bCs/>
        </w:rPr>
      </w:pPr>
      <w:r w:rsidRPr="00720241">
        <w:rPr>
          <w:b/>
          <w:bCs/>
        </w:rPr>
        <w:t>Hackathon Evaluation Report - Round 1</w:t>
      </w:r>
    </w:p>
    <w:p w:rsidR="002754AB" w:rsidRDefault="002754AB"/>
    <w:p w:rsidR="00720241" w:rsidRDefault="00720241" w:rsidP="00720241">
      <w:pPr>
        <w:pStyle w:val="ListParagraph"/>
        <w:numPr>
          <w:ilvl w:val="0"/>
          <w:numId w:val="1"/>
        </w:numPr>
      </w:pPr>
      <w:r>
        <w:t>Team information</w:t>
      </w:r>
    </w:p>
    <w:p w:rsidR="00720241" w:rsidRDefault="00720241" w:rsidP="00720241">
      <w:pPr>
        <w:pStyle w:val="ListParagraph"/>
      </w:pPr>
    </w:p>
    <w:p w:rsidR="00720241" w:rsidRDefault="00720241" w:rsidP="00720241">
      <w:pPr>
        <w:pStyle w:val="ListParagraph"/>
      </w:pPr>
      <w:r w:rsidRPr="00720241">
        <w:t>Dude-</w:t>
      </w:r>
      <w:proofErr w:type="spellStart"/>
      <w:r w:rsidRPr="00720241">
        <w:t>devs</w:t>
      </w:r>
      <w:proofErr w:type="spellEnd"/>
    </w:p>
    <w:p w:rsidR="00720241" w:rsidRDefault="00720241" w:rsidP="00720241">
      <w:pPr>
        <w:pStyle w:val="ListParagraph"/>
      </w:pPr>
    </w:p>
    <w:p w:rsidR="00BD280F" w:rsidRDefault="00BD280F" w:rsidP="00BD280F">
      <w:pPr>
        <w:pStyle w:val="ListParagraph"/>
      </w:pPr>
      <w:r>
        <w:t>Team Members (for 3 Members)</w:t>
      </w:r>
    </w:p>
    <w:p w:rsidR="00BD280F" w:rsidRDefault="00BD280F" w:rsidP="00BD280F">
      <w:pPr>
        <w:pStyle w:val="ListParagraph"/>
      </w:pPr>
    </w:p>
    <w:p w:rsidR="00BD280F" w:rsidRDefault="00BD280F" w:rsidP="00BD280F">
      <w:pPr>
        <w:pStyle w:val="ListParagraph"/>
      </w:pPr>
      <w:r>
        <w:t>Yash Prajapati</w:t>
      </w:r>
    </w:p>
    <w:p w:rsidR="00BD280F" w:rsidRDefault="00BD280F" w:rsidP="00BD280F">
      <w:pPr>
        <w:pStyle w:val="ListParagraph"/>
      </w:pPr>
      <w:r>
        <w:t>Role: Project Lead &amp; Hardware Design</w:t>
      </w:r>
    </w:p>
    <w:p w:rsidR="00BD280F" w:rsidRDefault="00BD280F" w:rsidP="00BD280F">
      <w:pPr>
        <w:pStyle w:val="ListParagraph"/>
      </w:pPr>
      <w:r>
        <w:t>Responsibilities:</w:t>
      </w:r>
    </w:p>
    <w:p w:rsidR="00BD280F" w:rsidRDefault="00BD280F" w:rsidP="00BD280F">
      <w:pPr>
        <w:pStyle w:val="ListParagraph"/>
      </w:pPr>
    </w:p>
    <w:p w:rsidR="00BD280F" w:rsidRDefault="00BD280F" w:rsidP="00BD280F">
      <w:pPr>
        <w:pStyle w:val="ListParagraph"/>
      </w:pPr>
      <w:r>
        <w:t>Oversee project management and coordination.</w:t>
      </w:r>
    </w:p>
    <w:p w:rsidR="00BD280F" w:rsidRDefault="00BD280F" w:rsidP="00BD280F">
      <w:pPr>
        <w:pStyle w:val="ListParagraph"/>
      </w:pPr>
      <w:r>
        <w:t>Lead the design and integration of hardware (if applicable in future phases).</w:t>
      </w:r>
    </w:p>
    <w:p w:rsidR="00BD280F" w:rsidRDefault="00BD280F" w:rsidP="00BD280F">
      <w:pPr>
        <w:pStyle w:val="ListParagraph"/>
      </w:pPr>
      <w:r>
        <w:t>Ensure alignment with project goals and timelines.</w:t>
      </w:r>
    </w:p>
    <w:p w:rsidR="00BD280F" w:rsidRDefault="00BD280F" w:rsidP="00BD280F">
      <w:pPr>
        <w:pStyle w:val="ListParagraph"/>
      </w:pPr>
    </w:p>
    <w:p w:rsidR="00BD280F" w:rsidRDefault="00BD280F" w:rsidP="00BD280F">
      <w:pPr>
        <w:pStyle w:val="ListParagraph"/>
      </w:pPr>
      <w:r>
        <w:t>Charmi Padh</w:t>
      </w:r>
    </w:p>
    <w:p w:rsidR="00BD280F" w:rsidRDefault="00BD280F" w:rsidP="00BD280F">
      <w:pPr>
        <w:pStyle w:val="ListParagraph"/>
      </w:pPr>
      <w:r>
        <w:t>Role: Software Architect &amp; Algorithm Development</w:t>
      </w:r>
    </w:p>
    <w:p w:rsidR="00BD280F" w:rsidRDefault="00BD280F" w:rsidP="00BD280F">
      <w:pPr>
        <w:pStyle w:val="ListParagraph"/>
      </w:pPr>
      <w:r>
        <w:t>Responsibilities:</w:t>
      </w:r>
    </w:p>
    <w:p w:rsidR="00BD280F" w:rsidRDefault="00BD280F" w:rsidP="00BD280F">
      <w:pPr>
        <w:pStyle w:val="ListParagraph"/>
      </w:pPr>
    </w:p>
    <w:p w:rsidR="00BD280F" w:rsidRDefault="00BD280F" w:rsidP="00BD280F">
      <w:pPr>
        <w:pStyle w:val="ListParagraph"/>
      </w:pPr>
      <w:r>
        <w:t>Design the architecture of the software solution.</w:t>
      </w:r>
    </w:p>
    <w:p w:rsidR="00BD280F" w:rsidRDefault="00BD280F" w:rsidP="00BD280F">
      <w:pPr>
        <w:pStyle w:val="ListParagraph"/>
      </w:pPr>
      <w:r>
        <w:t>Develop the core algorithms (such as solar position, energy calculation, and shading analysis).</w:t>
      </w:r>
    </w:p>
    <w:p w:rsidR="00BD280F" w:rsidRDefault="00BD280F" w:rsidP="00BD280F">
      <w:pPr>
        <w:pStyle w:val="ListParagraph"/>
      </w:pPr>
      <w:r>
        <w:t>Ensure seamless integration of different modules in the software.</w:t>
      </w:r>
    </w:p>
    <w:p w:rsidR="00BD280F" w:rsidRDefault="00BD280F" w:rsidP="00BD280F">
      <w:pPr>
        <w:pStyle w:val="ListParagraph"/>
      </w:pPr>
    </w:p>
    <w:p w:rsidR="00BD280F" w:rsidRDefault="00BD280F" w:rsidP="00BD280F">
      <w:pPr>
        <w:pStyle w:val="ListParagraph"/>
      </w:pPr>
      <w:r>
        <w:t>Vraj Suthar</w:t>
      </w:r>
    </w:p>
    <w:p w:rsidR="00BD280F" w:rsidRDefault="00BD280F" w:rsidP="00BD280F">
      <w:pPr>
        <w:pStyle w:val="ListParagraph"/>
      </w:pPr>
      <w:r>
        <w:t>Role: Data Analysis &amp; User Interface Development</w:t>
      </w:r>
    </w:p>
    <w:p w:rsidR="00BD280F" w:rsidRDefault="00BD280F" w:rsidP="00BD280F">
      <w:pPr>
        <w:pStyle w:val="ListParagraph"/>
      </w:pPr>
      <w:r>
        <w:t>Responsibilities:</w:t>
      </w:r>
    </w:p>
    <w:p w:rsidR="00BD280F" w:rsidRDefault="00BD280F" w:rsidP="00BD280F">
      <w:pPr>
        <w:pStyle w:val="ListParagraph"/>
      </w:pPr>
    </w:p>
    <w:p w:rsidR="00BD280F" w:rsidRDefault="00BD280F" w:rsidP="00BD280F">
      <w:pPr>
        <w:pStyle w:val="ListParagraph"/>
      </w:pPr>
      <w:r>
        <w:t>Handle data collection, processing, and analysis (terrain data, solar irradiance, shading effects).</w:t>
      </w:r>
    </w:p>
    <w:p w:rsidR="00BD280F" w:rsidRDefault="00BD280F" w:rsidP="00BD280F">
      <w:pPr>
        <w:pStyle w:val="ListParagraph"/>
      </w:pPr>
      <w:r>
        <w:t>Implement data visualization (3D visualizations, energy vs. tilt plots, etc.).</w:t>
      </w:r>
    </w:p>
    <w:p w:rsidR="00720241" w:rsidRDefault="00BD280F" w:rsidP="00BD280F">
      <w:pPr>
        <w:pStyle w:val="ListParagraph"/>
      </w:pPr>
      <w:r>
        <w:t>Develop and maintain the user interface for easy interaction with the system.</w:t>
      </w:r>
      <w:r w:rsidR="00720241">
        <w:br/>
      </w:r>
      <w:r w:rsidR="00720241">
        <w:br/>
        <w:t>LDRP-ITR</w:t>
      </w:r>
    </w:p>
    <w:p w:rsidR="00720241" w:rsidRDefault="00720241" w:rsidP="00720241">
      <w:pPr>
        <w:pStyle w:val="ListParagraph"/>
      </w:pPr>
    </w:p>
    <w:p w:rsidR="00BD280F" w:rsidRDefault="00720241" w:rsidP="00BD280F">
      <w:pPr>
        <w:pStyle w:val="ListParagraph"/>
      </w:pPr>
      <w:hyperlink r:id="rId5" w:history="1">
        <w:r w:rsidRPr="00720241">
          <w:rPr>
            <w:rStyle w:val="Hyperlink"/>
          </w:rPr>
          <w:t>yash_22386@ldrp.ac.in</w:t>
        </w:r>
      </w:hyperlink>
    </w:p>
    <w:p w:rsidR="00BD280F" w:rsidRDefault="00BD280F" w:rsidP="00BD280F"/>
    <w:p w:rsidR="00BD280F" w:rsidRPr="00BD280F" w:rsidRDefault="00BD280F" w:rsidP="00BD280F">
      <w:pPr>
        <w:ind w:left="720"/>
      </w:pPr>
      <w:r w:rsidRPr="00BD280F">
        <w:t>2. Problem Statement Understanding</w:t>
      </w:r>
    </w:p>
    <w:p w:rsidR="00BD280F" w:rsidRPr="00BD280F" w:rsidRDefault="00BD280F" w:rsidP="00BD280F">
      <w:pPr>
        <w:ind w:left="720"/>
      </w:pPr>
      <w:r w:rsidRPr="00BD280F">
        <w:t>Problem Statement:</w:t>
      </w:r>
    </w:p>
    <w:p w:rsidR="00BD280F" w:rsidRPr="00BD280F" w:rsidRDefault="00BD280F" w:rsidP="00BD280F">
      <w:pPr>
        <w:ind w:left="720"/>
      </w:pPr>
      <w:r w:rsidRPr="00BD280F">
        <w:t>Optimizing solar panel placement in India to address urban challenges (limited rooftop space, shading, high costs) and rural barriers (unsuitable rooftops, farmer reluctance, policy gaps), while maximizing energy efficiency and accessibility.</w:t>
      </w:r>
    </w:p>
    <w:p w:rsidR="00BD280F" w:rsidRPr="00BD280F" w:rsidRDefault="00BD280F" w:rsidP="00BD280F">
      <w:pPr>
        <w:ind w:left="720"/>
      </w:pPr>
    </w:p>
    <w:p w:rsidR="00BD280F" w:rsidRPr="00BD280F" w:rsidRDefault="00BD280F" w:rsidP="00BD280F">
      <w:pPr>
        <w:ind w:left="720"/>
      </w:pPr>
      <w:r w:rsidRPr="00BD280F">
        <w:lastRenderedPageBreak/>
        <w:t>Key Challenges Identified:</w:t>
      </w:r>
    </w:p>
    <w:p w:rsidR="00BD280F" w:rsidRPr="00BD280F" w:rsidRDefault="00BD280F" w:rsidP="00BD280F">
      <w:pPr>
        <w:ind w:left="720"/>
      </w:pPr>
      <w:r w:rsidRPr="00BD280F">
        <w:t>Urban Areas:</w:t>
      </w:r>
    </w:p>
    <w:p w:rsidR="00BD280F" w:rsidRPr="00BD280F" w:rsidRDefault="00BD280F" w:rsidP="00BD280F">
      <w:pPr>
        <w:ind w:left="720"/>
      </w:pPr>
      <w:r w:rsidRPr="00BD280F">
        <w:t>Limited rooftop space and shading from high-rise buildings.</w:t>
      </w:r>
    </w:p>
    <w:p w:rsidR="00BD280F" w:rsidRPr="00BD280F" w:rsidRDefault="00BD280F" w:rsidP="00BD280F">
      <w:pPr>
        <w:ind w:left="720"/>
      </w:pPr>
      <w:r w:rsidRPr="00BD280F">
        <w:t xml:space="preserve">Suboptimal tilt causing 10–30% efficiency </w:t>
      </w:r>
      <w:r w:rsidRPr="00BD280F">
        <w:t>loss.</w:t>
      </w:r>
    </w:p>
    <w:p w:rsidR="00BD280F" w:rsidRPr="00BD280F" w:rsidRDefault="00BD280F" w:rsidP="00BD280F">
      <w:pPr>
        <w:ind w:left="720"/>
      </w:pPr>
      <w:r w:rsidRPr="00BD280F">
        <w:t>High costs for automated tracking systems.</w:t>
      </w:r>
    </w:p>
    <w:p w:rsidR="00BD280F" w:rsidRPr="00BD280F" w:rsidRDefault="00BD280F" w:rsidP="00BD280F"/>
    <w:p w:rsidR="00BD280F" w:rsidRPr="00BD280F" w:rsidRDefault="00BD280F" w:rsidP="00BD280F">
      <w:pPr>
        <w:ind w:left="720"/>
      </w:pPr>
      <w:r w:rsidRPr="00BD280F">
        <w:t>Rural Areas:</w:t>
      </w:r>
    </w:p>
    <w:p w:rsidR="00BD280F" w:rsidRPr="00BD280F" w:rsidRDefault="00BD280F" w:rsidP="00BD280F">
      <w:pPr>
        <w:ind w:left="720"/>
      </w:pPr>
      <w:r w:rsidRPr="00BD280F">
        <w:t xml:space="preserve">Unstable rooftops (clay, thatch) unfit for solar </w:t>
      </w:r>
      <w:r w:rsidRPr="00BD280F">
        <w:t>mounting.</w:t>
      </w:r>
    </w:p>
    <w:p w:rsidR="00BD280F" w:rsidRPr="00BD280F" w:rsidRDefault="00BD280F" w:rsidP="00BD280F">
      <w:pPr>
        <w:ind w:left="720"/>
      </w:pPr>
      <w:r w:rsidRPr="00BD280F">
        <w:t xml:space="preserve">Farmer reluctance due to lack of awareness and fear of crop failure in agrivoltaics Policy gaps in land-use classification and subsidy allocation </w:t>
      </w:r>
    </w:p>
    <w:p w:rsidR="00BD280F" w:rsidRPr="00BD280F" w:rsidRDefault="00BD280F" w:rsidP="00BD280F"/>
    <w:p w:rsidR="00BD280F" w:rsidRPr="00BD280F" w:rsidRDefault="00BD280F" w:rsidP="00BD280F">
      <w:pPr>
        <w:ind w:left="720"/>
      </w:pPr>
      <w:r w:rsidRPr="00BD280F">
        <w:t>Common Issues:</w:t>
      </w:r>
    </w:p>
    <w:p w:rsidR="00BD280F" w:rsidRPr="00BD280F" w:rsidRDefault="00BD280F" w:rsidP="00BD280F">
      <w:pPr>
        <w:ind w:left="720"/>
      </w:pPr>
      <w:r w:rsidRPr="00BD280F">
        <w:t xml:space="preserve">Grid instability and water scarcity for panel maintenance </w:t>
      </w:r>
    </w:p>
    <w:p w:rsidR="00720241" w:rsidRDefault="00BD280F" w:rsidP="00BD280F">
      <w:pPr>
        <w:ind w:left="720"/>
      </w:pPr>
      <w:r w:rsidRPr="00BD280F">
        <w:t>Lack of skilled technicians for installation and upkeep.</w:t>
      </w:r>
      <w:r w:rsidR="00720241">
        <w:br/>
      </w:r>
    </w:p>
    <w:p w:rsidR="00E701A9" w:rsidRDefault="00E701A9" w:rsidP="00E701A9">
      <w:r>
        <w:t>3. Proposed Solution Approach</w:t>
      </w:r>
    </w:p>
    <w:p w:rsidR="00E701A9" w:rsidRDefault="00E701A9" w:rsidP="00E701A9"/>
    <w:p w:rsidR="00E701A9" w:rsidRDefault="00E701A9" w:rsidP="00E701A9">
      <w:r>
        <w:t>Solution Overview:</w:t>
      </w:r>
    </w:p>
    <w:p w:rsidR="00E701A9" w:rsidRDefault="00E701A9" w:rsidP="00E701A9">
      <w:r>
        <w:t>Sun</w:t>
      </w:r>
      <w:r>
        <w:t>-</w:t>
      </w:r>
      <w:r>
        <w:t xml:space="preserve">Adapt is a dual-mode solar solution combining manual tilt brackets (urban) and ground-mounted agrivoltaics (rural). Key features </w:t>
      </w:r>
      <w:r>
        <w:t>include:</w:t>
      </w:r>
    </w:p>
    <w:p w:rsidR="00E701A9" w:rsidRDefault="00E701A9" w:rsidP="00E701A9">
      <w:r>
        <w:t xml:space="preserve">Dynamic Shading Analysis: Identifying shadow-free zones using terrain and object </w:t>
      </w:r>
      <w:r>
        <w:t>modelling</w:t>
      </w:r>
      <w:r>
        <w:t>.</w:t>
      </w:r>
    </w:p>
    <w:p w:rsidR="00E701A9" w:rsidRDefault="00E701A9" w:rsidP="00E701A9"/>
    <w:p w:rsidR="00E701A9" w:rsidRDefault="00E701A9" w:rsidP="00E701A9">
      <w:r>
        <w:t>Dual Tilt Modes:</w:t>
      </w:r>
    </w:p>
    <w:p w:rsidR="00E701A9" w:rsidRDefault="00E701A9" w:rsidP="00E701A9"/>
    <w:p w:rsidR="00E701A9" w:rsidRDefault="00E701A9" w:rsidP="00E701A9">
      <w:r>
        <w:t>Manual: Precomputed monthly tilt angles based on latitude.</w:t>
      </w:r>
    </w:p>
    <w:p w:rsidR="00E701A9" w:rsidRDefault="00E701A9" w:rsidP="00E701A9">
      <w:r>
        <w:t>Auto: Brute-force tilt optimization for maximum energy.</w:t>
      </w:r>
    </w:p>
    <w:p w:rsidR="00E701A9" w:rsidRDefault="00E701A9" w:rsidP="00E701A9">
      <w:r>
        <w:t>Agrivoltaic Integration: Ground-mounted solar with crop recommendations for rural areas.</w:t>
      </w:r>
    </w:p>
    <w:p w:rsidR="00E701A9" w:rsidRDefault="00E701A9" w:rsidP="00E701A9"/>
    <w:p w:rsidR="00E701A9" w:rsidRDefault="00E701A9" w:rsidP="00E701A9">
      <w:r>
        <w:t>Technologies/Tools:</w:t>
      </w:r>
    </w:p>
    <w:p w:rsidR="00E701A9" w:rsidRDefault="00E701A9" w:rsidP="00E701A9"/>
    <w:p w:rsidR="00E701A9" w:rsidRDefault="00E701A9" w:rsidP="00E701A9">
      <w:r>
        <w:t>MATLAB: Core simulations, 3D surface/contour plots, shadow simulation.</w:t>
      </w:r>
    </w:p>
    <w:p w:rsidR="00E701A9" w:rsidRDefault="00E701A9" w:rsidP="00E701A9">
      <w:r>
        <w:t>Data Sources: NASA SRTM (terrain), NSRDB (solar irradiance).</w:t>
      </w:r>
    </w:p>
    <w:p w:rsidR="00E701A9" w:rsidRDefault="00E701A9" w:rsidP="00E701A9">
      <w:r>
        <w:t>Visualization Tools: MATLAB’s surf, scatter3, patch.</w:t>
      </w:r>
    </w:p>
    <w:p w:rsidR="00720241" w:rsidRDefault="00E701A9" w:rsidP="00E701A9">
      <w:r>
        <w:t>Free Tools: QGIS (terrain preprocessing</w:t>
      </w:r>
      <w:proofErr w:type="gramStart"/>
      <w:r>
        <w:t>),</w:t>
      </w:r>
      <w:r>
        <w:t>Lucid</w:t>
      </w:r>
      <w:proofErr w:type="gramEnd"/>
      <w:r>
        <w:t xml:space="preserve"> Chart</w:t>
      </w:r>
      <w:r>
        <w:t xml:space="preserve"> (UI </w:t>
      </w:r>
      <w:r>
        <w:t>mock-ups</w:t>
      </w:r>
      <w:r>
        <w:t>).</w:t>
      </w:r>
    </w:p>
    <w:p w:rsidR="00E701A9" w:rsidRDefault="00E701A9" w:rsidP="00E701A9"/>
    <w:p w:rsidR="00E701A9" w:rsidRDefault="00E701A9" w:rsidP="00E701A9">
      <w:r>
        <w:t>Technologies/Tools Planned to Be Used:</w:t>
      </w:r>
    </w:p>
    <w:p w:rsidR="00E701A9" w:rsidRDefault="00E701A9" w:rsidP="00E701A9"/>
    <w:p w:rsidR="00E701A9" w:rsidRDefault="00E701A9" w:rsidP="00E701A9">
      <w:r>
        <w:t xml:space="preserve">Free </w:t>
      </w:r>
      <w:proofErr w:type="gramStart"/>
      <w:r>
        <w:t>Tools:-</w:t>
      </w:r>
      <w:proofErr w:type="gramEnd"/>
      <w:r>
        <w:t xml:space="preserve"> Lucid chart</w:t>
      </w:r>
    </w:p>
    <w:sectPr w:rsidR="00E70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8783A"/>
    <w:multiLevelType w:val="hybridMultilevel"/>
    <w:tmpl w:val="1548C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450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41"/>
    <w:rsid w:val="002754AB"/>
    <w:rsid w:val="005C4741"/>
    <w:rsid w:val="006836EE"/>
    <w:rsid w:val="00720241"/>
    <w:rsid w:val="00BD280F"/>
    <w:rsid w:val="00C2344C"/>
    <w:rsid w:val="00E701A9"/>
    <w:rsid w:val="00F546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997F"/>
  <w15:chartTrackingRefBased/>
  <w15:docId w15:val="{AD11D146-D507-4FA1-AD37-0A006BF9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241"/>
    <w:rPr>
      <w:kern w:val="0"/>
      <w14:ligatures w14:val="none"/>
    </w:rPr>
  </w:style>
  <w:style w:type="paragraph" w:styleId="Heading1">
    <w:name w:val="heading 1"/>
    <w:basedOn w:val="Normal"/>
    <w:next w:val="Normal"/>
    <w:link w:val="Heading1Char"/>
    <w:uiPriority w:val="9"/>
    <w:qFormat/>
    <w:rsid w:val="00720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2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2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2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2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2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2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2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241"/>
    <w:rPr>
      <w:rFonts w:eastAsiaTheme="majorEastAsia" w:cstheme="majorBidi"/>
      <w:color w:val="272727" w:themeColor="text1" w:themeTint="D8"/>
    </w:rPr>
  </w:style>
  <w:style w:type="paragraph" w:styleId="Title">
    <w:name w:val="Title"/>
    <w:basedOn w:val="Normal"/>
    <w:next w:val="Normal"/>
    <w:link w:val="TitleChar"/>
    <w:uiPriority w:val="10"/>
    <w:qFormat/>
    <w:rsid w:val="00720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241"/>
    <w:pPr>
      <w:spacing w:before="160"/>
      <w:jc w:val="center"/>
    </w:pPr>
    <w:rPr>
      <w:i/>
      <w:iCs/>
      <w:color w:val="404040" w:themeColor="text1" w:themeTint="BF"/>
    </w:rPr>
  </w:style>
  <w:style w:type="character" w:customStyle="1" w:styleId="QuoteChar">
    <w:name w:val="Quote Char"/>
    <w:basedOn w:val="DefaultParagraphFont"/>
    <w:link w:val="Quote"/>
    <w:uiPriority w:val="29"/>
    <w:rsid w:val="00720241"/>
    <w:rPr>
      <w:i/>
      <w:iCs/>
      <w:color w:val="404040" w:themeColor="text1" w:themeTint="BF"/>
    </w:rPr>
  </w:style>
  <w:style w:type="paragraph" w:styleId="ListParagraph">
    <w:name w:val="List Paragraph"/>
    <w:basedOn w:val="Normal"/>
    <w:uiPriority w:val="34"/>
    <w:qFormat/>
    <w:rsid w:val="00720241"/>
    <w:pPr>
      <w:ind w:left="720"/>
      <w:contextualSpacing/>
    </w:pPr>
  </w:style>
  <w:style w:type="character" w:styleId="IntenseEmphasis">
    <w:name w:val="Intense Emphasis"/>
    <w:basedOn w:val="DefaultParagraphFont"/>
    <w:uiPriority w:val="21"/>
    <w:qFormat/>
    <w:rsid w:val="00720241"/>
    <w:rPr>
      <w:i/>
      <w:iCs/>
      <w:color w:val="2F5496" w:themeColor="accent1" w:themeShade="BF"/>
    </w:rPr>
  </w:style>
  <w:style w:type="paragraph" w:styleId="IntenseQuote">
    <w:name w:val="Intense Quote"/>
    <w:basedOn w:val="Normal"/>
    <w:next w:val="Normal"/>
    <w:link w:val="IntenseQuoteChar"/>
    <w:uiPriority w:val="30"/>
    <w:qFormat/>
    <w:rsid w:val="00720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241"/>
    <w:rPr>
      <w:i/>
      <w:iCs/>
      <w:color w:val="2F5496" w:themeColor="accent1" w:themeShade="BF"/>
    </w:rPr>
  </w:style>
  <w:style w:type="character" w:styleId="IntenseReference">
    <w:name w:val="Intense Reference"/>
    <w:basedOn w:val="DefaultParagraphFont"/>
    <w:uiPriority w:val="32"/>
    <w:qFormat/>
    <w:rsid w:val="00720241"/>
    <w:rPr>
      <w:b/>
      <w:bCs/>
      <w:smallCaps/>
      <w:color w:val="2F5496" w:themeColor="accent1" w:themeShade="BF"/>
      <w:spacing w:val="5"/>
    </w:rPr>
  </w:style>
  <w:style w:type="character" w:styleId="Hyperlink">
    <w:name w:val="Hyperlink"/>
    <w:basedOn w:val="DefaultParagraphFont"/>
    <w:uiPriority w:val="99"/>
    <w:unhideWhenUsed/>
    <w:rsid w:val="00720241"/>
    <w:rPr>
      <w:color w:val="0563C1" w:themeColor="hyperlink"/>
      <w:u w:val="single"/>
    </w:rPr>
  </w:style>
  <w:style w:type="character" w:styleId="UnresolvedMention">
    <w:name w:val="Unresolved Mention"/>
    <w:basedOn w:val="DefaultParagraphFont"/>
    <w:uiPriority w:val="99"/>
    <w:semiHidden/>
    <w:unhideWhenUsed/>
    <w:rsid w:val="00720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25988">
      <w:bodyDiv w:val="1"/>
      <w:marLeft w:val="0"/>
      <w:marRight w:val="0"/>
      <w:marTop w:val="0"/>
      <w:marBottom w:val="0"/>
      <w:divBdr>
        <w:top w:val="none" w:sz="0" w:space="0" w:color="auto"/>
        <w:left w:val="none" w:sz="0" w:space="0" w:color="auto"/>
        <w:bottom w:val="none" w:sz="0" w:space="0" w:color="auto"/>
        <w:right w:val="none" w:sz="0" w:space="0" w:color="auto"/>
      </w:divBdr>
    </w:div>
    <w:div w:id="18171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h_22386@ldrp.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1</cp:revision>
  <dcterms:created xsi:type="dcterms:W3CDTF">2025-02-16T18:12:00Z</dcterms:created>
  <dcterms:modified xsi:type="dcterms:W3CDTF">2025-02-16T19:20:00Z</dcterms:modified>
</cp:coreProperties>
</file>