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Summary</w:t>
        <w:br/>
      </w:r>
      <w:r>
        <w:t>Results-driven software developer with strong expertise in tools and fundamentals, offering experience in designing high-performance RESTful APIs, developing multithreaded Java applications, and handling sessions with OOP principles. Seeking to improve knowledge on MCP integration with microservices architecture and core Java concepts application for microservices architecture.</w:t>
      </w:r>
    </w:p>
    <w:p/>
    <w:p>
      <w:r>
        <w:rPr>
          <w:b/>
        </w:rPr>
        <w:t>Projects</w:t>
      </w:r>
    </w:p>
    <w:p>
      <w:pPr>
        <w:pStyle w:val="ListBullet"/>
      </w:pPr>
      <w:r>
        <w:t>Completed a small project using Docker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