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that's not be too hasty in his hips right first time by facing we can sell its success the departments as we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