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and interestingly as successful recruits came from the radio ads rather than traditional advertising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