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1B365D"/>
          <w:sz w:val="48"/>
        </w:rPr>
        <w:t>LIFEPLAN AI</w:t>
      </w:r>
    </w:p>
    <w:p>
      <w:pPr>
        <w:spacing w:before="0" w:after="240"/>
      </w:pPr>
      <w:r>
        <w:rPr>
          <w:rFonts w:ascii="Calibri" w:hAnsi="Calibri"/>
          <w:color w:val="2B6CB0"/>
          <w:sz w:val="28"/>
        </w:rPr>
        <w:t>Autonomous Multi-Agent Activity &amp; Trip Planner — Academic Project Report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6192"/>
      </w:tblGrid>
      <w:tr>
        <w:tc>
          <w:tcPr>
            <w:tcW w:type="dxa" w:w="4680"/>
            <w:shd w:fill="EDF2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B365D"/>
                <w:sz w:val="19"/>
              </w:rPr>
              <w:t>Course / Project:</w:t>
            </w:r>
          </w:p>
        </w:tc>
        <w:tc>
          <w:tcPr>
            <w:tcW w:type="dxa" w:w="4680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1A202C"/>
                <w:sz w:val="19"/>
              </w:rPr>
              <w:t>Semester VII Flexi / CA3 Capstone Project (Agentic AI)</w:t>
            </w:r>
          </w:p>
        </w:tc>
      </w:tr>
      <w:tr>
        <w:tc>
          <w:tcPr>
            <w:tcW w:type="dxa" w:w="4680"/>
            <w:shd w:fill="EDF2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B365D"/>
                <w:sz w:val="19"/>
              </w:rPr>
              <w:t>Project Team:</w:t>
            </w:r>
          </w:p>
        </w:tc>
        <w:tc>
          <w:tcPr>
            <w:tcW w:type="dxa" w:w="4680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1A202C"/>
                <w:sz w:val="19"/>
              </w:rPr>
              <w:t>YASH PATEL (2307012235)</w:t>
              <w:br/>
              <w:t>ARSH ANSARI (23070122047)</w:t>
              <w:br/>
              <w:t>ALIRAZA SHAIKH (23070122023)</w:t>
            </w:r>
          </w:p>
        </w:tc>
      </w:tr>
      <w:tr>
        <w:tc>
          <w:tcPr>
            <w:tcW w:type="dxa" w:w="4680"/>
            <w:shd w:fill="EDF2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B365D"/>
                <w:sz w:val="19"/>
              </w:rPr>
              <w:t>Institution:</w:t>
            </w:r>
          </w:p>
        </w:tc>
        <w:tc>
          <w:tcPr>
            <w:tcW w:type="dxa" w:w="4680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1A202C"/>
                <w:sz w:val="19"/>
              </w:rPr>
              <w:t>Symbiosis Institute of Technology (SIT), Pune</w:t>
              <w:br/>
              <w:t>Symbiosis International (Deemed University)</w:t>
            </w:r>
          </w:p>
        </w:tc>
      </w:tr>
      <w:tr>
        <w:tc>
          <w:tcPr>
            <w:tcW w:type="dxa" w:w="4680"/>
            <w:shd w:fill="EDF2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B365D"/>
                <w:sz w:val="19"/>
              </w:rPr>
              <w:t>Department:</w:t>
            </w:r>
          </w:p>
        </w:tc>
        <w:tc>
          <w:tcPr>
            <w:tcW w:type="dxa" w:w="4680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1A202C"/>
                <w:sz w:val="19"/>
              </w:rPr>
              <w:t>Department of Computer Science &amp; Information Technology</w:t>
            </w:r>
          </w:p>
        </w:tc>
      </w:tr>
      <w:tr>
        <w:tc>
          <w:tcPr>
            <w:tcW w:type="dxa" w:w="4680"/>
            <w:shd w:fill="EDF2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B365D"/>
                <w:sz w:val="19"/>
              </w:rPr>
              <w:t>Repository URL:</w:t>
            </w:r>
          </w:p>
        </w:tc>
        <w:tc>
          <w:tcPr>
            <w:tcW w:type="dxa" w:w="4680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1A202C"/>
                <w:sz w:val="19"/>
              </w:rPr>
              <w:t>https://github.com/yashpatelSIT/lifeplan-ai</w:t>
            </w:r>
          </w:p>
        </w:tc>
      </w:tr>
    </w:tbl>
    <w:p>
      <w:pPr>
        <w:spacing w:after="240"/>
      </w:pPr>
    </w:p>
    <w:p>
      <w:pPr>
        <w:pStyle w:val="Heading1"/>
      </w:pPr>
      <w:r>
        <w:t>Executive Summary</w:t>
      </w:r>
    </w:p>
    <w:p>
      <w:r>
        <w:t>LifePlan AI is an autonomous multi-agent planning platform designed to overcome the core logistical, spatial, and financial failures of single-prompt generative AI systems. By decoupling semantic reasoning from deterministic real-world truth, LifePlan AI orchestrates five specialized agents over a LangGraph shared blackboard: Adaptive Coordinator (Supervisor), Profile &amp; Routine Agent, Discovery &amp; Location Agent, Travel &amp; Logistics Agent, and Planner &amp; Optimization Agent. Grounded in seven live APIs (Geoapify, OpenStreetMap, OSRM, Tavily, SerpAPI, Open-Meteo, and Frankfurter), the platform enforces hard constraints deterministically via a Smart Decision Engine and is validated by a 93-test automated regression suite with a 100% pass rate.</w:t>
      </w:r>
    </w:p>
    <w:p>
      <w:pPr>
        <w:pStyle w:val="Heading1"/>
      </w:pPr>
      <w:r>
        <w:t>1. Introduction &amp; Problem Statement</w:t>
      </w:r>
    </w:p>
    <w:p>
      <w:r>
        <w:t>When generic LLMs are asked to plan a trip, they suffer from critical real-world limitations:</w:t>
        <w:br/>
        <w:t>1. Spatial Ignorance: Treating cities as pure text, hallucinating zero-time commutes across congested metros or omitting 150 km highway transit.</w:t>
        <w:br/>
        <w:t>2. Phantom Calendar Clashes: Fabricating default 9-to-5 routines or latching onto unconfirmed calendar feeds, blocking users when they are actually free.</w:t>
        <w:br/>
        <w:t>3. Financial Drift: Tallying restaurant meals while omitting hotel nights, intercity cab tolls, local transit, and contingency funds.</w:t>
        <w:br/>
        <w:t>4. Hallucinated POIs: Suggesting permanently closed attractions, educational institutions (colleges, clinics), or outdoor activities during severe storms.</w:t>
      </w:r>
    </w:p>
    <w:p>
      <w:pPr>
        <w:pStyle w:val="Heading1"/>
      </w:pPr>
      <w:r>
        <w:t>2. System Architecture &amp; 5-Agent Design</w:t>
      </w:r>
    </w:p>
    <w:p>
      <w:r>
        <w:t>The architecture is built on LangGraph using an immutable shared blackboard state. The 5 autonomous agents specialize in distinct domains: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Agent Name</w:t>
            </w:r>
          </w:p>
        </w:tc>
        <w:tc>
          <w:tcPr>
            <w:tcW w:type="dxa" w:w="3888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Domain &amp; Responsibility</w:t>
            </w:r>
          </w:p>
        </w:tc>
        <w:tc>
          <w:tcPr>
            <w:tcW w:type="dxa" w:w="2880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Grounding / Tools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1A202C"/>
                <w:sz w:val="18"/>
              </w:rPr>
              <w:t>Adaptive Coordinator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1A202C"/>
                <w:sz w:val="18"/>
              </w:rPr>
              <w:t>Supervisor &amp; orchestrator. Intent decomposition, task delegation, review round arbitration, and plan finalization.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1A202C"/>
                <w:sz w:val="18"/>
              </w:rPr>
              <w:t>LangGraph StateGraph, geocode, validate_state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1A202C"/>
                <w:sz w:val="18"/>
              </w:rPr>
              <w:t>Profile &amp; Availability</w:t>
            </w:r>
          </w:p>
        </w:tc>
        <w:tc>
          <w:tcPr>
            <w:tcW w:type="dxa" w:w="388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1A202C"/>
                <w:sz w:val="18"/>
              </w:rPr>
              <w:t>True availability window calculation. Manual commitment management, zero phantom events, and holiday detection.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1A202C"/>
                <w:sz w:val="18"/>
              </w:rPr>
              <w:t>calculate_availability, public_holidays, check_calendar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1A202C"/>
                <w:sz w:val="18"/>
              </w:rPr>
              <w:t>Discovery &amp; Location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1A202C"/>
                <w:sz w:val="18"/>
              </w:rPr>
              <w:t>Verified venue &amp; live event retrieval. Purges irrelevant colleges/hospitals, verifies opening hours and weather.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1A202C"/>
                <w:sz w:val="18"/>
              </w:rPr>
              <w:t>Geoapify Places, OSM Overpass, Tavily, Open-Meteo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1A202C"/>
                <w:sz w:val="18"/>
              </w:rPr>
              <w:t>Travel &amp; Logistics</w:t>
            </w:r>
          </w:p>
        </w:tc>
        <w:tc>
          <w:tcPr>
            <w:tcW w:type="dxa" w:w="388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1A202C"/>
                <w:sz w:val="18"/>
              </w:rPr>
              <w:t>Road-network distance matrices, transit modes, hotel estimation, coordinate swapping correction, and FX rates.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1A202C"/>
                <w:sz w:val="18"/>
              </w:rPr>
              <w:t>OSRM Routing Engine, SerpAPI Google Hotels, Frankfurter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1A202C"/>
                <w:sz w:val="18"/>
              </w:rPr>
              <w:t>Planner &amp; Optimization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1A202C"/>
                <w:sz w:val="18"/>
              </w:rPr>
              <w:t>Schedule synthesis. Window-packing solver, chronological locking, pacing buffers, and meal gap enforcement.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1A202C"/>
                <w:sz w:val="18"/>
              </w:rPr>
              <w:t>build_schedule solver, validate_plan</w:t>
            </w:r>
          </w:p>
        </w:tc>
      </w:tr>
    </w:tbl>
    <w:p>
      <w:pPr>
        <w:spacing w:after="16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57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7"/>
        </w:rPr>
        <w:t>Figure 1: LifePlan AI Multi-Agent LangGraph Blackboard Architecture</w:t>
      </w:r>
    </w:p>
    <w:p>
      <w:pPr>
        <w:pStyle w:val="Heading1"/>
      </w:pPr>
      <w:r>
        <w:t>3. Mathematical Formulations &amp; Deterministic Engine</w:t>
      </w:r>
    </w:p>
    <w:p>
      <w:pPr>
        <w:spacing w:before="60" w:after="60"/>
      </w:pPr>
      <w:r>
        <w:rPr>
          <w:b/>
          <w:color w:val="1B365D"/>
        </w:rPr>
        <w:t xml:space="preserve">• Coordinate Inversion Correction: </w:t>
      </w:r>
      <w:r>
        <w:rPr>
          <w:color w:val="1A202C"/>
        </w:rPr>
        <w:t>If (lat &gt; 50.0 and lon &lt; 40.0) =&gt; (lat', lon') = (lon, lat) [Indian Subcontinent Normalization]</w:t>
      </w:r>
    </w:p>
    <w:p>
      <w:pPr>
        <w:spacing w:before="60" w:after="60"/>
      </w:pPr>
      <w:r>
        <w:rPr>
          <w:b/>
          <w:color w:val="1B365D"/>
        </w:rPr>
        <w:t xml:space="preserve">• Speed Plausibility Boundaries: </w:t>
      </w:r>
      <w:r>
        <w:rPr>
          <w:color w:val="1A202C"/>
        </w:rPr>
        <w:t>Speed v = d_route / (t_route / 60). Valid iff v &lt;= 160 km/h and not (v &lt; 2 km/h and d &gt; 0.5 km and t &gt; 60 min)</w:t>
      </w:r>
    </w:p>
    <w:p>
      <w:pPr>
        <w:spacing w:before="60" w:after="60"/>
      </w:pPr>
      <w:r>
        <w:rPr>
          <w:b/>
          <w:color w:val="1B365D"/>
        </w:rPr>
        <w:t xml:space="preserve">• 50 km Duplicate Return Suppression: </w:t>
      </w:r>
      <w:r>
        <w:rPr>
          <w:color w:val="1A202C"/>
        </w:rPr>
        <w:t>AddReturnLeg = True iff d_haversine(LastStop, Origin) &lt;= 50.0 km. Eliminates duplicate Pune return trips on intermediate Mumbai nights.</w:t>
      </w:r>
    </w:p>
    <w:p>
      <w:pPr>
        <w:spacing w:before="60" w:after="60"/>
      </w:pPr>
      <w:r>
        <w:rPr>
          <w:b/>
          <w:color w:val="1B365D"/>
        </w:rPr>
        <w:t xml:space="preserve">• Return Deadline Back-Calculation: </w:t>
      </w:r>
      <w:r>
        <w:rPr>
          <w:color w:val="1A202C"/>
        </w:rPr>
        <w:t>T_depart = T_deadline - delta_t_return. Any activity ending after T_depart triggers RETURN_DEADLINE_VIOLATED.</w:t>
      </w:r>
    </w:p>
    <w:p>
      <w:pPr>
        <w:spacing w:before="60" w:after="60"/>
      </w:pPr>
      <w:r>
        <w:rPr>
          <w:b/>
          <w:color w:val="1B365D"/>
        </w:rPr>
        <w:t xml:space="preserve">• Itemized Cost Ledger &amp; Contingency: </w:t>
      </w:r>
      <w:r>
        <w:rPr>
          <w:color w:val="1A202C"/>
        </w:rPr>
        <w:t>Total = Direct_Expenses + ceil(0.05 * Direct_Expenses). Remaining = Budget_max - Total. Strictly fails if Total &gt; Budget_max.</w:t>
      </w:r>
    </w:p>
    <w:p>
      <w:pPr>
        <w:pStyle w:val="Heading1"/>
      </w:pPr>
      <w:r>
        <w:t>4. Experimental Results &amp; Regression Verification</w:t>
      </w:r>
    </w:p>
    <w:p>
      <w:r>
        <w:t>LifePlan AI is verified by an automated test suite of 93 test cases covering all overhaul criteria (100% green). The dedicated regression suite (tests/test_overhaul_regression.py) proves that all 20 specified criteria pass reliably in 18.17s.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B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