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666666"/>
          <w:spacing w:val="200"/>
          <w:sz w:val="22"/>
          <w:szCs w:val="22"/>
        </w:rPr>
        <w:t xml:space="preserve">RESEARCH DESIGN SUMMARY</w:t>
      </w:r>
    </w:p>
    <w:p>
      <w:pPr>
        <w:pBdr>
          <w:bottom w:val="single" w:color="1B3A5C" w:sz="6" w:space="8"/>
        </w:pBdr>
        <w:spacing w:after="200"/>
        <w:jc w:val="center"/>
      </w:pPr>
      <w:r>
        <w:rPr>
          <w:rFonts w:ascii="Arial" w:cs="Arial" w:eastAsia="Arial" w:hAnsi="Arial"/>
          <w:b/>
          <w:bCs/>
          <w:color w:val="1B3A5C"/>
          <w:sz w:val="48"/>
          <w:szCs w:val="48"/>
        </w:rPr>
        <w:t xml:space="preserve">Frame-Grounded Hierarchical Planning</w:t>
      </w:r>
    </w:p>
    <w:p>
      <w:pPr>
        <w:spacing w:after="600"/>
        <w:jc w:val="center"/>
      </w:pPr>
      <w:r>
        <w:rPr>
          <w:rFonts w:ascii="Arial" w:cs="Arial" w:eastAsia="Arial" w:hAnsi="Arial"/>
          <w:color w:val="666666"/>
          <w:sz w:val="26"/>
          <w:szCs w:val="26"/>
        </w:rPr>
        <w:t xml:space="preserve">Integrating Symbolic Planners and Grounded Knowledge Bases with LLMs</w:t>
      </w:r>
    </w:p>
    <w:p>
      <w:pPr>
        <w:spacing w:after="80"/>
        <w:jc w:val="center"/>
      </w:pPr>
      <w:r>
        <w:rPr>
          <w:rFonts w:ascii="Arial" w:cs="Arial" w:eastAsia="Arial" w:hAnsi="Arial"/>
          <w:color w:val="2E7D32"/>
          <w:sz w:val="22"/>
          <w:szCs w:val="22"/>
        </w:rPr>
        <w:t xml:space="preserve">Application Domain: End-to-End Camping Trip Logistics</w:t>
      </w:r>
    </w:p>
    <w:p>
      <w:pPr>
        <w:spacing w:after="1200"/>
        <w:jc w:val="center"/>
      </w:pPr>
      <w:r>
        <w:rPr>
          <w:rFonts w:ascii="Arial" w:cs="Arial" w:eastAsia="Arial" w:hAnsi="Arial"/>
          <w:color w:val="666666"/>
          <w:sz w:val="22"/>
          <w:szCs w:val="22"/>
        </w:rPr>
        <w:t xml:space="preserve">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4"/>
              <w:left w:val="single" w:color="1B3A5C" w:sz="4"/>
              <w:bottom w:val="single" w:color="1B3A5C" w:sz="4"/>
              <w:right w:val="single" w:color="1B3A5C" w:sz="4"/>
            </w:tcBorders>
            <w:shd w:fill="F0F5FA" w:val="clear"/>
            <w:tcMar>
              <w:top w:type="dxa" w:w="160"/>
              <w:left w:type="dxa" w:w="200"/>
              <w:bottom w:type="dxa" w:w="160"/>
              <w:right w:type="dxa" w:w="200"/>
            </w:tcMar>
          </w:tcPr>
          <w:p>
            <w:pPr>
              <w:spacing w:after="80"/>
            </w:pPr>
            <w:r>
              <w:rPr>
                <w:rFonts w:ascii="Arial" w:cs="Arial" w:eastAsia="Arial" w:hAnsi="Arial"/>
                <w:b/>
                <w:bCs/>
                <w:sz w:val="22"/>
                <w:szCs w:val="22"/>
              </w:rPr>
              <w:t xml:space="preserve">Core Thesis</w:t>
            </w:r>
          </w:p>
          <w:p>
            <w:pPr>
              <w:spacing w:after="120"/>
            </w:pPr>
            <w:r>
              <w:rPr>
                <w:rFonts w:ascii="Arial" w:cs="Arial" w:eastAsia="Arial" w:hAnsi="Arial"/>
                <w:sz w:val="22"/>
                <w:szCs w:val="22"/>
              </w:rPr>
              <w:t xml:space="preserve">LLMs are powerful problem formulators but unreliable problem solvers. Symbolic planners guarantee constraint satisfaction but cannot interpret natural language or reason with commonsense knowledge. This work proposes a four-level frame abstraction hierarchy that bridges these worlds: the LLM structures problems into typed frames, knowledge bases ground them in real-world data, symbolic planners solve them with formal guarantees, and physics simulations validate them against reality. Cross-frame constraint propagation and a five-phase replanning loop keep everything consistent when the world changes.</w:t>
            </w:r>
          </w:p>
        </w:tc>
      </w:tr>
    </w:tbl>
    <w:p>
      <w:r>
        <w:br w:type="page"/>
      </w:r>
    </w:p>
    <w:p>
      <w:pPr>
        <w:pStyle w:val="Heading1"/>
      </w:pPr>
      <w:r>
        <w:t xml:space="preserve">1. The Four-Level Frame Hierarchy</w:t>
      </w:r>
    </w:p>
    <w:p>
      <w:pPr>
        <w:spacing w:after="120"/>
      </w:pPr>
      <w:r>
        <w:rPr>
          <w:rFonts w:ascii="Arial" w:cs="Arial" w:eastAsia="Arial" w:hAnsi="Arial"/>
          <w:sz w:val="22"/>
          <w:szCs w:val="22"/>
        </w:rPr>
        <w:t xml:space="preserve">The central architectural contribution is a four-level abstraction hierarchy through which every planning element is progressively refined, from unstructured user intent down to a simulation-validated executable timeline. Each level adds specificity while preserving the compositional structure of the level above.</w:t>
      </w:r>
    </w:p>
    <w:p>
      <w:pPr>
        <w:pStyle w:val="Heading2"/>
      </w:pPr>
      <w:r>
        <w:t xml:space="preserve">Level 0: Natural Language</w:t>
      </w:r>
    </w:p>
    <w:p>
      <w:pPr>
        <w:spacing w:after="120"/>
      </w:pPr>
      <w:r>
        <w:rPr>
          <w:rFonts w:ascii="Arial" w:cs="Arial" w:eastAsia="Arial" w:hAnsi="Arial"/>
          <w:sz w:val="22"/>
          <w:szCs w:val="22"/>
        </w:rPr>
        <w:t xml:space="preserve">The raw user request, fully unstructured. The user describes what they want in conversational English, including explicit requirements and implicit assumptions that must be inferred.</w:t>
      </w:r>
    </w:p>
    <w:p>
      <w:pPr>
        <w:spacing w:after="120"/>
      </w:pPr>
      <w:r>
        <w:rPr>
          <w:rFonts w:ascii="Arial" w:cs="Arial" w:eastAsia="Arial" w:hAnsi="Arial"/>
          <w:i/>
          <w:iCs/>
          <w:sz w:val="22"/>
          <w:szCs w:val="22"/>
        </w:rPr>
        <w:t xml:space="preserve">Example: </w:t>
      </w:r>
      <w:r>
        <w:rPr>
          <w:rFonts w:ascii="Arial" w:cs="Arial" w:eastAsia="Arial" w:hAnsi="Arial"/>
          <w:sz w:val="22"/>
          <w:szCs w:val="22"/>
        </w:rPr>
        <w:t xml:space="preserve">"We want to go to Starved Rock next weekend. Sam lives in Naperville, Dana's in Joliet. We're taking Bob's Tesla — about 250 miles of range. Sam's vegetarian. If it rains Saturday we need a backup plan."</w:t>
      </w:r>
    </w:p>
    <w:p>
      <w:pPr>
        <w:pStyle w:val="Heading2"/>
      </w:pPr>
      <w:r>
        <w:t xml:space="preserve">Level 1: Abstract Concept Frames</w:t>
      </w:r>
    </w:p>
    <w:p>
      <w:pPr>
        <w:spacing w:after="120"/>
      </w:pPr>
      <w:r>
        <w:rPr>
          <w:rFonts w:ascii="Arial" w:cs="Arial" w:eastAsia="Arial" w:hAnsi="Arial"/>
          <w:sz w:val="22"/>
          <w:szCs w:val="22"/>
        </w:rPr>
        <w:t xml:space="preserve">Structured representations using a typed frame ontology inspired by Minsky's frames and FrameNet. Each frame has named slots with typed fillers, but no real-world grounding. Frames are domain-general and composable.</w:t>
      </w:r>
    </w:p>
    <w:p>
      <w:pPr>
        <w:spacing w:after="120"/>
      </w:pPr>
      <w:r>
        <w:rPr>
          <w:rFonts w:ascii="Arial" w:cs="Arial" w:eastAsia="Arial" w:hAnsi="Arial"/>
          <w:sz w:val="22"/>
          <w:szCs w:val="22"/>
        </w:rPr>
        <w:t xml:space="preserve">The LLM translates the natural language into a set of interrelated frames: CampingTrip, Vehicle, TravelLogistics, MealPlan, ActivitySchedule, ContingencyPlan, and Packing. Critically, the LLM also infers frames and constraints the user never mentioned — for example, inferring that a Packing frame is needed, that EV charging will be required because the round-trip exceeds the vehicle's range, and that meals must be planned for the trip duration.</w:t>
      </w:r>
    </w:p>
    <w:p>
      <w:pPr>
        <w:pStyle w:val="Heading2"/>
      </w:pPr>
      <w:r>
        <w:t xml:space="preserve">Level 2: Grounded Frames</w:t>
      </w:r>
    </w:p>
    <w:p>
      <w:pPr>
        <w:spacing w:after="120"/>
      </w:pPr>
      <w:r>
        <w:rPr>
          <w:rFonts w:ascii="Arial" w:cs="Arial" w:eastAsia="Arial" w:hAnsi="Arial"/>
          <w:sz w:val="22"/>
          <w:szCs w:val="22"/>
        </w:rPr>
        <w:t xml:space="preserve">Every abstract slot is filled with real-world data from external knowledge bases. Addresses become coordinates, destinations become specific campsites with amenities, recipes become ingredient lists with nutritional data, and weather forecasts become hour-by-hour probability distributions.</w:t>
      </w:r>
    </w:p>
    <w:p>
      <w:pPr>
        <w:spacing w:after="120"/>
      </w:pPr>
      <w:r>
        <w:rPr>
          <w:rFonts w:ascii="Arial" w:cs="Arial" w:eastAsia="Arial" w:hAnsi="Arial"/>
          <w:sz w:val="22"/>
          <w:szCs w:val="22"/>
        </w:rPr>
        <w:t xml:space="preserve">Each grounded value is tagged with its data source (Google Maps API, Weather API, EV Charging API, Park/Campsite DB, Recipe API) for traceability and cache invalidation during replanning.</w:t>
      </w:r>
    </w:p>
    <w:p>
      <w:pPr>
        <w:pStyle w:val="Heading2"/>
      </w:pPr>
      <w:r>
        <w:t xml:space="preserve">Level 3: Executable Timeline + Simulation</w:t>
      </w:r>
    </w:p>
    <w:p>
      <w:pPr>
        <w:spacing w:after="120"/>
      </w:pPr>
      <w:r>
        <w:rPr>
          <w:rFonts w:ascii="Arial" w:cs="Arial" w:eastAsia="Arial" w:hAnsi="Arial"/>
          <w:sz w:val="22"/>
          <w:szCs w:val="22"/>
        </w:rPr>
        <w:t xml:space="preserve">The grounded plan is compiled into a minute-by-minute timeline with precise timestamps, resource states (battery percentage, cooler temperature), and validated against physics simulations. The simulation layer catches errors that logical planning misses — for instance, the PDDL planner might say "charge to 80%" but the battery simulation, incorporating ambient temperature and charge curve nonlinearities, calculates this takes 22 minutes rather than 15.</w:t>
      </w:r>
    </w:p>
    <w:p>
      <w:pPr>
        <w:pBdr>
          <w:bottom w:val="single" w:color="1B3A5C" w:sz="4" w:space="1"/>
        </w:pBdr>
        <w:spacing w:before="200" w:after="200"/>
      </w:pPr>
    </w:p>
    <w:p>
      <w:pPr>
        <w:pStyle w:val="Heading1"/>
      </w:pPr>
      <w:r>
        <w:t xml:space="preserve">2. Planning at Each Transition</w:t>
      </w:r>
    </w:p>
    <w:p>
      <w:pPr>
        <w:spacing w:after="120"/>
      </w:pPr>
      <w:r>
        <w:rPr>
          <w:rFonts w:ascii="Arial" w:cs="Arial" w:eastAsia="Arial" w:hAnsi="Arial"/>
          <w:sz w:val="22"/>
          <w:szCs w:val="22"/>
        </w:rPr>
        <w:t xml:space="preserve">Different types of planning operate at each transition between levels. The planner is not a single component but a pipeline of specialized agents.</w:t>
      </w:r>
    </w:p>
    <w:p>
      <w:pPr>
        <w:pStyle w:val="Heading3"/>
      </w:pPr>
      <w:r>
        <w:t xml:space="preserve">L0 → L1: LLM as Problem Formulator</w:t>
      </w:r>
    </w:p>
    <w:p>
      <w:pPr>
        <w:spacing w:after="120"/>
      </w:pPr>
      <w:r>
        <w:rPr>
          <w:rFonts w:ascii="Arial" w:cs="Arial" w:eastAsia="Arial" w:hAnsi="Arial"/>
          <w:sz w:val="22"/>
          <w:szCs w:val="22"/>
        </w:rPr>
        <w:t xml:space="preserve">No symbolic planner is used. The LLM performs semantic parsing and commonsense reasoning to decompose the user's intent into typed frames. It identifies entities, relationships, and implicit constraints (e.g., inferring that EV charging is needed, that rain affects hiking, that a packing list is required). The LLM's commonsense knowledge is essential here because there is no formal domain yet for a planner to operate on.</w:t>
      </w:r>
    </w:p>
    <w:p>
      <w:pPr>
        <w:pStyle w:val="Heading3"/>
      </w:pPr>
      <w:r>
        <w:t xml:space="preserve">L1 → L2: Symbolic Planner + Knowledge Bases</w:t>
      </w:r>
    </w:p>
    <w:p>
      <w:pPr>
        <w:spacing w:after="120"/>
      </w:pPr>
      <w:r>
        <w:rPr>
          <w:rFonts w:ascii="Arial" w:cs="Arial" w:eastAsia="Arial" w:hAnsi="Arial"/>
          <w:sz w:val="22"/>
          <w:szCs w:val="22"/>
        </w:rPr>
        <w:t xml:space="preserve">This is the planner's primary role. Abstract frames are translated into PDDL or HTN representations, knowledge bases ground the slots with real data, and the symbolic planner solves constraint satisfaction problems across four domains:</w:t>
      </w:r>
    </w:p>
    <w:p>
      <w:pPr>
        <w:pStyle w:val="ListParagraph"/>
        <w:numPr>
          <w:ilvl w:val="0"/>
          <w:numId w:val="2"/>
        </w:numPr>
        <w:spacing w:after="60"/>
      </w:pPr>
      <w:r>
        <w:rPr>
          <w:rFonts w:ascii="Arial" w:cs="Arial" w:eastAsia="Arial" w:hAnsi="Arial"/>
          <w:b/>
          <w:bCs/>
          <w:sz w:val="22"/>
          <w:szCs w:val="22"/>
        </w:rPr>
        <w:t xml:space="preserve">Route Planning: </w:t>
      </w:r>
      <w:r>
        <w:rPr>
          <w:rFonts w:ascii="Arial" w:cs="Arial" w:eastAsia="Arial" w:hAnsi="Arial"/>
          <w:sz w:val="22"/>
          <w:szCs w:val="22"/>
        </w:rPr>
        <w:t xml:space="preserve">A TSP variant with time windows, battery constraints, and waypoint ordering.</w:t>
      </w:r>
    </w:p>
    <w:p>
      <w:pPr>
        <w:pStyle w:val="ListParagraph"/>
        <w:numPr>
          <w:ilvl w:val="0"/>
          <w:numId w:val="2"/>
        </w:numPr>
        <w:spacing w:after="60"/>
      </w:pPr>
      <w:r>
        <w:rPr>
          <w:rFonts w:ascii="Arial" w:cs="Arial" w:eastAsia="Arial" w:hAnsi="Arial"/>
          <w:b/>
          <w:bCs/>
          <w:sz w:val="22"/>
          <w:szCs w:val="22"/>
        </w:rPr>
        <w:t xml:space="preserve">Meal Planning: </w:t>
      </w:r>
      <w:r>
        <w:rPr>
          <w:rFonts w:ascii="Arial" w:cs="Arial" w:eastAsia="Arial" w:hAnsi="Arial"/>
          <w:sz w:val="22"/>
          <w:szCs w:val="22"/>
        </w:rPr>
        <w:t xml:space="preserve">A CSP over meal slots, recipes, dietary restrictions, equipment, and perishability.</w:t>
      </w:r>
    </w:p>
    <w:p>
      <w:pPr>
        <w:pStyle w:val="ListParagraph"/>
        <w:numPr>
          <w:ilvl w:val="0"/>
          <w:numId w:val="2"/>
        </w:numPr>
        <w:spacing w:after="60"/>
      </w:pPr>
      <w:r>
        <w:rPr>
          <w:rFonts w:ascii="Arial" w:cs="Arial" w:eastAsia="Arial" w:hAnsi="Arial"/>
          <w:b/>
          <w:bCs/>
          <w:sz w:val="22"/>
          <w:szCs w:val="22"/>
        </w:rPr>
        <w:t xml:space="preserve">Activity Scheduling: </w:t>
      </w:r>
      <w:r>
        <w:rPr>
          <w:rFonts w:ascii="Arial" w:cs="Arial" w:eastAsia="Arial" w:hAnsi="Arial"/>
          <w:sz w:val="22"/>
          <w:szCs w:val="22"/>
        </w:rPr>
        <w:t xml:space="preserve">Temporal CSP with weather windows, daylight, group preferences, and fitness constraints.</w:t>
      </w:r>
    </w:p>
    <w:p>
      <w:pPr>
        <w:pStyle w:val="ListParagraph"/>
        <w:numPr>
          <w:ilvl w:val="0"/>
          <w:numId w:val="2"/>
        </w:numPr>
        <w:spacing w:after="60"/>
      </w:pPr>
      <w:r>
        <w:rPr>
          <w:rFonts w:ascii="Arial" w:cs="Arial" w:eastAsia="Arial" w:hAnsi="Arial"/>
          <w:b/>
          <w:bCs/>
          <w:sz w:val="22"/>
          <w:szCs w:val="22"/>
        </w:rPr>
        <w:t xml:space="preserve">Cross-Domain Resolution: </w:t>
      </w:r>
      <w:r>
        <w:rPr>
          <w:rFonts w:ascii="Arial" w:cs="Arial" w:eastAsia="Arial" w:hAnsi="Arial"/>
          <w:sz w:val="22"/>
          <w:szCs w:val="22"/>
        </w:rPr>
        <w:t xml:space="preserve">An HTN meta-planner coordinates across domains, resolving shared constraints (e.g., portable lunch needed because hiking is scheduled, grocery stop co-located with EV charging stop).</w:t>
      </w:r>
    </w:p>
    <w:p>
      <w:pPr>
        <w:pStyle w:val="Heading3"/>
      </w:pPr>
      <w:r>
        <w:t xml:space="preserve">L2 → L3: Temporal Planner + Physics Simulation</w:t>
      </w:r>
    </w:p>
    <w:p>
      <w:pPr>
        <w:spacing w:after="120"/>
      </w:pPr>
      <w:r>
        <w:rPr>
          <w:rFonts w:ascii="Arial" w:cs="Arial" w:eastAsia="Arial" w:hAnsi="Arial"/>
          <w:sz w:val="22"/>
          <w:szCs w:val="22"/>
        </w:rPr>
        <w:t xml:space="preserve">The planner shifts from deciding what to do to scheduling exactly when. A temporal planner (e.g., OPTIC) handles durative actions, concurrency (Alice shops while Bob charges the car), and resource contention (one car cannot be in two places). The physics simulator then stress-tests the plan: modeling battery consumption as a function of speed, elevation, wind, temperature, and passenger count; verifying cooler temperature over 48 hours; and confirming trail completion times against group pace estimates.</w:t>
      </w:r>
    </w:p>
    <w:p>
      <w:r>
        <w:br w:type="page"/>
      </w:r>
    </w:p>
    <w:p>
      <w:pPr>
        <w:pStyle w:val="Heading1"/>
      </w:pPr>
      <w:r>
        <w:t xml:space="preserve">3. Cross-Frame Constraint Propagation</w:t>
      </w:r>
    </w:p>
    <w:p>
      <w:pPr>
        <w:spacing w:after="120"/>
      </w:pPr>
      <w:r>
        <w:rPr>
          <w:rFonts w:ascii="Arial" w:cs="Arial" w:eastAsia="Arial" w:hAnsi="Arial"/>
          <w:sz w:val="22"/>
          <w:szCs w:val="22"/>
        </w:rPr>
        <w:t xml:space="preserve">Frames are not independent pipelines. They form a constraint network at each level of the hierarchy, connected by shared fluents. When one frame modifies a shared fluent, the change propagates to all dependent frames, potentially triggering replanning cascades.</w:t>
      </w:r>
    </w:p>
    <w:p>
      <w:pPr>
        <w:pStyle w:val="Heading2"/>
      </w:pPr>
      <w:r>
        <w:t xml:space="preserve">Shared Fluents</w:t>
      </w:r>
    </w:p>
    <w:p>
      <w:pPr>
        <w:spacing w:after="120"/>
      </w:pPr>
      <w:r>
        <w:rPr>
          <w:rFonts w:ascii="Arial" w:cs="Arial" w:eastAsia="Arial" w:hAnsi="Arial"/>
          <w:sz w:val="22"/>
          <w:szCs w:val="22"/>
        </w:rPr>
        <w:t xml:space="preserve">A shared fluent is a planning variable that multiple frames read and/or write. Each fluent has an explicit dependency record specifying its writers (frames that can modify it) and readers (frames that depend on its value). The constraint propagation engine uses these records to determine the scope of any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Shared Fluent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Writers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Readers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Impact When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total_cargo_weight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Packing, Meals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affects battery consumption and route feasibility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arrival_time_campsite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Activities, Meals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 arrival compresses evening time, shifts meal and activity schedule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grocery_stop_location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Different store may lack items, forcing menu substitution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weather_windows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Activities, Meals, Packing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Rain timing cascades to activity schedule, meal type, and rain gear access 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battery_at_destination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 (return)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arrival charge affects overnight trickle feasibility and return route planning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dietary_restrictions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input)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Meals, Packing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restriction triggers recipe audit, grocery list update, and possible first aid additions</w:t>
            </w:r>
          </w:p>
        </w:tc>
      </w:tr>
    </w:tbl>
    <w:p/>
    <w:p>
      <w:pPr>
        <w:pStyle w:val="Heading2"/>
      </w:pPr>
      <w:r>
        <w:t xml:space="preserve">Three Directions of Information Flow</w:t>
      </w:r>
    </w:p>
    <w:p>
      <w:pPr>
        <w:spacing w:after="120"/>
      </w:pPr>
      <w:r>
        <w:rPr>
          <w:rFonts w:ascii="Arial" w:cs="Arial" w:eastAsia="Arial" w:hAnsi="Arial"/>
          <w:sz w:val="22"/>
          <w:szCs w:val="22"/>
        </w:rPr>
        <w:t xml:space="preserve">Information does not only flow downward through the hierarchy. The architecture supports three directions of propagation:</w:t>
      </w:r>
    </w:p>
    <w:p>
      <w:pPr>
        <w:pStyle w:val="ListParagraph"/>
        <w:numPr>
          <w:ilvl w:val="0"/>
          <w:numId w:val="3"/>
        </w:numPr>
        <w:spacing w:after="80"/>
      </w:pPr>
      <w:r>
        <w:rPr>
          <w:rFonts w:ascii="Arial" w:cs="Arial" w:eastAsia="Arial" w:hAnsi="Arial"/>
          <w:b/>
          <w:bCs/>
          <w:sz w:val="22"/>
          <w:szCs w:val="22"/>
        </w:rPr>
        <w:t xml:space="preserve">Vertical (downward): </w:t>
      </w:r>
      <w:r>
        <w:rPr>
          <w:rFonts w:ascii="Arial" w:cs="Arial" w:eastAsia="Arial" w:hAnsi="Arial"/>
          <w:sz w:val="22"/>
          <w:szCs w:val="22"/>
        </w:rPr>
        <w:t xml:space="preserve">Each frame refines through L0 → L1 → L2 → L3 as the abstraction hierarchy dictates.</w:t>
      </w:r>
    </w:p>
    <w:p>
      <w:pPr>
        <w:pStyle w:val="ListParagraph"/>
        <w:numPr>
          <w:ilvl w:val="0"/>
          <w:numId w:val="3"/>
        </w:numPr>
        <w:spacing w:after="80"/>
      </w:pPr>
      <w:r>
        <w:rPr>
          <w:rFonts w:ascii="Arial" w:cs="Arial" w:eastAsia="Arial" w:hAnsi="Arial"/>
          <w:b/>
          <w:bCs/>
          <w:sz w:val="22"/>
          <w:szCs w:val="22"/>
        </w:rPr>
        <w:t xml:space="preserve">Horizontal (same level): </w:t>
      </w:r>
      <w:r>
        <w:rPr>
          <w:rFonts w:ascii="Arial" w:cs="Arial" w:eastAsia="Arial" w:hAnsi="Arial"/>
          <w:sz w:val="22"/>
          <w:szCs w:val="22"/>
        </w:rPr>
        <w:t xml:space="preserve">Constraints discovered or modified in one frame propagate to other frames at the same level via the shared fluent dependency graph.</w:t>
      </w:r>
    </w:p>
    <w:p>
      <w:pPr>
        <w:pStyle w:val="ListParagraph"/>
        <w:numPr>
          <w:ilvl w:val="0"/>
          <w:numId w:val="3"/>
        </w:numPr>
        <w:spacing w:after="80"/>
      </w:pPr>
      <w:r>
        <w:rPr>
          <w:rFonts w:ascii="Arial" w:cs="Arial" w:eastAsia="Arial" w:hAnsi="Arial"/>
          <w:b/>
          <w:bCs/>
          <w:sz w:val="22"/>
          <w:szCs w:val="22"/>
        </w:rPr>
        <w:t xml:space="preserve">Backtracking (upward): </w:t>
      </w:r>
      <w:r>
        <w:rPr>
          <w:rFonts w:ascii="Arial" w:cs="Arial" w:eastAsia="Arial" w:hAnsi="Arial"/>
          <w:sz w:val="22"/>
          <w:szCs w:val="22"/>
        </w:rPr>
        <w:t xml:space="preserve">When the L3 simulation finds a violation, it pushes a constraint back up to L2 for replanning, which may then cascade horizontally to other frames before flowing back down to L3.</w:t>
      </w:r>
    </w:p>
    <w:p>
      <w:pPr>
        <w:pStyle w:val="Heading2"/>
      </w:pPr>
      <w:r>
        <w:t xml:space="preserve">Cascade Examples</w:t>
      </w:r>
    </w:p>
    <w:p>
      <w:pPr>
        <w:spacing w:after="120"/>
      </w:pPr>
      <w:r>
        <w:rPr>
          <w:rFonts w:ascii="Arial" w:cs="Arial" w:eastAsia="Arial" w:hAnsi="Arial"/>
          <w:sz w:val="22"/>
          <w:szCs w:val="22"/>
        </w:rPr>
        <w:t xml:space="preserve">Four concrete cascade scenarios illustrate the propagation mechanics:</w:t>
      </w:r>
    </w:p>
    <w:p>
      <w:pPr>
        <w:pStyle w:val="ListParagraph"/>
        <w:numPr>
          <w:ilvl w:val="0"/>
          <w:numId w:val="2"/>
        </w:numPr>
        <w:spacing w:after="60"/>
      </w:pPr>
      <w:r>
        <w:rPr>
          <w:rFonts w:ascii="Arial" w:cs="Arial" w:eastAsia="Arial" w:hAnsi="Arial"/>
          <w:b/>
          <w:bCs/>
          <w:sz w:val="22"/>
          <w:szCs w:val="22"/>
        </w:rPr>
        <w:t xml:space="preserve">No Water at Campsite: </w:t>
      </w:r>
      <w:r>
        <w:rPr>
          <w:rFonts w:ascii="Arial" w:cs="Arial" w:eastAsia="Arial" w:hAnsi="Arial"/>
          <w:sz w:val="22"/>
          <w:szCs w:val="22"/>
        </w:rPr>
        <w:t xml:space="preserve">Activities discovers seasonal closure → Meals swaps to low-water recipes → Packing adds 3× 5-gal jugs (+100 lbs) → Travel recalculates battery drain (+6%) → L3 timeline shifts arrival by 6 minutes. Six propagation steps across all four frames.</w:t>
      </w:r>
    </w:p>
    <w:p>
      <w:pPr>
        <w:pStyle w:val="ListParagraph"/>
        <w:numPr>
          <w:ilvl w:val="0"/>
          <w:numId w:val="2"/>
        </w:numPr>
        <w:spacing w:after="60"/>
      </w:pPr>
      <w:r>
        <w:rPr>
          <w:rFonts w:ascii="Arial" w:cs="Arial" w:eastAsia="Arial" w:hAnsi="Arial"/>
          <w:b/>
          <w:bCs/>
          <w:sz w:val="22"/>
          <w:szCs w:val="22"/>
        </w:rPr>
        <w:t xml:space="preserve">Rain Forecast Shifts 3 Hours Earlier: </w:t>
      </w:r>
      <w:r>
        <w:rPr>
          <w:rFonts w:ascii="Arial" w:cs="Arial" w:eastAsia="Arial" w:hAnsi="Arial"/>
          <w:sz w:val="22"/>
          <w:szCs w:val="22"/>
        </w:rPr>
        <w:t xml:space="preserve">Activities downgrades Saturday hike → Meals changes trail lunch to camp lunch → Packing adds Dutch oven → L3 reschedules entire Saturday → Sunday departure shifts 90 minutes. Eight steps, the longest cascade.</w:t>
      </w:r>
    </w:p>
    <w:p>
      <w:pPr>
        <w:pStyle w:val="ListParagraph"/>
        <w:numPr>
          <w:ilvl w:val="0"/>
          <w:numId w:val="2"/>
        </w:numPr>
        <w:spacing w:after="60"/>
      </w:pPr>
      <w:r>
        <w:rPr>
          <w:rFonts w:ascii="Arial" w:cs="Arial" w:eastAsia="Arial" w:hAnsi="Arial"/>
          <w:b/>
          <w:bCs/>
          <w:sz w:val="22"/>
          <w:szCs w:val="22"/>
        </w:rPr>
        <w:t xml:space="preserve">Participant Reveals Nut Allergy: </w:t>
      </w:r>
      <w:r>
        <w:rPr>
          <w:rFonts w:ascii="Arial" w:cs="Arial" w:eastAsia="Arial" w:hAnsi="Arial"/>
          <w:sz w:val="22"/>
          <w:szCs w:val="22"/>
        </w:rPr>
        <w:t xml:space="preserve">Constraint introduced at L1 → Meals audits all recipes (4 item swaps) → Packing adds EpiPen as always-accessible → Activities adds to hike daypack checklist → Travel extends grocery stop for label checking. Six steps starting from L1.</w:t>
      </w:r>
    </w:p>
    <w:p>
      <w:pPr>
        <w:pStyle w:val="ListParagraph"/>
        <w:numPr>
          <w:ilvl w:val="0"/>
          <w:numId w:val="2"/>
        </w:numPr>
        <w:spacing w:after="60"/>
      </w:pPr>
      <w:r>
        <w:rPr>
          <w:rFonts w:ascii="Arial" w:cs="Arial" w:eastAsia="Arial" w:hAnsi="Arial"/>
          <w:b/>
          <w:bCs/>
          <w:sz w:val="22"/>
          <w:szCs w:val="22"/>
        </w:rPr>
        <w:t xml:space="preserve">EV Charger Offline: </w:t>
      </w:r>
      <w:r>
        <w:rPr>
          <w:rFonts w:ascii="Arial" w:cs="Arial" w:eastAsia="Arial" w:hAnsi="Arial"/>
          <w:sz w:val="22"/>
          <w:szCs w:val="22"/>
        </w:rPr>
        <w:t xml:space="preserve">Travel reroutes (+22 mi) → Planner chooses two short charges over one risky long one → Meals switches grocery store to new route → L3 shifts Friday departure 30 minutes earlier. Six steps primarily within Travel but cascading to Meals and Activities.</w:t>
      </w:r>
    </w:p>
    <w:p>
      <w:r>
        <w:br w:type="page"/>
      </w:r>
    </w:p>
    <w:p>
      <w:pPr>
        <w:pStyle w:val="Heading1"/>
      </w:pPr>
      <w:r>
        <w:t xml:space="preserve">4. Replanning Orchestration</w:t>
      </w:r>
    </w:p>
    <w:p>
      <w:pPr>
        <w:spacing w:after="120"/>
      </w:pPr>
      <w:r>
        <w:rPr>
          <w:rFonts w:ascii="Arial" w:cs="Arial" w:eastAsia="Arial" w:hAnsi="Arial"/>
          <w:sz w:val="22"/>
          <w:szCs w:val="22"/>
        </w:rPr>
        <w:t xml:space="preserve">The replanning system uses a five-phase loop: Detect, Scope, Decide, Execute, and Govern. This is arguably the hardest architectural problem in the system.</w:t>
      </w:r>
    </w:p>
    <w:p>
      <w:pPr>
        <w:pStyle w:val="Heading3"/>
      </w:pPr>
      <w:r>
        <w:t xml:space="preserve">Phase 1: Detect</w:t>
      </w:r>
    </w:p>
    <w:p>
      <w:pPr>
        <w:spacing w:after="120"/>
      </w:pPr>
      <w:r>
        <w:rPr>
          <w:rFonts w:ascii="Arial" w:cs="Arial" w:eastAsia="Arial" w:hAnsi="Arial"/>
          <w:sz w:val="22"/>
          <w:szCs w:val="22"/>
        </w:rPr>
        <w:t xml:space="preserve">Three sources generate constraint violations. Change watchers continuously monitor external APIs (weather every 30 min, EV charger status every 15 min, traffic every 10 min during travel). Simulation validators run after every plan modification to check hard constraints. User-initiated changes arrive as natural language updates processed by the LLM.</w:t>
      </w:r>
    </w:p>
    <w:p>
      <w:pPr>
        <w:pStyle w:val="Heading3"/>
      </w:pPr>
      <w:r>
        <w:t xml:space="preserve">Phase 2: Scope</w:t>
      </w:r>
    </w:p>
    <w:p>
      <w:pPr>
        <w:spacing w:after="120"/>
      </w:pPr>
      <w:r>
        <w:rPr>
          <w:rFonts w:ascii="Arial" w:cs="Arial" w:eastAsia="Arial" w:hAnsi="Arial"/>
          <w:sz w:val="22"/>
          <w:szCs w:val="22"/>
        </w:rPr>
        <w:t xml:space="preserve">Before replanning, the system determines which frames and levels are affected by traversing the shared fluent dependency graph. Starting from the changed fluent, it follows read-edges to find impacted frames, then checks whether those frames write fluents that other frames depend on, recursively building the full impact map. This prevents unnecessary full replans.</w:t>
      </w:r>
    </w:p>
    <w:p>
      <w:pPr>
        <w:pStyle w:val="Heading3"/>
      </w:pPr>
      <w:r>
        <w:t xml:space="preserve">Phase 3: Decide</w:t>
      </w:r>
    </w:p>
    <w:p>
      <w:pPr>
        <w:spacing w:after="120"/>
      </w:pPr>
      <w:r>
        <w:rPr>
          <w:rFonts w:ascii="Arial" w:cs="Arial" w:eastAsia="Arial" w:hAnsi="Arial"/>
          <w:sz w:val="22"/>
          <w:szCs w:val="22"/>
        </w:rPr>
        <w:t xml:space="preserve">Based on impact scope and severity, the system selects the cheapest sufficient replanning strategy from four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Patch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frame, minor change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 slot update + timeline shift. No planner invocation.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Replan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domain invalidated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Re-invoke symbolic planner for affected domain only. Propagate shared fluents. Patch downstream.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Cross-Domain Replan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domains, cascading violations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HTN meta-planner re-decomposes affected sub-tasks. Each domain replanned. Full propagation 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Full Replan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Foundational assumption changes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re-generates L1 frames. All domains replanned from scratch. Full L2 grounding and L3 timeline.</w:t>
            </w:r>
          </w:p>
        </w:tc>
      </w:tr>
    </w:tbl>
    <w:p/>
    <w:p>
      <w:pPr>
        <w:pStyle w:val="Heading3"/>
      </w:pPr>
      <w:r>
        <w:t xml:space="preserve">Phase 4: Execute</w:t>
      </w:r>
    </w:p>
    <w:p>
      <w:pPr>
        <w:spacing w:after="120"/>
      </w:pPr>
      <w:r>
        <w:rPr>
          <w:rFonts w:ascii="Arial" w:cs="Arial" w:eastAsia="Arial" w:hAnsi="Arial"/>
          <w:sz w:val="22"/>
          <w:szCs w:val="22"/>
        </w:rPr>
        <w:t xml:space="preserve">The execution phase follows an eight-step loop with a critical inner convergence cycle:</w:t>
      </w:r>
    </w:p>
    <w:p>
      <w:pPr>
        <w:pStyle w:val="ListParagraph"/>
        <w:numPr>
          <w:ilvl w:val="0"/>
          <w:numId w:val="4"/>
        </w:numPr>
        <w:spacing w:after="80"/>
      </w:pPr>
      <w:r>
        <w:rPr>
          <w:rFonts w:ascii="Arial" w:cs="Arial" w:eastAsia="Arial" w:hAnsi="Arial"/>
          <w:sz w:val="22"/>
          <w:szCs w:val="22"/>
        </w:rPr>
        <w:t xml:space="preserve">Snapshot current plan state as rollback point.</w:t>
      </w:r>
    </w:p>
    <w:p>
      <w:pPr>
        <w:pStyle w:val="ListParagraph"/>
        <w:numPr>
          <w:ilvl w:val="0"/>
          <w:numId w:val="4"/>
        </w:numPr>
        <w:spacing w:after="80"/>
      </w:pPr>
      <w:r>
        <w:rPr>
          <w:rFonts w:ascii="Arial" w:cs="Arial" w:eastAsia="Arial" w:hAnsi="Arial"/>
          <w:sz w:val="22"/>
          <w:szCs w:val="22"/>
        </w:rPr>
        <w:t xml:space="preserve">Lock affected frames to prevent concurrent modifications.</w:t>
      </w:r>
    </w:p>
    <w:p>
      <w:pPr>
        <w:pStyle w:val="ListParagraph"/>
        <w:numPr>
          <w:ilvl w:val="0"/>
          <w:numId w:val="4"/>
        </w:numPr>
        <w:spacing w:after="80"/>
      </w:pPr>
      <w:r>
        <w:rPr>
          <w:rFonts w:ascii="Arial" w:cs="Arial" w:eastAsia="Arial" w:hAnsi="Arial"/>
          <w:sz w:val="22"/>
          <w:szCs w:val="22"/>
        </w:rPr>
        <w:t xml:space="preserve">Re-query knowledge bases for affected frames only (cache unchanged data).</w:t>
      </w:r>
    </w:p>
    <w:p>
      <w:pPr>
        <w:pStyle w:val="ListParagraph"/>
        <w:numPr>
          <w:ilvl w:val="0"/>
          <w:numId w:val="4"/>
        </w:numPr>
        <w:spacing w:after="80"/>
      </w:pPr>
      <w:r>
        <w:rPr>
          <w:rFonts w:ascii="Arial" w:cs="Arial" w:eastAsia="Arial" w:hAnsi="Arial"/>
          <w:sz w:val="22"/>
          <w:szCs w:val="22"/>
        </w:rPr>
        <w:t xml:space="preserve">Invoke planner(s) based on selected strategy.</w:t>
      </w:r>
    </w:p>
    <w:p>
      <w:pPr>
        <w:pStyle w:val="ListParagraph"/>
        <w:numPr>
          <w:ilvl w:val="0"/>
          <w:numId w:val="4"/>
        </w:numPr>
        <w:spacing w:after="80"/>
      </w:pPr>
      <w:r>
        <w:rPr>
          <w:rFonts w:ascii="Arial" w:cs="Arial" w:eastAsia="Arial" w:hAnsi="Arial"/>
          <w:sz w:val="22"/>
          <w:szCs w:val="22"/>
        </w:rPr>
        <w:t xml:space="preserve">Run constraint propagation: for each modified shared fluent, notify reader frames and check validity.</w:t>
      </w:r>
    </w:p>
    <w:p>
      <w:pPr>
        <w:pStyle w:val="ListParagraph"/>
        <w:numPr>
          <w:ilvl w:val="0"/>
          <w:numId w:val="4"/>
        </w:numPr>
        <w:spacing w:after="80"/>
      </w:pPr>
      <w:r>
        <w:rPr>
          <w:rFonts w:ascii="Arial" w:cs="Arial" w:eastAsia="Arial" w:hAnsi="Arial"/>
          <w:sz w:val="22"/>
          <w:szCs w:val="22"/>
        </w:rPr>
        <w:t xml:space="preserve">Convergence check: if new violations appeared, loop back to step 4. Max 5 iterations to prevent infinite loops; escalate strategy if not converged.</w:t>
      </w:r>
    </w:p>
    <w:p>
      <w:pPr>
        <w:pStyle w:val="ListParagraph"/>
        <w:numPr>
          <w:ilvl w:val="0"/>
          <w:numId w:val="4"/>
        </w:numPr>
        <w:spacing w:after="80"/>
      </w:pPr>
      <w:r>
        <w:rPr>
          <w:rFonts w:ascii="Arial" w:cs="Arial" w:eastAsia="Arial" w:hAnsi="Arial"/>
          <w:sz w:val="22"/>
          <w:szCs w:val="22"/>
        </w:rPr>
        <w:t xml:space="preserve">Full L3 simulation validation on the updated plan, checking ALL constraints.</w:t>
      </w:r>
    </w:p>
    <w:p>
      <w:pPr>
        <w:pStyle w:val="ListParagraph"/>
        <w:numPr>
          <w:ilvl w:val="0"/>
          <w:numId w:val="4"/>
        </w:numPr>
        <w:spacing w:after="80"/>
      </w:pPr>
      <w:r>
        <w:rPr>
          <w:rFonts w:ascii="Arial" w:cs="Arial" w:eastAsia="Arial" w:hAnsi="Arial"/>
          <w:sz w:val="22"/>
          <w:szCs w:val="22"/>
        </w:rPr>
        <w:t xml:space="preserve">Compute plan diff and present to user if changes are significant.</w:t>
      </w:r>
    </w:p>
    <w:p>
      <w:pPr>
        <w:spacing w:after="120"/>
      </w:pPr>
      <w:r>
        <w:rPr>
          <w:rFonts w:ascii="Arial" w:cs="Arial" w:eastAsia="Arial" w:hAnsi="Arial"/>
          <w:b/>
          <w:bCs/>
          <w:sz w:val="22"/>
          <w:szCs w:val="22"/>
        </w:rPr>
        <w:t xml:space="preserve">Convergence guarantee: </w:t>
      </w:r>
      <w:r>
        <w:rPr>
          <w:rFonts w:ascii="Arial" w:cs="Arial" w:eastAsia="Arial" w:hAnsi="Arial"/>
          <w:sz w:val="22"/>
          <w:szCs w:val="22"/>
        </w:rPr>
        <w:t xml:space="preserve">The propagation loop terminates because each iteration can only add frames to the affected set (never remove), there are only four frames, and the iteration count is capped. In practice, most cascades converge in 2–3 iterations.</w:t>
      </w:r>
    </w:p>
    <w:p>
      <w:pPr>
        <w:pStyle w:val="Heading3"/>
      </w:pPr>
      <w:r>
        <w:t xml:space="preserve">Phase 5: Govern</w:t>
      </w:r>
    </w:p>
    <w:p>
      <w:pPr>
        <w:spacing w:after="120"/>
      </w:pPr>
      <w:r>
        <w:rPr>
          <w:rFonts w:ascii="Arial" w:cs="Arial" w:eastAsia="Arial" w:hAnsi="Arial"/>
          <w:sz w:val="22"/>
          <w:szCs w:val="22"/>
        </w:rPr>
        <w:t xml:space="preserve">Stability rules prevent thrashing and keep the user in control:</w:t>
      </w:r>
    </w:p>
    <w:p>
      <w:pPr>
        <w:pStyle w:val="ListParagraph"/>
        <w:numPr>
          <w:ilvl w:val="0"/>
          <w:numId w:val="2"/>
        </w:numPr>
        <w:spacing w:after="60"/>
      </w:pPr>
      <w:r>
        <w:rPr>
          <w:rFonts w:ascii="Arial" w:cs="Arial" w:eastAsia="Arial" w:hAnsi="Arial"/>
          <w:b/>
          <w:bCs/>
          <w:sz w:val="22"/>
          <w:szCs w:val="22"/>
        </w:rPr>
        <w:t xml:space="preserve">Dampening: </w:t>
      </w:r>
      <w:r>
        <w:rPr>
          <w:rFonts w:ascii="Arial" w:cs="Arial" w:eastAsia="Arial" w:hAnsi="Arial"/>
          <w:sz w:val="22"/>
          <w:szCs w:val="22"/>
        </w:rPr>
        <w:t xml:space="preserve">Each shared fluent has a tolerance band (e.g., arrival time ±10 min, battery ±3%). Changes within the band are absorbed without triggering propagation.</w:t>
      </w:r>
    </w:p>
    <w:p>
      <w:pPr>
        <w:pStyle w:val="ListParagraph"/>
        <w:numPr>
          <w:ilvl w:val="0"/>
          <w:numId w:val="2"/>
        </w:numPr>
        <w:spacing w:after="60"/>
      </w:pPr>
      <w:r>
        <w:rPr>
          <w:rFonts w:ascii="Arial" w:cs="Arial" w:eastAsia="Arial" w:hAnsi="Arial"/>
          <w:b/>
          <w:bCs/>
          <w:sz w:val="22"/>
          <w:szCs w:val="22"/>
        </w:rPr>
        <w:t xml:space="preserve">Cooldown Periods: </w:t>
      </w:r>
      <w:r>
        <w:rPr>
          <w:rFonts w:ascii="Arial" w:cs="Arial" w:eastAsia="Arial" w:hAnsi="Arial"/>
          <w:sz w:val="22"/>
          <w:szCs w:val="22"/>
        </w:rPr>
        <w:t xml:space="preserve">After a replan, suppress re-triggers from the same source for a defined interval (30 min for weather, 10 min for traffic) to handle noisy APIs.</w:t>
      </w:r>
    </w:p>
    <w:p>
      <w:pPr>
        <w:pStyle w:val="ListParagraph"/>
        <w:numPr>
          <w:ilvl w:val="0"/>
          <w:numId w:val="2"/>
        </w:numPr>
        <w:spacing w:after="60"/>
      </w:pPr>
      <w:r>
        <w:rPr>
          <w:rFonts w:ascii="Arial" w:cs="Arial" w:eastAsia="Arial" w:hAnsi="Arial"/>
          <w:b/>
          <w:bCs/>
          <w:sz w:val="22"/>
          <w:szCs w:val="22"/>
        </w:rPr>
        <w:t xml:space="preserve">Escalation Ladder: </w:t>
      </w:r>
      <w:r>
        <w:rPr>
          <w:rFonts w:ascii="Arial" w:cs="Arial" w:eastAsia="Arial" w:hAnsi="Arial"/>
          <w:sz w:val="22"/>
          <w:szCs w:val="22"/>
        </w:rPr>
        <w:t xml:space="preserve">If Patch fails validation → escalate to Local Replan → Cross-Domain → Full Replan → alert user to relax a constraint.</w:t>
      </w:r>
    </w:p>
    <w:p>
      <w:pPr>
        <w:pStyle w:val="ListParagraph"/>
        <w:numPr>
          <w:ilvl w:val="0"/>
          <w:numId w:val="2"/>
        </w:numPr>
        <w:spacing w:after="60"/>
      </w:pPr>
      <w:r>
        <w:rPr>
          <w:rFonts w:ascii="Arial" w:cs="Arial" w:eastAsia="Arial" w:hAnsi="Arial"/>
          <w:b/>
          <w:bCs/>
          <w:sz w:val="22"/>
          <w:szCs w:val="22"/>
        </w:rPr>
        <w:t xml:space="preserve">Constraint Priority: </w:t>
      </w:r>
      <w:r>
        <w:rPr>
          <w:rFonts w:ascii="Arial" w:cs="Arial" w:eastAsia="Arial" w:hAnsi="Arial"/>
          <w:sz w:val="22"/>
          <w:szCs w:val="22"/>
        </w:rPr>
        <w:t xml:space="preserve">Safety constraints (battery &gt; 10%, allergy compliance) are hard and never relaxed. Timing constraints are medium (±30 min flexibility). Preference constraints (activity preferences, meal variety) are soft and can be dropped.</w:t>
      </w:r>
    </w:p>
    <w:p>
      <w:pPr>
        <w:pStyle w:val="ListParagraph"/>
        <w:numPr>
          <w:ilvl w:val="0"/>
          <w:numId w:val="2"/>
        </w:numPr>
        <w:spacing w:after="60"/>
      </w:pPr>
      <w:r>
        <w:rPr>
          <w:rFonts w:ascii="Arial" w:cs="Arial" w:eastAsia="Arial" w:hAnsi="Arial"/>
          <w:b/>
          <w:bCs/>
          <w:sz w:val="22"/>
          <w:szCs w:val="22"/>
        </w:rPr>
        <w:t xml:space="preserve">User Approval Gates: </w:t>
      </w:r>
      <w:r>
        <w:rPr>
          <w:rFonts w:ascii="Arial" w:cs="Arial" w:eastAsia="Arial" w:hAnsi="Arial"/>
          <w:sz w:val="22"/>
          <w:szCs w:val="22"/>
        </w:rPr>
        <w:t xml:space="preserve">Minor patches apply automatically with notification. Moderate changes (activity swaps, route changes) require approval. Major restructuring requires explicit confirmation.</w:t>
      </w:r>
    </w:p>
    <w:p>
      <w:pPr>
        <w:pStyle w:val="ListParagraph"/>
        <w:numPr>
          <w:ilvl w:val="0"/>
          <w:numId w:val="2"/>
        </w:numPr>
        <w:spacing w:after="60"/>
      </w:pPr>
      <w:r>
        <w:rPr>
          <w:rFonts w:ascii="Arial" w:cs="Arial" w:eastAsia="Arial" w:hAnsi="Arial"/>
          <w:b/>
          <w:bCs/>
          <w:sz w:val="22"/>
          <w:szCs w:val="22"/>
        </w:rPr>
        <w:t xml:space="preserve">Audit Trail: </w:t>
      </w:r>
      <w:r>
        <w:rPr>
          <w:rFonts w:ascii="Arial" w:cs="Arial" w:eastAsia="Arial" w:hAnsi="Arial"/>
          <w:sz w:val="22"/>
          <w:szCs w:val="22"/>
        </w:rPr>
        <w:t xml:space="preserve">Every replan is logged with its full trigger → scope → strategy → outcome chain, enabling traceable explanations when the user asks why the plan changed.</w:t>
      </w:r>
    </w:p>
    <w:p>
      <w:r>
        <w:br w:type="page"/>
      </w:r>
    </w:p>
    <w:p>
      <w:pPr>
        <w:pStyle w:val="Heading1"/>
      </w:pPr>
      <w:r>
        <w:t xml:space="preserve">5. Research Contribution and Positioning</w:t>
      </w:r>
    </w:p>
    <w:p>
      <w:pPr>
        <w:pStyle w:val="Heading2"/>
      </w:pPr>
      <w:r>
        <w:t xml:space="preserve">What Makes This Novel</w:t>
      </w:r>
    </w:p>
    <w:p>
      <w:pPr>
        <w:spacing w:after="120"/>
      </w:pPr>
      <w:r>
        <w:rPr>
          <w:rFonts w:ascii="Arial" w:cs="Arial" w:eastAsia="Arial" w:hAnsi="Arial"/>
          <w:sz w:val="22"/>
          <w:szCs w:val="22"/>
        </w:rPr>
        <w:t xml:space="preserve">Most LLM + planner research operates in toy domains (Blocksworld, Barman) or narrow robotics tasks with two abstraction levels (NL ↔ PDDL). This work contributes three innovations:</w:t>
      </w:r>
    </w:p>
    <w:p>
      <w:pPr>
        <w:pStyle w:val="ListParagraph"/>
        <w:numPr>
          <w:ilvl w:val="0"/>
          <w:numId w:val="5"/>
        </w:numPr>
        <w:spacing w:after="80"/>
      </w:pPr>
      <w:r>
        <w:rPr>
          <w:rFonts w:ascii="Arial" w:cs="Arial" w:eastAsia="Arial" w:hAnsi="Arial"/>
          <w:b/>
          <w:bCs/>
          <w:sz w:val="22"/>
          <w:szCs w:val="22"/>
        </w:rPr>
        <w:t xml:space="preserve">Four-level frame hierarchy: </w:t>
      </w:r>
      <w:r>
        <w:rPr>
          <w:rFonts w:ascii="Arial" w:cs="Arial" w:eastAsia="Arial" w:hAnsi="Arial"/>
          <w:sz w:val="22"/>
          <w:szCs w:val="22"/>
        </w:rPr>
        <w:t xml:space="preserve">A principled abstraction ladder from natural language through abstract frames, grounded frames, and physics simulation, where each level preserves compositionality and traceability.</w:t>
      </w:r>
    </w:p>
    <w:p>
      <w:pPr>
        <w:pStyle w:val="ListParagraph"/>
        <w:numPr>
          <w:ilvl w:val="0"/>
          <w:numId w:val="5"/>
        </w:numPr>
        <w:spacing w:after="80"/>
      </w:pPr>
      <w:r>
        <w:rPr>
          <w:rFonts w:ascii="Arial" w:cs="Arial" w:eastAsia="Arial" w:hAnsi="Arial"/>
          <w:b/>
          <w:bCs/>
          <w:sz w:val="22"/>
          <w:szCs w:val="22"/>
        </w:rPr>
        <w:t xml:space="preserve">Multi-domain constraint network: </w:t>
      </w:r>
      <w:r>
        <w:rPr>
          <w:rFonts w:ascii="Arial" w:cs="Arial" w:eastAsia="Arial" w:hAnsi="Arial"/>
          <w:sz w:val="22"/>
          <w:szCs w:val="22"/>
        </w:rPr>
        <w:t xml:space="preserve">Horizontal constraint propagation via shared fluents across heterogeneous planning domains (routing, scheduling, resource allocation, meal planning) at the same abstraction level — not just vertical refinement.</w:t>
      </w:r>
    </w:p>
    <w:p>
      <w:pPr>
        <w:pStyle w:val="ListParagraph"/>
        <w:numPr>
          <w:ilvl w:val="0"/>
          <w:numId w:val="5"/>
        </w:numPr>
        <w:spacing w:after="80"/>
      </w:pPr>
      <w:r>
        <w:rPr>
          <w:rFonts w:ascii="Arial" w:cs="Arial" w:eastAsia="Arial" w:hAnsi="Arial"/>
          <w:b/>
          <w:bCs/>
          <w:sz w:val="22"/>
          <w:szCs w:val="22"/>
        </w:rPr>
        <w:t xml:space="preserve">Replanning orchestration with convergence guarantees: </w:t>
      </w:r>
      <w:r>
        <w:rPr>
          <w:rFonts w:ascii="Arial" w:cs="Arial" w:eastAsia="Arial" w:hAnsi="Arial"/>
          <w:sz w:val="22"/>
          <w:szCs w:val="22"/>
        </w:rPr>
        <w:t xml:space="preserve">A five-phase detect-scope-decide-execute-govern loop with formal convergence properties, dampening, and escalation — moving beyond one-shot plan generation to continuous plan maintenance.</w:t>
      </w:r>
    </w:p>
    <w:p>
      <w:pPr>
        <w:pStyle w:val="Heading2"/>
      </w:pPr>
      <w:r>
        <w:t xml:space="preserve">Key Research Questions</w:t>
      </w:r>
    </w:p>
    <w:p>
      <w:pPr>
        <w:pStyle w:val="ListParagraph"/>
        <w:numPr>
          <w:ilvl w:val="0"/>
          <w:numId w:val="5"/>
        </w:numPr>
        <w:spacing w:after="80"/>
      </w:pPr>
      <w:r>
        <w:rPr>
          <w:rFonts w:ascii="Arial" w:cs="Arial" w:eastAsia="Arial" w:hAnsi="Arial"/>
          <w:sz w:val="22"/>
          <w:szCs w:val="22"/>
        </w:rPr>
        <w:t xml:space="preserve">Does hierarchical frame abstraction improve plan quality over flat LLM-to-PDDL translation?</w:t>
      </w:r>
    </w:p>
    <w:p>
      <w:pPr>
        <w:pStyle w:val="ListParagraph"/>
        <w:numPr>
          <w:ilvl w:val="0"/>
          <w:numId w:val="5"/>
        </w:numPr>
        <w:spacing w:after="80"/>
      </w:pPr>
      <w:r>
        <w:rPr>
          <w:rFonts w:ascii="Arial" w:cs="Arial" w:eastAsia="Arial" w:hAnsi="Arial"/>
          <w:sz w:val="22"/>
          <w:szCs w:val="22"/>
        </w:rPr>
        <w:t xml:space="preserve">How should inter-domain constraints be modeled in a multi-domain logistics planner? Shared fluents vs. constraint propagation vs. LLM-mediated negotiation?</w:t>
      </w:r>
    </w:p>
    <w:p>
      <w:pPr>
        <w:pStyle w:val="ListParagraph"/>
        <w:numPr>
          <w:ilvl w:val="0"/>
          <w:numId w:val="5"/>
        </w:numPr>
        <w:spacing w:after="80"/>
      </w:pPr>
      <w:r>
        <w:rPr>
          <w:rFonts w:ascii="Arial" w:cs="Arial" w:eastAsia="Arial" w:hAnsi="Arial"/>
          <w:sz w:val="22"/>
          <w:szCs w:val="22"/>
        </w:rPr>
        <w:t xml:space="preserve">What is the right division of labor between LLM and symbolic planner for open-world logistics?</w:t>
      </w:r>
    </w:p>
    <w:p>
      <w:pPr>
        <w:pStyle w:val="ListParagraph"/>
        <w:numPr>
          <w:ilvl w:val="0"/>
          <w:numId w:val="5"/>
        </w:numPr>
        <w:spacing w:after="80"/>
      </w:pPr>
      <w:r>
        <w:rPr>
          <w:rFonts w:ascii="Arial" w:cs="Arial" w:eastAsia="Arial" w:hAnsi="Arial"/>
          <w:sz w:val="22"/>
          <w:szCs w:val="22"/>
        </w:rPr>
        <w:t xml:space="preserve">How does real-world grounding affect plan reliability compared to LLM world knowledge alone?</w:t>
      </w:r>
    </w:p>
    <w:p>
      <w:pPr>
        <w:pStyle w:val="ListParagraph"/>
        <w:numPr>
          <w:ilvl w:val="0"/>
          <w:numId w:val="5"/>
        </w:numPr>
        <w:spacing w:after="80"/>
      </w:pPr>
      <w:r>
        <w:rPr>
          <w:rFonts w:ascii="Arial" w:cs="Arial" w:eastAsia="Arial" w:hAnsi="Arial"/>
          <w:sz w:val="22"/>
          <w:szCs w:val="22"/>
        </w:rPr>
        <w:t xml:space="preserve">Can the simulation layer catch errors that static constraint checking misses, and at what computational cost?</w:t>
      </w:r>
    </w:p>
    <w:p>
      <w:pPr>
        <w:pStyle w:val="Heading2"/>
      </w:pPr>
      <w:r>
        <w:t xml:space="preserve">Related Work</w:t>
      </w:r>
    </w:p>
    <w:p>
      <w:pPr>
        <w:pStyle w:val="ListParagraph"/>
        <w:numPr>
          <w:ilvl w:val="0"/>
          <w:numId w:val="2"/>
        </w:numPr>
        <w:spacing w:after="60"/>
      </w:pPr>
      <w:r>
        <w:rPr>
          <w:rFonts w:ascii="Arial" w:cs="Arial" w:eastAsia="Arial" w:hAnsi="Arial"/>
          <w:b/>
          <w:bCs/>
          <w:sz w:val="22"/>
          <w:szCs w:val="22"/>
        </w:rPr>
        <w:t xml:space="preserve">ACL 2025 Survey (Tantakoun et al.): </w:t>
      </w:r>
      <w:r>
        <w:rPr>
          <w:rFonts w:ascii="Arial" w:cs="Arial" w:eastAsia="Arial" w:hAnsi="Arial"/>
          <w:sz w:val="22"/>
          <w:szCs w:val="22"/>
        </w:rPr>
        <w:t xml:space="preserve">Surveys LLMs as planning formalizers for PDDL. This work extends the paradigm from single-domain to multi-domain hierarchical planning with rich grounding.</w:t>
      </w:r>
    </w:p>
    <w:p>
      <w:pPr>
        <w:pStyle w:val="ListParagraph"/>
        <w:numPr>
          <w:ilvl w:val="0"/>
          <w:numId w:val="2"/>
        </w:numPr>
        <w:spacing w:after="60"/>
      </w:pPr>
      <w:r>
        <w:rPr>
          <w:rFonts w:ascii="Arial" w:cs="Arial" w:eastAsia="Arial" w:hAnsi="Arial"/>
          <w:b/>
          <w:bCs/>
          <w:sz w:val="22"/>
          <w:szCs w:val="22"/>
        </w:rPr>
        <w:t xml:space="preserve">MAP (Webb et al., Nature Communications 2025): </w:t>
      </w:r>
      <w:r>
        <w:rPr>
          <w:rFonts w:ascii="Arial" w:cs="Arial" w:eastAsia="Arial" w:hAnsi="Arial"/>
          <w:sz w:val="22"/>
          <w:szCs w:val="22"/>
        </w:rPr>
        <w:t xml:space="preserve">Brain-inspired modular planner that decomposes by cognitive function. Complementary: MAP decomposes by function, this work decomposes by abstraction level.</w:t>
      </w:r>
    </w:p>
    <w:p>
      <w:pPr>
        <w:pStyle w:val="ListParagraph"/>
        <w:numPr>
          <w:ilvl w:val="0"/>
          <w:numId w:val="2"/>
        </w:numPr>
        <w:spacing w:after="60"/>
      </w:pPr>
      <w:r>
        <w:rPr>
          <w:rFonts w:ascii="Arial" w:cs="Arial" w:eastAsia="Arial" w:hAnsi="Arial"/>
          <w:b/>
          <w:bCs/>
          <w:sz w:val="22"/>
          <w:szCs w:val="22"/>
        </w:rPr>
        <w:t xml:space="preserve">CoPiC (Tian et al., ICLR 2026): </w:t>
      </w:r>
      <w:r>
        <w:rPr>
          <w:rFonts w:ascii="Arial" w:cs="Arial" w:eastAsia="Arial" w:hAnsi="Arial"/>
          <w:sz w:val="22"/>
          <w:szCs w:val="22"/>
        </w:rPr>
        <w:t xml:space="preserve">Code-driven planning with domain-adaptive selection. The frame hierarchy offers a more structured alternative to code-as-plan.</w:t>
      </w:r>
    </w:p>
    <w:p>
      <w:pPr>
        <w:pStyle w:val="ListParagraph"/>
        <w:numPr>
          <w:ilvl w:val="0"/>
          <w:numId w:val="2"/>
        </w:numPr>
        <w:spacing w:after="60"/>
      </w:pPr>
      <w:r>
        <w:rPr>
          <w:rFonts w:ascii="Arial" w:cs="Arial" w:eastAsia="Arial" w:hAnsi="Arial"/>
          <w:b/>
          <w:bCs/>
          <w:sz w:val="22"/>
          <w:szCs w:val="22"/>
        </w:rPr>
        <w:t xml:space="preserve">SWE-Search (ICLR 2025): </w:t>
      </w:r>
      <w:r>
        <w:rPr>
          <w:rFonts w:ascii="Arial" w:cs="Arial" w:eastAsia="Arial" w:hAnsi="Arial"/>
          <w:sz w:val="22"/>
          <w:szCs w:val="22"/>
        </w:rPr>
        <w:t xml:space="preserve">MCTS for software agents. The inner convergence loop in the replanning architecture draws on similar explore-evaluate-refine principles.</w:t>
      </w:r>
    </w:p>
    <w:p>
      <w:pPr>
        <w:pStyle w:val="ListParagraph"/>
        <w:numPr>
          <w:ilvl w:val="0"/>
          <w:numId w:val="2"/>
        </w:numPr>
        <w:spacing w:after="60"/>
      </w:pPr>
      <w:r>
        <w:rPr>
          <w:rFonts w:ascii="Arial" w:cs="Arial" w:eastAsia="Arial" w:hAnsi="Arial"/>
          <w:b/>
          <w:bCs/>
          <w:sz w:val="22"/>
          <w:szCs w:val="22"/>
        </w:rPr>
        <w:t xml:space="preserve">ICRA 2025 Neuro-Symbolic Planning: </w:t>
      </w:r>
      <w:r>
        <w:rPr>
          <w:rFonts w:ascii="Arial" w:cs="Arial" w:eastAsia="Arial" w:hAnsi="Arial"/>
          <w:sz w:val="22"/>
          <w:szCs w:val="22"/>
        </w:rPr>
        <w:t xml:space="preserve">Subgoal decomposition with LLM + symbolic planner selection. Similar hybrid philosophy applied to robotics rather than consumer logistics.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i/>
        <w:iCs/>
        <w:color w:val="999999"/>
        <w:sz w:val="16"/>
        <w:szCs w:val="16"/>
      </w:rPr>
      <w:t xml:space="preserve">Research Design Summary</w:t>
    </w:r>
    <w:r>
      <w:rPr>
        <w:rFonts w:ascii="Arial" w:cs="Arial" w:eastAsia="Arial" w:hAnsi="Arial"/>
        <w:sz w:val="16"/>
        <w:szCs w:val="16"/>
      </w:rPr>
      <w:t xml:space="preserve">	</w:t>
    </w:r>
    <w:r>
      <w:rPr>
        <w:rFonts w:ascii="Arial" w:cs="Arial" w:eastAsia="Arial" w:hAnsi="Arial"/>
        <w:i/>
        <w:iCs/>
        <w:color w:val="999999"/>
        <w:sz w:val="16"/>
        <w:szCs w:val="16"/>
      </w:rPr>
      <w:t xml:space="preserve">Frame-Grounded Hierarchical Planning with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2026-02-25T13:34:48.055Z</dcterms:created>
  <dcterms:modified xsi:type="dcterms:W3CDTF">2026-02-25T13:34:48.055Z</dcterms:modified>
</cp:coreProperties>
</file>

<file path=docProps/custom.xml><?xml version="1.0" encoding="utf-8"?>
<Properties xmlns="http://schemas.openxmlformats.org/officeDocument/2006/custom-properties" xmlns:vt="http://schemas.openxmlformats.org/officeDocument/2006/docPropsVTypes"/>
</file>