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CAFEF" w14:textId="77777777" w:rsidR="00DF733F" w:rsidRPr="00DF733F" w:rsidRDefault="00DF733F" w:rsidP="00DF733F">
      <w:pPr>
        <w:pStyle w:val="paragraph"/>
        <w:numPr>
          <w:ilvl w:val="0"/>
          <w:numId w:val="28"/>
        </w:numPr>
        <w:spacing w:before="0" w:beforeAutospacing="0" w:after="0" w:afterAutospacing="0"/>
        <w:ind w:left="1080" w:firstLine="0"/>
        <w:jc w:val="both"/>
        <w:textAlignment w:val="baseline"/>
        <w:rPr>
          <w:rStyle w:val="eop"/>
          <w:color w:val="0F4761"/>
          <w:sz w:val="20"/>
          <w:szCs w:val="20"/>
          <w:lang w:val="en-US"/>
        </w:rPr>
      </w:pPr>
      <w:r>
        <w:rPr>
          <w:rStyle w:val="normaltextrun"/>
          <w:rFonts w:eastAsiaTheme="majorEastAsia"/>
          <w:b/>
          <w:bCs/>
          <w:color w:val="0F4761"/>
          <w:sz w:val="20"/>
          <w:szCs w:val="20"/>
          <w:lang w:val="en-GB"/>
        </w:rPr>
        <w:t>Abstract</w:t>
      </w:r>
      <w:r>
        <w:rPr>
          <w:rStyle w:val="eop"/>
          <w:rFonts w:eastAsiaTheme="majorEastAsia"/>
          <w:color w:val="0F4761"/>
          <w:sz w:val="20"/>
          <w:szCs w:val="20"/>
          <w:lang w:val="en-US"/>
        </w:rPr>
        <w:t> </w:t>
      </w:r>
    </w:p>
    <w:p w14:paraId="6322354D" w14:textId="77777777" w:rsidR="00DF733F" w:rsidRDefault="00DF733F" w:rsidP="00DF733F">
      <w:pPr>
        <w:pStyle w:val="paragraph"/>
        <w:spacing w:before="0" w:beforeAutospacing="0" w:after="0" w:afterAutospacing="0"/>
        <w:jc w:val="both"/>
        <w:textAlignment w:val="baseline"/>
        <w:rPr>
          <w:rStyle w:val="eop"/>
          <w:rFonts w:eastAsiaTheme="majorEastAsia"/>
          <w:color w:val="0F4761"/>
          <w:sz w:val="20"/>
          <w:szCs w:val="20"/>
          <w:lang w:val="en-US"/>
        </w:rPr>
      </w:pPr>
    </w:p>
    <w:p w14:paraId="28754582" w14:textId="77777777" w:rsidR="00DF733F" w:rsidRDefault="00DF733F" w:rsidP="00E54E6F">
      <w:pPr>
        <w:pStyle w:val="paragraph"/>
        <w:spacing w:before="0" w:beforeAutospacing="0" w:after="0" w:afterAutospacing="0"/>
        <w:ind w:left="1440"/>
        <w:jc w:val="both"/>
        <w:textAlignment w:val="baseline"/>
        <w:rPr>
          <w:rFonts w:ascii="Segoe UI" w:hAnsi="Segoe UI" w:cs="Segoe UI"/>
          <w:sz w:val="18"/>
          <w:szCs w:val="18"/>
          <w:lang w:val="en-US"/>
        </w:rPr>
      </w:pPr>
      <w:r>
        <w:rPr>
          <w:rStyle w:val="normaltextrun"/>
          <w:rFonts w:eastAsiaTheme="majorEastAsia"/>
          <w:sz w:val="20"/>
          <w:szCs w:val="20"/>
          <w:lang w:val="en-GB"/>
        </w:rPr>
        <w:t>An IoT-based Smart Classroom Automation system has been designed for improving student engagement and</w:t>
      </w:r>
      <w:r>
        <w:rPr>
          <w:rStyle w:val="apple-converted-space"/>
          <w:rFonts w:eastAsiaTheme="majorEastAsia"/>
          <w:sz w:val="20"/>
          <w:szCs w:val="20"/>
          <w:lang w:val="en-GB"/>
        </w:rPr>
        <w:t> </w:t>
      </w:r>
      <w:r>
        <w:rPr>
          <w:rStyle w:val="normaltextrun"/>
          <w:rFonts w:eastAsiaTheme="majorEastAsia"/>
          <w:sz w:val="20"/>
          <w:szCs w:val="20"/>
          <w:lang w:val="en-GB"/>
        </w:rPr>
        <w:t>optimizing</w:t>
      </w:r>
      <w:r>
        <w:rPr>
          <w:rStyle w:val="apple-converted-space"/>
          <w:rFonts w:eastAsiaTheme="majorEastAsia"/>
          <w:sz w:val="20"/>
          <w:szCs w:val="20"/>
          <w:lang w:val="en-GB"/>
        </w:rPr>
        <w:t> </w:t>
      </w:r>
      <w:r>
        <w:rPr>
          <w:rStyle w:val="normaltextrun"/>
          <w:rFonts w:eastAsiaTheme="majorEastAsia"/>
          <w:sz w:val="20"/>
          <w:szCs w:val="20"/>
          <w:lang w:val="en-GB"/>
        </w:rPr>
        <w:t>classroom environmental conditions. The system is based on an ESP32 microcontroller integrated with multiple sensors and actuators, along with a cloud-based backend for machine learning analytics. The sensors include DHT22, LDR, PIR, and a potentiometer, which are used to capture temperature, humidity, light intensity, motion, and noise</w:t>
      </w:r>
      <w:r>
        <w:rPr>
          <w:rStyle w:val="apple-converted-space"/>
          <w:rFonts w:eastAsiaTheme="majorEastAsia"/>
          <w:sz w:val="20"/>
          <w:szCs w:val="20"/>
          <w:lang w:val="en-GB"/>
        </w:rPr>
        <w:t> </w:t>
      </w:r>
      <w:r>
        <w:rPr>
          <w:rStyle w:val="normaltextrun"/>
          <w:rFonts w:eastAsiaTheme="majorEastAsia"/>
          <w:sz w:val="20"/>
          <w:szCs w:val="20"/>
          <w:lang w:val="en-GB"/>
        </w:rPr>
        <w:t>levels</w:t>
      </w:r>
      <w:r>
        <w:rPr>
          <w:rStyle w:val="apple-converted-space"/>
          <w:rFonts w:eastAsiaTheme="majorEastAsia"/>
          <w:sz w:val="20"/>
          <w:szCs w:val="20"/>
          <w:lang w:val="en-GB"/>
        </w:rPr>
        <w:t> </w:t>
      </w:r>
      <w:r>
        <w:rPr>
          <w:rStyle w:val="normaltextrun"/>
          <w:rFonts w:eastAsiaTheme="majorEastAsia"/>
          <w:sz w:val="20"/>
          <w:szCs w:val="20"/>
          <w:lang w:val="en-GB"/>
        </w:rPr>
        <w:t>respectively. The sensed data is processed by the microcontroller and transmitted to a Flask-based server using HTTP protocol.</w:t>
      </w:r>
      <w:r>
        <w:rPr>
          <w:rStyle w:val="eop"/>
          <w:rFonts w:eastAsiaTheme="majorEastAsia"/>
          <w:sz w:val="20"/>
          <w:szCs w:val="20"/>
          <w:lang w:val="en-US"/>
        </w:rPr>
        <w:t> </w:t>
      </w:r>
    </w:p>
    <w:p w14:paraId="35F85402" w14:textId="77777777" w:rsidR="00DF733F" w:rsidRDefault="00DF733F" w:rsidP="00E54E6F">
      <w:pPr>
        <w:pStyle w:val="paragraph"/>
        <w:spacing w:before="0" w:beforeAutospacing="0" w:after="0" w:afterAutospacing="0"/>
        <w:ind w:left="1440"/>
        <w:jc w:val="both"/>
        <w:textAlignment w:val="baseline"/>
        <w:rPr>
          <w:rFonts w:ascii="Segoe UI" w:hAnsi="Segoe UI" w:cs="Segoe UI"/>
          <w:sz w:val="18"/>
          <w:szCs w:val="18"/>
          <w:lang w:val="en-US"/>
        </w:rPr>
      </w:pPr>
      <w:r>
        <w:rPr>
          <w:rStyle w:val="normaltextrun"/>
          <w:rFonts w:eastAsiaTheme="majorEastAsia"/>
          <w:sz w:val="20"/>
          <w:szCs w:val="20"/>
          <w:lang w:val="en-GB"/>
        </w:rPr>
        <w:t>An attention score ranging from 0 to 100 is predicted using machine learning techniques, specifically a Random Forest Regressor. Additionally, a classification model categorizes the attention level into grades such as Critical, Low, Good, and Excellent. Based on these predictions, actuators such as LED lights, fans, and buzzers are controlled automatically.</w:t>
      </w:r>
      <w:r>
        <w:rPr>
          <w:rStyle w:val="eop"/>
          <w:rFonts w:eastAsiaTheme="majorEastAsia"/>
          <w:sz w:val="20"/>
          <w:szCs w:val="20"/>
          <w:lang w:val="en-US"/>
        </w:rPr>
        <w:t> </w:t>
      </w:r>
    </w:p>
    <w:p w14:paraId="12BBAB05" w14:textId="77777777" w:rsidR="00DF733F" w:rsidRDefault="00DF733F" w:rsidP="00E54E6F">
      <w:pPr>
        <w:pStyle w:val="paragraph"/>
        <w:spacing w:before="0" w:beforeAutospacing="0" w:after="0" w:afterAutospacing="0"/>
        <w:ind w:left="1440"/>
        <w:jc w:val="both"/>
        <w:textAlignment w:val="baseline"/>
        <w:rPr>
          <w:rFonts w:ascii="Segoe UI" w:hAnsi="Segoe UI" w:cs="Segoe UI"/>
          <w:sz w:val="18"/>
          <w:szCs w:val="18"/>
          <w:lang w:val="en-US"/>
        </w:rPr>
      </w:pPr>
      <w:r>
        <w:rPr>
          <w:rStyle w:val="normaltextrun"/>
          <w:rFonts w:eastAsiaTheme="majorEastAsia"/>
          <w:sz w:val="20"/>
          <w:szCs w:val="20"/>
          <w:lang w:val="en-GB"/>
        </w:rPr>
        <w:t>The dataset has been generated by running the system multiple times under varying conditions. Key parameters recorded include temperature, humidity, light intensity, noise level, motion, and time of day. The results</w:t>
      </w:r>
      <w:r>
        <w:rPr>
          <w:rStyle w:val="apple-converted-space"/>
          <w:rFonts w:eastAsiaTheme="majorEastAsia"/>
          <w:sz w:val="20"/>
          <w:szCs w:val="20"/>
          <w:lang w:val="en-GB"/>
        </w:rPr>
        <w:t> </w:t>
      </w:r>
      <w:r>
        <w:rPr>
          <w:rStyle w:val="normaltextrun"/>
          <w:rFonts w:eastAsiaTheme="majorEastAsia"/>
          <w:sz w:val="20"/>
          <w:szCs w:val="20"/>
          <w:lang w:val="en-GB"/>
        </w:rPr>
        <w:t>demonstrate</w:t>
      </w:r>
      <w:r>
        <w:rPr>
          <w:rStyle w:val="apple-converted-space"/>
          <w:rFonts w:eastAsiaTheme="majorEastAsia"/>
          <w:sz w:val="20"/>
          <w:szCs w:val="20"/>
          <w:lang w:val="en-GB"/>
        </w:rPr>
        <w:t> </w:t>
      </w:r>
      <w:r>
        <w:rPr>
          <w:rStyle w:val="normaltextrun"/>
          <w:rFonts w:eastAsiaTheme="majorEastAsia"/>
          <w:sz w:val="20"/>
          <w:szCs w:val="20"/>
          <w:lang w:val="en-GB"/>
        </w:rPr>
        <w:t>that the system performs efficiently in real-time with minimal delay and satisfactory prediction accuracy. The proposed system can be applied in smart classrooms, smart offices, and other intelligent environment monitoring applications.</w:t>
      </w:r>
      <w:r>
        <w:rPr>
          <w:rStyle w:val="eop"/>
          <w:rFonts w:eastAsiaTheme="majorEastAsia"/>
          <w:sz w:val="20"/>
          <w:szCs w:val="20"/>
          <w:lang w:val="en-US"/>
        </w:rPr>
        <w:t> </w:t>
      </w:r>
    </w:p>
    <w:p w14:paraId="33D07012" w14:textId="77777777" w:rsidR="00DF733F" w:rsidRDefault="00DF733F" w:rsidP="00DF733F">
      <w:pPr>
        <w:pStyle w:val="paragraph"/>
        <w:spacing w:before="0" w:beforeAutospacing="0" w:after="0" w:afterAutospacing="0"/>
        <w:jc w:val="both"/>
        <w:textAlignment w:val="baseline"/>
        <w:rPr>
          <w:rStyle w:val="eop"/>
          <w:rFonts w:eastAsiaTheme="majorEastAsia"/>
          <w:color w:val="0F4761"/>
          <w:sz w:val="20"/>
          <w:szCs w:val="20"/>
          <w:lang w:val="en-US"/>
        </w:rPr>
      </w:pPr>
    </w:p>
    <w:p w14:paraId="6000C57C" w14:textId="77777777" w:rsidR="00DF733F" w:rsidRDefault="00DF733F" w:rsidP="00DF733F">
      <w:pPr>
        <w:pStyle w:val="paragraph"/>
        <w:spacing w:before="0" w:beforeAutospacing="0" w:after="0" w:afterAutospacing="0"/>
        <w:jc w:val="both"/>
        <w:textAlignment w:val="baseline"/>
        <w:rPr>
          <w:rStyle w:val="eop"/>
          <w:rFonts w:eastAsiaTheme="majorEastAsia"/>
          <w:color w:val="0F4761"/>
          <w:sz w:val="20"/>
          <w:szCs w:val="20"/>
          <w:lang w:val="en-US"/>
        </w:rPr>
      </w:pPr>
    </w:p>
    <w:p w14:paraId="119CA3BA" w14:textId="77777777" w:rsidR="00DF733F" w:rsidRDefault="00DF733F" w:rsidP="00DF733F">
      <w:pPr>
        <w:pStyle w:val="paragraph"/>
        <w:spacing w:before="0" w:beforeAutospacing="0" w:after="0" w:afterAutospacing="0"/>
        <w:jc w:val="both"/>
        <w:textAlignment w:val="baseline"/>
        <w:rPr>
          <w:rStyle w:val="eop"/>
          <w:rFonts w:eastAsiaTheme="majorEastAsia"/>
          <w:color w:val="0F4761"/>
          <w:sz w:val="20"/>
          <w:szCs w:val="20"/>
          <w:lang w:val="en-US"/>
        </w:rPr>
      </w:pPr>
    </w:p>
    <w:p w14:paraId="1785F6C7" w14:textId="77777777" w:rsidR="00DF733F" w:rsidRPr="00DF733F" w:rsidRDefault="00DF733F" w:rsidP="00DF733F">
      <w:pPr>
        <w:pStyle w:val="paragraph"/>
        <w:spacing w:before="0" w:beforeAutospacing="0" w:after="0" w:afterAutospacing="0"/>
        <w:jc w:val="both"/>
        <w:textAlignment w:val="baseline"/>
        <w:rPr>
          <w:rStyle w:val="eop"/>
          <w:color w:val="0F4761"/>
          <w:sz w:val="20"/>
          <w:szCs w:val="20"/>
          <w:lang w:val="en-US"/>
        </w:rPr>
      </w:pPr>
    </w:p>
    <w:p w14:paraId="5C6FFA30" w14:textId="16318261" w:rsidR="00DF733F" w:rsidRDefault="0071000D" w:rsidP="00DF733F">
      <w:pPr>
        <w:pStyle w:val="paragraph"/>
        <w:numPr>
          <w:ilvl w:val="0"/>
          <w:numId w:val="28"/>
        </w:numPr>
        <w:spacing w:before="0" w:beforeAutospacing="0" w:after="0" w:afterAutospacing="0"/>
        <w:ind w:left="1080" w:firstLine="0"/>
        <w:jc w:val="both"/>
        <w:textAlignment w:val="baseline"/>
        <w:rPr>
          <w:color w:val="0F4761"/>
          <w:sz w:val="20"/>
          <w:szCs w:val="20"/>
          <w:lang w:val="en-US"/>
        </w:rPr>
      </w:pPr>
      <w:r w:rsidRPr="0071000D">
        <w:rPr>
          <w:color w:val="0F4761"/>
          <w:sz w:val="20"/>
          <w:szCs w:val="20"/>
          <w:lang w:val="en-US"/>
        </w:rPr>
        <w:t>Introduction</w:t>
      </w:r>
    </w:p>
    <w:p w14:paraId="0ACB436B" w14:textId="77777777" w:rsidR="005B227C" w:rsidRDefault="005B227C" w:rsidP="005B227C">
      <w:pPr>
        <w:pStyle w:val="paragraph"/>
        <w:spacing w:before="0" w:beforeAutospacing="0" w:after="0" w:afterAutospacing="0"/>
        <w:ind w:left="1440"/>
        <w:jc w:val="both"/>
        <w:textAlignment w:val="baseline"/>
        <w:rPr>
          <w:color w:val="0F4761"/>
          <w:sz w:val="20"/>
          <w:szCs w:val="20"/>
          <w:lang w:val="en-US"/>
        </w:rPr>
      </w:pPr>
    </w:p>
    <w:p w14:paraId="4563EAA5" w14:textId="1C4EC446" w:rsidR="0054345F" w:rsidRDefault="0054345F" w:rsidP="005B227C">
      <w:pPr>
        <w:pStyle w:val="paragraph"/>
        <w:spacing w:before="0" w:beforeAutospacing="0" w:after="0" w:afterAutospacing="0"/>
        <w:ind w:left="1440"/>
        <w:jc w:val="both"/>
        <w:textAlignment w:val="baseline"/>
        <w:rPr>
          <w:color w:val="000000"/>
          <w:sz w:val="20"/>
          <w:szCs w:val="20"/>
        </w:rPr>
      </w:pPr>
      <w:r w:rsidRPr="0054345F">
        <w:rPr>
          <w:color w:val="000000"/>
          <w:sz w:val="20"/>
          <w:szCs w:val="20"/>
        </w:rPr>
        <w:t>In today’s era of pervasive internet-based technologies, the educational landscape is undergoing a radical transformation. The emergence of Smart Classrooms—physical learning spaces integrated with advanced sensors and Artificial Intelligence (AI)—has moved from a futuristic concept to a practical necessity. Unlike traditional pedagogical methods, modern smart environments leverage big data analytics to create personalized learning paths. The present scenario of the educational sector focuses on "Cognitive Sensing," where the classroom itself becomes an intelligent entity capable of perceiving student emotions, fatigue, and focus levels. Our product addresses this by creating an automated, AI-driven feedback loop that monitors environmental stressors and predicts student attention levels in real-time, bridging the gap between hardware sensing and psychological state analysis.</w:t>
      </w:r>
    </w:p>
    <w:p w14:paraId="6CCF97C0" w14:textId="77777777" w:rsidR="0054345F" w:rsidRDefault="0054345F" w:rsidP="005B227C">
      <w:pPr>
        <w:pStyle w:val="paragraph"/>
        <w:spacing w:before="0" w:beforeAutospacing="0" w:after="0" w:afterAutospacing="0"/>
        <w:ind w:left="1440"/>
        <w:jc w:val="both"/>
        <w:textAlignment w:val="baseline"/>
        <w:rPr>
          <w:color w:val="000000"/>
          <w:sz w:val="20"/>
          <w:szCs w:val="20"/>
        </w:rPr>
      </w:pPr>
    </w:p>
    <w:p w14:paraId="587F4A69" w14:textId="5F56E3EE" w:rsidR="0054345F" w:rsidRDefault="0054345F" w:rsidP="0054345F">
      <w:pPr>
        <w:pStyle w:val="paragraph"/>
        <w:spacing w:before="0" w:beforeAutospacing="0" w:after="0" w:afterAutospacing="0"/>
        <w:ind w:left="1440"/>
        <w:jc w:val="both"/>
        <w:textAlignment w:val="baseline"/>
        <w:rPr>
          <w:color w:val="000000" w:themeColor="text1"/>
          <w:sz w:val="20"/>
          <w:szCs w:val="20"/>
          <w:lang w:val="en-US"/>
        </w:rPr>
      </w:pPr>
      <w:r w:rsidRPr="0054345F">
        <w:rPr>
          <w:color w:val="000000" w:themeColor="text1"/>
          <w:sz w:val="20"/>
          <w:szCs w:val="20"/>
          <w:lang w:val="en-US"/>
        </w:rPr>
        <w:t>Literature Survey of Recent Progress</w:t>
      </w:r>
    </w:p>
    <w:p w14:paraId="11A036CA" w14:textId="77777777" w:rsidR="0054345F" w:rsidRDefault="0054345F" w:rsidP="0054345F">
      <w:pPr>
        <w:pStyle w:val="paragraph"/>
        <w:spacing w:before="0" w:beforeAutospacing="0" w:after="0" w:afterAutospacing="0"/>
        <w:ind w:left="1440"/>
        <w:jc w:val="both"/>
        <w:textAlignment w:val="baseline"/>
        <w:rPr>
          <w:color w:val="000000" w:themeColor="text1"/>
          <w:sz w:val="20"/>
          <w:szCs w:val="20"/>
          <w:lang w:val="en-US"/>
        </w:rPr>
      </w:pPr>
    </w:p>
    <w:p w14:paraId="226BAEC2" w14:textId="77777777" w:rsidR="0054345F" w:rsidRPr="0054345F" w:rsidRDefault="0054345F" w:rsidP="0054345F">
      <w:pPr>
        <w:pStyle w:val="NormalWeb"/>
        <w:ind w:left="1440"/>
        <w:rPr>
          <w:color w:val="000000"/>
          <w:sz w:val="20"/>
          <w:szCs w:val="20"/>
        </w:rPr>
      </w:pPr>
      <w:r w:rsidRPr="0054345F">
        <w:rPr>
          <w:color w:val="000000"/>
          <w:sz w:val="20"/>
          <w:szCs w:val="20"/>
        </w:rPr>
        <w:t>Paper-1 findings:</w:t>
      </w:r>
      <w:r w:rsidRPr="0054345F">
        <w:rPr>
          <w:rStyle w:val="apple-converted-space"/>
          <w:rFonts w:eastAsiaTheme="majorEastAsia"/>
          <w:color w:val="000000"/>
          <w:sz w:val="20"/>
          <w:szCs w:val="20"/>
        </w:rPr>
        <w:t> </w:t>
      </w:r>
      <w:r w:rsidRPr="0054345F">
        <w:rPr>
          <w:color w:val="000000"/>
          <w:sz w:val="20"/>
          <w:szCs w:val="20"/>
        </w:rPr>
        <w:t>Figueroa et al. [1] conducted a comprehensive topical review, concluding that the application of AI in smart classrooms is still in its infancy. Their research emphasizes the urgent need for multidisciplinary systems that integrate pedagogy with AI to create truly adaptive learning environments.</w:t>
      </w:r>
    </w:p>
    <w:p w14:paraId="181C1129" w14:textId="147100CC" w:rsidR="0054345F" w:rsidRPr="0054345F" w:rsidRDefault="0054345F" w:rsidP="0054345F">
      <w:pPr>
        <w:pStyle w:val="NormalWeb"/>
        <w:ind w:left="1440"/>
        <w:rPr>
          <w:color w:val="000000"/>
          <w:sz w:val="20"/>
          <w:szCs w:val="20"/>
        </w:rPr>
      </w:pPr>
      <w:r w:rsidRPr="0054345F">
        <w:rPr>
          <w:color w:val="000000"/>
          <w:sz w:val="20"/>
          <w:szCs w:val="20"/>
        </w:rPr>
        <w:t>Paper-2, 3 findings:</w:t>
      </w:r>
      <w:r w:rsidRPr="0054345F">
        <w:rPr>
          <w:rStyle w:val="apple-converted-space"/>
          <w:rFonts w:eastAsiaTheme="majorEastAsia"/>
          <w:color w:val="000000"/>
          <w:sz w:val="20"/>
          <w:szCs w:val="20"/>
        </w:rPr>
        <w:t> </w:t>
      </w:r>
      <w:r w:rsidRPr="0054345F">
        <w:rPr>
          <w:color w:val="000000"/>
          <w:sz w:val="20"/>
          <w:szCs w:val="20"/>
        </w:rPr>
        <w:t xml:space="preserve">Nie et al. [2] developed a data-driven knowledge discovery framework for smart education management, utilizing digital intelligent algorithms to realize automatic education effect evaluation. Complementing this, Leelaluk et al. [3] introduced an attention-based artificial neural network (Attn-ANN) that specifically predicts student performance by </w:t>
      </w:r>
      <w:r w:rsidRPr="0054345F">
        <w:rPr>
          <w:color w:val="000000"/>
          <w:sz w:val="20"/>
          <w:szCs w:val="20"/>
        </w:rPr>
        <w:t>analysing</w:t>
      </w:r>
      <w:r w:rsidRPr="0054345F">
        <w:rPr>
          <w:color w:val="000000"/>
          <w:sz w:val="20"/>
          <w:szCs w:val="20"/>
        </w:rPr>
        <w:t xml:space="preserve"> complex learning activities, showing higher precision than standard MLP models.</w:t>
      </w:r>
    </w:p>
    <w:p w14:paraId="07CB0CB8" w14:textId="77777777" w:rsidR="0054345F" w:rsidRPr="0054345F" w:rsidRDefault="0054345F" w:rsidP="0054345F">
      <w:pPr>
        <w:pStyle w:val="NormalWeb"/>
        <w:ind w:left="1440"/>
        <w:rPr>
          <w:color w:val="000000"/>
          <w:sz w:val="20"/>
          <w:szCs w:val="20"/>
        </w:rPr>
      </w:pPr>
      <w:r w:rsidRPr="0054345F">
        <w:rPr>
          <w:color w:val="000000"/>
          <w:sz w:val="20"/>
          <w:szCs w:val="20"/>
        </w:rPr>
        <w:t>Paper-4 findings:</w:t>
      </w:r>
      <w:r w:rsidRPr="0054345F">
        <w:rPr>
          <w:rStyle w:val="apple-converted-space"/>
          <w:rFonts w:eastAsiaTheme="majorEastAsia"/>
          <w:color w:val="000000"/>
          <w:sz w:val="20"/>
          <w:szCs w:val="20"/>
        </w:rPr>
        <w:t> </w:t>
      </w:r>
      <w:r w:rsidRPr="0054345F">
        <w:rPr>
          <w:color w:val="000000"/>
          <w:sz w:val="20"/>
          <w:szCs w:val="20"/>
        </w:rPr>
        <w:t>Shen and Li [4] proposed a behavior recognition system based on deep learning to detect seven major categories of student activities. Their work demonstrates how computer vision can provide timely data support for assessing classroom learning status without manual intervention.</w:t>
      </w:r>
    </w:p>
    <w:p w14:paraId="13B39283" w14:textId="77777777" w:rsidR="0054345F" w:rsidRPr="0054345F" w:rsidRDefault="0054345F" w:rsidP="0054345F">
      <w:pPr>
        <w:pStyle w:val="NormalWeb"/>
        <w:ind w:left="1440"/>
        <w:rPr>
          <w:color w:val="000000"/>
          <w:sz w:val="20"/>
          <w:szCs w:val="20"/>
        </w:rPr>
      </w:pPr>
      <w:r w:rsidRPr="0054345F">
        <w:rPr>
          <w:color w:val="000000"/>
          <w:sz w:val="20"/>
          <w:szCs w:val="20"/>
        </w:rPr>
        <w:t>Paper-5, 6 findings:</w:t>
      </w:r>
      <w:r w:rsidRPr="0054345F">
        <w:rPr>
          <w:rStyle w:val="apple-converted-space"/>
          <w:rFonts w:eastAsiaTheme="majorEastAsia"/>
          <w:color w:val="000000"/>
          <w:sz w:val="20"/>
          <w:szCs w:val="20"/>
        </w:rPr>
        <w:t> </w:t>
      </w:r>
      <w:r w:rsidRPr="0054345F">
        <w:rPr>
          <w:color w:val="000000"/>
          <w:sz w:val="20"/>
          <w:szCs w:val="20"/>
        </w:rPr>
        <w:t>Kim et al. [5] utilized Electroencephalography (EEG) as a reference to identify characteristic behaviors of students in low-attention states through webcam videos. Simultaneously, Li and Yao [6] improved the Convolutional Block Attention Module (CBAM) algorithm to enhance emotion recognition accuracy in complex and occluded classroom scenes.</w:t>
      </w:r>
    </w:p>
    <w:p w14:paraId="6B0870BF" w14:textId="77777777" w:rsidR="0054345F" w:rsidRPr="0054345F" w:rsidRDefault="0054345F" w:rsidP="0054345F">
      <w:pPr>
        <w:pStyle w:val="NormalWeb"/>
        <w:ind w:left="1440"/>
        <w:rPr>
          <w:color w:val="000000"/>
          <w:sz w:val="20"/>
          <w:szCs w:val="20"/>
        </w:rPr>
      </w:pPr>
      <w:r w:rsidRPr="0054345F">
        <w:rPr>
          <w:color w:val="000000"/>
          <w:sz w:val="20"/>
          <w:szCs w:val="20"/>
        </w:rPr>
        <w:lastRenderedPageBreak/>
        <w:t>Paper-7 findings:</w:t>
      </w:r>
      <w:r w:rsidRPr="0054345F">
        <w:rPr>
          <w:rStyle w:val="apple-converted-space"/>
          <w:rFonts w:eastAsiaTheme="majorEastAsia"/>
          <w:color w:val="000000"/>
          <w:sz w:val="20"/>
          <w:szCs w:val="20"/>
        </w:rPr>
        <w:t> </w:t>
      </w:r>
      <w:proofErr w:type="spellStart"/>
      <w:r w:rsidRPr="0054345F">
        <w:rPr>
          <w:color w:val="000000"/>
          <w:sz w:val="20"/>
          <w:szCs w:val="20"/>
        </w:rPr>
        <w:t>Nietvelt</w:t>
      </w:r>
      <w:proofErr w:type="spellEnd"/>
      <w:r w:rsidRPr="0054345F">
        <w:rPr>
          <w:color w:val="000000"/>
          <w:sz w:val="20"/>
          <w:szCs w:val="20"/>
        </w:rPr>
        <w:t xml:space="preserve"> et al. [7] explored an innovative approach to estimate student presence patterns using Electromagnetic (EM) activity. By monitoring Wi-Fi channels, they provided insights into smart living and educational environments without relying on privacy-invasive cameras.</w:t>
      </w:r>
    </w:p>
    <w:p w14:paraId="3DDA4254" w14:textId="0F1D2916" w:rsidR="0054345F" w:rsidRPr="0054345F" w:rsidRDefault="0054345F" w:rsidP="0054345F">
      <w:pPr>
        <w:pStyle w:val="NormalWeb"/>
        <w:ind w:left="1440"/>
        <w:rPr>
          <w:color w:val="000000"/>
          <w:sz w:val="20"/>
          <w:szCs w:val="20"/>
        </w:rPr>
      </w:pPr>
      <w:r w:rsidRPr="0054345F">
        <w:rPr>
          <w:color w:val="000000"/>
          <w:sz w:val="20"/>
          <w:szCs w:val="20"/>
        </w:rPr>
        <w:t>Paper-8, 9 findings:</w:t>
      </w:r>
      <w:r w:rsidRPr="0054345F">
        <w:rPr>
          <w:rStyle w:val="apple-converted-space"/>
          <w:rFonts w:eastAsiaTheme="majorEastAsia"/>
          <w:color w:val="000000"/>
          <w:sz w:val="20"/>
          <w:szCs w:val="20"/>
        </w:rPr>
        <w:t> </w:t>
      </w:r>
      <w:r w:rsidRPr="0054345F">
        <w:rPr>
          <w:color w:val="000000"/>
          <w:sz w:val="20"/>
          <w:szCs w:val="20"/>
        </w:rPr>
        <w:t xml:space="preserve">Min and Wang [8] </w:t>
      </w:r>
      <w:r w:rsidRPr="0054345F">
        <w:rPr>
          <w:color w:val="000000"/>
          <w:sz w:val="20"/>
          <w:szCs w:val="20"/>
        </w:rPr>
        <w:t>analysed</w:t>
      </w:r>
      <w:r w:rsidRPr="0054345F">
        <w:rPr>
          <w:color w:val="000000"/>
          <w:sz w:val="20"/>
          <w:szCs w:val="20"/>
        </w:rPr>
        <w:t xml:space="preserve"> mainstream learning approaches in the context of Big Data, identifying personalized adaptive learning as a key driver for efficiency. Furthering the technical side, Dang et al. [9] proposed an anchor-free object detector based on </w:t>
      </w:r>
      <w:r w:rsidRPr="0054345F">
        <w:rPr>
          <w:color w:val="000000"/>
          <w:sz w:val="20"/>
          <w:szCs w:val="20"/>
        </w:rPr>
        <w:t>centre</w:t>
      </w:r>
      <w:r w:rsidRPr="0054345F">
        <w:rPr>
          <w:color w:val="000000"/>
          <w:sz w:val="20"/>
          <w:szCs w:val="20"/>
        </w:rPr>
        <w:t xml:space="preserve"> </w:t>
      </w:r>
      <w:r w:rsidRPr="0054345F">
        <w:rPr>
          <w:color w:val="000000"/>
          <w:sz w:val="20"/>
          <w:szCs w:val="20"/>
        </w:rPr>
        <w:t>key points</w:t>
      </w:r>
      <w:r w:rsidRPr="0054345F">
        <w:rPr>
          <w:color w:val="000000"/>
          <w:sz w:val="20"/>
          <w:szCs w:val="20"/>
        </w:rPr>
        <w:t xml:space="preserve"> for behavior recognition, which effectively handles the problem of dense objects and occlusion in typical classroom settings.</w:t>
      </w:r>
    </w:p>
    <w:p w14:paraId="792F5C6A" w14:textId="77777777" w:rsidR="0054345F" w:rsidRPr="0054345F" w:rsidRDefault="0054345F" w:rsidP="0054345F">
      <w:pPr>
        <w:pStyle w:val="NormalWeb"/>
        <w:ind w:left="1440"/>
        <w:rPr>
          <w:color w:val="000000"/>
          <w:sz w:val="20"/>
          <w:szCs w:val="20"/>
        </w:rPr>
      </w:pPr>
      <w:r w:rsidRPr="0054345F">
        <w:rPr>
          <w:color w:val="000000"/>
          <w:sz w:val="20"/>
          <w:szCs w:val="20"/>
        </w:rPr>
        <w:t>Paper-10 findings:</w:t>
      </w:r>
      <w:r w:rsidRPr="0054345F">
        <w:rPr>
          <w:rStyle w:val="apple-converted-space"/>
          <w:rFonts w:eastAsiaTheme="majorEastAsia"/>
          <w:color w:val="000000"/>
          <w:sz w:val="20"/>
          <w:szCs w:val="20"/>
        </w:rPr>
        <w:t> </w:t>
      </w:r>
      <w:r w:rsidRPr="0054345F">
        <w:rPr>
          <w:color w:val="000000"/>
          <w:sz w:val="20"/>
          <w:szCs w:val="20"/>
        </w:rPr>
        <w:t>Umar and Rana [10] reviewed machine learning and computer vision approaches, highlighting that detecting student attention spans is one of the most critical features for preventing early educational dropouts and academic failures.</w:t>
      </w:r>
    </w:p>
    <w:p w14:paraId="28F94EC9" w14:textId="77777777" w:rsidR="0054345F" w:rsidRPr="0054345F" w:rsidRDefault="0054345F" w:rsidP="0054345F">
      <w:pPr>
        <w:pStyle w:val="NormalWeb"/>
        <w:ind w:left="1440"/>
        <w:rPr>
          <w:color w:val="000000"/>
          <w:sz w:val="20"/>
          <w:szCs w:val="20"/>
        </w:rPr>
      </w:pPr>
      <w:r w:rsidRPr="0054345F">
        <w:rPr>
          <w:color w:val="000000"/>
          <w:sz w:val="20"/>
          <w:szCs w:val="20"/>
        </w:rPr>
        <w:t>Paper-11 findings:</w:t>
      </w:r>
      <w:r w:rsidRPr="0054345F">
        <w:rPr>
          <w:rStyle w:val="apple-converted-space"/>
          <w:rFonts w:eastAsiaTheme="majorEastAsia"/>
          <w:color w:val="000000"/>
          <w:sz w:val="20"/>
          <w:szCs w:val="20"/>
        </w:rPr>
        <w:t> </w:t>
      </w:r>
      <w:r w:rsidRPr="0054345F">
        <w:rPr>
          <w:color w:val="000000"/>
          <w:sz w:val="20"/>
          <w:szCs w:val="20"/>
        </w:rPr>
        <w:t>Wang et al. [11] introduced</w:t>
      </w:r>
      <w:r w:rsidRPr="0054345F">
        <w:rPr>
          <w:rStyle w:val="apple-converted-space"/>
          <w:rFonts w:eastAsiaTheme="majorEastAsia"/>
          <w:color w:val="000000"/>
          <w:sz w:val="20"/>
          <w:szCs w:val="20"/>
        </w:rPr>
        <w:t> </w:t>
      </w:r>
      <w:r w:rsidRPr="0054345F">
        <w:rPr>
          <w:color w:val="000000"/>
          <w:sz w:val="20"/>
          <w:szCs w:val="20"/>
        </w:rPr>
        <w:t>SCB-DETR, a multiscale deformable transformer model specifically designed for student learning behavior detection. This model uses large convolutional kernels and feature fusion to remain resilient against the blurring and scale disparity common in dynamic classroom environments.</w:t>
      </w:r>
    </w:p>
    <w:p w14:paraId="7F504DA8" w14:textId="2ECDC0CD" w:rsidR="0054345F" w:rsidRPr="0054345F" w:rsidRDefault="0054345F" w:rsidP="0054345F">
      <w:pPr>
        <w:pStyle w:val="NormalWeb"/>
        <w:ind w:left="1440"/>
        <w:rPr>
          <w:color w:val="000000"/>
          <w:sz w:val="20"/>
          <w:szCs w:val="20"/>
        </w:rPr>
      </w:pPr>
      <w:r w:rsidRPr="0054345F">
        <w:rPr>
          <w:color w:val="000000"/>
          <w:sz w:val="20"/>
          <w:szCs w:val="20"/>
        </w:rPr>
        <w:t>Paper-12, 13 findings:</w:t>
      </w:r>
      <w:r w:rsidRPr="0054345F">
        <w:rPr>
          <w:rStyle w:val="apple-converted-space"/>
          <w:rFonts w:eastAsiaTheme="majorEastAsia"/>
          <w:color w:val="000000"/>
          <w:sz w:val="20"/>
          <w:szCs w:val="20"/>
        </w:rPr>
        <w:t> </w:t>
      </w:r>
      <w:r w:rsidRPr="0054345F">
        <w:rPr>
          <w:color w:val="000000"/>
          <w:sz w:val="20"/>
          <w:szCs w:val="20"/>
        </w:rPr>
        <w:t>Research into</w:t>
      </w:r>
      <w:r w:rsidRPr="0054345F">
        <w:rPr>
          <w:rStyle w:val="apple-converted-space"/>
          <w:rFonts w:eastAsiaTheme="majorEastAsia"/>
          <w:color w:val="000000"/>
          <w:sz w:val="20"/>
          <w:szCs w:val="20"/>
        </w:rPr>
        <w:t> </w:t>
      </w:r>
      <w:r w:rsidRPr="0054345F">
        <w:rPr>
          <w:color w:val="000000"/>
          <w:sz w:val="20"/>
          <w:szCs w:val="20"/>
        </w:rPr>
        <w:t>Multiscale Feature Fusion</w:t>
      </w:r>
      <w:r w:rsidRPr="0054345F">
        <w:rPr>
          <w:rStyle w:val="apple-converted-space"/>
          <w:rFonts w:eastAsiaTheme="majorEastAsia"/>
          <w:color w:val="000000"/>
          <w:sz w:val="20"/>
          <w:szCs w:val="20"/>
        </w:rPr>
        <w:t> </w:t>
      </w:r>
      <w:r w:rsidRPr="0054345F">
        <w:rPr>
          <w:color w:val="000000"/>
          <w:sz w:val="20"/>
          <w:szCs w:val="20"/>
        </w:rPr>
        <w:t>[12] indicates that upstream feature extraction is vital for handling occluded targets in smart classrooms. Additionally, studies on</w:t>
      </w:r>
      <w:r w:rsidRPr="0054345F">
        <w:rPr>
          <w:rStyle w:val="apple-converted-space"/>
          <w:rFonts w:eastAsiaTheme="majorEastAsia"/>
          <w:color w:val="000000"/>
          <w:sz w:val="20"/>
          <w:szCs w:val="20"/>
        </w:rPr>
        <w:t> </w:t>
      </w:r>
      <w:r w:rsidRPr="0054345F">
        <w:rPr>
          <w:color w:val="000000"/>
          <w:sz w:val="20"/>
          <w:szCs w:val="20"/>
        </w:rPr>
        <w:t xml:space="preserve">Behavior Recognition via </w:t>
      </w:r>
      <w:proofErr w:type="spellStart"/>
      <w:r w:rsidRPr="0054345F">
        <w:rPr>
          <w:color w:val="000000"/>
          <w:sz w:val="20"/>
          <w:szCs w:val="20"/>
        </w:rPr>
        <w:t>Keypoints</w:t>
      </w:r>
      <w:proofErr w:type="spellEnd"/>
      <w:r w:rsidRPr="0054345F">
        <w:rPr>
          <w:rStyle w:val="apple-converted-space"/>
          <w:rFonts w:eastAsiaTheme="majorEastAsia"/>
          <w:color w:val="000000"/>
          <w:sz w:val="20"/>
          <w:szCs w:val="20"/>
        </w:rPr>
        <w:t> </w:t>
      </w:r>
      <w:r w:rsidRPr="0054345F">
        <w:rPr>
          <w:color w:val="000000"/>
          <w:sz w:val="20"/>
          <w:szCs w:val="20"/>
        </w:rPr>
        <w:t>[13] have shown that tracking student pose information can provide a quantitative index of their concentration levels during long-duration lectures.</w:t>
      </w:r>
    </w:p>
    <w:p w14:paraId="46C021AA" w14:textId="77777777" w:rsidR="0054345F" w:rsidRPr="0054345F" w:rsidRDefault="0054345F" w:rsidP="0054345F">
      <w:pPr>
        <w:pStyle w:val="NormalWeb"/>
        <w:ind w:left="1440"/>
        <w:rPr>
          <w:color w:val="000000"/>
          <w:sz w:val="20"/>
          <w:szCs w:val="20"/>
        </w:rPr>
      </w:pPr>
      <w:r w:rsidRPr="0054345F">
        <w:rPr>
          <w:color w:val="000000"/>
          <w:sz w:val="20"/>
          <w:szCs w:val="20"/>
        </w:rPr>
        <w:t>Paper-14, 15 findings:</w:t>
      </w:r>
      <w:r w:rsidRPr="0054345F">
        <w:rPr>
          <w:rStyle w:val="apple-converted-space"/>
          <w:rFonts w:eastAsiaTheme="majorEastAsia"/>
          <w:color w:val="000000"/>
          <w:sz w:val="20"/>
          <w:szCs w:val="20"/>
        </w:rPr>
        <w:t> </w:t>
      </w:r>
      <w:r w:rsidRPr="0054345F">
        <w:rPr>
          <w:color w:val="000000"/>
          <w:sz w:val="20"/>
          <w:szCs w:val="20"/>
        </w:rPr>
        <w:t>Emerging work on</w:t>
      </w:r>
      <w:r w:rsidRPr="0054345F">
        <w:rPr>
          <w:rStyle w:val="apple-converted-space"/>
          <w:rFonts w:eastAsiaTheme="majorEastAsia"/>
          <w:color w:val="000000"/>
          <w:sz w:val="20"/>
          <w:szCs w:val="20"/>
        </w:rPr>
        <w:t> </w:t>
      </w:r>
      <w:r w:rsidRPr="0054345F">
        <w:rPr>
          <w:color w:val="000000"/>
          <w:sz w:val="20"/>
          <w:szCs w:val="20"/>
        </w:rPr>
        <w:t>Transformer-based End-to-End Systems</w:t>
      </w:r>
      <w:r w:rsidRPr="0054345F">
        <w:rPr>
          <w:rStyle w:val="apple-converted-space"/>
          <w:rFonts w:eastAsiaTheme="majorEastAsia"/>
          <w:color w:val="000000"/>
          <w:sz w:val="20"/>
          <w:szCs w:val="20"/>
        </w:rPr>
        <w:t> </w:t>
      </w:r>
      <w:r w:rsidRPr="0054345F">
        <w:rPr>
          <w:color w:val="000000"/>
          <w:sz w:val="20"/>
          <w:szCs w:val="20"/>
        </w:rPr>
        <w:t>[14] suggests that these models consistently outperform traditional CNNs in multi-target detection tasks within smart environments. Finally, the integration of</w:t>
      </w:r>
      <w:r w:rsidRPr="0054345F">
        <w:rPr>
          <w:rStyle w:val="apple-converted-space"/>
          <w:rFonts w:eastAsiaTheme="majorEastAsia"/>
          <w:color w:val="000000"/>
          <w:sz w:val="20"/>
          <w:szCs w:val="20"/>
        </w:rPr>
        <w:t> </w:t>
      </w:r>
      <w:r w:rsidRPr="0054345F">
        <w:rPr>
          <w:color w:val="000000"/>
          <w:sz w:val="20"/>
          <w:szCs w:val="20"/>
        </w:rPr>
        <w:t>Deep Convolutional Neural Networks</w:t>
      </w:r>
      <w:r w:rsidRPr="0054345F">
        <w:rPr>
          <w:rStyle w:val="apple-converted-space"/>
          <w:rFonts w:eastAsiaTheme="majorEastAsia"/>
          <w:color w:val="000000"/>
          <w:sz w:val="20"/>
          <w:szCs w:val="20"/>
        </w:rPr>
        <w:t> </w:t>
      </w:r>
      <w:r w:rsidRPr="0054345F">
        <w:rPr>
          <w:color w:val="000000"/>
          <w:sz w:val="20"/>
          <w:szCs w:val="20"/>
        </w:rPr>
        <w:t>[15] for real-time monitoring has shown that environmental stressors directly correlate with the biological indicators of student restlessness.</w:t>
      </w:r>
    </w:p>
    <w:p w14:paraId="72EAE01C" w14:textId="77777777" w:rsidR="0054345F" w:rsidRPr="0054345F" w:rsidRDefault="0054345F" w:rsidP="0054345F">
      <w:pPr>
        <w:spacing w:before="100" w:beforeAutospacing="1" w:after="100" w:afterAutospacing="1" w:line="240" w:lineRule="auto"/>
        <w:ind w:left="720" w:firstLine="720"/>
        <w:outlineLvl w:val="3"/>
        <w:rPr>
          <w:rFonts w:ascii="Times New Roman" w:eastAsia="Times New Roman" w:hAnsi="Times New Roman" w:cs="Times New Roman"/>
          <w:color w:val="000000"/>
          <w:kern w:val="0"/>
          <w:sz w:val="20"/>
          <w:szCs w:val="20"/>
          <w:lang w:eastAsia="en-GB"/>
          <w14:ligatures w14:val="none"/>
        </w:rPr>
      </w:pPr>
      <w:r w:rsidRPr="0054345F">
        <w:rPr>
          <w:rFonts w:ascii="Times New Roman" w:eastAsia="Times New Roman" w:hAnsi="Times New Roman" w:cs="Times New Roman"/>
          <w:color w:val="000000"/>
          <w:kern w:val="0"/>
          <w:sz w:val="20"/>
          <w:szCs w:val="20"/>
          <w:lang w:eastAsia="en-GB"/>
          <w14:ligatures w14:val="none"/>
        </w:rPr>
        <w:t>Brief Summary of Proposed Work</w:t>
      </w:r>
    </w:p>
    <w:p w14:paraId="42C0ED6A" w14:textId="117AA906" w:rsidR="0054345F" w:rsidRDefault="0054345F" w:rsidP="0054345F">
      <w:pPr>
        <w:spacing w:before="100" w:beforeAutospacing="1" w:after="100" w:afterAutospacing="1" w:line="240" w:lineRule="auto"/>
        <w:ind w:left="1440"/>
        <w:rPr>
          <w:rFonts w:ascii="Times New Roman" w:eastAsia="Times New Roman" w:hAnsi="Times New Roman" w:cs="Times New Roman"/>
          <w:color w:val="000000"/>
          <w:kern w:val="0"/>
          <w:sz w:val="20"/>
          <w:szCs w:val="20"/>
          <w:lang w:eastAsia="en-GB"/>
          <w14:ligatures w14:val="none"/>
        </w:rPr>
      </w:pPr>
      <w:r w:rsidRPr="0054345F">
        <w:rPr>
          <w:rFonts w:ascii="Times New Roman" w:eastAsia="Times New Roman" w:hAnsi="Times New Roman" w:cs="Times New Roman"/>
          <w:color w:val="000000"/>
          <w:kern w:val="0"/>
          <w:sz w:val="20"/>
          <w:szCs w:val="20"/>
          <w:lang w:eastAsia="en-GB"/>
          <w14:ligatures w14:val="none"/>
        </w:rPr>
        <w:t>The proposed work introduces an integrated IoT-AI framework designed to regulate classroom ergonomics and monitor student focus autonomously. Unlike existing literature that focuses solely on computer vision, our model utilizes a multi-variate sensing approach via the ESP32 microcontroller to monitor temperature, noise, and light intensity. These parameters are processed by a Random Forest Ensemble model, trained on 50,000 data points, to predict an "Attention Score." The system features a closed-loop actuation mechanism that triggers fans and buzzers to mitigate stressors, ensuring the classroom remains an optimized space for learning, supported by a real-time analytics dashboard.</w:t>
      </w:r>
    </w:p>
    <w:p w14:paraId="375D285A" w14:textId="77777777" w:rsidR="0054345F" w:rsidRDefault="0054345F" w:rsidP="0054345F">
      <w:pPr>
        <w:spacing w:before="100" w:beforeAutospacing="1" w:after="100" w:afterAutospacing="1" w:line="240" w:lineRule="auto"/>
        <w:ind w:left="1440"/>
        <w:rPr>
          <w:rFonts w:ascii="Times New Roman" w:eastAsia="Times New Roman" w:hAnsi="Times New Roman" w:cs="Times New Roman"/>
          <w:color w:val="000000"/>
          <w:kern w:val="0"/>
          <w:sz w:val="20"/>
          <w:szCs w:val="20"/>
          <w:lang w:eastAsia="en-GB"/>
          <w14:ligatures w14:val="none"/>
        </w:rPr>
      </w:pPr>
    </w:p>
    <w:p w14:paraId="7034C131" w14:textId="77777777" w:rsidR="0054345F" w:rsidRDefault="0054345F" w:rsidP="0054345F">
      <w:pPr>
        <w:spacing w:before="100" w:beforeAutospacing="1" w:after="100" w:afterAutospacing="1" w:line="240" w:lineRule="auto"/>
        <w:ind w:left="1440"/>
        <w:rPr>
          <w:rFonts w:ascii="Times New Roman" w:eastAsia="Times New Roman" w:hAnsi="Times New Roman" w:cs="Times New Roman"/>
          <w:color w:val="000000"/>
          <w:kern w:val="0"/>
          <w:sz w:val="20"/>
          <w:szCs w:val="20"/>
          <w:lang w:eastAsia="en-GB"/>
          <w14:ligatures w14:val="none"/>
        </w:rPr>
      </w:pPr>
    </w:p>
    <w:p w14:paraId="018ED75C" w14:textId="77777777" w:rsidR="0054345F" w:rsidRDefault="0054345F" w:rsidP="0054345F">
      <w:pPr>
        <w:spacing w:before="100" w:beforeAutospacing="1" w:after="100" w:afterAutospacing="1" w:line="240" w:lineRule="auto"/>
        <w:ind w:left="1440"/>
        <w:rPr>
          <w:rFonts w:ascii="Times New Roman" w:eastAsia="Times New Roman" w:hAnsi="Times New Roman" w:cs="Times New Roman"/>
          <w:color w:val="000000"/>
          <w:kern w:val="0"/>
          <w:sz w:val="20"/>
          <w:szCs w:val="20"/>
          <w:lang w:eastAsia="en-GB"/>
          <w14:ligatures w14:val="none"/>
        </w:rPr>
      </w:pPr>
    </w:p>
    <w:p w14:paraId="76BF5F41" w14:textId="77777777" w:rsidR="0054345F" w:rsidRDefault="0054345F" w:rsidP="0054345F">
      <w:pPr>
        <w:spacing w:before="100" w:beforeAutospacing="1" w:after="100" w:afterAutospacing="1" w:line="240" w:lineRule="auto"/>
        <w:ind w:left="1440"/>
        <w:rPr>
          <w:rFonts w:ascii="Times New Roman" w:eastAsia="Times New Roman" w:hAnsi="Times New Roman" w:cs="Times New Roman"/>
          <w:color w:val="000000"/>
          <w:kern w:val="0"/>
          <w:sz w:val="20"/>
          <w:szCs w:val="20"/>
          <w:lang w:eastAsia="en-GB"/>
          <w14:ligatures w14:val="none"/>
        </w:rPr>
      </w:pPr>
    </w:p>
    <w:p w14:paraId="37603501" w14:textId="77777777" w:rsidR="0054345F" w:rsidRDefault="0054345F" w:rsidP="0054345F">
      <w:pPr>
        <w:spacing w:before="100" w:beforeAutospacing="1" w:after="100" w:afterAutospacing="1" w:line="240" w:lineRule="auto"/>
        <w:ind w:left="1440"/>
        <w:rPr>
          <w:rFonts w:ascii="Times New Roman" w:eastAsia="Times New Roman" w:hAnsi="Times New Roman" w:cs="Times New Roman"/>
          <w:color w:val="000000"/>
          <w:kern w:val="0"/>
          <w:sz w:val="20"/>
          <w:szCs w:val="20"/>
          <w:lang w:eastAsia="en-GB"/>
          <w14:ligatures w14:val="none"/>
        </w:rPr>
      </w:pPr>
    </w:p>
    <w:p w14:paraId="4BD74FDD" w14:textId="77777777" w:rsidR="0054345F" w:rsidRDefault="0054345F" w:rsidP="0054345F">
      <w:pPr>
        <w:spacing w:before="100" w:beforeAutospacing="1" w:after="100" w:afterAutospacing="1" w:line="240" w:lineRule="auto"/>
        <w:ind w:left="1440"/>
        <w:rPr>
          <w:rFonts w:ascii="Times New Roman" w:eastAsia="Times New Roman" w:hAnsi="Times New Roman" w:cs="Times New Roman"/>
          <w:color w:val="000000"/>
          <w:kern w:val="0"/>
          <w:sz w:val="20"/>
          <w:szCs w:val="20"/>
          <w:lang w:eastAsia="en-GB"/>
          <w14:ligatures w14:val="none"/>
        </w:rPr>
      </w:pPr>
    </w:p>
    <w:p w14:paraId="3F598348" w14:textId="77777777" w:rsidR="0054345F" w:rsidRPr="0054345F" w:rsidRDefault="0054345F" w:rsidP="0054345F">
      <w:pPr>
        <w:spacing w:before="100" w:beforeAutospacing="1" w:after="100" w:afterAutospacing="1" w:line="240" w:lineRule="auto"/>
        <w:ind w:left="1440"/>
        <w:rPr>
          <w:rFonts w:ascii="Times New Roman" w:eastAsia="Times New Roman" w:hAnsi="Times New Roman" w:cs="Times New Roman"/>
          <w:color w:val="000000"/>
          <w:kern w:val="0"/>
          <w:sz w:val="20"/>
          <w:szCs w:val="20"/>
          <w:lang w:eastAsia="en-GB"/>
          <w14:ligatures w14:val="none"/>
        </w:rPr>
      </w:pPr>
    </w:p>
    <w:p w14:paraId="0B6DB362" w14:textId="77777777" w:rsidR="00DF733F" w:rsidRDefault="00DF733F" w:rsidP="00DF733F">
      <w:pPr>
        <w:pStyle w:val="paragraph"/>
        <w:spacing w:before="0" w:beforeAutospacing="0" w:after="0" w:afterAutospacing="0"/>
        <w:jc w:val="both"/>
        <w:textAlignment w:val="baseline"/>
        <w:rPr>
          <w:color w:val="0F4761"/>
          <w:sz w:val="20"/>
          <w:szCs w:val="20"/>
          <w:lang w:val="en-US"/>
        </w:rPr>
      </w:pPr>
    </w:p>
    <w:p w14:paraId="4B05BB3D" w14:textId="153FEB34" w:rsidR="00DF733F" w:rsidRPr="00DF733F" w:rsidRDefault="00DF733F" w:rsidP="00DF733F">
      <w:pPr>
        <w:pStyle w:val="paragraph"/>
        <w:numPr>
          <w:ilvl w:val="0"/>
          <w:numId w:val="28"/>
        </w:numPr>
        <w:spacing w:before="0" w:beforeAutospacing="0" w:after="0" w:afterAutospacing="0"/>
        <w:ind w:left="1080" w:firstLine="0"/>
        <w:jc w:val="both"/>
        <w:textAlignment w:val="baseline"/>
        <w:rPr>
          <w:color w:val="0F4761"/>
          <w:sz w:val="20"/>
          <w:szCs w:val="20"/>
          <w:lang w:val="en-US"/>
        </w:rPr>
      </w:pPr>
      <w:r w:rsidRPr="00DF733F">
        <w:rPr>
          <w:color w:val="0F4761"/>
          <w:sz w:val="20"/>
          <w:szCs w:val="20"/>
          <w:shd w:val="clear" w:color="auto" w:fill="FFFFFF"/>
        </w:rPr>
        <w:t>Implementation Methodology</w:t>
      </w:r>
    </w:p>
    <w:p w14:paraId="50B597EE" w14:textId="77777777" w:rsidR="00DF733F" w:rsidRDefault="00DF733F" w:rsidP="00DF733F">
      <w:pPr>
        <w:pStyle w:val="ListParagraph"/>
        <w:rPr>
          <w:color w:val="0F4761"/>
          <w:sz w:val="20"/>
          <w:szCs w:val="20"/>
          <w:lang w:val="en-US"/>
        </w:rPr>
      </w:pPr>
    </w:p>
    <w:p w14:paraId="6043484D" w14:textId="77777777" w:rsidR="00DF733F" w:rsidRDefault="00DF733F" w:rsidP="00DF733F">
      <w:pPr>
        <w:pStyle w:val="paragraph"/>
        <w:spacing w:after="0"/>
        <w:ind w:left="1440"/>
        <w:jc w:val="both"/>
        <w:textAlignment w:val="baseline"/>
        <w:rPr>
          <w:color w:val="000000" w:themeColor="text1"/>
          <w:sz w:val="20"/>
          <w:szCs w:val="20"/>
          <w:lang w:val="en-US"/>
        </w:rPr>
      </w:pPr>
      <w:r w:rsidRPr="00DF733F">
        <w:rPr>
          <w:color w:val="000000" w:themeColor="text1"/>
          <w:sz w:val="20"/>
          <w:szCs w:val="20"/>
          <w:lang w:val="en-US"/>
        </w:rPr>
        <w:t>The implementation phase of the "AI-Driven Smart Classroom" project bridges the gap between theoretical environmental monitoring and real-time automated intervention. This system is not merely a data logger; it is a cyber-physical system that uses high-performance Machine Learning (ML) at the backend to interpret physical sensor data from the edge (ESP32).</w:t>
      </w:r>
    </w:p>
    <w:p w14:paraId="1039921C" w14:textId="77777777" w:rsidR="00DF733F" w:rsidRDefault="00DF733F" w:rsidP="00DF733F">
      <w:pPr>
        <w:pStyle w:val="paragraph"/>
        <w:spacing w:after="0"/>
        <w:ind w:left="1440"/>
        <w:jc w:val="both"/>
        <w:textAlignment w:val="baseline"/>
        <w:rPr>
          <w:color w:val="000000" w:themeColor="text1"/>
          <w:sz w:val="20"/>
          <w:szCs w:val="20"/>
          <w:lang w:val="en-US"/>
        </w:rPr>
      </w:pPr>
      <w:r w:rsidRPr="00DF733F">
        <w:rPr>
          <w:color w:val="000000" w:themeColor="text1"/>
          <w:sz w:val="20"/>
          <w:szCs w:val="20"/>
          <w:lang w:val="en-US"/>
        </w:rPr>
        <w:t>The core objective of the implementation was to create a seamless pipeline:</w:t>
      </w:r>
    </w:p>
    <w:p w14:paraId="0BA6F160" w14:textId="77777777" w:rsidR="00DF733F" w:rsidRDefault="00DF733F" w:rsidP="00DF733F">
      <w:pPr>
        <w:pStyle w:val="paragraph"/>
        <w:numPr>
          <w:ilvl w:val="0"/>
          <w:numId w:val="29"/>
        </w:numPr>
        <w:spacing w:after="0"/>
        <w:jc w:val="both"/>
        <w:textAlignment w:val="baseline"/>
        <w:rPr>
          <w:color w:val="000000" w:themeColor="text1"/>
          <w:sz w:val="20"/>
          <w:szCs w:val="20"/>
          <w:lang w:val="en-US"/>
        </w:rPr>
      </w:pPr>
      <w:r w:rsidRPr="00DF733F">
        <w:rPr>
          <w:color w:val="000000" w:themeColor="text1"/>
          <w:sz w:val="20"/>
          <w:szCs w:val="20"/>
          <w:lang w:val="en-US"/>
        </w:rPr>
        <w:t>Physical Layer: Capturing ambient classroom metrics.</w:t>
      </w:r>
    </w:p>
    <w:p w14:paraId="1E86A201" w14:textId="77777777" w:rsidR="00DF733F" w:rsidRDefault="00DF733F" w:rsidP="00DF733F">
      <w:pPr>
        <w:pStyle w:val="paragraph"/>
        <w:numPr>
          <w:ilvl w:val="0"/>
          <w:numId w:val="29"/>
        </w:numPr>
        <w:spacing w:after="0"/>
        <w:jc w:val="both"/>
        <w:textAlignment w:val="baseline"/>
        <w:rPr>
          <w:color w:val="000000" w:themeColor="text1"/>
          <w:sz w:val="20"/>
          <w:szCs w:val="20"/>
          <w:lang w:val="en-US"/>
        </w:rPr>
      </w:pPr>
      <w:r w:rsidRPr="00DF733F">
        <w:rPr>
          <w:color w:val="000000" w:themeColor="text1"/>
          <w:sz w:val="20"/>
          <w:szCs w:val="20"/>
          <w:lang w:val="en-US"/>
        </w:rPr>
        <w:t>Network Layer: Establishing a robust tunnel between a simulated/real hardware environment and a local cloud server.</w:t>
      </w:r>
    </w:p>
    <w:p w14:paraId="2E01C7B2" w14:textId="77777777" w:rsidR="00DF733F" w:rsidRDefault="00DF733F" w:rsidP="00DF733F">
      <w:pPr>
        <w:pStyle w:val="paragraph"/>
        <w:numPr>
          <w:ilvl w:val="0"/>
          <w:numId w:val="29"/>
        </w:numPr>
        <w:spacing w:after="0"/>
        <w:jc w:val="both"/>
        <w:textAlignment w:val="baseline"/>
        <w:rPr>
          <w:color w:val="000000" w:themeColor="text1"/>
          <w:sz w:val="20"/>
          <w:szCs w:val="20"/>
          <w:lang w:val="en-US"/>
        </w:rPr>
      </w:pPr>
      <w:r w:rsidRPr="00DF733F">
        <w:rPr>
          <w:color w:val="000000" w:themeColor="text1"/>
          <w:sz w:val="20"/>
          <w:szCs w:val="20"/>
          <w:lang w:val="en-US"/>
        </w:rPr>
        <w:t>Intelligence Layer: Processing multi-variate data through Random Forest algorithms to predict student engagement levels.</w:t>
      </w:r>
    </w:p>
    <w:p w14:paraId="1556CE82" w14:textId="77777777" w:rsidR="00DF733F" w:rsidRDefault="00DF733F" w:rsidP="00DF733F">
      <w:pPr>
        <w:pStyle w:val="paragraph"/>
        <w:numPr>
          <w:ilvl w:val="0"/>
          <w:numId w:val="29"/>
        </w:numPr>
        <w:spacing w:after="0"/>
        <w:jc w:val="both"/>
        <w:textAlignment w:val="baseline"/>
        <w:rPr>
          <w:color w:val="000000" w:themeColor="text1"/>
          <w:sz w:val="20"/>
          <w:szCs w:val="20"/>
          <w:lang w:val="en-US"/>
        </w:rPr>
      </w:pPr>
      <w:r w:rsidRPr="00DF733F">
        <w:rPr>
          <w:color w:val="000000" w:themeColor="text1"/>
          <w:sz w:val="20"/>
          <w:szCs w:val="20"/>
          <w:lang w:val="en-US"/>
        </w:rPr>
        <w:t>Control Layer: Executing hardware actions (Automation) to restore an optimal learning environment.</w:t>
      </w:r>
    </w:p>
    <w:p w14:paraId="6FFC86AE" w14:textId="002938D5" w:rsidR="00DF733F" w:rsidRPr="00DF733F" w:rsidRDefault="00DF733F" w:rsidP="00DF733F">
      <w:pPr>
        <w:pStyle w:val="paragraph"/>
        <w:numPr>
          <w:ilvl w:val="0"/>
          <w:numId w:val="29"/>
        </w:numPr>
        <w:spacing w:after="0"/>
        <w:jc w:val="both"/>
        <w:textAlignment w:val="baseline"/>
        <w:rPr>
          <w:color w:val="000000" w:themeColor="text1"/>
          <w:sz w:val="20"/>
          <w:szCs w:val="20"/>
          <w:lang w:val="en-US"/>
        </w:rPr>
      </w:pPr>
      <w:r w:rsidRPr="00DF733F">
        <w:rPr>
          <w:color w:val="000000" w:themeColor="text1"/>
          <w:sz w:val="20"/>
          <w:szCs w:val="20"/>
          <w:lang w:val="en-US"/>
        </w:rPr>
        <w:t>The following sections detail the architecture, hardware interfacing, and the procedural logic applied during the development</w:t>
      </w:r>
      <w:r w:rsidRPr="00DF733F">
        <w:rPr>
          <w:color w:val="0F4761"/>
          <w:sz w:val="20"/>
          <w:szCs w:val="20"/>
          <w:lang w:val="en-US"/>
        </w:rPr>
        <w:t>.</w:t>
      </w:r>
    </w:p>
    <w:p w14:paraId="229CAF44" w14:textId="7B34C7F3" w:rsidR="00DF733F" w:rsidRDefault="00DF733F" w:rsidP="00DF733F">
      <w:pPr>
        <w:pStyle w:val="paragraph"/>
        <w:numPr>
          <w:ilvl w:val="1"/>
          <w:numId w:val="32"/>
        </w:numPr>
        <w:spacing w:before="0" w:beforeAutospacing="0" w:after="0" w:afterAutospacing="0"/>
        <w:jc w:val="both"/>
        <w:textAlignment w:val="baseline"/>
        <w:rPr>
          <w:color w:val="0F4761"/>
          <w:sz w:val="20"/>
          <w:szCs w:val="20"/>
          <w:lang w:val="en-US"/>
        </w:rPr>
      </w:pPr>
      <w:r w:rsidRPr="00DF733F">
        <w:rPr>
          <w:color w:val="0F4761"/>
          <w:sz w:val="20"/>
          <w:szCs w:val="20"/>
          <w:lang w:val="en-US"/>
        </w:rPr>
        <w:t>Block Diagram of the Overall Architecture</w:t>
      </w:r>
    </w:p>
    <w:p w14:paraId="2830036E" w14:textId="77777777" w:rsidR="00DF733F" w:rsidRDefault="00DF733F" w:rsidP="00DF733F">
      <w:pPr>
        <w:pStyle w:val="paragraph"/>
        <w:spacing w:after="0"/>
        <w:ind w:left="2160"/>
        <w:jc w:val="both"/>
        <w:textAlignment w:val="baseline"/>
        <w:rPr>
          <w:color w:val="000000" w:themeColor="text1"/>
          <w:sz w:val="20"/>
          <w:szCs w:val="20"/>
          <w:lang w:val="en-US"/>
        </w:rPr>
      </w:pPr>
      <w:r w:rsidRPr="00DF733F">
        <w:rPr>
          <w:color w:val="000000" w:themeColor="text1"/>
          <w:sz w:val="20"/>
          <w:szCs w:val="20"/>
          <w:lang w:val="en-US"/>
        </w:rPr>
        <w:t>The system architecture follows a Three-Tier IoT Model: Perception, Network, and Application.</w:t>
      </w:r>
    </w:p>
    <w:p w14:paraId="21F671A7" w14:textId="5777C6D0" w:rsidR="000C13F8" w:rsidRDefault="000C13F8" w:rsidP="000C13F8">
      <w:pPr>
        <w:pStyle w:val="paragraph"/>
        <w:spacing w:after="0"/>
        <w:ind w:left="2160"/>
        <w:jc w:val="center"/>
        <w:textAlignment w:val="baseline"/>
        <w:rPr>
          <w:color w:val="000000" w:themeColor="text1"/>
          <w:sz w:val="20"/>
          <w:szCs w:val="20"/>
          <w:lang w:val="en-US"/>
        </w:rPr>
      </w:pPr>
      <w:r>
        <w:rPr>
          <w:noProof/>
          <w:color w:val="000000" w:themeColor="text1"/>
          <w:sz w:val="20"/>
          <w:szCs w:val="20"/>
          <w:lang w:val="en-US"/>
          <w14:ligatures w14:val="standardContextual"/>
        </w:rPr>
        <w:drawing>
          <wp:inline distT="0" distB="0" distL="0" distR="0" wp14:anchorId="2912F893" wp14:editId="2B2D6313">
            <wp:extent cx="1835727" cy="2686679"/>
            <wp:effectExtent l="0" t="0" r="6350" b="0"/>
            <wp:docPr id="13475354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35441" name="Picture 134753544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76323" cy="2746093"/>
                    </a:xfrm>
                    <a:prstGeom prst="rect">
                      <a:avLst/>
                    </a:prstGeom>
                  </pic:spPr>
                </pic:pic>
              </a:graphicData>
            </a:graphic>
          </wp:inline>
        </w:drawing>
      </w:r>
    </w:p>
    <w:p w14:paraId="1D798E25" w14:textId="4EEEEC31" w:rsidR="000C13F8" w:rsidRPr="000C13F8" w:rsidRDefault="000C13F8" w:rsidP="000C13F8">
      <w:pPr>
        <w:pStyle w:val="paragraph"/>
        <w:spacing w:after="0"/>
        <w:ind w:left="2160"/>
        <w:jc w:val="center"/>
        <w:textAlignment w:val="baseline"/>
        <w:rPr>
          <w:color w:val="215E99" w:themeColor="text2" w:themeTint="BF"/>
          <w:sz w:val="20"/>
          <w:szCs w:val="20"/>
          <w:lang w:val="en-US"/>
        </w:rPr>
      </w:pPr>
      <w:r w:rsidRPr="000C13F8">
        <w:rPr>
          <w:rStyle w:val="normaltextrun"/>
          <w:rFonts w:eastAsiaTheme="majorEastAsia"/>
          <w:color w:val="215E99" w:themeColor="text2" w:themeTint="BF"/>
          <w:sz w:val="20"/>
          <w:szCs w:val="20"/>
          <w:lang w:val="en-GB"/>
        </w:rPr>
        <w:t>Figure 3.1: Block Diagram of Proposed Smart Classroom System</w:t>
      </w:r>
    </w:p>
    <w:p w14:paraId="086A52F1" w14:textId="77777777" w:rsidR="00DF733F" w:rsidRDefault="00DF733F" w:rsidP="00DF733F">
      <w:pPr>
        <w:pStyle w:val="paragraph"/>
        <w:spacing w:after="0"/>
        <w:ind w:left="2160"/>
        <w:jc w:val="both"/>
        <w:textAlignment w:val="baseline"/>
        <w:rPr>
          <w:color w:val="000000" w:themeColor="text1"/>
          <w:sz w:val="20"/>
          <w:szCs w:val="20"/>
          <w:lang w:val="en-US"/>
        </w:rPr>
      </w:pPr>
      <w:r w:rsidRPr="00DF733F">
        <w:rPr>
          <w:color w:val="000000" w:themeColor="text1"/>
          <w:sz w:val="20"/>
          <w:szCs w:val="20"/>
          <w:lang w:val="en-US"/>
        </w:rPr>
        <w:t>Detailed Explanation of Blocks:</w:t>
      </w:r>
    </w:p>
    <w:p w14:paraId="69A2DD55" w14:textId="77777777" w:rsidR="00DF733F" w:rsidRDefault="00DF733F" w:rsidP="00DF733F">
      <w:pPr>
        <w:pStyle w:val="paragraph"/>
        <w:numPr>
          <w:ilvl w:val="0"/>
          <w:numId w:val="33"/>
        </w:numPr>
        <w:spacing w:after="0"/>
        <w:jc w:val="both"/>
        <w:textAlignment w:val="baseline"/>
        <w:rPr>
          <w:color w:val="000000" w:themeColor="text1"/>
          <w:sz w:val="20"/>
          <w:szCs w:val="20"/>
          <w:lang w:val="en-US"/>
        </w:rPr>
      </w:pPr>
      <w:r w:rsidRPr="00DF733F">
        <w:rPr>
          <w:color w:val="000000" w:themeColor="text1"/>
          <w:sz w:val="20"/>
          <w:szCs w:val="20"/>
          <w:lang w:val="en-US"/>
        </w:rPr>
        <w:t>Sensor Node (ESP32): The primary data generator. It hosts the firmware to sample data from various sensors.</w:t>
      </w:r>
    </w:p>
    <w:p w14:paraId="5AEC5443" w14:textId="77777777" w:rsidR="00DF733F" w:rsidRDefault="00DF733F" w:rsidP="00DF733F">
      <w:pPr>
        <w:pStyle w:val="paragraph"/>
        <w:numPr>
          <w:ilvl w:val="0"/>
          <w:numId w:val="33"/>
        </w:numPr>
        <w:spacing w:after="0"/>
        <w:jc w:val="both"/>
        <w:textAlignment w:val="baseline"/>
        <w:rPr>
          <w:color w:val="000000" w:themeColor="text1"/>
          <w:sz w:val="20"/>
          <w:szCs w:val="20"/>
          <w:lang w:val="en-US"/>
        </w:rPr>
      </w:pPr>
      <w:r w:rsidRPr="00DF733F">
        <w:rPr>
          <w:color w:val="000000" w:themeColor="text1"/>
          <w:sz w:val="20"/>
          <w:szCs w:val="20"/>
          <w:lang w:val="en-US"/>
        </w:rPr>
        <w:t>Edge Processing: ESP32 performs local filtering and converts analog noise signals into a standardized decibel (dB) scale.</w:t>
      </w:r>
    </w:p>
    <w:p w14:paraId="4E5288E0" w14:textId="77777777" w:rsidR="00DF733F" w:rsidRDefault="00DF733F" w:rsidP="00DF733F">
      <w:pPr>
        <w:pStyle w:val="paragraph"/>
        <w:numPr>
          <w:ilvl w:val="0"/>
          <w:numId w:val="33"/>
        </w:numPr>
        <w:spacing w:after="0"/>
        <w:jc w:val="both"/>
        <w:textAlignment w:val="baseline"/>
        <w:rPr>
          <w:color w:val="000000" w:themeColor="text1"/>
          <w:sz w:val="20"/>
          <w:szCs w:val="20"/>
          <w:lang w:val="en-US"/>
        </w:rPr>
      </w:pPr>
      <w:r w:rsidRPr="00DF733F">
        <w:rPr>
          <w:color w:val="000000" w:themeColor="text1"/>
          <w:sz w:val="20"/>
          <w:szCs w:val="20"/>
          <w:lang w:val="en-US"/>
        </w:rPr>
        <w:t>JSON Serialization: Data is converted into a structured JSON format, making it compatible with modern web APIs.</w:t>
      </w:r>
    </w:p>
    <w:p w14:paraId="282F83CD" w14:textId="77777777" w:rsidR="00DF733F" w:rsidRDefault="00DF733F" w:rsidP="00DF733F">
      <w:pPr>
        <w:pStyle w:val="paragraph"/>
        <w:numPr>
          <w:ilvl w:val="0"/>
          <w:numId w:val="33"/>
        </w:numPr>
        <w:spacing w:after="0"/>
        <w:jc w:val="both"/>
        <w:textAlignment w:val="baseline"/>
        <w:rPr>
          <w:color w:val="000000" w:themeColor="text1"/>
          <w:sz w:val="20"/>
          <w:szCs w:val="20"/>
          <w:lang w:val="en-US"/>
        </w:rPr>
      </w:pPr>
      <w:r w:rsidRPr="00DF733F">
        <w:rPr>
          <w:color w:val="000000" w:themeColor="text1"/>
          <w:sz w:val="20"/>
          <w:szCs w:val="20"/>
          <w:lang w:val="en-US"/>
        </w:rPr>
        <w:lastRenderedPageBreak/>
        <w:t>Communication Gateway (</w:t>
      </w:r>
      <w:proofErr w:type="spellStart"/>
      <w:r w:rsidRPr="00DF733F">
        <w:rPr>
          <w:color w:val="000000" w:themeColor="text1"/>
          <w:sz w:val="20"/>
          <w:szCs w:val="20"/>
          <w:lang w:val="en-US"/>
        </w:rPr>
        <w:t>ngrok</w:t>
      </w:r>
      <w:proofErr w:type="spellEnd"/>
      <w:r w:rsidRPr="00DF733F">
        <w:rPr>
          <w:color w:val="000000" w:themeColor="text1"/>
          <w:sz w:val="20"/>
          <w:szCs w:val="20"/>
          <w:lang w:val="en-US"/>
        </w:rPr>
        <w:t xml:space="preserve"> Tunnel): Since the Flask server runs locally, </w:t>
      </w:r>
      <w:proofErr w:type="spellStart"/>
      <w:r w:rsidRPr="00DF733F">
        <w:rPr>
          <w:color w:val="000000" w:themeColor="text1"/>
          <w:sz w:val="20"/>
          <w:szCs w:val="20"/>
          <w:lang w:val="en-US"/>
        </w:rPr>
        <w:t>ngrok</w:t>
      </w:r>
      <w:proofErr w:type="spellEnd"/>
      <w:r w:rsidRPr="00DF733F">
        <w:rPr>
          <w:color w:val="000000" w:themeColor="text1"/>
          <w:sz w:val="20"/>
          <w:szCs w:val="20"/>
          <w:lang w:val="en-US"/>
        </w:rPr>
        <w:t xml:space="preserve"> provides a public HTTPS URL, allowing the ESP32 (on </w:t>
      </w:r>
      <w:proofErr w:type="spellStart"/>
      <w:r w:rsidRPr="00DF733F">
        <w:rPr>
          <w:color w:val="000000" w:themeColor="text1"/>
          <w:sz w:val="20"/>
          <w:szCs w:val="20"/>
          <w:lang w:val="en-US"/>
        </w:rPr>
        <w:t>Wokwi</w:t>
      </w:r>
      <w:proofErr w:type="spellEnd"/>
      <w:r w:rsidRPr="00DF733F">
        <w:rPr>
          <w:color w:val="000000" w:themeColor="text1"/>
          <w:sz w:val="20"/>
          <w:szCs w:val="20"/>
          <w:lang w:val="en-US"/>
        </w:rPr>
        <w:t xml:space="preserve"> or real </w:t>
      </w:r>
      <w:proofErr w:type="spellStart"/>
      <w:r w:rsidRPr="00DF733F">
        <w:rPr>
          <w:color w:val="000000" w:themeColor="text1"/>
          <w:sz w:val="20"/>
          <w:szCs w:val="20"/>
          <w:lang w:val="en-US"/>
        </w:rPr>
        <w:t>WiFi</w:t>
      </w:r>
      <w:proofErr w:type="spellEnd"/>
      <w:r w:rsidRPr="00DF733F">
        <w:rPr>
          <w:color w:val="000000" w:themeColor="text1"/>
          <w:sz w:val="20"/>
          <w:szCs w:val="20"/>
          <w:lang w:val="en-US"/>
        </w:rPr>
        <w:t>) to securely transmit data.</w:t>
      </w:r>
    </w:p>
    <w:p w14:paraId="72A2D077" w14:textId="77777777" w:rsidR="00DF733F" w:rsidRDefault="00DF733F" w:rsidP="00DF733F">
      <w:pPr>
        <w:pStyle w:val="paragraph"/>
        <w:numPr>
          <w:ilvl w:val="0"/>
          <w:numId w:val="33"/>
        </w:numPr>
        <w:spacing w:after="0"/>
        <w:jc w:val="both"/>
        <w:textAlignment w:val="baseline"/>
        <w:rPr>
          <w:color w:val="000000" w:themeColor="text1"/>
          <w:sz w:val="20"/>
          <w:szCs w:val="20"/>
          <w:lang w:val="en-US"/>
        </w:rPr>
      </w:pPr>
      <w:r w:rsidRPr="00DF733F">
        <w:rPr>
          <w:color w:val="000000" w:themeColor="text1"/>
          <w:sz w:val="20"/>
          <w:szCs w:val="20"/>
          <w:lang w:val="en-US"/>
        </w:rPr>
        <w:t>Flask REST API: The backbone of the project. It handles incoming POST requests and manages the data flow.</w:t>
      </w:r>
    </w:p>
    <w:p w14:paraId="3086502D" w14:textId="77777777" w:rsidR="00DF733F" w:rsidRDefault="00DF733F" w:rsidP="00DF733F">
      <w:pPr>
        <w:pStyle w:val="paragraph"/>
        <w:numPr>
          <w:ilvl w:val="0"/>
          <w:numId w:val="33"/>
        </w:numPr>
        <w:spacing w:after="0"/>
        <w:jc w:val="both"/>
        <w:textAlignment w:val="baseline"/>
        <w:rPr>
          <w:color w:val="000000" w:themeColor="text1"/>
          <w:sz w:val="20"/>
          <w:szCs w:val="20"/>
          <w:lang w:val="en-US"/>
        </w:rPr>
      </w:pPr>
      <w:r w:rsidRPr="00DF733F">
        <w:rPr>
          <w:color w:val="000000" w:themeColor="text1"/>
          <w:sz w:val="20"/>
          <w:szCs w:val="20"/>
          <w:lang w:val="en-US"/>
        </w:rPr>
        <w:t>ML Model Inference: The backend loads .</w:t>
      </w:r>
      <w:proofErr w:type="spellStart"/>
      <w:r w:rsidRPr="00DF733F">
        <w:rPr>
          <w:color w:val="000000" w:themeColor="text1"/>
          <w:sz w:val="20"/>
          <w:szCs w:val="20"/>
          <w:lang w:val="en-US"/>
        </w:rPr>
        <w:t>pkl</w:t>
      </w:r>
      <w:proofErr w:type="spellEnd"/>
      <w:r w:rsidRPr="00DF733F">
        <w:rPr>
          <w:color w:val="000000" w:themeColor="text1"/>
          <w:sz w:val="20"/>
          <w:szCs w:val="20"/>
          <w:lang w:val="en-US"/>
        </w:rPr>
        <w:t xml:space="preserve"> files. The features (Temp, Light, etc.) are fed into the Random Forest Regressor to determine the Attention Score.</w:t>
      </w:r>
    </w:p>
    <w:p w14:paraId="3FC1791A" w14:textId="77777777" w:rsidR="00DF733F" w:rsidRDefault="00DF733F" w:rsidP="00DF733F">
      <w:pPr>
        <w:pStyle w:val="paragraph"/>
        <w:numPr>
          <w:ilvl w:val="0"/>
          <w:numId w:val="33"/>
        </w:numPr>
        <w:spacing w:after="0"/>
        <w:jc w:val="both"/>
        <w:textAlignment w:val="baseline"/>
        <w:rPr>
          <w:color w:val="000000" w:themeColor="text1"/>
          <w:sz w:val="20"/>
          <w:szCs w:val="20"/>
          <w:lang w:val="en-US"/>
        </w:rPr>
      </w:pPr>
      <w:r w:rsidRPr="00DF733F">
        <w:rPr>
          <w:color w:val="000000" w:themeColor="text1"/>
          <w:sz w:val="20"/>
          <w:szCs w:val="20"/>
          <w:lang w:val="en-US"/>
        </w:rPr>
        <w:t>Classification Engine: The score is further processed by a Random Forest Classifier to assign a qualitative grade (Critical to Excellent).</w:t>
      </w:r>
    </w:p>
    <w:p w14:paraId="75D4B0E5" w14:textId="77777777" w:rsidR="00DF733F" w:rsidRDefault="00DF733F" w:rsidP="00DF733F">
      <w:pPr>
        <w:pStyle w:val="paragraph"/>
        <w:numPr>
          <w:ilvl w:val="0"/>
          <w:numId w:val="33"/>
        </w:numPr>
        <w:spacing w:after="0"/>
        <w:jc w:val="both"/>
        <w:textAlignment w:val="baseline"/>
        <w:rPr>
          <w:color w:val="000000" w:themeColor="text1"/>
          <w:sz w:val="20"/>
          <w:szCs w:val="20"/>
          <w:lang w:val="en-US"/>
        </w:rPr>
      </w:pPr>
      <w:r w:rsidRPr="00DF733F">
        <w:rPr>
          <w:color w:val="000000" w:themeColor="text1"/>
          <w:sz w:val="20"/>
          <w:szCs w:val="20"/>
          <w:lang w:val="en-US"/>
        </w:rPr>
        <w:t>Closed-Loop Actuators: Feedback is sent back to the ESP32 in the HTTP response to toggle fans, lights, or buzzers.</w:t>
      </w:r>
    </w:p>
    <w:p w14:paraId="0AD53059" w14:textId="2D9986CA" w:rsidR="00DF733F" w:rsidRPr="00DF733F" w:rsidRDefault="00DF733F" w:rsidP="00DF733F">
      <w:pPr>
        <w:pStyle w:val="paragraph"/>
        <w:numPr>
          <w:ilvl w:val="0"/>
          <w:numId w:val="33"/>
        </w:numPr>
        <w:spacing w:after="0"/>
        <w:jc w:val="both"/>
        <w:textAlignment w:val="baseline"/>
        <w:rPr>
          <w:color w:val="000000" w:themeColor="text1"/>
          <w:sz w:val="20"/>
          <w:szCs w:val="20"/>
          <w:lang w:val="en-US"/>
        </w:rPr>
      </w:pPr>
      <w:r w:rsidRPr="00DF733F">
        <w:rPr>
          <w:color w:val="000000" w:themeColor="text1"/>
          <w:sz w:val="20"/>
          <w:szCs w:val="20"/>
          <w:lang w:val="en-US"/>
        </w:rPr>
        <w:t>Real-time Dashboard: A frontend built with HTML5 and JS that polls the server for live visualization.</w:t>
      </w:r>
    </w:p>
    <w:p w14:paraId="50DECB3C" w14:textId="482DA85E" w:rsidR="00DF733F" w:rsidRDefault="00DF733F" w:rsidP="00DF733F">
      <w:pPr>
        <w:pStyle w:val="paragraph"/>
        <w:numPr>
          <w:ilvl w:val="1"/>
          <w:numId w:val="32"/>
        </w:numPr>
        <w:spacing w:before="0" w:beforeAutospacing="0" w:after="0" w:afterAutospacing="0"/>
        <w:jc w:val="both"/>
        <w:textAlignment w:val="baseline"/>
        <w:rPr>
          <w:color w:val="0F4761"/>
          <w:sz w:val="20"/>
          <w:szCs w:val="20"/>
          <w:lang w:val="en-US"/>
        </w:rPr>
      </w:pPr>
      <w:r w:rsidRPr="00DF733F">
        <w:rPr>
          <w:color w:val="0F4761"/>
          <w:sz w:val="20"/>
          <w:szCs w:val="20"/>
          <w:lang w:val="en-US"/>
        </w:rPr>
        <w:t>Circuit Diagram and Component Details</w:t>
      </w:r>
    </w:p>
    <w:p w14:paraId="4FB5476F" w14:textId="77777777" w:rsidR="000C13F8" w:rsidRDefault="000C13F8" w:rsidP="000C13F8">
      <w:pPr>
        <w:pStyle w:val="paragraph"/>
        <w:spacing w:before="0" w:beforeAutospacing="0" w:after="0" w:afterAutospacing="0"/>
        <w:ind w:left="1800"/>
        <w:jc w:val="both"/>
        <w:textAlignment w:val="baseline"/>
        <w:rPr>
          <w:color w:val="0F4761"/>
          <w:sz w:val="20"/>
          <w:szCs w:val="20"/>
          <w:lang w:val="en-US"/>
        </w:rPr>
      </w:pPr>
    </w:p>
    <w:p w14:paraId="2D76E811" w14:textId="01563F64" w:rsidR="000C13F8" w:rsidRDefault="000C13F8" w:rsidP="000C13F8">
      <w:pPr>
        <w:pStyle w:val="paragraph"/>
        <w:spacing w:before="0" w:beforeAutospacing="0" w:after="0" w:afterAutospacing="0"/>
        <w:ind w:left="2160"/>
        <w:jc w:val="both"/>
        <w:textAlignment w:val="baseline"/>
        <w:rPr>
          <w:color w:val="000000" w:themeColor="text1"/>
          <w:sz w:val="20"/>
          <w:szCs w:val="20"/>
          <w:lang w:val="en-US"/>
        </w:rPr>
      </w:pPr>
      <w:r w:rsidRPr="000C13F8">
        <w:rPr>
          <w:color w:val="000000" w:themeColor="text1"/>
          <w:sz w:val="20"/>
          <w:szCs w:val="20"/>
          <w:lang w:val="en-US"/>
        </w:rPr>
        <w:t>The hardware design ensures that each environmental factor is captured with high precision using the ESP32’s GPIO and ADC capabilities.</w:t>
      </w:r>
    </w:p>
    <w:p w14:paraId="5EEEF787" w14:textId="77777777" w:rsidR="000C13F8" w:rsidRDefault="000C13F8" w:rsidP="000C13F8">
      <w:pPr>
        <w:pStyle w:val="paragraph"/>
        <w:spacing w:before="0" w:beforeAutospacing="0" w:after="0" w:afterAutospacing="0"/>
        <w:ind w:left="2160"/>
        <w:jc w:val="both"/>
        <w:textAlignment w:val="baseline"/>
        <w:rPr>
          <w:color w:val="000000" w:themeColor="text1"/>
          <w:sz w:val="20"/>
          <w:szCs w:val="20"/>
          <w:lang w:val="en-US"/>
        </w:rPr>
      </w:pPr>
    </w:p>
    <w:p w14:paraId="1ED53AE3" w14:textId="7723CA97" w:rsidR="000C13F8" w:rsidRDefault="000C13F8" w:rsidP="000C13F8">
      <w:pPr>
        <w:pStyle w:val="paragraph"/>
        <w:spacing w:before="0" w:beforeAutospacing="0" w:after="0" w:afterAutospacing="0"/>
        <w:ind w:left="2160"/>
        <w:jc w:val="center"/>
        <w:textAlignment w:val="baseline"/>
        <w:rPr>
          <w:color w:val="000000" w:themeColor="text1"/>
          <w:sz w:val="20"/>
          <w:szCs w:val="20"/>
          <w:lang w:val="en-US"/>
        </w:rPr>
      </w:pPr>
      <w:r w:rsidRPr="000C13F8">
        <w:rPr>
          <w:color w:val="000000" w:themeColor="text1"/>
          <w:sz w:val="20"/>
          <w:szCs w:val="20"/>
          <w:lang w:val="en-US"/>
        </w:rPr>
        <w:drawing>
          <wp:inline distT="0" distB="0" distL="0" distR="0" wp14:anchorId="332001EF" wp14:editId="38D0089E">
            <wp:extent cx="2676750" cy="2160735"/>
            <wp:effectExtent l="0" t="0" r="3175" b="0"/>
            <wp:docPr id="152433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37465" name=""/>
                    <pic:cNvPicPr/>
                  </pic:nvPicPr>
                  <pic:blipFill>
                    <a:blip r:embed="rId6"/>
                    <a:stretch>
                      <a:fillRect/>
                    </a:stretch>
                  </pic:blipFill>
                  <pic:spPr>
                    <a:xfrm>
                      <a:off x="0" y="0"/>
                      <a:ext cx="2702187" cy="2181268"/>
                    </a:xfrm>
                    <a:prstGeom prst="rect">
                      <a:avLst/>
                    </a:prstGeom>
                  </pic:spPr>
                </pic:pic>
              </a:graphicData>
            </a:graphic>
          </wp:inline>
        </w:drawing>
      </w:r>
    </w:p>
    <w:p w14:paraId="72142AFC" w14:textId="1F762622" w:rsidR="000C13F8" w:rsidRDefault="000C13F8" w:rsidP="009005A3">
      <w:pPr>
        <w:pStyle w:val="paragraph"/>
        <w:spacing w:before="0" w:beforeAutospacing="0" w:after="0" w:afterAutospacing="0"/>
        <w:ind w:left="2160"/>
        <w:jc w:val="center"/>
        <w:textAlignment w:val="baseline"/>
        <w:rPr>
          <w:color w:val="000000" w:themeColor="text1"/>
          <w:sz w:val="20"/>
          <w:szCs w:val="20"/>
          <w:lang w:val="en-US"/>
        </w:rPr>
      </w:pPr>
      <w:r>
        <w:rPr>
          <w:color w:val="000000" w:themeColor="text1"/>
          <w:sz w:val="20"/>
          <w:szCs w:val="20"/>
          <w:lang w:val="en-US"/>
        </w:rPr>
        <w:t>Fig 3.2</w:t>
      </w:r>
      <w:r w:rsidR="009005A3">
        <w:rPr>
          <w:color w:val="000000" w:themeColor="text1"/>
          <w:sz w:val="20"/>
          <w:szCs w:val="20"/>
          <w:lang w:val="en-US"/>
        </w:rPr>
        <w:t xml:space="preserve"> Circuit Diagram</w:t>
      </w:r>
    </w:p>
    <w:p w14:paraId="3D3A199C" w14:textId="77777777" w:rsidR="000C13F8" w:rsidRDefault="000C13F8" w:rsidP="000C13F8">
      <w:pPr>
        <w:pStyle w:val="paragraph"/>
        <w:spacing w:before="0" w:beforeAutospacing="0" w:after="0" w:afterAutospacing="0"/>
        <w:ind w:left="2160"/>
        <w:jc w:val="both"/>
        <w:textAlignment w:val="baseline"/>
        <w:rPr>
          <w:color w:val="000000" w:themeColor="text1"/>
          <w:sz w:val="20"/>
          <w:szCs w:val="20"/>
          <w:lang w:val="en-US"/>
        </w:rPr>
      </w:pPr>
    </w:p>
    <w:p w14:paraId="4F585A76" w14:textId="77777777" w:rsidR="000C13F8" w:rsidRDefault="000C13F8" w:rsidP="000C13F8">
      <w:pPr>
        <w:pStyle w:val="paragraph"/>
        <w:spacing w:before="0" w:beforeAutospacing="0" w:after="0" w:afterAutospacing="0"/>
        <w:ind w:left="2160"/>
        <w:jc w:val="both"/>
        <w:textAlignment w:val="baseline"/>
        <w:rPr>
          <w:color w:val="000000" w:themeColor="text1"/>
          <w:sz w:val="20"/>
          <w:szCs w:val="20"/>
          <w:lang w:val="en-US"/>
        </w:rPr>
      </w:pPr>
      <w:r w:rsidRPr="000C13F8">
        <w:rPr>
          <w:color w:val="000000" w:themeColor="text1"/>
          <w:sz w:val="20"/>
          <w:szCs w:val="20"/>
          <w:lang w:val="en-US"/>
        </w:rPr>
        <w:t>Explanation of Components &amp; Connections:</w:t>
      </w:r>
    </w:p>
    <w:p w14:paraId="01E0E883" w14:textId="77777777" w:rsidR="000C13F8" w:rsidRDefault="000C13F8" w:rsidP="000C13F8">
      <w:pPr>
        <w:pStyle w:val="paragraph"/>
        <w:spacing w:before="0" w:beforeAutospacing="0" w:after="0" w:afterAutospacing="0"/>
        <w:ind w:left="2160"/>
        <w:jc w:val="both"/>
        <w:textAlignment w:val="baseline"/>
        <w:rPr>
          <w:color w:val="000000" w:themeColor="text1"/>
          <w:sz w:val="20"/>
          <w:szCs w:val="20"/>
          <w:lang w:val="en-US"/>
        </w:rPr>
      </w:pPr>
    </w:p>
    <w:p w14:paraId="28BE5390" w14:textId="77777777" w:rsidR="000C13F8" w:rsidRDefault="000C13F8" w:rsidP="000C13F8">
      <w:pPr>
        <w:pStyle w:val="paragraph"/>
        <w:numPr>
          <w:ilvl w:val="0"/>
          <w:numId w:val="34"/>
        </w:numPr>
        <w:spacing w:before="0" w:beforeAutospacing="0" w:after="0" w:afterAutospacing="0"/>
        <w:jc w:val="both"/>
        <w:textAlignment w:val="baseline"/>
        <w:rPr>
          <w:color w:val="000000" w:themeColor="text1"/>
          <w:sz w:val="20"/>
          <w:szCs w:val="20"/>
          <w:lang w:val="en-US"/>
        </w:rPr>
      </w:pPr>
      <w:r w:rsidRPr="000C13F8">
        <w:rPr>
          <w:color w:val="000000" w:themeColor="text1"/>
          <w:sz w:val="20"/>
          <w:szCs w:val="20"/>
          <w:lang w:val="en-US"/>
        </w:rPr>
        <w:t xml:space="preserve">ESP32 Microcontroller: Chosen for its dual-core processor and built-in </w:t>
      </w:r>
      <w:proofErr w:type="spellStart"/>
      <w:r w:rsidRPr="000C13F8">
        <w:rPr>
          <w:color w:val="000000" w:themeColor="text1"/>
          <w:sz w:val="20"/>
          <w:szCs w:val="20"/>
          <w:lang w:val="en-US"/>
        </w:rPr>
        <w:t>WiFi</w:t>
      </w:r>
      <w:proofErr w:type="spellEnd"/>
      <w:r w:rsidRPr="000C13F8">
        <w:rPr>
          <w:color w:val="000000" w:themeColor="text1"/>
          <w:sz w:val="20"/>
          <w:szCs w:val="20"/>
          <w:lang w:val="en-US"/>
        </w:rPr>
        <w:t xml:space="preserve"> stack. It handles the I/O operations and the HTTP client protocol.</w:t>
      </w:r>
    </w:p>
    <w:p w14:paraId="65AB57D8" w14:textId="77777777" w:rsidR="000C13F8" w:rsidRDefault="000C13F8" w:rsidP="000C13F8">
      <w:pPr>
        <w:pStyle w:val="paragraph"/>
        <w:numPr>
          <w:ilvl w:val="0"/>
          <w:numId w:val="34"/>
        </w:numPr>
        <w:spacing w:before="0" w:beforeAutospacing="0" w:after="0" w:afterAutospacing="0"/>
        <w:jc w:val="both"/>
        <w:textAlignment w:val="baseline"/>
        <w:rPr>
          <w:color w:val="000000" w:themeColor="text1"/>
          <w:sz w:val="20"/>
          <w:szCs w:val="20"/>
          <w:lang w:val="en-US"/>
        </w:rPr>
      </w:pPr>
      <w:r w:rsidRPr="000C13F8">
        <w:rPr>
          <w:color w:val="000000" w:themeColor="text1"/>
          <w:sz w:val="20"/>
          <w:szCs w:val="20"/>
          <w:lang w:val="en-US"/>
        </w:rPr>
        <w:t>DHT22 (Temperature &amp; Humidity): Connected to GPIO 4. It uses a digital thermistor and capacitive humidity sensor. Unlike the DHT11, the DHT22 provides decimal-point accuracy, which is vital for calculating subtle changes in the attention score.</w:t>
      </w:r>
    </w:p>
    <w:p w14:paraId="05445A25" w14:textId="77777777" w:rsidR="000C13F8" w:rsidRDefault="000C13F8" w:rsidP="000C13F8">
      <w:pPr>
        <w:pStyle w:val="paragraph"/>
        <w:numPr>
          <w:ilvl w:val="0"/>
          <w:numId w:val="34"/>
        </w:numPr>
        <w:spacing w:before="0" w:beforeAutospacing="0" w:after="0" w:afterAutospacing="0"/>
        <w:jc w:val="both"/>
        <w:textAlignment w:val="baseline"/>
        <w:rPr>
          <w:color w:val="000000" w:themeColor="text1"/>
          <w:sz w:val="20"/>
          <w:szCs w:val="20"/>
          <w:lang w:val="en-US"/>
        </w:rPr>
      </w:pPr>
      <w:r w:rsidRPr="000C13F8">
        <w:rPr>
          <w:color w:val="000000" w:themeColor="text1"/>
          <w:sz w:val="20"/>
          <w:szCs w:val="20"/>
          <w:lang w:val="en-US"/>
        </w:rPr>
        <w:t>LDR (Light Dependent Resistor): Connected to GPIO 34 through a 10k-ohm resistor in a voltage divider configuration. The analog voltage represents the classroom’s brightness level.</w:t>
      </w:r>
    </w:p>
    <w:p w14:paraId="5BE7180D" w14:textId="77777777" w:rsidR="000C13F8" w:rsidRDefault="000C13F8" w:rsidP="000C13F8">
      <w:pPr>
        <w:pStyle w:val="paragraph"/>
        <w:numPr>
          <w:ilvl w:val="0"/>
          <w:numId w:val="34"/>
        </w:numPr>
        <w:spacing w:before="0" w:beforeAutospacing="0" w:after="0" w:afterAutospacing="0"/>
        <w:jc w:val="both"/>
        <w:textAlignment w:val="baseline"/>
        <w:rPr>
          <w:color w:val="000000" w:themeColor="text1"/>
          <w:sz w:val="20"/>
          <w:szCs w:val="20"/>
          <w:lang w:val="en-US"/>
        </w:rPr>
      </w:pPr>
      <w:r w:rsidRPr="000C13F8">
        <w:rPr>
          <w:color w:val="000000" w:themeColor="text1"/>
          <w:sz w:val="20"/>
          <w:szCs w:val="20"/>
          <w:lang w:val="en-US"/>
        </w:rPr>
        <w:t>PIR Motion Sensor: Connected to GPIO 5. It detects student movement by measuring changes in the infrared levels. High movement often indicates restlessness, which negatively impacts the AI's attention score.</w:t>
      </w:r>
    </w:p>
    <w:p w14:paraId="13A38203" w14:textId="77777777" w:rsidR="000C13F8" w:rsidRDefault="000C13F8" w:rsidP="000C13F8">
      <w:pPr>
        <w:pStyle w:val="paragraph"/>
        <w:numPr>
          <w:ilvl w:val="0"/>
          <w:numId w:val="34"/>
        </w:numPr>
        <w:spacing w:before="0" w:beforeAutospacing="0" w:after="0" w:afterAutospacing="0"/>
        <w:jc w:val="both"/>
        <w:textAlignment w:val="baseline"/>
        <w:rPr>
          <w:color w:val="000000" w:themeColor="text1"/>
          <w:sz w:val="20"/>
          <w:szCs w:val="20"/>
          <w:lang w:val="en-US"/>
        </w:rPr>
      </w:pPr>
      <w:r w:rsidRPr="000C13F8">
        <w:rPr>
          <w:color w:val="000000" w:themeColor="text1"/>
          <w:sz w:val="20"/>
          <w:szCs w:val="20"/>
          <w:lang w:val="en-US"/>
        </w:rPr>
        <w:t>Noise Sensor (Potentiometer Simulation): Connected to GPIO 35. In this prototype, a potentiometer simulates the decibel level of classroom chatter.</w:t>
      </w:r>
    </w:p>
    <w:p w14:paraId="077F7E1C" w14:textId="77777777" w:rsidR="000C13F8" w:rsidRDefault="000C13F8" w:rsidP="000C13F8">
      <w:pPr>
        <w:pStyle w:val="paragraph"/>
        <w:numPr>
          <w:ilvl w:val="0"/>
          <w:numId w:val="34"/>
        </w:numPr>
        <w:spacing w:before="0" w:beforeAutospacing="0" w:after="0" w:afterAutospacing="0"/>
        <w:jc w:val="both"/>
        <w:textAlignment w:val="baseline"/>
        <w:rPr>
          <w:color w:val="000000" w:themeColor="text1"/>
          <w:sz w:val="20"/>
          <w:szCs w:val="20"/>
          <w:lang w:val="en-US"/>
        </w:rPr>
      </w:pPr>
      <w:r w:rsidRPr="000C13F8">
        <w:rPr>
          <w:color w:val="000000" w:themeColor="text1"/>
          <w:sz w:val="20"/>
          <w:szCs w:val="20"/>
          <w:lang w:val="en-US"/>
        </w:rPr>
        <w:t>Actuators (LEDs/Relays): * Fan Control: Connected to GPIO 13.</w:t>
      </w:r>
    </w:p>
    <w:p w14:paraId="61C3B8B1" w14:textId="77777777" w:rsidR="000C13F8" w:rsidRDefault="000C13F8" w:rsidP="000C13F8">
      <w:pPr>
        <w:pStyle w:val="paragraph"/>
        <w:numPr>
          <w:ilvl w:val="0"/>
          <w:numId w:val="34"/>
        </w:numPr>
        <w:spacing w:before="0" w:beforeAutospacing="0" w:after="0" w:afterAutospacing="0"/>
        <w:jc w:val="both"/>
        <w:textAlignment w:val="baseline"/>
        <w:rPr>
          <w:color w:val="000000" w:themeColor="text1"/>
          <w:sz w:val="20"/>
          <w:szCs w:val="20"/>
          <w:lang w:val="en-US"/>
        </w:rPr>
      </w:pPr>
      <w:r w:rsidRPr="000C13F8">
        <w:rPr>
          <w:color w:val="000000" w:themeColor="text1"/>
          <w:sz w:val="20"/>
          <w:szCs w:val="20"/>
          <w:lang w:val="en-US"/>
        </w:rPr>
        <w:t>Light Control: Connected to GPIO 12.</w:t>
      </w:r>
    </w:p>
    <w:p w14:paraId="25684585" w14:textId="36CFECFF" w:rsidR="000C13F8" w:rsidRPr="000C13F8" w:rsidRDefault="000C13F8" w:rsidP="000C13F8">
      <w:pPr>
        <w:pStyle w:val="paragraph"/>
        <w:numPr>
          <w:ilvl w:val="0"/>
          <w:numId w:val="34"/>
        </w:numPr>
        <w:spacing w:before="0" w:beforeAutospacing="0" w:after="0" w:afterAutospacing="0"/>
        <w:jc w:val="both"/>
        <w:textAlignment w:val="baseline"/>
        <w:rPr>
          <w:color w:val="000000" w:themeColor="text1"/>
          <w:sz w:val="20"/>
          <w:szCs w:val="20"/>
          <w:lang w:val="en-US"/>
        </w:rPr>
      </w:pPr>
      <w:r w:rsidRPr="000C13F8">
        <w:rPr>
          <w:color w:val="000000" w:themeColor="text1"/>
          <w:sz w:val="20"/>
          <w:szCs w:val="20"/>
          <w:lang w:val="en-US"/>
        </w:rPr>
        <w:t>Buzzer: Connected to GPIO 14 for auditory alerts during critical distraction levels.</w:t>
      </w:r>
    </w:p>
    <w:p w14:paraId="2022AFFE" w14:textId="77777777" w:rsidR="000C13F8" w:rsidRDefault="000C13F8" w:rsidP="000C13F8">
      <w:pPr>
        <w:pStyle w:val="paragraph"/>
        <w:spacing w:before="0" w:beforeAutospacing="0" w:after="0" w:afterAutospacing="0"/>
        <w:ind w:left="2160"/>
        <w:jc w:val="both"/>
        <w:textAlignment w:val="baseline"/>
        <w:rPr>
          <w:color w:val="000000" w:themeColor="text1"/>
          <w:sz w:val="20"/>
          <w:szCs w:val="20"/>
          <w:lang w:val="en-US"/>
        </w:rPr>
      </w:pPr>
    </w:p>
    <w:p w14:paraId="03C3A848" w14:textId="77777777" w:rsidR="0054345F" w:rsidRPr="000C13F8" w:rsidRDefault="0054345F" w:rsidP="000C13F8">
      <w:pPr>
        <w:pStyle w:val="paragraph"/>
        <w:spacing w:before="0" w:beforeAutospacing="0" w:after="0" w:afterAutospacing="0"/>
        <w:ind w:left="2160"/>
        <w:jc w:val="both"/>
        <w:textAlignment w:val="baseline"/>
        <w:rPr>
          <w:color w:val="000000" w:themeColor="text1"/>
          <w:sz w:val="20"/>
          <w:szCs w:val="20"/>
          <w:lang w:val="en-US"/>
        </w:rPr>
      </w:pPr>
    </w:p>
    <w:p w14:paraId="4B1BD1CB" w14:textId="4B689E2C" w:rsidR="00DF733F" w:rsidRDefault="00DF733F" w:rsidP="00DF733F">
      <w:pPr>
        <w:pStyle w:val="paragraph"/>
        <w:numPr>
          <w:ilvl w:val="1"/>
          <w:numId w:val="32"/>
        </w:numPr>
        <w:spacing w:before="0" w:beforeAutospacing="0" w:after="0" w:afterAutospacing="0"/>
        <w:jc w:val="both"/>
        <w:textAlignment w:val="baseline"/>
        <w:rPr>
          <w:color w:val="0F4761"/>
          <w:sz w:val="20"/>
          <w:szCs w:val="20"/>
          <w:lang w:val="en-US"/>
        </w:rPr>
      </w:pPr>
      <w:r w:rsidRPr="00DF733F">
        <w:rPr>
          <w:color w:val="0F4761"/>
          <w:sz w:val="20"/>
          <w:szCs w:val="20"/>
          <w:lang w:val="en-US"/>
        </w:rPr>
        <w:lastRenderedPageBreak/>
        <w:t>Photo of Hardware Prototype</w:t>
      </w:r>
    </w:p>
    <w:p w14:paraId="7B372FBB" w14:textId="77777777" w:rsidR="007D7878" w:rsidRDefault="007D7878" w:rsidP="009005A3">
      <w:pPr>
        <w:pStyle w:val="paragraph"/>
        <w:spacing w:before="0" w:beforeAutospacing="0" w:after="0" w:afterAutospacing="0"/>
        <w:ind w:left="2160"/>
        <w:jc w:val="both"/>
        <w:textAlignment w:val="baseline"/>
        <w:rPr>
          <w:color w:val="0F4761"/>
          <w:sz w:val="20"/>
          <w:szCs w:val="20"/>
          <w:lang w:val="en-US"/>
        </w:rPr>
      </w:pPr>
    </w:p>
    <w:p w14:paraId="1C574BBA" w14:textId="601BC27A" w:rsidR="007D7878" w:rsidRDefault="007D7878" w:rsidP="007D7878">
      <w:pPr>
        <w:pStyle w:val="paragraph"/>
        <w:spacing w:before="0" w:beforeAutospacing="0" w:after="0" w:afterAutospacing="0"/>
        <w:ind w:left="2160"/>
        <w:jc w:val="center"/>
        <w:textAlignment w:val="baseline"/>
        <w:rPr>
          <w:color w:val="0F4761"/>
          <w:sz w:val="20"/>
          <w:szCs w:val="20"/>
          <w:lang w:val="en-US"/>
        </w:rPr>
      </w:pPr>
    </w:p>
    <w:p w14:paraId="6A5C9FB9" w14:textId="77777777" w:rsidR="007D7878" w:rsidRDefault="007D7878" w:rsidP="009005A3">
      <w:pPr>
        <w:pStyle w:val="paragraph"/>
        <w:spacing w:before="0" w:beforeAutospacing="0" w:after="0" w:afterAutospacing="0"/>
        <w:ind w:left="2160"/>
        <w:jc w:val="both"/>
        <w:textAlignment w:val="baseline"/>
        <w:rPr>
          <w:color w:val="0F4761"/>
          <w:sz w:val="20"/>
          <w:szCs w:val="20"/>
          <w:lang w:val="en-US"/>
        </w:rPr>
      </w:pPr>
    </w:p>
    <w:p w14:paraId="19A23266" w14:textId="77777777" w:rsidR="007D7878" w:rsidRDefault="007D7878" w:rsidP="007D7878">
      <w:pPr>
        <w:pStyle w:val="paragraph"/>
        <w:spacing w:before="0" w:beforeAutospacing="0" w:after="0" w:afterAutospacing="0"/>
        <w:ind w:left="1800"/>
        <w:jc w:val="both"/>
        <w:textAlignment w:val="baseline"/>
        <w:rPr>
          <w:rStyle w:val="normaltextrun"/>
          <w:rFonts w:eastAsiaTheme="majorEastAsia"/>
          <w:sz w:val="20"/>
          <w:szCs w:val="20"/>
          <w:lang w:val="en-GB"/>
        </w:rPr>
      </w:pPr>
      <w:r>
        <w:rPr>
          <w:rStyle w:val="normaltextrun"/>
          <w:rFonts w:eastAsiaTheme="majorEastAsia"/>
          <w:sz w:val="20"/>
          <w:szCs w:val="20"/>
          <w:lang w:val="en-GB"/>
        </w:rPr>
        <w:t>A virtual hardware prototype has been developed using the</w:t>
      </w:r>
      <w:r>
        <w:rPr>
          <w:rStyle w:val="apple-converted-space"/>
          <w:rFonts w:eastAsiaTheme="majorEastAsia"/>
          <w:sz w:val="20"/>
          <w:szCs w:val="20"/>
          <w:lang w:val="en-GB"/>
        </w:rPr>
        <w:t> </w:t>
      </w:r>
      <w:proofErr w:type="spellStart"/>
      <w:r>
        <w:rPr>
          <w:rStyle w:val="normaltextrun"/>
          <w:rFonts w:eastAsiaTheme="majorEastAsia"/>
          <w:sz w:val="20"/>
          <w:szCs w:val="20"/>
          <w:lang w:val="en-GB"/>
        </w:rPr>
        <w:t>Wokwi</w:t>
      </w:r>
      <w:proofErr w:type="spellEnd"/>
      <w:r>
        <w:rPr>
          <w:rStyle w:val="apple-converted-space"/>
          <w:rFonts w:eastAsiaTheme="majorEastAsia"/>
          <w:sz w:val="20"/>
          <w:szCs w:val="20"/>
          <w:lang w:val="en-GB"/>
        </w:rPr>
        <w:t> </w:t>
      </w:r>
      <w:r>
        <w:rPr>
          <w:rStyle w:val="normaltextrun"/>
          <w:rFonts w:eastAsiaTheme="majorEastAsia"/>
          <w:sz w:val="20"/>
          <w:szCs w:val="20"/>
          <w:lang w:val="en-GB"/>
        </w:rPr>
        <w:t>simulation platform. The prototype consists of an ESP32 microcontroller connected to simulated sensors and output devices. The setup has been designed to replicate a real classroom environment where environmental parameters are continuously</w:t>
      </w:r>
      <w:r>
        <w:rPr>
          <w:rStyle w:val="apple-converted-space"/>
          <w:rFonts w:eastAsiaTheme="majorEastAsia"/>
          <w:sz w:val="20"/>
          <w:szCs w:val="20"/>
          <w:lang w:val="en-GB"/>
        </w:rPr>
        <w:t> </w:t>
      </w:r>
      <w:r>
        <w:rPr>
          <w:rStyle w:val="normaltextrun"/>
          <w:rFonts w:eastAsiaTheme="majorEastAsia"/>
          <w:sz w:val="20"/>
          <w:szCs w:val="20"/>
          <w:lang w:val="en-GB"/>
        </w:rPr>
        <w:t>monitored.</w:t>
      </w:r>
    </w:p>
    <w:p w14:paraId="51B667C0" w14:textId="0FF927D0" w:rsidR="007D7878" w:rsidRDefault="007D7878" w:rsidP="007D7878">
      <w:pPr>
        <w:pStyle w:val="paragraph"/>
        <w:spacing w:before="0" w:beforeAutospacing="0" w:after="0" w:afterAutospacing="0"/>
        <w:ind w:left="1800"/>
        <w:jc w:val="center"/>
        <w:textAlignment w:val="baseline"/>
        <w:rPr>
          <w:rStyle w:val="eop"/>
          <w:rFonts w:eastAsiaTheme="majorEastAsia"/>
          <w:sz w:val="20"/>
          <w:szCs w:val="20"/>
          <w:lang w:val="en-US"/>
        </w:rPr>
      </w:pPr>
      <w:r w:rsidRPr="007D7878">
        <w:rPr>
          <w:color w:val="0F4761"/>
          <w:sz w:val="20"/>
          <w:szCs w:val="20"/>
          <w:lang w:val="en-US"/>
        </w:rPr>
        <w:drawing>
          <wp:inline distT="0" distB="0" distL="0" distR="0" wp14:anchorId="0AFFAE31" wp14:editId="0DCA39B6">
            <wp:extent cx="2273300" cy="2219960"/>
            <wp:effectExtent l="0" t="0" r="0" b="2540"/>
            <wp:docPr id="9939467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46799" name="Picture 1" descr="A screenshot of a computer&#10;&#10;AI-generated content may be incorrect."/>
                    <pic:cNvPicPr/>
                  </pic:nvPicPr>
                  <pic:blipFill>
                    <a:blip r:embed="rId7"/>
                    <a:stretch>
                      <a:fillRect/>
                    </a:stretch>
                  </pic:blipFill>
                  <pic:spPr>
                    <a:xfrm>
                      <a:off x="0" y="0"/>
                      <a:ext cx="2304426" cy="2250356"/>
                    </a:xfrm>
                    <a:prstGeom prst="rect">
                      <a:avLst/>
                    </a:prstGeom>
                  </pic:spPr>
                </pic:pic>
              </a:graphicData>
            </a:graphic>
          </wp:inline>
        </w:drawing>
      </w:r>
    </w:p>
    <w:p w14:paraId="69D2995C" w14:textId="30EDB059" w:rsidR="007D7878" w:rsidRDefault="007D7878" w:rsidP="007D7878">
      <w:pPr>
        <w:pStyle w:val="paragraph"/>
        <w:spacing w:before="0" w:beforeAutospacing="0" w:after="0" w:afterAutospacing="0"/>
        <w:ind w:left="1800"/>
        <w:jc w:val="center"/>
        <w:textAlignment w:val="baseline"/>
        <w:rPr>
          <w:rStyle w:val="eop"/>
          <w:rFonts w:eastAsiaTheme="majorEastAsia"/>
          <w:sz w:val="20"/>
          <w:szCs w:val="20"/>
          <w:lang w:val="en-US"/>
        </w:rPr>
      </w:pPr>
      <w:r>
        <w:rPr>
          <w:rStyle w:val="eop"/>
          <w:rFonts w:eastAsiaTheme="majorEastAsia"/>
          <w:sz w:val="20"/>
          <w:szCs w:val="20"/>
          <w:lang w:val="en-US"/>
        </w:rPr>
        <w:t xml:space="preserve">Fig 3.3 </w:t>
      </w:r>
      <w:proofErr w:type="spellStart"/>
      <w:r w:rsidRPr="007D7878">
        <w:rPr>
          <w:rFonts w:ascii="-webkit-standard" w:hAnsi="-webkit-standard"/>
          <w:color w:val="000000"/>
          <w:sz w:val="20"/>
          <w:szCs w:val="20"/>
        </w:rPr>
        <w:t>Wokwi</w:t>
      </w:r>
      <w:proofErr w:type="spellEnd"/>
      <w:r w:rsidRPr="007D7878">
        <w:rPr>
          <w:rFonts w:ascii="-webkit-standard" w:hAnsi="-webkit-standard"/>
          <w:color w:val="000000"/>
          <w:sz w:val="20"/>
          <w:szCs w:val="20"/>
        </w:rPr>
        <w:t xml:space="preserve"> Simulation</w:t>
      </w:r>
    </w:p>
    <w:p w14:paraId="15976257" w14:textId="77777777" w:rsidR="007D7878" w:rsidRDefault="007D7878" w:rsidP="007D7878">
      <w:pPr>
        <w:pStyle w:val="paragraph"/>
        <w:spacing w:before="0" w:beforeAutospacing="0" w:after="0" w:afterAutospacing="0"/>
        <w:ind w:left="1800"/>
        <w:jc w:val="both"/>
        <w:textAlignment w:val="baseline"/>
        <w:rPr>
          <w:rFonts w:ascii="Segoe UI" w:hAnsi="Segoe UI" w:cs="Segoe UI"/>
          <w:sz w:val="18"/>
          <w:szCs w:val="18"/>
          <w:lang w:val="en-US"/>
        </w:rPr>
      </w:pPr>
    </w:p>
    <w:p w14:paraId="5DB70B7D" w14:textId="77777777" w:rsidR="007D7878" w:rsidRDefault="007D7878" w:rsidP="007D7878">
      <w:pPr>
        <w:pStyle w:val="paragraph"/>
        <w:spacing w:before="0" w:beforeAutospacing="0" w:after="0" w:afterAutospacing="0"/>
        <w:ind w:left="1800"/>
        <w:jc w:val="both"/>
        <w:textAlignment w:val="baseline"/>
        <w:rPr>
          <w:rFonts w:ascii="Segoe UI" w:hAnsi="Segoe UI" w:cs="Segoe UI"/>
          <w:sz w:val="18"/>
          <w:szCs w:val="18"/>
          <w:lang w:val="en-US"/>
        </w:rPr>
      </w:pPr>
      <w:r>
        <w:rPr>
          <w:rStyle w:val="normaltextrun"/>
          <w:rFonts w:eastAsiaTheme="majorEastAsia"/>
          <w:sz w:val="20"/>
          <w:szCs w:val="20"/>
          <w:lang w:val="en-GB"/>
        </w:rPr>
        <w:t>All connections have been configured systematically within the simulation environment to ensure clarity and proper functioning. The simulation allows testing of real-time data transmission and device control without requiring physical hardware.</w:t>
      </w:r>
      <w:r>
        <w:rPr>
          <w:rStyle w:val="eop"/>
          <w:rFonts w:eastAsiaTheme="majorEastAsia"/>
          <w:sz w:val="20"/>
          <w:szCs w:val="20"/>
          <w:lang w:val="en-US"/>
        </w:rPr>
        <w:t> </w:t>
      </w:r>
    </w:p>
    <w:p w14:paraId="37C0FB97" w14:textId="77777777" w:rsidR="009005A3" w:rsidRPr="009005A3" w:rsidRDefault="009005A3" w:rsidP="009005A3">
      <w:pPr>
        <w:pStyle w:val="NormalWeb"/>
        <w:ind w:left="2160"/>
        <w:rPr>
          <w:color w:val="000000"/>
          <w:sz w:val="20"/>
          <w:szCs w:val="20"/>
        </w:rPr>
      </w:pPr>
    </w:p>
    <w:p w14:paraId="3196F4D2" w14:textId="77777777" w:rsidR="009005A3" w:rsidRDefault="009005A3" w:rsidP="009005A3">
      <w:pPr>
        <w:pStyle w:val="paragraph"/>
        <w:spacing w:before="0" w:beforeAutospacing="0" w:after="0" w:afterAutospacing="0"/>
        <w:ind w:left="2160"/>
        <w:jc w:val="both"/>
        <w:textAlignment w:val="baseline"/>
        <w:rPr>
          <w:color w:val="0F4761"/>
          <w:sz w:val="20"/>
          <w:szCs w:val="20"/>
          <w:lang w:val="en-US"/>
        </w:rPr>
      </w:pPr>
    </w:p>
    <w:p w14:paraId="177E72B8" w14:textId="1DF1A625" w:rsidR="007D7878" w:rsidRDefault="007D7878" w:rsidP="007D7878">
      <w:pPr>
        <w:pStyle w:val="paragraph"/>
        <w:numPr>
          <w:ilvl w:val="1"/>
          <w:numId w:val="32"/>
        </w:numPr>
        <w:spacing w:before="0" w:beforeAutospacing="0" w:after="0" w:afterAutospacing="0"/>
        <w:jc w:val="both"/>
        <w:textAlignment w:val="baseline"/>
        <w:rPr>
          <w:color w:val="0F4761"/>
          <w:sz w:val="20"/>
          <w:szCs w:val="20"/>
          <w:lang w:val="en-US"/>
        </w:rPr>
      </w:pPr>
      <w:r w:rsidRPr="007D7878">
        <w:rPr>
          <w:color w:val="0F4761"/>
          <w:sz w:val="20"/>
          <w:szCs w:val="20"/>
          <w:lang w:val="en-US"/>
        </w:rPr>
        <w:t>Work Procedure</w:t>
      </w:r>
    </w:p>
    <w:p w14:paraId="52265F88" w14:textId="4A5504B3" w:rsidR="007D7878" w:rsidRPr="007D7878" w:rsidRDefault="007D7878" w:rsidP="007D7878">
      <w:pPr>
        <w:pStyle w:val="NormalWeb"/>
        <w:ind w:left="2160"/>
        <w:rPr>
          <w:color w:val="000000"/>
          <w:sz w:val="20"/>
          <w:szCs w:val="20"/>
        </w:rPr>
      </w:pPr>
      <w:r w:rsidRPr="007D7878">
        <w:rPr>
          <w:color w:val="000000"/>
          <w:sz w:val="20"/>
          <w:szCs w:val="20"/>
        </w:rPr>
        <w:t>This section describes the operational sequence of the Smart Classroom system, detailing the transition of raw data into actionable intelligence through Machine Learning.</w:t>
      </w:r>
    </w:p>
    <w:p w14:paraId="6D44C2E6" w14:textId="63CDA118" w:rsidR="007D7878" w:rsidRDefault="007D7878" w:rsidP="007D7878">
      <w:pPr>
        <w:pStyle w:val="paragraph"/>
        <w:numPr>
          <w:ilvl w:val="2"/>
          <w:numId w:val="32"/>
        </w:numPr>
        <w:spacing w:before="0" w:beforeAutospacing="0" w:after="0" w:afterAutospacing="0"/>
        <w:jc w:val="both"/>
        <w:textAlignment w:val="baseline"/>
        <w:rPr>
          <w:color w:val="0F4761"/>
          <w:sz w:val="20"/>
          <w:szCs w:val="20"/>
          <w:lang w:val="en-US"/>
        </w:rPr>
      </w:pPr>
      <w:r w:rsidRPr="007D7878">
        <w:rPr>
          <w:color w:val="0F4761"/>
          <w:sz w:val="20"/>
          <w:szCs w:val="20"/>
          <w:lang w:val="en-US"/>
        </w:rPr>
        <w:t>System Operational Flowchart</w:t>
      </w:r>
    </w:p>
    <w:p w14:paraId="1CA371E9" w14:textId="77777777" w:rsidR="00AD23AE" w:rsidRDefault="00AD23AE" w:rsidP="007D7878">
      <w:pPr>
        <w:pStyle w:val="paragraph"/>
        <w:spacing w:before="0" w:beforeAutospacing="0" w:after="0" w:afterAutospacing="0"/>
        <w:ind w:left="2988"/>
        <w:jc w:val="both"/>
        <w:textAlignment w:val="baseline"/>
        <w:rPr>
          <w:color w:val="000000" w:themeColor="text1"/>
          <w:sz w:val="20"/>
          <w:szCs w:val="20"/>
          <w:lang w:val="en-US"/>
        </w:rPr>
      </w:pPr>
    </w:p>
    <w:p w14:paraId="78AB7821" w14:textId="750A065F" w:rsidR="007D7878" w:rsidRDefault="00AD23AE" w:rsidP="007D7878">
      <w:pPr>
        <w:pStyle w:val="paragraph"/>
        <w:spacing w:before="0" w:beforeAutospacing="0" w:after="0" w:afterAutospacing="0"/>
        <w:ind w:left="2988"/>
        <w:jc w:val="both"/>
        <w:textAlignment w:val="baseline"/>
        <w:rPr>
          <w:color w:val="000000" w:themeColor="text1"/>
          <w:sz w:val="20"/>
          <w:szCs w:val="20"/>
          <w:lang w:val="en-US"/>
        </w:rPr>
      </w:pPr>
      <w:r w:rsidRPr="00AD23AE">
        <w:rPr>
          <w:color w:val="000000" w:themeColor="text1"/>
          <w:sz w:val="20"/>
          <w:szCs w:val="20"/>
          <w:lang w:val="en-US"/>
        </w:rPr>
        <w:t>The system operates on an Event-Driven Cyclic Loop. Every 3 seconds, the hardware wakes up to sample the environment, ensuring that the AI has the most recent data to work with.</w:t>
      </w:r>
    </w:p>
    <w:p w14:paraId="03E006F0" w14:textId="79BEEC34" w:rsidR="00AD23AE" w:rsidRDefault="00AD23AE" w:rsidP="00AD23AE">
      <w:pPr>
        <w:pStyle w:val="paragraph"/>
        <w:spacing w:before="0" w:beforeAutospacing="0" w:after="0" w:afterAutospacing="0"/>
        <w:ind w:left="2988"/>
        <w:jc w:val="center"/>
        <w:textAlignment w:val="baseline"/>
        <w:rPr>
          <w:color w:val="000000" w:themeColor="text1"/>
          <w:sz w:val="20"/>
          <w:szCs w:val="20"/>
          <w:lang w:val="en-US"/>
        </w:rPr>
      </w:pPr>
      <w:r>
        <w:rPr>
          <w:noProof/>
          <w:color w:val="000000" w:themeColor="text1"/>
          <w:sz w:val="20"/>
          <w:szCs w:val="20"/>
          <w:lang w:val="en-US"/>
          <w14:ligatures w14:val="standardContextual"/>
        </w:rPr>
        <w:drawing>
          <wp:inline distT="0" distB="0" distL="0" distR="0" wp14:anchorId="2C787D5B" wp14:editId="75A39A81">
            <wp:extent cx="2156011" cy="1984982"/>
            <wp:effectExtent l="0" t="0" r="3175" b="0"/>
            <wp:docPr id="1256986951" name="Picture 5" descr="A screenshot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86951" name="Picture 5" descr="A screenshot of a computer flowchar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9328" cy="1997243"/>
                    </a:xfrm>
                    <a:prstGeom prst="rect">
                      <a:avLst/>
                    </a:prstGeom>
                  </pic:spPr>
                </pic:pic>
              </a:graphicData>
            </a:graphic>
          </wp:inline>
        </w:drawing>
      </w:r>
    </w:p>
    <w:p w14:paraId="32CAFD9C" w14:textId="77A7D1F9" w:rsidR="00AD23AE" w:rsidRDefault="00AD23AE" w:rsidP="00AD23AE">
      <w:pPr>
        <w:pStyle w:val="paragraph"/>
        <w:spacing w:before="0" w:beforeAutospacing="0" w:after="0" w:afterAutospacing="0"/>
        <w:ind w:left="2988"/>
        <w:jc w:val="center"/>
        <w:textAlignment w:val="baseline"/>
        <w:rPr>
          <w:color w:val="000000"/>
          <w:sz w:val="20"/>
          <w:szCs w:val="20"/>
        </w:rPr>
      </w:pPr>
      <w:r>
        <w:rPr>
          <w:color w:val="000000"/>
          <w:sz w:val="20"/>
          <w:szCs w:val="20"/>
        </w:rPr>
        <w:t>Fig 3.4</w:t>
      </w:r>
      <w:r w:rsidR="00F657F2">
        <w:rPr>
          <w:color w:val="000000"/>
          <w:sz w:val="20"/>
          <w:szCs w:val="20"/>
        </w:rPr>
        <w:t>.1</w:t>
      </w:r>
      <w:r>
        <w:rPr>
          <w:color w:val="000000"/>
          <w:sz w:val="20"/>
          <w:szCs w:val="20"/>
        </w:rPr>
        <w:t xml:space="preserve"> F</w:t>
      </w:r>
      <w:r w:rsidRPr="00AD23AE">
        <w:rPr>
          <w:color w:val="000000"/>
          <w:sz w:val="20"/>
          <w:szCs w:val="20"/>
        </w:rPr>
        <w:t>lowchart showing the data loop from ESP32 to Flask Server.</w:t>
      </w:r>
    </w:p>
    <w:p w14:paraId="54226BF5" w14:textId="77777777" w:rsidR="00AD23AE" w:rsidRPr="00AD23AE" w:rsidRDefault="00AD23AE" w:rsidP="00AD23AE">
      <w:pPr>
        <w:pStyle w:val="NormalWeb"/>
        <w:ind w:left="2160" w:firstLine="720"/>
        <w:rPr>
          <w:color w:val="000000"/>
          <w:sz w:val="20"/>
          <w:szCs w:val="20"/>
        </w:rPr>
      </w:pPr>
      <w:r w:rsidRPr="00AD23AE">
        <w:rPr>
          <w:b/>
          <w:bCs/>
          <w:color w:val="000000"/>
          <w:sz w:val="20"/>
          <w:szCs w:val="20"/>
        </w:rPr>
        <w:lastRenderedPageBreak/>
        <w:t>Explanation of Flow:</w:t>
      </w:r>
    </w:p>
    <w:p w14:paraId="47947D8F" w14:textId="77777777" w:rsidR="00AD23AE" w:rsidRPr="00AD23AE" w:rsidRDefault="00AD23AE" w:rsidP="00AD23AE">
      <w:pPr>
        <w:pStyle w:val="NormalWeb"/>
        <w:numPr>
          <w:ilvl w:val="0"/>
          <w:numId w:val="35"/>
        </w:numPr>
        <w:rPr>
          <w:color w:val="000000"/>
          <w:sz w:val="20"/>
          <w:szCs w:val="20"/>
        </w:rPr>
      </w:pPr>
      <w:r w:rsidRPr="00AD23AE">
        <w:rPr>
          <w:b/>
          <w:bCs/>
          <w:color w:val="000000"/>
          <w:sz w:val="20"/>
          <w:szCs w:val="20"/>
        </w:rPr>
        <w:t>Data Ingestion:</w:t>
      </w:r>
      <w:r w:rsidRPr="00AD23AE">
        <w:rPr>
          <w:rStyle w:val="apple-converted-space"/>
          <w:rFonts w:eastAsiaTheme="majorEastAsia"/>
          <w:color w:val="000000"/>
          <w:sz w:val="20"/>
          <w:szCs w:val="20"/>
        </w:rPr>
        <w:t> </w:t>
      </w:r>
      <w:r w:rsidRPr="00AD23AE">
        <w:rPr>
          <w:color w:val="000000"/>
          <w:sz w:val="20"/>
          <w:szCs w:val="20"/>
        </w:rPr>
        <w:t>The ESP32 collects 5 environmental variables.</w:t>
      </w:r>
    </w:p>
    <w:p w14:paraId="26A1A27B" w14:textId="77777777" w:rsidR="00AD23AE" w:rsidRPr="00AD23AE" w:rsidRDefault="00AD23AE" w:rsidP="00AD23AE">
      <w:pPr>
        <w:pStyle w:val="NormalWeb"/>
        <w:numPr>
          <w:ilvl w:val="0"/>
          <w:numId w:val="35"/>
        </w:numPr>
        <w:rPr>
          <w:color w:val="000000"/>
          <w:sz w:val="20"/>
          <w:szCs w:val="20"/>
        </w:rPr>
      </w:pPr>
      <w:r w:rsidRPr="00AD23AE">
        <w:rPr>
          <w:b/>
          <w:bCs/>
          <w:color w:val="000000"/>
          <w:sz w:val="20"/>
          <w:szCs w:val="20"/>
        </w:rPr>
        <w:t>Network Handshake:</w:t>
      </w:r>
      <w:r w:rsidRPr="00AD23AE">
        <w:rPr>
          <w:rStyle w:val="apple-converted-space"/>
          <w:rFonts w:eastAsiaTheme="majorEastAsia"/>
          <w:color w:val="000000"/>
          <w:sz w:val="20"/>
          <w:szCs w:val="20"/>
        </w:rPr>
        <w:t> </w:t>
      </w:r>
      <w:r w:rsidRPr="00AD23AE">
        <w:rPr>
          <w:color w:val="000000"/>
          <w:sz w:val="20"/>
          <w:szCs w:val="20"/>
        </w:rPr>
        <w:t>The payload is sent via a secure HTTP tunnel.</w:t>
      </w:r>
    </w:p>
    <w:p w14:paraId="21E2FFC2" w14:textId="77777777" w:rsidR="00AD23AE" w:rsidRPr="00AD23AE" w:rsidRDefault="00AD23AE" w:rsidP="00AD23AE">
      <w:pPr>
        <w:pStyle w:val="NormalWeb"/>
        <w:numPr>
          <w:ilvl w:val="0"/>
          <w:numId w:val="35"/>
        </w:numPr>
        <w:rPr>
          <w:color w:val="000000"/>
          <w:sz w:val="20"/>
          <w:szCs w:val="20"/>
        </w:rPr>
      </w:pPr>
      <w:r w:rsidRPr="00AD23AE">
        <w:rPr>
          <w:b/>
          <w:bCs/>
          <w:color w:val="000000"/>
          <w:sz w:val="20"/>
          <w:szCs w:val="20"/>
        </w:rPr>
        <w:t>AI Inference:</w:t>
      </w:r>
      <w:r w:rsidRPr="00AD23AE">
        <w:rPr>
          <w:rStyle w:val="apple-converted-space"/>
          <w:rFonts w:eastAsiaTheme="majorEastAsia"/>
          <w:color w:val="000000"/>
          <w:sz w:val="20"/>
          <w:szCs w:val="20"/>
        </w:rPr>
        <w:t> </w:t>
      </w:r>
      <w:r w:rsidRPr="00AD23AE">
        <w:rPr>
          <w:color w:val="000000"/>
          <w:sz w:val="20"/>
          <w:szCs w:val="20"/>
        </w:rPr>
        <w:t>The server executes the Random Forest models.</w:t>
      </w:r>
    </w:p>
    <w:p w14:paraId="1BAB22BB" w14:textId="0E5D7C0D" w:rsidR="00AD23AE" w:rsidRPr="00AD23AE" w:rsidRDefault="00AD23AE" w:rsidP="00AD23AE">
      <w:pPr>
        <w:pStyle w:val="NormalWeb"/>
        <w:numPr>
          <w:ilvl w:val="0"/>
          <w:numId w:val="35"/>
        </w:numPr>
        <w:rPr>
          <w:color w:val="000000"/>
          <w:sz w:val="20"/>
          <w:szCs w:val="20"/>
        </w:rPr>
      </w:pPr>
      <w:r w:rsidRPr="00AD23AE">
        <w:rPr>
          <w:b/>
          <w:bCs/>
          <w:color w:val="000000"/>
          <w:sz w:val="20"/>
          <w:szCs w:val="20"/>
        </w:rPr>
        <w:t>Actuation Feedback:</w:t>
      </w:r>
      <w:r w:rsidRPr="00AD23AE">
        <w:rPr>
          <w:rStyle w:val="apple-converted-space"/>
          <w:rFonts w:eastAsiaTheme="majorEastAsia"/>
          <w:color w:val="000000"/>
          <w:sz w:val="20"/>
          <w:szCs w:val="20"/>
        </w:rPr>
        <w:t> </w:t>
      </w:r>
      <w:r w:rsidRPr="00AD23AE">
        <w:rPr>
          <w:color w:val="000000"/>
          <w:sz w:val="20"/>
          <w:szCs w:val="20"/>
        </w:rPr>
        <w:t>The ESP32 receives instructions and updates the physical classroom state (Fans/Lights).</w:t>
      </w:r>
    </w:p>
    <w:p w14:paraId="4CFC888B" w14:textId="45047B26" w:rsidR="007D7878" w:rsidRDefault="00AD23AE" w:rsidP="007D7878">
      <w:pPr>
        <w:pStyle w:val="paragraph"/>
        <w:numPr>
          <w:ilvl w:val="2"/>
          <w:numId w:val="32"/>
        </w:numPr>
        <w:spacing w:before="0" w:beforeAutospacing="0" w:after="0" w:afterAutospacing="0"/>
        <w:jc w:val="both"/>
        <w:textAlignment w:val="baseline"/>
        <w:rPr>
          <w:color w:val="0F4761"/>
          <w:sz w:val="20"/>
          <w:szCs w:val="20"/>
          <w:lang w:val="en-US"/>
        </w:rPr>
      </w:pPr>
      <w:r w:rsidRPr="00AD23AE">
        <w:rPr>
          <w:color w:val="0F4761"/>
          <w:sz w:val="20"/>
          <w:szCs w:val="20"/>
          <w:lang w:val="en-US"/>
        </w:rPr>
        <w:t>Step-by-Step System Algorithm</w:t>
      </w:r>
    </w:p>
    <w:p w14:paraId="026DEE23" w14:textId="77777777" w:rsidR="00AD23AE" w:rsidRDefault="00AD23AE" w:rsidP="00AD23AE">
      <w:pPr>
        <w:pStyle w:val="paragraph"/>
        <w:spacing w:before="0" w:beforeAutospacing="0" w:after="0" w:afterAutospacing="0"/>
        <w:ind w:left="2988"/>
        <w:jc w:val="both"/>
        <w:textAlignment w:val="baseline"/>
        <w:rPr>
          <w:color w:val="0F4761"/>
          <w:sz w:val="20"/>
          <w:szCs w:val="20"/>
          <w:lang w:val="en-US"/>
        </w:rPr>
      </w:pPr>
    </w:p>
    <w:p w14:paraId="3270E539" w14:textId="77777777" w:rsidR="00AD23AE" w:rsidRPr="00AD23AE" w:rsidRDefault="00AD23AE" w:rsidP="00AD23AE">
      <w:pPr>
        <w:pStyle w:val="paragraph"/>
        <w:spacing w:before="0" w:beforeAutospacing="0" w:after="0" w:afterAutospacing="0"/>
        <w:ind w:left="2988"/>
        <w:jc w:val="both"/>
        <w:textAlignment w:val="baseline"/>
        <w:rPr>
          <w:color w:val="000000"/>
          <w:sz w:val="20"/>
          <w:szCs w:val="20"/>
        </w:rPr>
      </w:pPr>
      <w:r w:rsidRPr="00AD23AE">
        <w:rPr>
          <w:color w:val="000000"/>
          <w:sz w:val="20"/>
          <w:szCs w:val="20"/>
        </w:rPr>
        <w:t>To ensure high reliability and low latency, the following algorithm is implemented</w:t>
      </w:r>
      <w:r w:rsidRPr="00AD23AE">
        <w:rPr>
          <w:rStyle w:val="apple-converted-space"/>
          <w:rFonts w:eastAsiaTheme="majorEastAsia"/>
          <w:color w:val="000000"/>
          <w:sz w:val="20"/>
          <w:szCs w:val="20"/>
        </w:rPr>
        <w:t> </w:t>
      </w:r>
      <w:r w:rsidRPr="00AD23AE">
        <w:rPr>
          <w:color w:val="000000"/>
          <w:sz w:val="20"/>
          <w:szCs w:val="20"/>
        </w:rPr>
        <w:t>in the</w:t>
      </w:r>
      <w:r w:rsidRPr="00AD23AE">
        <w:rPr>
          <w:rStyle w:val="apple-converted-space"/>
          <w:rFonts w:eastAsiaTheme="majorEastAsia"/>
          <w:color w:val="000000"/>
          <w:sz w:val="20"/>
          <w:szCs w:val="20"/>
        </w:rPr>
        <w:t> </w:t>
      </w:r>
      <w:proofErr w:type="spellStart"/>
      <w:r w:rsidRPr="00AD23AE">
        <w:rPr>
          <w:rStyle w:val="HTMLCode"/>
          <w:rFonts w:ascii="Times New Roman" w:eastAsiaTheme="majorEastAsia" w:hAnsi="Times New Roman" w:cs="Times New Roman"/>
          <w:color w:val="000000"/>
        </w:rPr>
        <w:t>sketch.ino</w:t>
      </w:r>
      <w:proofErr w:type="spellEnd"/>
      <w:r w:rsidRPr="00AD23AE">
        <w:rPr>
          <w:rStyle w:val="apple-converted-space"/>
          <w:rFonts w:eastAsiaTheme="majorEastAsia"/>
          <w:color w:val="000000"/>
          <w:sz w:val="20"/>
          <w:szCs w:val="20"/>
        </w:rPr>
        <w:t> </w:t>
      </w:r>
      <w:r w:rsidRPr="00AD23AE">
        <w:rPr>
          <w:color w:val="000000"/>
          <w:sz w:val="20"/>
          <w:szCs w:val="20"/>
        </w:rPr>
        <w:t>and</w:t>
      </w:r>
      <w:r w:rsidRPr="00AD23AE">
        <w:rPr>
          <w:rStyle w:val="apple-converted-space"/>
          <w:rFonts w:eastAsiaTheme="majorEastAsia"/>
          <w:color w:val="000000"/>
          <w:sz w:val="20"/>
          <w:szCs w:val="20"/>
        </w:rPr>
        <w:t> </w:t>
      </w:r>
      <w:r w:rsidRPr="00AD23AE">
        <w:rPr>
          <w:rStyle w:val="HTMLCode"/>
          <w:rFonts w:ascii="Times New Roman" w:eastAsiaTheme="majorEastAsia" w:hAnsi="Times New Roman" w:cs="Times New Roman"/>
          <w:color w:val="000000"/>
        </w:rPr>
        <w:t>app.py</w:t>
      </w:r>
      <w:r w:rsidRPr="00AD23AE">
        <w:rPr>
          <w:rStyle w:val="apple-converted-space"/>
          <w:rFonts w:eastAsiaTheme="majorEastAsia"/>
          <w:color w:val="000000"/>
          <w:sz w:val="20"/>
          <w:szCs w:val="20"/>
        </w:rPr>
        <w:t> </w:t>
      </w:r>
      <w:r w:rsidRPr="00AD23AE">
        <w:rPr>
          <w:color w:val="000000"/>
          <w:sz w:val="20"/>
          <w:szCs w:val="20"/>
        </w:rPr>
        <w:t>firmware:</w:t>
      </w:r>
    </w:p>
    <w:p w14:paraId="78F2EBDC" w14:textId="77777777" w:rsidR="00AD23AE" w:rsidRPr="00AD23AE" w:rsidRDefault="00AD23AE" w:rsidP="00AD23AE">
      <w:pPr>
        <w:pStyle w:val="paragraph"/>
        <w:spacing w:before="0" w:beforeAutospacing="0" w:after="0" w:afterAutospacing="0"/>
        <w:ind w:left="2988"/>
        <w:jc w:val="both"/>
        <w:textAlignment w:val="baseline"/>
        <w:rPr>
          <w:color w:val="000000"/>
          <w:sz w:val="20"/>
          <w:szCs w:val="20"/>
        </w:rPr>
      </w:pPr>
    </w:p>
    <w:p w14:paraId="1D4B1B19" w14:textId="77777777" w:rsidR="00AD23AE" w:rsidRPr="00AD23AE" w:rsidRDefault="00AD23AE" w:rsidP="00AD23AE">
      <w:pPr>
        <w:pStyle w:val="paragraph"/>
        <w:numPr>
          <w:ilvl w:val="0"/>
          <w:numId w:val="37"/>
        </w:numPr>
        <w:spacing w:before="0" w:beforeAutospacing="0" w:after="0" w:afterAutospacing="0"/>
        <w:jc w:val="both"/>
        <w:textAlignment w:val="baseline"/>
        <w:rPr>
          <w:color w:val="000000"/>
          <w:sz w:val="20"/>
          <w:szCs w:val="20"/>
        </w:rPr>
      </w:pPr>
      <w:r w:rsidRPr="00AD23AE">
        <w:rPr>
          <w:color w:val="000000"/>
          <w:sz w:val="20"/>
          <w:szCs w:val="20"/>
        </w:rPr>
        <w:t>System Boot &amp; Auth:</w:t>
      </w:r>
      <w:r w:rsidRPr="00AD23AE">
        <w:rPr>
          <w:rStyle w:val="apple-converted-space"/>
          <w:rFonts w:eastAsiaTheme="majorEastAsia"/>
          <w:color w:val="000000"/>
          <w:sz w:val="20"/>
          <w:szCs w:val="20"/>
        </w:rPr>
        <w:t> </w:t>
      </w:r>
      <w:r w:rsidRPr="00AD23AE">
        <w:rPr>
          <w:color w:val="000000"/>
          <w:sz w:val="20"/>
          <w:szCs w:val="20"/>
        </w:rPr>
        <w:t xml:space="preserve">Initialize Serial communication at 115200 baud. Authenticate and connect to the local </w:t>
      </w:r>
      <w:proofErr w:type="spellStart"/>
      <w:r w:rsidRPr="00AD23AE">
        <w:rPr>
          <w:color w:val="000000"/>
          <w:sz w:val="20"/>
          <w:szCs w:val="20"/>
        </w:rPr>
        <w:t>WiFi</w:t>
      </w:r>
      <w:proofErr w:type="spellEnd"/>
      <w:r w:rsidRPr="00AD23AE">
        <w:rPr>
          <w:color w:val="000000"/>
          <w:sz w:val="20"/>
          <w:szCs w:val="20"/>
        </w:rPr>
        <w:t xml:space="preserve"> gateway.</w:t>
      </w:r>
    </w:p>
    <w:p w14:paraId="7C9DDD25" w14:textId="77777777" w:rsidR="00AD23AE" w:rsidRPr="00AD23AE" w:rsidRDefault="00AD23AE" w:rsidP="00AD23AE">
      <w:pPr>
        <w:pStyle w:val="paragraph"/>
        <w:spacing w:before="0" w:beforeAutospacing="0" w:after="0" w:afterAutospacing="0"/>
        <w:ind w:left="3708"/>
        <w:jc w:val="both"/>
        <w:textAlignment w:val="baseline"/>
        <w:rPr>
          <w:color w:val="000000"/>
          <w:sz w:val="20"/>
          <w:szCs w:val="20"/>
        </w:rPr>
      </w:pPr>
    </w:p>
    <w:p w14:paraId="476E04E7" w14:textId="77777777" w:rsidR="00AD23AE" w:rsidRPr="00AD23AE" w:rsidRDefault="00AD23AE" w:rsidP="00AD23AE">
      <w:pPr>
        <w:pStyle w:val="paragraph"/>
        <w:numPr>
          <w:ilvl w:val="0"/>
          <w:numId w:val="37"/>
        </w:numPr>
        <w:spacing w:before="0" w:beforeAutospacing="0" w:after="0" w:afterAutospacing="0"/>
        <w:jc w:val="both"/>
        <w:textAlignment w:val="baseline"/>
        <w:rPr>
          <w:color w:val="000000"/>
          <w:sz w:val="20"/>
          <w:szCs w:val="20"/>
        </w:rPr>
      </w:pPr>
      <w:r w:rsidRPr="00AD23AE">
        <w:rPr>
          <w:color w:val="000000"/>
          <w:sz w:val="20"/>
          <w:szCs w:val="20"/>
        </w:rPr>
        <w:t>Environmental Sampling:</w:t>
      </w:r>
    </w:p>
    <w:p w14:paraId="7BD93938" w14:textId="77777777" w:rsidR="00AD23AE" w:rsidRPr="00AD23AE" w:rsidRDefault="00AD23AE" w:rsidP="00AD23AE">
      <w:pPr>
        <w:pStyle w:val="paragraph"/>
        <w:spacing w:before="0" w:beforeAutospacing="0" w:after="0" w:afterAutospacing="0"/>
        <w:jc w:val="both"/>
        <w:textAlignment w:val="baseline"/>
        <w:rPr>
          <w:color w:val="000000"/>
          <w:sz w:val="20"/>
          <w:szCs w:val="20"/>
        </w:rPr>
      </w:pPr>
    </w:p>
    <w:p w14:paraId="0593E48A" w14:textId="77777777" w:rsidR="00AD23AE" w:rsidRPr="00AD23AE" w:rsidRDefault="00AD23AE" w:rsidP="00AD23AE">
      <w:pPr>
        <w:pStyle w:val="paragraph"/>
        <w:numPr>
          <w:ilvl w:val="1"/>
          <w:numId w:val="37"/>
        </w:numPr>
        <w:spacing w:before="0" w:beforeAutospacing="0" w:after="0" w:afterAutospacing="0"/>
        <w:jc w:val="both"/>
        <w:textAlignment w:val="baseline"/>
        <w:rPr>
          <w:color w:val="000000"/>
          <w:sz w:val="20"/>
          <w:szCs w:val="20"/>
        </w:rPr>
      </w:pPr>
      <w:r w:rsidRPr="00AD23AE">
        <w:rPr>
          <w:color w:val="000000"/>
          <w:sz w:val="20"/>
          <w:szCs w:val="20"/>
        </w:rPr>
        <w:t>Read Temperature and Humidity from</w:t>
      </w:r>
      <w:r w:rsidRPr="00AD23AE">
        <w:rPr>
          <w:rStyle w:val="apple-converted-space"/>
          <w:rFonts w:eastAsiaTheme="majorEastAsia"/>
          <w:color w:val="000000"/>
          <w:sz w:val="20"/>
          <w:szCs w:val="20"/>
        </w:rPr>
        <w:t> </w:t>
      </w:r>
      <w:r w:rsidRPr="00AD23AE">
        <w:rPr>
          <w:color w:val="000000"/>
          <w:sz w:val="20"/>
          <w:szCs w:val="20"/>
        </w:rPr>
        <w:t>DHT22.</w:t>
      </w:r>
    </w:p>
    <w:p w14:paraId="15B33AA2" w14:textId="77777777" w:rsidR="00AD23AE" w:rsidRPr="00AD23AE" w:rsidRDefault="00AD23AE" w:rsidP="00AD23AE">
      <w:pPr>
        <w:pStyle w:val="paragraph"/>
        <w:numPr>
          <w:ilvl w:val="1"/>
          <w:numId w:val="37"/>
        </w:numPr>
        <w:spacing w:before="0" w:beforeAutospacing="0" w:after="0" w:afterAutospacing="0"/>
        <w:jc w:val="both"/>
        <w:textAlignment w:val="baseline"/>
        <w:rPr>
          <w:color w:val="000000"/>
          <w:sz w:val="20"/>
          <w:szCs w:val="20"/>
        </w:rPr>
      </w:pPr>
      <w:r w:rsidRPr="00AD23AE">
        <w:rPr>
          <w:color w:val="000000"/>
          <w:sz w:val="20"/>
          <w:szCs w:val="20"/>
        </w:rPr>
        <w:t>Read Ambient Light (Lux) from</w:t>
      </w:r>
      <w:r w:rsidRPr="00AD23AE">
        <w:rPr>
          <w:rStyle w:val="apple-converted-space"/>
          <w:rFonts w:eastAsiaTheme="majorEastAsia"/>
          <w:color w:val="000000"/>
          <w:sz w:val="20"/>
          <w:szCs w:val="20"/>
        </w:rPr>
        <w:t> </w:t>
      </w:r>
      <w:r w:rsidRPr="00AD23AE">
        <w:rPr>
          <w:color w:val="000000"/>
          <w:sz w:val="20"/>
          <w:szCs w:val="20"/>
        </w:rPr>
        <w:t>LDR</w:t>
      </w:r>
      <w:r w:rsidRPr="00AD23AE">
        <w:rPr>
          <w:rStyle w:val="apple-converted-space"/>
          <w:rFonts w:eastAsiaTheme="majorEastAsia"/>
          <w:color w:val="000000"/>
          <w:sz w:val="20"/>
          <w:szCs w:val="20"/>
        </w:rPr>
        <w:t> </w:t>
      </w:r>
      <w:r w:rsidRPr="00AD23AE">
        <w:rPr>
          <w:color w:val="000000"/>
          <w:sz w:val="20"/>
          <w:szCs w:val="20"/>
        </w:rPr>
        <w:t>via 12-bit ADC.</w:t>
      </w:r>
    </w:p>
    <w:p w14:paraId="17DD0AAF" w14:textId="77777777" w:rsidR="00AD23AE" w:rsidRPr="00AD23AE" w:rsidRDefault="00AD23AE" w:rsidP="00AD23AE">
      <w:pPr>
        <w:pStyle w:val="paragraph"/>
        <w:numPr>
          <w:ilvl w:val="1"/>
          <w:numId w:val="37"/>
        </w:numPr>
        <w:spacing w:before="0" w:beforeAutospacing="0" w:after="0" w:afterAutospacing="0"/>
        <w:jc w:val="both"/>
        <w:textAlignment w:val="baseline"/>
        <w:rPr>
          <w:color w:val="000000"/>
          <w:sz w:val="20"/>
          <w:szCs w:val="20"/>
        </w:rPr>
      </w:pPr>
      <w:r w:rsidRPr="00AD23AE">
        <w:rPr>
          <w:color w:val="000000"/>
          <w:sz w:val="20"/>
          <w:szCs w:val="20"/>
        </w:rPr>
        <w:t>Check</w:t>
      </w:r>
      <w:r w:rsidRPr="00AD23AE">
        <w:rPr>
          <w:rStyle w:val="apple-converted-space"/>
          <w:rFonts w:eastAsiaTheme="majorEastAsia"/>
          <w:color w:val="000000"/>
          <w:sz w:val="20"/>
          <w:szCs w:val="20"/>
        </w:rPr>
        <w:t> </w:t>
      </w:r>
      <w:r w:rsidRPr="00AD23AE">
        <w:rPr>
          <w:color w:val="000000"/>
          <w:sz w:val="20"/>
          <w:szCs w:val="20"/>
        </w:rPr>
        <w:t>PIR</w:t>
      </w:r>
      <w:r w:rsidRPr="00AD23AE">
        <w:rPr>
          <w:rStyle w:val="apple-converted-space"/>
          <w:rFonts w:eastAsiaTheme="majorEastAsia"/>
          <w:color w:val="000000"/>
          <w:sz w:val="20"/>
          <w:szCs w:val="20"/>
        </w:rPr>
        <w:t> </w:t>
      </w:r>
      <w:r w:rsidRPr="00AD23AE">
        <w:rPr>
          <w:color w:val="000000"/>
          <w:sz w:val="20"/>
          <w:szCs w:val="20"/>
        </w:rPr>
        <w:t>sensor for any high-state pulses indicating motion.</w:t>
      </w:r>
    </w:p>
    <w:p w14:paraId="15EF8709" w14:textId="77777777" w:rsidR="00AD23AE" w:rsidRPr="00AD23AE" w:rsidRDefault="00AD23AE" w:rsidP="00AD23AE">
      <w:pPr>
        <w:pStyle w:val="paragraph"/>
        <w:numPr>
          <w:ilvl w:val="1"/>
          <w:numId w:val="37"/>
        </w:numPr>
        <w:spacing w:before="0" w:beforeAutospacing="0" w:after="0" w:afterAutospacing="0"/>
        <w:jc w:val="both"/>
        <w:textAlignment w:val="baseline"/>
        <w:rPr>
          <w:color w:val="000000"/>
          <w:sz w:val="20"/>
          <w:szCs w:val="20"/>
        </w:rPr>
      </w:pPr>
      <w:r w:rsidRPr="00AD23AE">
        <w:rPr>
          <w:color w:val="000000"/>
          <w:sz w:val="20"/>
          <w:szCs w:val="20"/>
        </w:rPr>
        <w:t>Read Noise level (Simulated via Potentiometer) and map to 30dB–100dB range.</w:t>
      </w:r>
    </w:p>
    <w:p w14:paraId="50C08AA6" w14:textId="77777777" w:rsidR="00AD23AE" w:rsidRPr="00AD23AE" w:rsidRDefault="00AD23AE" w:rsidP="00AD23AE">
      <w:pPr>
        <w:pStyle w:val="paragraph"/>
        <w:spacing w:before="0" w:beforeAutospacing="0" w:after="0" w:afterAutospacing="0"/>
        <w:ind w:left="3708"/>
        <w:jc w:val="both"/>
        <w:textAlignment w:val="baseline"/>
        <w:rPr>
          <w:color w:val="000000"/>
          <w:sz w:val="20"/>
          <w:szCs w:val="20"/>
        </w:rPr>
      </w:pPr>
    </w:p>
    <w:p w14:paraId="1E4EE1C7" w14:textId="77777777" w:rsidR="00AD23AE" w:rsidRPr="00AD23AE" w:rsidRDefault="00AD23AE" w:rsidP="00AD23AE">
      <w:pPr>
        <w:pStyle w:val="paragraph"/>
        <w:numPr>
          <w:ilvl w:val="0"/>
          <w:numId w:val="37"/>
        </w:numPr>
        <w:spacing w:before="0" w:beforeAutospacing="0" w:after="0" w:afterAutospacing="0"/>
        <w:jc w:val="both"/>
        <w:textAlignment w:val="baseline"/>
        <w:rPr>
          <w:color w:val="000000"/>
          <w:sz w:val="20"/>
          <w:szCs w:val="20"/>
        </w:rPr>
      </w:pPr>
      <w:r w:rsidRPr="00AD23AE">
        <w:rPr>
          <w:color w:val="000000"/>
          <w:sz w:val="20"/>
          <w:szCs w:val="20"/>
        </w:rPr>
        <w:t>Data Encapsulation:</w:t>
      </w:r>
      <w:r w:rsidRPr="00AD23AE">
        <w:rPr>
          <w:rStyle w:val="apple-converted-space"/>
          <w:rFonts w:eastAsiaTheme="majorEastAsia"/>
          <w:color w:val="000000"/>
          <w:sz w:val="20"/>
          <w:szCs w:val="20"/>
        </w:rPr>
        <w:t> </w:t>
      </w:r>
      <w:r w:rsidRPr="00AD23AE">
        <w:rPr>
          <w:color w:val="000000"/>
          <w:sz w:val="20"/>
          <w:szCs w:val="20"/>
        </w:rPr>
        <w:t>Bundle features into a JSON object to ensure compatibility with the Python Backend.</w:t>
      </w:r>
    </w:p>
    <w:p w14:paraId="5E9359E7" w14:textId="77777777" w:rsidR="00AD23AE" w:rsidRPr="00AD23AE" w:rsidRDefault="00AD23AE" w:rsidP="00AD23AE">
      <w:pPr>
        <w:pStyle w:val="paragraph"/>
        <w:spacing w:before="0" w:beforeAutospacing="0" w:after="0" w:afterAutospacing="0"/>
        <w:ind w:left="3708"/>
        <w:jc w:val="both"/>
        <w:textAlignment w:val="baseline"/>
        <w:rPr>
          <w:color w:val="000000"/>
          <w:sz w:val="20"/>
          <w:szCs w:val="20"/>
        </w:rPr>
      </w:pPr>
    </w:p>
    <w:p w14:paraId="0C1188EA" w14:textId="729BE007" w:rsidR="00AD23AE" w:rsidRPr="00AD23AE" w:rsidRDefault="00AD23AE" w:rsidP="00AD23AE">
      <w:pPr>
        <w:pStyle w:val="paragraph"/>
        <w:numPr>
          <w:ilvl w:val="1"/>
          <w:numId w:val="37"/>
        </w:numPr>
        <w:spacing w:before="0" w:beforeAutospacing="0" w:after="0" w:afterAutospacing="0"/>
        <w:jc w:val="both"/>
        <w:textAlignment w:val="baseline"/>
        <w:rPr>
          <w:color w:val="000000"/>
          <w:sz w:val="20"/>
          <w:szCs w:val="20"/>
        </w:rPr>
      </w:pPr>
      <w:r w:rsidRPr="00AD23AE">
        <w:rPr>
          <w:color w:val="000000"/>
          <w:sz w:val="20"/>
          <w:szCs w:val="20"/>
        </w:rPr>
        <w:t>Backend Execution:</w:t>
      </w:r>
      <w:r w:rsidRPr="00AD23AE">
        <w:rPr>
          <w:rStyle w:val="apple-converted-space"/>
          <w:rFonts w:eastAsiaTheme="majorEastAsia"/>
          <w:color w:val="000000"/>
          <w:sz w:val="20"/>
          <w:szCs w:val="20"/>
        </w:rPr>
        <w:t> </w:t>
      </w:r>
      <w:r w:rsidRPr="00AD23AE">
        <w:rPr>
          <w:color w:val="000000"/>
          <w:sz w:val="20"/>
          <w:szCs w:val="20"/>
        </w:rPr>
        <w:t>Server receives the POST request.</w:t>
      </w:r>
      <w:r w:rsidRPr="00AD23AE">
        <w:rPr>
          <w:color w:val="000000"/>
          <w:sz w:val="20"/>
          <w:szCs w:val="20"/>
        </w:rPr>
        <w:t xml:space="preserve"> </w:t>
      </w:r>
      <w:r w:rsidRPr="00AD23AE">
        <w:rPr>
          <w:color w:val="000000"/>
          <w:sz w:val="20"/>
          <w:szCs w:val="20"/>
        </w:rPr>
        <w:t>Normalizes features (Temperature, Humidity, etc.) to match the</w:t>
      </w:r>
      <w:r w:rsidRPr="00AD23AE">
        <w:rPr>
          <w:rStyle w:val="apple-converted-space"/>
          <w:rFonts w:eastAsiaTheme="majorEastAsia"/>
          <w:color w:val="000000"/>
          <w:sz w:val="20"/>
          <w:szCs w:val="20"/>
        </w:rPr>
        <w:t> </w:t>
      </w:r>
      <w:r w:rsidRPr="00AD23AE">
        <w:rPr>
          <w:color w:val="000000"/>
          <w:sz w:val="20"/>
          <w:szCs w:val="20"/>
        </w:rPr>
        <w:t>Random Forest</w:t>
      </w:r>
      <w:r w:rsidRPr="00AD23AE">
        <w:rPr>
          <w:rStyle w:val="apple-converted-space"/>
          <w:rFonts w:eastAsiaTheme="majorEastAsia"/>
          <w:color w:val="000000"/>
          <w:sz w:val="20"/>
          <w:szCs w:val="20"/>
        </w:rPr>
        <w:t> </w:t>
      </w:r>
      <w:r w:rsidRPr="00AD23AE">
        <w:rPr>
          <w:color w:val="000000"/>
          <w:sz w:val="20"/>
          <w:szCs w:val="20"/>
        </w:rPr>
        <w:t>training scale.</w:t>
      </w:r>
    </w:p>
    <w:p w14:paraId="75BA6DC1" w14:textId="41EC09F2" w:rsidR="00AD23AE" w:rsidRPr="00AD23AE" w:rsidRDefault="00AD23AE" w:rsidP="00AD23AE">
      <w:pPr>
        <w:pStyle w:val="paragraph"/>
        <w:numPr>
          <w:ilvl w:val="1"/>
          <w:numId w:val="37"/>
        </w:numPr>
        <w:spacing w:before="0" w:beforeAutospacing="0" w:after="0" w:afterAutospacing="0"/>
        <w:jc w:val="both"/>
        <w:textAlignment w:val="baseline"/>
        <w:rPr>
          <w:color w:val="000000"/>
          <w:sz w:val="20"/>
          <w:szCs w:val="20"/>
        </w:rPr>
      </w:pPr>
      <w:r w:rsidRPr="00AD23AE">
        <w:rPr>
          <w:color w:val="000000"/>
          <w:sz w:val="20"/>
          <w:szCs w:val="20"/>
        </w:rPr>
        <w:t>Predicts</w:t>
      </w:r>
      <w:r w:rsidRPr="00AD23AE">
        <w:rPr>
          <w:rStyle w:val="apple-converted-space"/>
          <w:rFonts w:eastAsiaTheme="majorEastAsia"/>
          <w:color w:val="000000"/>
          <w:sz w:val="20"/>
          <w:szCs w:val="20"/>
        </w:rPr>
        <w:t> </w:t>
      </w:r>
      <w:r w:rsidRPr="00AD23AE">
        <w:rPr>
          <w:color w:val="000000"/>
          <w:sz w:val="20"/>
          <w:szCs w:val="20"/>
        </w:rPr>
        <w:t>Attention Score</w:t>
      </w:r>
      <w:r w:rsidRPr="00AD23AE">
        <w:rPr>
          <w:rStyle w:val="apple-converted-space"/>
          <w:rFonts w:eastAsiaTheme="majorEastAsia"/>
          <w:color w:val="000000"/>
          <w:sz w:val="20"/>
          <w:szCs w:val="20"/>
        </w:rPr>
        <w:t> </w:t>
      </w:r>
      <w:r w:rsidRPr="00AD23AE">
        <w:rPr>
          <w:color w:val="000000"/>
          <w:sz w:val="20"/>
          <w:szCs w:val="20"/>
        </w:rPr>
        <w:t>and assigns an</w:t>
      </w:r>
      <w:r w:rsidRPr="00AD23AE">
        <w:rPr>
          <w:rStyle w:val="apple-converted-space"/>
          <w:rFonts w:eastAsiaTheme="majorEastAsia"/>
          <w:color w:val="000000"/>
          <w:sz w:val="20"/>
          <w:szCs w:val="20"/>
        </w:rPr>
        <w:t> </w:t>
      </w:r>
      <w:r w:rsidRPr="00AD23AE">
        <w:rPr>
          <w:color w:val="000000"/>
          <w:sz w:val="20"/>
          <w:szCs w:val="20"/>
        </w:rPr>
        <w:t>Attention Grade.</w:t>
      </w:r>
    </w:p>
    <w:p w14:paraId="03D12612" w14:textId="77777777" w:rsidR="00AD23AE" w:rsidRPr="00AD23AE" w:rsidRDefault="00AD23AE" w:rsidP="00AD23AE">
      <w:pPr>
        <w:pStyle w:val="paragraph"/>
        <w:spacing w:before="0" w:beforeAutospacing="0" w:after="0" w:afterAutospacing="0"/>
        <w:ind w:left="4428"/>
        <w:jc w:val="both"/>
        <w:textAlignment w:val="baseline"/>
        <w:rPr>
          <w:color w:val="000000"/>
          <w:sz w:val="20"/>
          <w:szCs w:val="20"/>
        </w:rPr>
      </w:pPr>
    </w:p>
    <w:p w14:paraId="4F814DD3" w14:textId="77777777" w:rsidR="00AD23AE" w:rsidRPr="00AD23AE" w:rsidRDefault="00AD23AE" w:rsidP="00AD23AE">
      <w:pPr>
        <w:pStyle w:val="paragraph"/>
        <w:numPr>
          <w:ilvl w:val="0"/>
          <w:numId w:val="37"/>
        </w:numPr>
        <w:spacing w:before="0" w:beforeAutospacing="0" w:after="0" w:afterAutospacing="0"/>
        <w:jc w:val="both"/>
        <w:textAlignment w:val="baseline"/>
        <w:rPr>
          <w:color w:val="000000"/>
          <w:sz w:val="20"/>
          <w:szCs w:val="20"/>
        </w:rPr>
      </w:pPr>
      <w:r w:rsidRPr="00AD23AE">
        <w:rPr>
          <w:color w:val="000000"/>
          <w:sz w:val="20"/>
          <w:szCs w:val="20"/>
        </w:rPr>
        <w:t>Control Logic Execution:</w:t>
      </w:r>
    </w:p>
    <w:p w14:paraId="745DF835" w14:textId="77777777" w:rsidR="00AD23AE" w:rsidRPr="00AD23AE" w:rsidRDefault="00AD23AE" w:rsidP="00AD23AE">
      <w:pPr>
        <w:pStyle w:val="paragraph"/>
        <w:spacing w:before="0" w:beforeAutospacing="0" w:after="0" w:afterAutospacing="0"/>
        <w:ind w:left="3708"/>
        <w:jc w:val="both"/>
        <w:textAlignment w:val="baseline"/>
        <w:rPr>
          <w:color w:val="000000"/>
          <w:sz w:val="20"/>
          <w:szCs w:val="20"/>
        </w:rPr>
      </w:pPr>
    </w:p>
    <w:p w14:paraId="3DE5803E" w14:textId="77777777" w:rsidR="00AD23AE" w:rsidRPr="00AD23AE" w:rsidRDefault="00AD23AE" w:rsidP="00AD23AE">
      <w:pPr>
        <w:pStyle w:val="paragraph"/>
        <w:numPr>
          <w:ilvl w:val="1"/>
          <w:numId w:val="37"/>
        </w:numPr>
        <w:spacing w:before="0" w:beforeAutospacing="0" w:after="0" w:afterAutospacing="0"/>
        <w:jc w:val="both"/>
        <w:textAlignment w:val="baseline"/>
        <w:rPr>
          <w:color w:val="000000"/>
          <w:sz w:val="20"/>
          <w:szCs w:val="20"/>
        </w:rPr>
      </w:pPr>
      <w:r w:rsidRPr="00AD23AE">
        <w:rPr>
          <w:color w:val="000000"/>
          <w:sz w:val="20"/>
          <w:szCs w:val="20"/>
        </w:rPr>
        <w:t>If</w:t>
      </w:r>
      <w:r w:rsidRPr="00AD23AE">
        <w:rPr>
          <w:rStyle w:val="apple-converted-space"/>
          <w:rFonts w:eastAsiaTheme="majorEastAsia"/>
          <w:color w:val="000000"/>
          <w:sz w:val="20"/>
          <w:szCs w:val="20"/>
        </w:rPr>
        <w:t> </w:t>
      </w:r>
      <w:proofErr w:type="spellStart"/>
      <w:r w:rsidRPr="00AD23AE">
        <w:rPr>
          <w:rStyle w:val="HTMLCode"/>
          <w:rFonts w:ascii="Times New Roman" w:eastAsiaTheme="majorEastAsia" w:hAnsi="Times New Roman" w:cs="Times New Roman"/>
          <w:color w:val="000000"/>
        </w:rPr>
        <w:t>Attention_Grade</w:t>
      </w:r>
      <w:proofErr w:type="spellEnd"/>
      <w:r w:rsidRPr="00AD23AE">
        <w:rPr>
          <w:rStyle w:val="apple-converted-space"/>
          <w:rFonts w:eastAsiaTheme="majorEastAsia"/>
          <w:color w:val="000000"/>
          <w:sz w:val="20"/>
          <w:szCs w:val="20"/>
        </w:rPr>
        <w:t> </w:t>
      </w:r>
      <w:r w:rsidRPr="00AD23AE">
        <w:rPr>
          <w:color w:val="000000"/>
          <w:sz w:val="20"/>
          <w:szCs w:val="20"/>
        </w:rPr>
        <w:t>== "Critical", trigger</w:t>
      </w:r>
      <w:r w:rsidRPr="00AD23AE">
        <w:rPr>
          <w:rStyle w:val="apple-converted-space"/>
          <w:rFonts w:eastAsiaTheme="majorEastAsia"/>
          <w:color w:val="000000"/>
          <w:sz w:val="20"/>
          <w:szCs w:val="20"/>
        </w:rPr>
        <w:t> </w:t>
      </w:r>
      <w:r w:rsidRPr="00AD23AE">
        <w:rPr>
          <w:color w:val="000000"/>
          <w:sz w:val="20"/>
          <w:szCs w:val="20"/>
        </w:rPr>
        <w:t>Buzzer.</w:t>
      </w:r>
    </w:p>
    <w:p w14:paraId="2875AF3B" w14:textId="77777777" w:rsidR="00AD23AE" w:rsidRPr="00AD23AE" w:rsidRDefault="00AD23AE" w:rsidP="00AD23AE">
      <w:pPr>
        <w:pStyle w:val="paragraph"/>
        <w:numPr>
          <w:ilvl w:val="1"/>
          <w:numId w:val="37"/>
        </w:numPr>
        <w:spacing w:before="0" w:beforeAutospacing="0" w:after="0" w:afterAutospacing="0"/>
        <w:jc w:val="both"/>
        <w:textAlignment w:val="baseline"/>
        <w:rPr>
          <w:color w:val="000000"/>
          <w:sz w:val="20"/>
          <w:szCs w:val="20"/>
        </w:rPr>
      </w:pPr>
      <w:r w:rsidRPr="00AD23AE">
        <w:rPr>
          <w:color w:val="000000"/>
          <w:sz w:val="20"/>
          <w:szCs w:val="20"/>
        </w:rPr>
        <w:t>If</w:t>
      </w:r>
      <w:r w:rsidRPr="00AD23AE">
        <w:rPr>
          <w:rStyle w:val="apple-converted-space"/>
          <w:rFonts w:eastAsiaTheme="majorEastAsia"/>
          <w:color w:val="000000"/>
          <w:sz w:val="20"/>
          <w:szCs w:val="20"/>
        </w:rPr>
        <w:t> </w:t>
      </w:r>
      <w:r w:rsidRPr="00AD23AE">
        <w:rPr>
          <w:rStyle w:val="HTMLCode"/>
          <w:rFonts w:ascii="Times New Roman" w:eastAsiaTheme="majorEastAsia" w:hAnsi="Times New Roman" w:cs="Times New Roman"/>
          <w:color w:val="000000"/>
        </w:rPr>
        <w:t>Temperature</w:t>
      </w:r>
      <w:r w:rsidRPr="00AD23AE">
        <w:rPr>
          <w:rStyle w:val="apple-converted-space"/>
          <w:rFonts w:eastAsiaTheme="majorEastAsia"/>
          <w:color w:val="000000"/>
          <w:sz w:val="20"/>
          <w:szCs w:val="20"/>
        </w:rPr>
        <w:t> </w:t>
      </w:r>
      <w:r w:rsidRPr="00AD23AE">
        <w:rPr>
          <w:color w:val="000000"/>
          <w:sz w:val="20"/>
          <w:szCs w:val="20"/>
        </w:rPr>
        <w:t>&gt; Threshold, trigger</w:t>
      </w:r>
      <w:r w:rsidRPr="00AD23AE">
        <w:rPr>
          <w:rStyle w:val="apple-converted-space"/>
          <w:rFonts w:eastAsiaTheme="majorEastAsia"/>
          <w:color w:val="000000"/>
          <w:sz w:val="20"/>
          <w:szCs w:val="20"/>
        </w:rPr>
        <w:t> </w:t>
      </w:r>
      <w:r w:rsidRPr="00AD23AE">
        <w:rPr>
          <w:color w:val="000000"/>
          <w:sz w:val="20"/>
          <w:szCs w:val="20"/>
        </w:rPr>
        <w:t>Fan Relay.</w:t>
      </w:r>
    </w:p>
    <w:p w14:paraId="6A2238AF" w14:textId="77777777" w:rsidR="00AD23AE" w:rsidRPr="00AD23AE" w:rsidRDefault="00AD23AE" w:rsidP="00AD23AE">
      <w:pPr>
        <w:pStyle w:val="paragraph"/>
        <w:spacing w:before="0" w:beforeAutospacing="0" w:after="0" w:afterAutospacing="0"/>
        <w:ind w:left="3708"/>
        <w:jc w:val="both"/>
        <w:textAlignment w:val="baseline"/>
        <w:rPr>
          <w:color w:val="000000"/>
          <w:sz w:val="20"/>
          <w:szCs w:val="20"/>
        </w:rPr>
      </w:pPr>
    </w:p>
    <w:p w14:paraId="62D301D6" w14:textId="7395A900" w:rsidR="00AD23AE" w:rsidRPr="00AD23AE" w:rsidRDefault="00AD23AE" w:rsidP="00AD23AE">
      <w:pPr>
        <w:pStyle w:val="paragraph"/>
        <w:numPr>
          <w:ilvl w:val="0"/>
          <w:numId w:val="37"/>
        </w:numPr>
        <w:spacing w:before="0" w:beforeAutospacing="0" w:after="0" w:afterAutospacing="0"/>
        <w:jc w:val="both"/>
        <w:textAlignment w:val="baseline"/>
        <w:rPr>
          <w:color w:val="000000"/>
          <w:sz w:val="20"/>
          <w:szCs w:val="20"/>
        </w:rPr>
      </w:pPr>
      <w:r w:rsidRPr="00AD23AE">
        <w:rPr>
          <w:color w:val="000000"/>
          <w:sz w:val="20"/>
          <w:szCs w:val="20"/>
        </w:rPr>
        <w:t>Loop &amp; Visualize:</w:t>
      </w:r>
      <w:r w:rsidRPr="00AD23AE">
        <w:rPr>
          <w:rStyle w:val="apple-converted-space"/>
          <w:rFonts w:eastAsiaTheme="majorEastAsia"/>
          <w:color w:val="000000"/>
          <w:sz w:val="20"/>
          <w:szCs w:val="20"/>
        </w:rPr>
        <w:t> </w:t>
      </w:r>
      <w:r w:rsidRPr="00AD23AE">
        <w:rPr>
          <w:color w:val="000000"/>
          <w:sz w:val="20"/>
          <w:szCs w:val="20"/>
        </w:rPr>
        <w:t>Return the JSON response to ESP32 and simultaneously update the</w:t>
      </w:r>
      <w:r w:rsidRPr="00AD23AE">
        <w:rPr>
          <w:rStyle w:val="apple-converted-space"/>
          <w:rFonts w:eastAsiaTheme="majorEastAsia"/>
          <w:color w:val="000000"/>
          <w:sz w:val="20"/>
          <w:szCs w:val="20"/>
        </w:rPr>
        <w:t> </w:t>
      </w:r>
      <w:r w:rsidRPr="00AD23AE">
        <w:rPr>
          <w:color w:val="000000"/>
          <w:sz w:val="20"/>
          <w:szCs w:val="20"/>
        </w:rPr>
        <w:t>Live Dashboard</w:t>
      </w:r>
      <w:r w:rsidRPr="00AD23AE">
        <w:rPr>
          <w:rStyle w:val="apple-converted-space"/>
          <w:rFonts w:eastAsiaTheme="majorEastAsia"/>
          <w:color w:val="000000"/>
          <w:sz w:val="20"/>
          <w:szCs w:val="20"/>
        </w:rPr>
        <w:t> </w:t>
      </w:r>
      <w:r w:rsidRPr="00AD23AE">
        <w:rPr>
          <w:color w:val="000000"/>
          <w:sz w:val="20"/>
          <w:szCs w:val="20"/>
        </w:rPr>
        <w:t>using AJAX Polling.</w:t>
      </w:r>
    </w:p>
    <w:p w14:paraId="0E48C47E" w14:textId="77777777" w:rsidR="00AD23AE" w:rsidRPr="00AD23AE" w:rsidRDefault="00AD23AE" w:rsidP="00AD23AE">
      <w:pPr>
        <w:pStyle w:val="paragraph"/>
        <w:spacing w:before="0" w:beforeAutospacing="0" w:after="0" w:afterAutospacing="0"/>
        <w:ind w:left="2988"/>
        <w:jc w:val="both"/>
        <w:textAlignment w:val="baseline"/>
        <w:rPr>
          <w:color w:val="0F4761"/>
          <w:sz w:val="20"/>
          <w:szCs w:val="20"/>
          <w:lang w:val="en-US"/>
        </w:rPr>
      </w:pPr>
    </w:p>
    <w:p w14:paraId="745C2EAE" w14:textId="78E1AEC9" w:rsidR="00AD23AE" w:rsidRDefault="00AD23AE" w:rsidP="007D7878">
      <w:pPr>
        <w:pStyle w:val="paragraph"/>
        <w:numPr>
          <w:ilvl w:val="2"/>
          <w:numId w:val="32"/>
        </w:numPr>
        <w:spacing w:before="0" w:beforeAutospacing="0" w:after="0" w:afterAutospacing="0"/>
        <w:jc w:val="both"/>
        <w:textAlignment w:val="baseline"/>
        <w:rPr>
          <w:color w:val="0F4761"/>
          <w:sz w:val="20"/>
          <w:szCs w:val="20"/>
          <w:lang w:val="en-US"/>
        </w:rPr>
      </w:pPr>
      <w:r w:rsidRPr="00AD23AE">
        <w:rPr>
          <w:color w:val="0F4761"/>
          <w:sz w:val="20"/>
          <w:szCs w:val="20"/>
          <w:lang w:val="en-US"/>
        </w:rPr>
        <w:t>Dataset Engineering and Synthetic Generation</w:t>
      </w:r>
    </w:p>
    <w:p w14:paraId="536FD71F" w14:textId="77777777" w:rsidR="00F657F2" w:rsidRDefault="00F657F2" w:rsidP="00F657F2">
      <w:pPr>
        <w:pStyle w:val="paragraph"/>
        <w:spacing w:before="0" w:beforeAutospacing="0" w:after="0" w:afterAutospacing="0"/>
        <w:ind w:left="2988"/>
        <w:jc w:val="both"/>
        <w:textAlignment w:val="baseline"/>
        <w:rPr>
          <w:color w:val="0F4761"/>
          <w:sz w:val="20"/>
          <w:szCs w:val="20"/>
          <w:lang w:val="en-US"/>
        </w:rPr>
      </w:pPr>
    </w:p>
    <w:p w14:paraId="1EE76806" w14:textId="491205A8" w:rsidR="00AD23AE" w:rsidRDefault="00AD23AE" w:rsidP="00F657F2">
      <w:pPr>
        <w:pStyle w:val="paragraph"/>
        <w:spacing w:before="0" w:beforeAutospacing="0" w:after="0" w:afterAutospacing="0"/>
        <w:ind w:left="2988"/>
        <w:jc w:val="both"/>
        <w:textAlignment w:val="baseline"/>
        <w:rPr>
          <w:color w:val="000000"/>
          <w:sz w:val="20"/>
          <w:szCs w:val="20"/>
        </w:rPr>
      </w:pPr>
      <w:r w:rsidRPr="00F657F2">
        <w:rPr>
          <w:color w:val="000000"/>
          <w:sz w:val="20"/>
          <w:szCs w:val="20"/>
        </w:rPr>
        <w:t>A critical part of the implementation was the creation of a high-fidelity dataset (</w:t>
      </w:r>
      <w:r w:rsidRPr="00F657F2">
        <w:rPr>
          <w:rStyle w:val="HTMLCode"/>
          <w:rFonts w:ascii="Times New Roman" w:eastAsiaTheme="majorEastAsia" w:hAnsi="Times New Roman" w:cs="Times New Roman"/>
          <w:color w:val="000000"/>
        </w:rPr>
        <w:t>dataset.csv</w:t>
      </w:r>
      <w:r w:rsidRPr="00F657F2">
        <w:rPr>
          <w:color w:val="000000"/>
          <w:sz w:val="20"/>
          <w:szCs w:val="20"/>
        </w:rPr>
        <w:t>).</w:t>
      </w:r>
    </w:p>
    <w:p w14:paraId="06A58B10" w14:textId="2ECD3F40" w:rsidR="00F657F2" w:rsidRDefault="00F657F2" w:rsidP="00F657F2">
      <w:pPr>
        <w:pStyle w:val="paragraph"/>
        <w:spacing w:before="0" w:beforeAutospacing="0" w:after="0" w:afterAutospacing="0"/>
        <w:ind w:left="2988"/>
        <w:jc w:val="center"/>
        <w:textAlignment w:val="baseline"/>
        <w:rPr>
          <w:color w:val="0F4761"/>
          <w:sz w:val="20"/>
          <w:szCs w:val="20"/>
          <w:lang w:val="en-US"/>
        </w:rPr>
      </w:pPr>
      <w:r w:rsidRPr="00F657F2">
        <w:rPr>
          <w:color w:val="0F4761"/>
          <w:sz w:val="20"/>
          <w:szCs w:val="20"/>
          <w:lang w:val="en-US"/>
        </w:rPr>
        <w:drawing>
          <wp:inline distT="0" distB="0" distL="0" distR="0" wp14:anchorId="13005750" wp14:editId="424EC581">
            <wp:extent cx="3718560" cy="1815198"/>
            <wp:effectExtent l="0" t="0" r="2540" b="1270"/>
            <wp:docPr id="173948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87512" name=""/>
                    <pic:cNvPicPr/>
                  </pic:nvPicPr>
                  <pic:blipFill>
                    <a:blip r:embed="rId9"/>
                    <a:stretch>
                      <a:fillRect/>
                    </a:stretch>
                  </pic:blipFill>
                  <pic:spPr>
                    <a:xfrm>
                      <a:off x="0" y="0"/>
                      <a:ext cx="3737683" cy="1824533"/>
                    </a:xfrm>
                    <a:prstGeom prst="rect">
                      <a:avLst/>
                    </a:prstGeom>
                  </pic:spPr>
                </pic:pic>
              </a:graphicData>
            </a:graphic>
          </wp:inline>
        </w:drawing>
      </w:r>
    </w:p>
    <w:p w14:paraId="396C0471" w14:textId="53C091E1" w:rsidR="00F657F2" w:rsidRPr="00F657F2" w:rsidRDefault="00F657F2" w:rsidP="00F657F2">
      <w:pPr>
        <w:pStyle w:val="paragraph"/>
        <w:spacing w:before="0" w:beforeAutospacing="0" w:after="0" w:afterAutospacing="0"/>
        <w:ind w:left="2988"/>
        <w:jc w:val="center"/>
        <w:textAlignment w:val="baseline"/>
        <w:rPr>
          <w:color w:val="0F4761"/>
          <w:sz w:val="20"/>
          <w:szCs w:val="20"/>
          <w:lang w:val="en-US"/>
        </w:rPr>
      </w:pPr>
      <w:r>
        <w:rPr>
          <w:color w:val="000000"/>
          <w:sz w:val="20"/>
          <w:szCs w:val="20"/>
        </w:rPr>
        <w:t>Fig 3.4.3 D</w:t>
      </w:r>
      <w:r w:rsidRPr="00F657F2">
        <w:rPr>
          <w:color w:val="000000"/>
          <w:sz w:val="20"/>
          <w:szCs w:val="20"/>
        </w:rPr>
        <w:t>ataset showing multi-variate features and target grades.</w:t>
      </w:r>
    </w:p>
    <w:p w14:paraId="4433AEFA" w14:textId="77777777" w:rsidR="00F657F2" w:rsidRDefault="00F657F2" w:rsidP="00F657F2">
      <w:pPr>
        <w:pStyle w:val="paragraph"/>
        <w:spacing w:before="0" w:beforeAutospacing="0" w:after="0" w:afterAutospacing="0"/>
        <w:ind w:left="2988"/>
        <w:textAlignment w:val="baseline"/>
        <w:rPr>
          <w:color w:val="0F4761"/>
          <w:sz w:val="20"/>
          <w:szCs w:val="20"/>
          <w:lang w:val="en-US"/>
        </w:rPr>
      </w:pPr>
    </w:p>
    <w:p w14:paraId="7AE1CF4A" w14:textId="77777777" w:rsidR="00F657F2" w:rsidRPr="00F657F2" w:rsidRDefault="00F657F2" w:rsidP="00F657F2">
      <w:pPr>
        <w:pStyle w:val="NormalWeb"/>
        <w:ind w:left="2268" w:firstLine="720"/>
        <w:rPr>
          <w:color w:val="000000"/>
          <w:sz w:val="20"/>
          <w:szCs w:val="20"/>
        </w:rPr>
      </w:pPr>
      <w:r w:rsidRPr="00F657F2">
        <w:rPr>
          <w:b/>
          <w:bCs/>
          <w:color w:val="000000"/>
          <w:sz w:val="20"/>
          <w:szCs w:val="20"/>
        </w:rPr>
        <w:t>Data Details:</w:t>
      </w:r>
    </w:p>
    <w:p w14:paraId="43DA54A6" w14:textId="77777777" w:rsidR="00F657F2" w:rsidRPr="00F657F2" w:rsidRDefault="00F657F2" w:rsidP="00F657F2">
      <w:pPr>
        <w:pStyle w:val="NormalWeb"/>
        <w:numPr>
          <w:ilvl w:val="0"/>
          <w:numId w:val="40"/>
        </w:numPr>
        <w:rPr>
          <w:color w:val="000000"/>
          <w:sz w:val="20"/>
          <w:szCs w:val="20"/>
        </w:rPr>
      </w:pPr>
      <w:r w:rsidRPr="00F657F2">
        <w:rPr>
          <w:b/>
          <w:bCs/>
          <w:color w:val="000000"/>
          <w:sz w:val="20"/>
          <w:szCs w:val="20"/>
        </w:rPr>
        <w:t>Instance Count:</w:t>
      </w:r>
      <w:r w:rsidRPr="00F657F2">
        <w:rPr>
          <w:rStyle w:val="apple-converted-space"/>
          <w:rFonts w:eastAsiaTheme="majorEastAsia"/>
          <w:color w:val="000000"/>
          <w:sz w:val="20"/>
          <w:szCs w:val="20"/>
        </w:rPr>
        <w:t> </w:t>
      </w:r>
      <w:r w:rsidRPr="00F657F2">
        <w:rPr>
          <w:color w:val="000000"/>
          <w:sz w:val="20"/>
          <w:szCs w:val="20"/>
        </w:rPr>
        <w:t>50,000 rows.</w:t>
      </w:r>
    </w:p>
    <w:p w14:paraId="29EE4D6E" w14:textId="77777777" w:rsidR="00F657F2" w:rsidRPr="00F657F2" w:rsidRDefault="00F657F2" w:rsidP="00F657F2">
      <w:pPr>
        <w:pStyle w:val="NormalWeb"/>
        <w:numPr>
          <w:ilvl w:val="0"/>
          <w:numId w:val="40"/>
        </w:numPr>
        <w:rPr>
          <w:color w:val="000000"/>
          <w:sz w:val="20"/>
          <w:szCs w:val="20"/>
        </w:rPr>
      </w:pPr>
      <w:r w:rsidRPr="00F657F2">
        <w:rPr>
          <w:b/>
          <w:bCs/>
          <w:color w:val="000000"/>
          <w:sz w:val="20"/>
          <w:szCs w:val="20"/>
        </w:rPr>
        <w:t>Scenarios Simulated:</w:t>
      </w:r>
      <w:r w:rsidRPr="00F657F2">
        <w:rPr>
          <w:rStyle w:val="apple-converted-space"/>
          <w:rFonts w:eastAsiaTheme="majorEastAsia"/>
          <w:color w:val="000000"/>
          <w:sz w:val="20"/>
          <w:szCs w:val="20"/>
        </w:rPr>
        <w:t> </w:t>
      </w:r>
      <w:r w:rsidRPr="00F657F2">
        <w:rPr>
          <w:color w:val="000000"/>
          <w:sz w:val="20"/>
          <w:szCs w:val="20"/>
        </w:rPr>
        <w:t>*</w:t>
      </w:r>
      <w:r w:rsidRPr="00F657F2">
        <w:rPr>
          <w:rStyle w:val="apple-converted-space"/>
          <w:rFonts w:eastAsiaTheme="majorEastAsia"/>
          <w:color w:val="000000"/>
          <w:sz w:val="20"/>
          <w:szCs w:val="20"/>
        </w:rPr>
        <w:t> </w:t>
      </w:r>
      <w:r w:rsidRPr="00F657F2">
        <w:rPr>
          <w:i/>
          <w:iCs/>
          <w:color w:val="000000"/>
          <w:sz w:val="20"/>
          <w:szCs w:val="20"/>
        </w:rPr>
        <w:t>Morning Optimal:</w:t>
      </w:r>
      <w:r w:rsidRPr="00F657F2">
        <w:rPr>
          <w:rStyle w:val="apple-converted-space"/>
          <w:rFonts w:eastAsiaTheme="majorEastAsia"/>
          <w:color w:val="000000"/>
          <w:sz w:val="20"/>
          <w:szCs w:val="20"/>
        </w:rPr>
        <w:t> </w:t>
      </w:r>
      <w:r w:rsidRPr="00F657F2">
        <w:rPr>
          <w:color w:val="000000"/>
          <w:sz w:val="20"/>
          <w:szCs w:val="20"/>
        </w:rPr>
        <w:t>Low temp, high natural light, low noise.</w:t>
      </w:r>
    </w:p>
    <w:p w14:paraId="361D48BB" w14:textId="77777777" w:rsidR="00F657F2" w:rsidRPr="00F657F2" w:rsidRDefault="00F657F2" w:rsidP="00F657F2">
      <w:pPr>
        <w:pStyle w:val="NormalWeb"/>
        <w:numPr>
          <w:ilvl w:val="1"/>
          <w:numId w:val="40"/>
        </w:numPr>
        <w:rPr>
          <w:color w:val="000000"/>
          <w:sz w:val="20"/>
          <w:szCs w:val="20"/>
        </w:rPr>
      </w:pPr>
      <w:r w:rsidRPr="00F657F2">
        <w:rPr>
          <w:i/>
          <w:iCs/>
          <w:color w:val="000000"/>
          <w:sz w:val="20"/>
          <w:szCs w:val="20"/>
        </w:rPr>
        <w:t>Afternoon Hot:</w:t>
      </w:r>
      <w:r w:rsidRPr="00F657F2">
        <w:rPr>
          <w:rStyle w:val="apple-converted-space"/>
          <w:rFonts w:eastAsiaTheme="majorEastAsia"/>
          <w:color w:val="000000"/>
          <w:sz w:val="20"/>
          <w:szCs w:val="20"/>
        </w:rPr>
        <w:t> </w:t>
      </w:r>
      <w:r w:rsidRPr="00F657F2">
        <w:rPr>
          <w:color w:val="000000"/>
          <w:sz w:val="20"/>
          <w:szCs w:val="20"/>
        </w:rPr>
        <w:t>High temp, high light, medium noise.</w:t>
      </w:r>
    </w:p>
    <w:p w14:paraId="1C7C0A9F" w14:textId="77777777" w:rsidR="00F657F2" w:rsidRPr="00F657F2" w:rsidRDefault="00F657F2" w:rsidP="00F657F2">
      <w:pPr>
        <w:pStyle w:val="NormalWeb"/>
        <w:numPr>
          <w:ilvl w:val="1"/>
          <w:numId w:val="40"/>
        </w:numPr>
        <w:rPr>
          <w:color w:val="000000"/>
          <w:sz w:val="20"/>
          <w:szCs w:val="20"/>
        </w:rPr>
      </w:pPr>
      <w:r w:rsidRPr="00F657F2">
        <w:rPr>
          <w:i/>
          <w:iCs/>
          <w:color w:val="000000"/>
          <w:sz w:val="20"/>
          <w:szCs w:val="20"/>
        </w:rPr>
        <w:t>Overcrowded:</w:t>
      </w:r>
      <w:r w:rsidRPr="00F657F2">
        <w:rPr>
          <w:rStyle w:val="apple-converted-space"/>
          <w:rFonts w:eastAsiaTheme="majorEastAsia"/>
          <w:color w:val="000000"/>
          <w:sz w:val="20"/>
          <w:szCs w:val="20"/>
        </w:rPr>
        <w:t> </w:t>
      </w:r>
      <w:r w:rsidRPr="00F657F2">
        <w:rPr>
          <w:color w:val="000000"/>
          <w:sz w:val="20"/>
          <w:szCs w:val="20"/>
        </w:rPr>
        <w:t>High noise, high humidity, frequent motion.</w:t>
      </w:r>
    </w:p>
    <w:p w14:paraId="5DB043B0" w14:textId="77777777" w:rsidR="00F657F2" w:rsidRPr="00F657F2" w:rsidRDefault="00F657F2" w:rsidP="00F657F2">
      <w:pPr>
        <w:pStyle w:val="NormalWeb"/>
        <w:numPr>
          <w:ilvl w:val="1"/>
          <w:numId w:val="40"/>
        </w:numPr>
        <w:rPr>
          <w:color w:val="000000"/>
          <w:sz w:val="20"/>
          <w:szCs w:val="20"/>
        </w:rPr>
      </w:pPr>
      <w:r w:rsidRPr="00F657F2">
        <w:rPr>
          <w:i/>
          <w:iCs/>
          <w:color w:val="000000"/>
          <w:sz w:val="20"/>
          <w:szCs w:val="20"/>
        </w:rPr>
        <w:t>Rainy Day:</w:t>
      </w:r>
      <w:r w:rsidRPr="00F657F2">
        <w:rPr>
          <w:rStyle w:val="apple-converted-space"/>
          <w:rFonts w:eastAsiaTheme="majorEastAsia"/>
          <w:color w:val="000000"/>
          <w:sz w:val="20"/>
          <w:szCs w:val="20"/>
        </w:rPr>
        <w:t> </w:t>
      </w:r>
      <w:r w:rsidRPr="00F657F2">
        <w:rPr>
          <w:color w:val="000000"/>
          <w:sz w:val="20"/>
          <w:szCs w:val="20"/>
        </w:rPr>
        <w:t>Low light, medium temp, low noise.</w:t>
      </w:r>
    </w:p>
    <w:p w14:paraId="4B679A73" w14:textId="05CE53FF" w:rsidR="00F657F2" w:rsidRPr="00F657F2" w:rsidRDefault="00F657F2" w:rsidP="00F657F2">
      <w:pPr>
        <w:pStyle w:val="NormalWeb"/>
        <w:numPr>
          <w:ilvl w:val="0"/>
          <w:numId w:val="40"/>
        </w:numPr>
        <w:rPr>
          <w:color w:val="000000"/>
          <w:sz w:val="20"/>
          <w:szCs w:val="20"/>
        </w:rPr>
      </w:pPr>
      <w:r w:rsidRPr="00F657F2">
        <w:rPr>
          <w:b/>
          <w:bCs/>
          <w:color w:val="000000"/>
          <w:sz w:val="20"/>
          <w:szCs w:val="20"/>
        </w:rPr>
        <w:t>Target Variables:</w:t>
      </w:r>
      <w:r w:rsidRPr="00F657F2">
        <w:rPr>
          <w:rStyle w:val="apple-converted-space"/>
          <w:rFonts w:eastAsiaTheme="majorEastAsia"/>
          <w:color w:val="000000"/>
          <w:sz w:val="20"/>
          <w:szCs w:val="20"/>
        </w:rPr>
        <w:t> </w:t>
      </w:r>
      <w:r w:rsidRPr="00F657F2">
        <w:rPr>
          <w:color w:val="000000"/>
          <w:sz w:val="20"/>
          <w:szCs w:val="20"/>
        </w:rPr>
        <w:t>The dataset maps these conditions to an</w:t>
      </w:r>
      <w:r w:rsidRPr="00F657F2">
        <w:rPr>
          <w:rStyle w:val="apple-converted-space"/>
          <w:rFonts w:eastAsiaTheme="majorEastAsia"/>
          <w:color w:val="000000"/>
          <w:sz w:val="20"/>
          <w:szCs w:val="20"/>
        </w:rPr>
        <w:t> </w:t>
      </w:r>
      <w:proofErr w:type="spellStart"/>
      <w:r w:rsidRPr="00F657F2">
        <w:rPr>
          <w:rStyle w:val="HTMLCode"/>
          <w:rFonts w:ascii="Times New Roman" w:eastAsiaTheme="majorEastAsia" w:hAnsi="Times New Roman" w:cs="Times New Roman"/>
          <w:color w:val="000000"/>
        </w:rPr>
        <w:t>Attention_Score</w:t>
      </w:r>
      <w:proofErr w:type="spellEnd"/>
      <w:r w:rsidRPr="00F657F2">
        <w:rPr>
          <w:rStyle w:val="apple-converted-space"/>
          <w:rFonts w:eastAsiaTheme="majorEastAsia"/>
          <w:color w:val="000000"/>
          <w:sz w:val="20"/>
          <w:szCs w:val="20"/>
        </w:rPr>
        <w:t> </w:t>
      </w:r>
      <w:r w:rsidRPr="00F657F2">
        <w:rPr>
          <w:color w:val="000000"/>
          <w:sz w:val="20"/>
          <w:szCs w:val="20"/>
        </w:rPr>
        <w:t>(0–100) based on ergonomic standards for classroom learning.</w:t>
      </w:r>
    </w:p>
    <w:p w14:paraId="60DB7033" w14:textId="2E510C84" w:rsidR="00AD23AE" w:rsidRDefault="00F657F2" w:rsidP="007D7878">
      <w:pPr>
        <w:pStyle w:val="paragraph"/>
        <w:numPr>
          <w:ilvl w:val="2"/>
          <w:numId w:val="32"/>
        </w:numPr>
        <w:spacing w:before="0" w:beforeAutospacing="0" w:after="0" w:afterAutospacing="0"/>
        <w:jc w:val="both"/>
        <w:textAlignment w:val="baseline"/>
        <w:rPr>
          <w:color w:val="0F4761"/>
          <w:sz w:val="20"/>
          <w:szCs w:val="20"/>
          <w:lang w:val="en-US"/>
        </w:rPr>
      </w:pPr>
      <w:r w:rsidRPr="00F657F2">
        <w:rPr>
          <w:color w:val="0F4761"/>
          <w:sz w:val="20"/>
          <w:szCs w:val="20"/>
          <w:lang w:val="en-US"/>
        </w:rPr>
        <w:t>Machine Learning Implementation</w:t>
      </w:r>
    </w:p>
    <w:p w14:paraId="1C00E3A6" w14:textId="77777777" w:rsidR="00F657F2" w:rsidRDefault="00F657F2" w:rsidP="00F657F2">
      <w:pPr>
        <w:pStyle w:val="p1"/>
        <w:ind w:left="2880"/>
        <w:rPr>
          <w:sz w:val="20"/>
          <w:szCs w:val="20"/>
        </w:rPr>
      </w:pPr>
      <w:r w:rsidRPr="00F657F2">
        <w:rPr>
          <w:sz w:val="20"/>
          <w:szCs w:val="20"/>
        </w:rPr>
        <w:t xml:space="preserve">The </w:t>
      </w:r>
      <w:r w:rsidRPr="00F657F2">
        <w:rPr>
          <w:rStyle w:val="s1"/>
          <w:rFonts w:eastAsiaTheme="majorEastAsia"/>
          <w:sz w:val="20"/>
          <w:szCs w:val="20"/>
        </w:rPr>
        <w:t>Random Forest (RF)</w:t>
      </w:r>
      <w:r w:rsidRPr="00F657F2">
        <w:rPr>
          <w:sz w:val="20"/>
          <w:szCs w:val="20"/>
        </w:rPr>
        <w:t xml:space="preserve"> algorithm was utilized for both regression and classification tasks.</w:t>
      </w:r>
    </w:p>
    <w:p w14:paraId="65B5583B" w14:textId="77777777" w:rsidR="00722467" w:rsidRDefault="0071000D" w:rsidP="00722467">
      <w:pPr>
        <w:pStyle w:val="p1"/>
        <w:ind w:left="2880"/>
        <w:jc w:val="center"/>
        <w:rPr>
          <w:sz w:val="20"/>
          <w:szCs w:val="20"/>
        </w:rPr>
      </w:pPr>
      <w:r>
        <w:rPr>
          <w:noProof/>
          <w:sz w:val="20"/>
          <w:szCs w:val="20"/>
          <w14:ligatures w14:val="standardContextual"/>
        </w:rPr>
        <w:drawing>
          <wp:inline distT="0" distB="0" distL="0" distR="0" wp14:anchorId="6C7C778B" wp14:editId="29FD619A">
            <wp:extent cx="3025785" cy="2421030"/>
            <wp:effectExtent l="0" t="0" r="0" b="5080"/>
            <wp:docPr id="1952807769" name="Picture 6"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07769" name="Picture 6" descr="A diagram of a tre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58273" cy="2447024"/>
                    </a:xfrm>
                    <a:prstGeom prst="rect">
                      <a:avLst/>
                    </a:prstGeom>
                  </pic:spPr>
                </pic:pic>
              </a:graphicData>
            </a:graphic>
          </wp:inline>
        </w:drawing>
      </w:r>
    </w:p>
    <w:p w14:paraId="6A113A2C" w14:textId="77777777" w:rsidR="00722467" w:rsidRDefault="00722467" w:rsidP="00722467">
      <w:pPr>
        <w:pStyle w:val="p1"/>
        <w:ind w:left="2880"/>
        <w:jc w:val="center"/>
        <w:rPr>
          <w:color w:val="000000"/>
          <w:sz w:val="20"/>
          <w:szCs w:val="20"/>
        </w:rPr>
      </w:pPr>
      <w:r w:rsidRPr="00722467">
        <w:rPr>
          <w:color w:val="000000"/>
          <w:sz w:val="20"/>
          <w:szCs w:val="20"/>
        </w:rPr>
        <w:t xml:space="preserve">Fig </w:t>
      </w:r>
      <w:r w:rsidRPr="00722467">
        <w:rPr>
          <w:color w:val="000000"/>
          <w:sz w:val="20"/>
          <w:szCs w:val="20"/>
        </w:rPr>
        <w:t xml:space="preserve">3.4.3: Random Forest Ensemble Architecture </w:t>
      </w:r>
    </w:p>
    <w:p w14:paraId="34735B30" w14:textId="795EC6E3" w:rsidR="00AB6593" w:rsidRDefault="00AB6593" w:rsidP="00722467">
      <w:pPr>
        <w:pStyle w:val="p1"/>
        <w:ind w:left="2880"/>
        <w:jc w:val="center"/>
        <w:rPr>
          <w:color w:val="000000"/>
          <w:sz w:val="20"/>
          <w:szCs w:val="20"/>
        </w:rPr>
      </w:pPr>
      <w:r w:rsidRPr="00AB6593">
        <w:rPr>
          <w:color w:val="000000"/>
          <w:sz w:val="20"/>
          <w:szCs w:val="20"/>
        </w:rPr>
        <w:drawing>
          <wp:inline distT="0" distB="0" distL="0" distR="0" wp14:anchorId="4400DBD0" wp14:editId="47B17FDE">
            <wp:extent cx="3729654" cy="2465638"/>
            <wp:effectExtent l="0" t="0" r="4445" b="0"/>
            <wp:docPr id="375214369" name="Picture 1"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14369" name="Picture 1" descr="A graph with blue and white bars&#10;&#10;AI-generated content may be incorrect."/>
                    <pic:cNvPicPr/>
                  </pic:nvPicPr>
                  <pic:blipFill>
                    <a:blip r:embed="rId11"/>
                    <a:stretch>
                      <a:fillRect/>
                    </a:stretch>
                  </pic:blipFill>
                  <pic:spPr>
                    <a:xfrm>
                      <a:off x="0" y="0"/>
                      <a:ext cx="3789174" cy="2504986"/>
                    </a:xfrm>
                    <a:prstGeom prst="rect">
                      <a:avLst/>
                    </a:prstGeom>
                  </pic:spPr>
                </pic:pic>
              </a:graphicData>
            </a:graphic>
          </wp:inline>
        </w:drawing>
      </w:r>
    </w:p>
    <w:p w14:paraId="4BEF6B37" w14:textId="1F8BA7C4" w:rsidR="000F166A" w:rsidRDefault="00AB6593" w:rsidP="00722467">
      <w:pPr>
        <w:pStyle w:val="p1"/>
        <w:ind w:left="2880"/>
        <w:jc w:val="center"/>
        <w:rPr>
          <w:color w:val="000000"/>
          <w:sz w:val="20"/>
          <w:szCs w:val="20"/>
        </w:rPr>
      </w:pPr>
      <w:r w:rsidRPr="00AB6593">
        <w:rPr>
          <w:color w:val="000000"/>
          <w:sz w:val="20"/>
          <w:szCs w:val="20"/>
        </w:rPr>
        <w:t>Figure 3.4.4: Feature Importance Plot of Random Forest Regressor.</w:t>
      </w:r>
    </w:p>
    <w:p w14:paraId="2B3202A0" w14:textId="77777777" w:rsidR="00722467" w:rsidRDefault="00722467" w:rsidP="00722467">
      <w:pPr>
        <w:pStyle w:val="p1"/>
        <w:ind w:left="2160" w:firstLine="720"/>
        <w:rPr>
          <w:b/>
          <w:bCs/>
          <w:sz w:val="20"/>
          <w:szCs w:val="20"/>
        </w:rPr>
      </w:pPr>
      <w:r w:rsidRPr="00722467">
        <w:rPr>
          <w:b/>
          <w:bCs/>
          <w:sz w:val="20"/>
          <w:szCs w:val="20"/>
        </w:rPr>
        <w:lastRenderedPageBreak/>
        <w:t>Reason for Selection:</w:t>
      </w:r>
    </w:p>
    <w:p w14:paraId="574A81A0" w14:textId="77777777" w:rsidR="00722467" w:rsidRPr="00722467" w:rsidRDefault="00722467" w:rsidP="00722467">
      <w:pPr>
        <w:pStyle w:val="NormalWeb"/>
        <w:numPr>
          <w:ilvl w:val="0"/>
          <w:numId w:val="41"/>
        </w:numPr>
        <w:rPr>
          <w:color w:val="000000"/>
          <w:sz w:val="20"/>
          <w:szCs w:val="20"/>
        </w:rPr>
      </w:pPr>
      <w:r w:rsidRPr="00722467">
        <w:rPr>
          <w:b/>
          <w:bCs/>
          <w:color w:val="000000"/>
          <w:sz w:val="20"/>
          <w:szCs w:val="20"/>
        </w:rPr>
        <w:t>Non-Linearity:</w:t>
      </w:r>
      <w:r w:rsidRPr="00722467">
        <w:rPr>
          <w:rStyle w:val="apple-converted-space"/>
          <w:rFonts w:eastAsiaTheme="majorEastAsia"/>
          <w:color w:val="000000"/>
          <w:sz w:val="20"/>
          <w:szCs w:val="20"/>
        </w:rPr>
        <w:t> </w:t>
      </w:r>
      <w:r w:rsidRPr="00722467">
        <w:rPr>
          <w:color w:val="000000"/>
          <w:sz w:val="20"/>
          <w:szCs w:val="20"/>
        </w:rPr>
        <w:t>Classroom data is not linear. For example, a little noise might not hurt, but noise combined with heat causes a sudden drop in focus. RF handles these complex interactions better than Linear Regression.</w:t>
      </w:r>
    </w:p>
    <w:p w14:paraId="605BADBE" w14:textId="77777777" w:rsidR="00722467" w:rsidRPr="00722467" w:rsidRDefault="00722467" w:rsidP="00722467">
      <w:pPr>
        <w:pStyle w:val="NormalWeb"/>
        <w:numPr>
          <w:ilvl w:val="0"/>
          <w:numId w:val="41"/>
        </w:numPr>
        <w:rPr>
          <w:color w:val="000000"/>
          <w:sz w:val="20"/>
          <w:szCs w:val="20"/>
        </w:rPr>
      </w:pPr>
      <w:r w:rsidRPr="00722467">
        <w:rPr>
          <w:b/>
          <w:bCs/>
          <w:color w:val="000000"/>
          <w:sz w:val="20"/>
          <w:szCs w:val="20"/>
        </w:rPr>
        <w:t>Ensemble Power:</w:t>
      </w:r>
      <w:r w:rsidRPr="00722467">
        <w:rPr>
          <w:rStyle w:val="apple-converted-space"/>
          <w:rFonts w:eastAsiaTheme="majorEastAsia"/>
          <w:color w:val="000000"/>
          <w:sz w:val="20"/>
          <w:szCs w:val="20"/>
        </w:rPr>
        <w:t> </w:t>
      </w:r>
      <w:r w:rsidRPr="00722467">
        <w:rPr>
          <w:color w:val="000000"/>
          <w:sz w:val="20"/>
          <w:szCs w:val="20"/>
        </w:rPr>
        <w:t>Our model uses</w:t>
      </w:r>
      <w:r w:rsidRPr="00722467">
        <w:rPr>
          <w:rStyle w:val="apple-converted-space"/>
          <w:rFonts w:eastAsiaTheme="majorEastAsia"/>
          <w:color w:val="000000"/>
          <w:sz w:val="20"/>
          <w:szCs w:val="20"/>
        </w:rPr>
        <w:t> </w:t>
      </w:r>
      <w:r w:rsidRPr="00722467">
        <w:rPr>
          <w:b/>
          <w:bCs/>
          <w:color w:val="000000"/>
          <w:sz w:val="20"/>
          <w:szCs w:val="20"/>
        </w:rPr>
        <w:t>150 Decision Trees</w:t>
      </w:r>
      <w:r w:rsidRPr="00722467">
        <w:rPr>
          <w:rStyle w:val="apple-converted-space"/>
          <w:rFonts w:eastAsiaTheme="majorEastAsia"/>
          <w:color w:val="000000"/>
          <w:sz w:val="20"/>
          <w:szCs w:val="20"/>
        </w:rPr>
        <w:t> </w:t>
      </w:r>
      <w:r w:rsidRPr="00722467">
        <w:rPr>
          <w:color w:val="000000"/>
          <w:sz w:val="20"/>
          <w:szCs w:val="20"/>
        </w:rPr>
        <w:t>(</w:t>
      </w:r>
      <w:proofErr w:type="spellStart"/>
      <w:r w:rsidRPr="00722467">
        <w:rPr>
          <w:rStyle w:val="HTMLCode"/>
          <w:rFonts w:ascii="Times New Roman" w:eastAsiaTheme="majorEastAsia" w:hAnsi="Times New Roman" w:cs="Times New Roman"/>
          <w:color w:val="000000"/>
        </w:rPr>
        <w:t>n_estimators</w:t>
      </w:r>
      <w:proofErr w:type="spellEnd"/>
      <w:r w:rsidRPr="00722467">
        <w:rPr>
          <w:rStyle w:val="HTMLCode"/>
          <w:rFonts w:ascii="Times New Roman" w:eastAsiaTheme="majorEastAsia" w:hAnsi="Times New Roman" w:cs="Times New Roman"/>
          <w:color w:val="000000"/>
        </w:rPr>
        <w:t>=150</w:t>
      </w:r>
      <w:r w:rsidRPr="00722467">
        <w:rPr>
          <w:color w:val="000000"/>
          <w:sz w:val="20"/>
          <w:szCs w:val="20"/>
        </w:rPr>
        <w:t>). Each tree "votes" on the result, and the average is taken. This significantly reduces errors.</w:t>
      </w:r>
    </w:p>
    <w:p w14:paraId="38252AF7" w14:textId="77777777" w:rsidR="00722467" w:rsidRPr="00722467" w:rsidRDefault="00722467" w:rsidP="00722467">
      <w:pPr>
        <w:pStyle w:val="NormalWeb"/>
        <w:numPr>
          <w:ilvl w:val="0"/>
          <w:numId w:val="41"/>
        </w:numPr>
        <w:rPr>
          <w:color w:val="000000"/>
          <w:sz w:val="20"/>
          <w:szCs w:val="20"/>
        </w:rPr>
      </w:pPr>
      <w:r w:rsidRPr="00722467">
        <w:rPr>
          <w:b/>
          <w:bCs/>
          <w:color w:val="000000"/>
          <w:sz w:val="20"/>
          <w:szCs w:val="20"/>
        </w:rPr>
        <w:t>Performance Metrics:</w:t>
      </w:r>
    </w:p>
    <w:p w14:paraId="04EE1083" w14:textId="77777777" w:rsidR="00722467" w:rsidRPr="00722467" w:rsidRDefault="00722467" w:rsidP="00722467">
      <w:pPr>
        <w:pStyle w:val="NormalWeb"/>
        <w:numPr>
          <w:ilvl w:val="1"/>
          <w:numId w:val="41"/>
        </w:numPr>
        <w:rPr>
          <w:color w:val="000000"/>
          <w:sz w:val="20"/>
          <w:szCs w:val="20"/>
        </w:rPr>
      </w:pPr>
      <w:r w:rsidRPr="00722467">
        <w:rPr>
          <w:b/>
          <w:bCs/>
          <w:color w:val="000000"/>
          <w:sz w:val="20"/>
          <w:szCs w:val="20"/>
        </w:rPr>
        <w:t>Regression (Score):</w:t>
      </w:r>
      <w:r w:rsidRPr="00722467">
        <w:rPr>
          <w:rStyle w:val="apple-converted-space"/>
          <w:rFonts w:eastAsiaTheme="majorEastAsia"/>
          <w:color w:val="000000"/>
          <w:sz w:val="20"/>
          <w:szCs w:val="20"/>
        </w:rPr>
        <w:t> </w:t>
      </w:r>
      <w:r w:rsidRPr="00722467">
        <w:rPr>
          <w:color w:val="000000"/>
          <w:sz w:val="20"/>
          <w:szCs w:val="20"/>
        </w:rPr>
        <w:t>Achieved an</w:t>
      </w:r>
      <w:r w:rsidRPr="00722467">
        <w:rPr>
          <w:rStyle w:val="apple-converted-space"/>
          <w:rFonts w:eastAsiaTheme="majorEastAsia"/>
          <w:color w:val="000000"/>
          <w:sz w:val="20"/>
          <w:szCs w:val="20"/>
        </w:rPr>
        <w:t> </w:t>
      </w:r>
      <w:r w:rsidRPr="00722467">
        <w:rPr>
          <w:b/>
          <w:bCs/>
          <w:color w:val="000000"/>
          <w:sz w:val="20"/>
          <w:szCs w:val="20"/>
        </w:rPr>
        <w:t>R² value of 0.98</w:t>
      </w:r>
      <w:r w:rsidRPr="00722467">
        <w:rPr>
          <w:color w:val="000000"/>
          <w:sz w:val="20"/>
          <w:szCs w:val="20"/>
        </w:rPr>
        <w:t>, meaning the model is 98% accurate in tracking attention fluctuations.</w:t>
      </w:r>
    </w:p>
    <w:p w14:paraId="5DD53E14" w14:textId="2E2DB65B" w:rsidR="00F657F2" w:rsidRPr="00722467" w:rsidRDefault="00722467" w:rsidP="00722467">
      <w:pPr>
        <w:pStyle w:val="NormalWeb"/>
        <w:numPr>
          <w:ilvl w:val="1"/>
          <w:numId w:val="41"/>
        </w:numPr>
        <w:rPr>
          <w:color w:val="000000"/>
          <w:sz w:val="20"/>
          <w:szCs w:val="20"/>
        </w:rPr>
      </w:pPr>
      <w:r w:rsidRPr="00722467">
        <w:rPr>
          <w:b/>
          <w:bCs/>
          <w:color w:val="000000"/>
          <w:sz w:val="20"/>
          <w:szCs w:val="20"/>
        </w:rPr>
        <w:t>Classification (Grade):</w:t>
      </w:r>
      <w:r w:rsidRPr="00722467">
        <w:rPr>
          <w:rStyle w:val="apple-converted-space"/>
          <w:rFonts w:eastAsiaTheme="majorEastAsia"/>
          <w:color w:val="000000"/>
          <w:sz w:val="20"/>
          <w:szCs w:val="20"/>
        </w:rPr>
        <w:t> </w:t>
      </w:r>
      <w:r w:rsidRPr="00722467">
        <w:rPr>
          <w:color w:val="000000"/>
          <w:sz w:val="20"/>
          <w:szCs w:val="20"/>
        </w:rPr>
        <w:t>Achieved an</w:t>
      </w:r>
      <w:r w:rsidRPr="00722467">
        <w:rPr>
          <w:rStyle w:val="apple-converted-space"/>
          <w:rFonts w:eastAsiaTheme="majorEastAsia"/>
          <w:color w:val="000000"/>
          <w:sz w:val="20"/>
          <w:szCs w:val="20"/>
        </w:rPr>
        <w:t> </w:t>
      </w:r>
      <w:r w:rsidRPr="00722467">
        <w:rPr>
          <w:b/>
          <w:bCs/>
          <w:color w:val="000000"/>
          <w:sz w:val="20"/>
          <w:szCs w:val="20"/>
        </w:rPr>
        <w:t>Accuracy of 93%</w:t>
      </w:r>
      <w:r w:rsidRPr="00722467">
        <w:rPr>
          <w:rStyle w:val="apple-converted-space"/>
          <w:rFonts w:eastAsiaTheme="majorEastAsia"/>
          <w:color w:val="000000"/>
          <w:sz w:val="20"/>
          <w:szCs w:val="20"/>
        </w:rPr>
        <w:t> </w:t>
      </w:r>
      <w:r w:rsidRPr="00722467">
        <w:rPr>
          <w:color w:val="000000"/>
          <w:sz w:val="20"/>
          <w:szCs w:val="20"/>
        </w:rPr>
        <w:t>in categorizing the classroom state (Excellent/Good/Low/Critical)</w:t>
      </w:r>
      <w:r>
        <w:rPr>
          <w:color w:val="000000"/>
          <w:sz w:val="20"/>
          <w:szCs w:val="20"/>
        </w:rPr>
        <w:t>.</w:t>
      </w:r>
    </w:p>
    <w:p w14:paraId="3310FBCF" w14:textId="77777777" w:rsidR="00DF733F" w:rsidRPr="00722467" w:rsidRDefault="00DF733F" w:rsidP="00722467">
      <w:pPr>
        <w:rPr>
          <w:color w:val="0F4761"/>
          <w:sz w:val="20"/>
          <w:szCs w:val="20"/>
          <w:lang w:val="en-US"/>
        </w:rPr>
      </w:pPr>
    </w:p>
    <w:p w14:paraId="0E9E2713" w14:textId="6373DF2A" w:rsidR="000F2496" w:rsidRDefault="00DF733F" w:rsidP="000F2496">
      <w:pPr>
        <w:pStyle w:val="paragraph"/>
        <w:numPr>
          <w:ilvl w:val="0"/>
          <w:numId w:val="28"/>
        </w:numPr>
        <w:spacing w:before="0" w:beforeAutospacing="0" w:after="0" w:afterAutospacing="0"/>
        <w:ind w:left="1080" w:firstLine="0"/>
        <w:jc w:val="both"/>
        <w:textAlignment w:val="baseline"/>
        <w:rPr>
          <w:color w:val="0F4761"/>
          <w:sz w:val="20"/>
          <w:szCs w:val="20"/>
          <w:lang w:val="en-US"/>
        </w:rPr>
      </w:pPr>
      <w:r w:rsidRPr="00DF733F">
        <w:rPr>
          <w:color w:val="0F4761"/>
          <w:sz w:val="20"/>
          <w:szCs w:val="20"/>
          <w:lang w:val="en-US"/>
        </w:rPr>
        <w:t>Results and Discussion</w:t>
      </w:r>
    </w:p>
    <w:p w14:paraId="65E4458B" w14:textId="77777777" w:rsidR="000F2496" w:rsidRDefault="000F2496" w:rsidP="000F2496">
      <w:pPr>
        <w:pStyle w:val="paragraph"/>
        <w:spacing w:before="0" w:beforeAutospacing="0" w:after="0" w:afterAutospacing="0"/>
        <w:ind w:left="1080"/>
        <w:jc w:val="both"/>
        <w:textAlignment w:val="baseline"/>
        <w:rPr>
          <w:color w:val="0F4761"/>
          <w:sz w:val="20"/>
          <w:szCs w:val="20"/>
          <w:lang w:val="en-US"/>
        </w:rPr>
      </w:pPr>
    </w:p>
    <w:p w14:paraId="0FFB31FB" w14:textId="2343E027" w:rsidR="000F2496" w:rsidRDefault="000F2496" w:rsidP="000F2496">
      <w:pPr>
        <w:pStyle w:val="paragraph"/>
        <w:spacing w:before="0" w:beforeAutospacing="0" w:after="0" w:afterAutospacing="0"/>
        <w:ind w:left="1440"/>
        <w:jc w:val="both"/>
        <w:textAlignment w:val="baseline"/>
        <w:rPr>
          <w:color w:val="000000"/>
          <w:sz w:val="20"/>
          <w:szCs w:val="20"/>
        </w:rPr>
      </w:pPr>
      <w:r w:rsidRPr="000F2496">
        <w:rPr>
          <w:color w:val="000000"/>
          <w:sz w:val="20"/>
          <w:szCs w:val="20"/>
        </w:rPr>
        <w:t>The performance of the AI-powered Smart Classroom system was evaluated under various simulated and real-time conditions. The following sections present the visual and statistical outcomes of the project.</w:t>
      </w:r>
    </w:p>
    <w:p w14:paraId="62D8A996" w14:textId="77777777" w:rsidR="000F2496" w:rsidRDefault="000F2496" w:rsidP="000F2496">
      <w:pPr>
        <w:pStyle w:val="paragraph"/>
        <w:spacing w:before="0" w:beforeAutospacing="0" w:after="0" w:afterAutospacing="0"/>
        <w:ind w:left="1440"/>
        <w:jc w:val="both"/>
        <w:textAlignment w:val="baseline"/>
        <w:rPr>
          <w:color w:val="000000"/>
          <w:sz w:val="20"/>
          <w:szCs w:val="20"/>
        </w:rPr>
      </w:pPr>
    </w:p>
    <w:p w14:paraId="5E2339B8" w14:textId="77777777" w:rsidR="000F2496" w:rsidRDefault="000F2496" w:rsidP="000F2496">
      <w:pPr>
        <w:pStyle w:val="paragraph"/>
        <w:spacing w:before="0" w:beforeAutospacing="0" w:after="0" w:afterAutospacing="0"/>
        <w:ind w:left="1440"/>
        <w:jc w:val="both"/>
        <w:textAlignment w:val="baseline"/>
        <w:rPr>
          <w:color w:val="000000"/>
          <w:sz w:val="20"/>
          <w:szCs w:val="20"/>
        </w:rPr>
      </w:pPr>
    </w:p>
    <w:p w14:paraId="25B51AF7" w14:textId="77777777" w:rsidR="000F2496" w:rsidRPr="000F2496" w:rsidRDefault="000F2496" w:rsidP="000F2496">
      <w:pPr>
        <w:pStyle w:val="paragraph"/>
        <w:spacing w:before="0" w:beforeAutospacing="0" w:after="0" w:afterAutospacing="0"/>
        <w:ind w:left="1440"/>
        <w:jc w:val="both"/>
        <w:textAlignment w:val="baseline"/>
        <w:rPr>
          <w:color w:val="0F4761"/>
          <w:sz w:val="20"/>
          <w:szCs w:val="20"/>
          <w:lang w:val="en-US"/>
        </w:rPr>
      </w:pPr>
    </w:p>
    <w:p w14:paraId="4BB2B228" w14:textId="5AA8EC9B" w:rsidR="000F2496" w:rsidRDefault="000F2496" w:rsidP="000F2496">
      <w:pPr>
        <w:pStyle w:val="paragraph"/>
        <w:numPr>
          <w:ilvl w:val="1"/>
          <w:numId w:val="42"/>
        </w:numPr>
        <w:spacing w:before="0" w:beforeAutospacing="0" w:after="0" w:afterAutospacing="0"/>
        <w:jc w:val="both"/>
        <w:textAlignment w:val="baseline"/>
        <w:rPr>
          <w:color w:val="0F4761"/>
          <w:sz w:val="20"/>
          <w:szCs w:val="20"/>
          <w:lang w:val="en-US"/>
        </w:rPr>
      </w:pPr>
      <w:r w:rsidRPr="000F2496">
        <w:rPr>
          <w:color w:val="0F4761"/>
          <w:sz w:val="20"/>
          <w:szCs w:val="20"/>
          <w:lang w:val="en-US"/>
        </w:rPr>
        <w:t>Result Snapshots and Real-time Operation</w:t>
      </w:r>
    </w:p>
    <w:p w14:paraId="6F5811AB" w14:textId="77777777" w:rsidR="000F2496" w:rsidRDefault="000F2496" w:rsidP="000F2496">
      <w:pPr>
        <w:pStyle w:val="paragraph"/>
        <w:spacing w:before="0" w:beforeAutospacing="0" w:after="0" w:afterAutospacing="0"/>
        <w:ind w:left="2160"/>
        <w:jc w:val="both"/>
        <w:textAlignment w:val="baseline"/>
        <w:rPr>
          <w:color w:val="0F4761"/>
          <w:sz w:val="20"/>
          <w:szCs w:val="20"/>
          <w:lang w:val="en-US"/>
        </w:rPr>
      </w:pPr>
    </w:p>
    <w:p w14:paraId="5199D1A9" w14:textId="4F91D6EF" w:rsidR="000F2496" w:rsidRPr="000F2496" w:rsidRDefault="000F2496" w:rsidP="000F2496">
      <w:pPr>
        <w:pStyle w:val="paragraph"/>
        <w:spacing w:before="0" w:beforeAutospacing="0" w:after="0" w:afterAutospacing="0"/>
        <w:ind w:left="2160"/>
        <w:jc w:val="both"/>
        <w:textAlignment w:val="baseline"/>
        <w:rPr>
          <w:color w:val="000000" w:themeColor="text1"/>
          <w:sz w:val="20"/>
          <w:szCs w:val="20"/>
          <w:lang w:val="en-US"/>
        </w:rPr>
      </w:pPr>
      <w:r w:rsidRPr="000F2496">
        <w:rPr>
          <w:color w:val="000000" w:themeColor="text1"/>
          <w:sz w:val="20"/>
          <w:szCs w:val="20"/>
          <w:lang w:val="en-US"/>
        </w:rPr>
        <w:t>The system was tested by varying the input parameters through the ESP32 (</w:t>
      </w:r>
      <w:proofErr w:type="spellStart"/>
      <w:r w:rsidRPr="000F2496">
        <w:rPr>
          <w:color w:val="000000" w:themeColor="text1"/>
          <w:sz w:val="20"/>
          <w:szCs w:val="20"/>
          <w:lang w:val="en-US"/>
        </w:rPr>
        <w:t>Wokwi</w:t>
      </w:r>
      <w:proofErr w:type="spellEnd"/>
      <w:r w:rsidRPr="000F2496">
        <w:rPr>
          <w:color w:val="000000" w:themeColor="text1"/>
          <w:sz w:val="20"/>
          <w:szCs w:val="20"/>
          <w:lang w:val="en-US"/>
        </w:rPr>
        <w:t>). The snapshots below show the system responding to different classroom scenarios.</w:t>
      </w:r>
    </w:p>
    <w:p w14:paraId="6CA24EFC" w14:textId="290C0485" w:rsidR="000F2496" w:rsidRDefault="000F2496" w:rsidP="000F2496">
      <w:pPr>
        <w:pStyle w:val="paragraph"/>
        <w:spacing w:before="0" w:beforeAutospacing="0" w:after="0" w:afterAutospacing="0"/>
        <w:ind w:left="2160"/>
        <w:jc w:val="both"/>
        <w:textAlignment w:val="baseline"/>
        <w:rPr>
          <w:color w:val="0F4761"/>
          <w:sz w:val="20"/>
          <w:szCs w:val="20"/>
          <w:lang w:val="en-US"/>
        </w:rPr>
      </w:pPr>
    </w:p>
    <w:p w14:paraId="6811A795" w14:textId="13FFD8CB" w:rsidR="000F2496" w:rsidRDefault="000F2496" w:rsidP="000F2496">
      <w:pPr>
        <w:pStyle w:val="paragraph"/>
        <w:spacing w:before="0" w:beforeAutospacing="0" w:after="0" w:afterAutospacing="0"/>
        <w:ind w:left="2160"/>
        <w:jc w:val="center"/>
        <w:textAlignment w:val="baseline"/>
        <w:rPr>
          <w:color w:val="000000" w:themeColor="text1"/>
          <w:sz w:val="20"/>
          <w:szCs w:val="20"/>
          <w:lang w:val="en-US"/>
        </w:rPr>
      </w:pPr>
      <w:r w:rsidRPr="000F2496">
        <w:rPr>
          <w:color w:val="000000" w:themeColor="text1"/>
          <w:sz w:val="20"/>
          <w:szCs w:val="20"/>
          <w:lang w:val="en-US"/>
        </w:rPr>
        <w:t>Figure 4.1.1: Serial Monitor Output.</w:t>
      </w:r>
    </w:p>
    <w:p w14:paraId="22988FB6" w14:textId="77777777" w:rsidR="000F2496" w:rsidRDefault="000F2496" w:rsidP="000F2496">
      <w:pPr>
        <w:pStyle w:val="paragraph"/>
        <w:spacing w:before="0" w:beforeAutospacing="0" w:after="0" w:afterAutospacing="0"/>
        <w:ind w:left="2160"/>
        <w:jc w:val="center"/>
        <w:textAlignment w:val="baseline"/>
        <w:rPr>
          <w:color w:val="000000" w:themeColor="text1"/>
          <w:sz w:val="20"/>
          <w:szCs w:val="20"/>
          <w:lang w:val="en-US"/>
        </w:rPr>
      </w:pPr>
    </w:p>
    <w:p w14:paraId="5BB4B83A" w14:textId="6F999BB3" w:rsidR="000F2496" w:rsidRPr="000F2496" w:rsidRDefault="000F2496" w:rsidP="000F2496">
      <w:pPr>
        <w:pStyle w:val="paragraph"/>
        <w:numPr>
          <w:ilvl w:val="0"/>
          <w:numId w:val="46"/>
        </w:numPr>
        <w:spacing w:before="0" w:beforeAutospacing="0" w:after="0" w:afterAutospacing="0"/>
        <w:textAlignment w:val="baseline"/>
        <w:rPr>
          <w:color w:val="000000" w:themeColor="text1"/>
          <w:sz w:val="20"/>
          <w:szCs w:val="20"/>
          <w:lang w:val="en-US"/>
        </w:rPr>
      </w:pPr>
      <w:r w:rsidRPr="000F2496">
        <w:rPr>
          <w:color w:val="000000"/>
          <w:sz w:val="20"/>
          <w:szCs w:val="20"/>
        </w:rPr>
        <w:t>Showing JSON packets being sent to the Flask server every 3 seconds.</w:t>
      </w:r>
    </w:p>
    <w:p w14:paraId="37280645" w14:textId="70AE3E3C" w:rsidR="000F2496" w:rsidRPr="000F2496" w:rsidRDefault="000F2496" w:rsidP="000F2496">
      <w:pPr>
        <w:pStyle w:val="paragraph"/>
        <w:numPr>
          <w:ilvl w:val="0"/>
          <w:numId w:val="46"/>
        </w:numPr>
        <w:spacing w:before="0" w:beforeAutospacing="0" w:after="0" w:afterAutospacing="0"/>
        <w:textAlignment w:val="baseline"/>
        <w:rPr>
          <w:color w:val="000000" w:themeColor="text1"/>
          <w:sz w:val="20"/>
          <w:szCs w:val="20"/>
          <w:lang w:val="en-US"/>
        </w:rPr>
      </w:pPr>
      <w:r w:rsidRPr="000F2496">
        <w:rPr>
          <w:color w:val="000000" w:themeColor="text1"/>
          <w:sz w:val="20"/>
          <w:szCs w:val="20"/>
          <w:lang w:val="en-US"/>
        </w:rPr>
        <w:t>The ESP32 successfully captures Temperature, Humidity, Light, and Noise. The low latency in transmission confirms the efficiency of the HTTP tunnel.</w:t>
      </w:r>
    </w:p>
    <w:p w14:paraId="37F00374" w14:textId="77777777" w:rsidR="000F2496" w:rsidRDefault="000F2496" w:rsidP="000F2496">
      <w:pPr>
        <w:pStyle w:val="paragraph"/>
        <w:spacing w:before="0" w:beforeAutospacing="0" w:after="0" w:afterAutospacing="0"/>
        <w:ind w:left="2160"/>
        <w:jc w:val="both"/>
        <w:textAlignment w:val="baseline"/>
        <w:rPr>
          <w:color w:val="0F4761"/>
          <w:sz w:val="20"/>
          <w:szCs w:val="20"/>
          <w:lang w:val="en-US"/>
        </w:rPr>
      </w:pPr>
    </w:p>
    <w:p w14:paraId="0525E4B6" w14:textId="7D6D02CE" w:rsidR="000F2496" w:rsidRDefault="000F2496" w:rsidP="000F2496">
      <w:pPr>
        <w:pStyle w:val="paragraph"/>
        <w:numPr>
          <w:ilvl w:val="1"/>
          <w:numId w:val="42"/>
        </w:numPr>
        <w:spacing w:before="0" w:beforeAutospacing="0" w:after="0" w:afterAutospacing="0"/>
        <w:jc w:val="both"/>
        <w:textAlignment w:val="baseline"/>
        <w:rPr>
          <w:color w:val="0F4761"/>
          <w:sz w:val="20"/>
          <w:szCs w:val="20"/>
          <w:lang w:val="en-US"/>
        </w:rPr>
      </w:pPr>
      <w:r w:rsidRPr="000F2496">
        <w:rPr>
          <w:color w:val="0F4761"/>
          <w:sz w:val="20"/>
          <w:szCs w:val="20"/>
          <w:lang w:val="en-US"/>
        </w:rPr>
        <w:t>Dashboard Visualization</w:t>
      </w:r>
    </w:p>
    <w:p w14:paraId="48F1ADF9" w14:textId="77777777" w:rsidR="000F2496" w:rsidRDefault="000F2496" w:rsidP="000F2496">
      <w:pPr>
        <w:pStyle w:val="paragraph"/>
        <w:spacing w:before="0" w:beforeAutospacing="0" w:after="0" w:afterAutospacing="0"/>
        <w:ind w:left="2160"/>
        <w:jc w:val="both"/>
        <w:textAlignment w:val="baseline"/>
        <w:rPr>
          <w:color w:val="0F4761"/>
          <w:sz w:val="20"/>
          <w:szCs w:val="20"/>
          <w:lang w:val="en-US"/>
        </w:rPr>
      </w:pPr>
    </w:p>
    <w:p w14:paraId="134771B4" w14:textId="1F01F225" w:rsidR="000F2496" w:rsidRDefault="000F2496" w:rsidP="000F2496">
      <w:pPr>
        <w:pStyle w:val="paragraph"/>
        <w:spacing w:before="0" w:beforeAutospacing="0" w:after="0" w:afterAutospacing="0"/>
        <w:ind w:left="2160"/>
        <w:jc w:val="both"/>
        <w:textAlignment w:val="baseline"/>
        <w:rPr>
          <w:color w:val="000000"/>
          <w:sz w:val="20"/>
          <w:szCs w:val="20"/>
        </w:rPr>
      </w:pPr>
      <w:r w:rsidRPr="000F2496">
        <w:rPr>
          <w:color w:val="000000"/>
          <w:sz w:val="20"/>
          <w:szCs w:val="20"/>
        </w:rPr>
        <w:t xml:space="preserve">The dashboard was designed with a </w:t>
      </w:r>
      <w:r w:rsidR="000610CE">
        <w:rPr>
          <w:color w:val="000000"/>
          <w:sz w:val="20"/>
          <w:szCs w:val="20"/>
        </w:rPr>
        <w:t>dark</w:t>
      </w:r>
      <w:r w:rsidRPr="000F2496">
        <w:rPr>
          <w:color w:val="000000"/>
          <w:sz w:val="20"/>
          <w:szCs w:val="20"/>
        </w:rPr>
        <w:t xml:space="preserve"> blue for maximum readability in professional settings.</w:t>
      </w:r>
    </w:p>
    <w:p w14:paraId="6F567DF3" w14:textId="63B7B07D" w:rsidR="00396427" w:rsidRDefault="000F2496" w:rsidP="00396427">
      <w:pPr>
        <w:pStyle w:val="paragraph"/>
        <w:spacing w:before="0" w:beforeAutospacing="0" w:after="0" w:afterAutospacing="0"/>
        <w:ind w:left="2160"/>
        <w:jc w:val="center"/>
        <w:textAlignment w:val="baseline"/>
        <w:rPr>
          <w:color w:val="0F4761"/>
          <w:sz w:val="20"/>
          <w:szCs w:val="20"/>
          <w:lang w:val="en-US"/>
        </w:rPr>
      </w:pPr>
      <w:r w:rsidRPr="000F2496">
        <w:rPr>
          <w:color w:val="0F4761"/>
          <w:sz w:val="20"/>
          <w:szCs w:val="20"/>
          <w:lang w:val="en-US"/>
        </w:rPr>
        <w:drawing>
          <wp:inline distT="0" distB="0" distL="0" distR="0" wp14:anchorId="4D947174" wp14:editId="5A27C501">
            <wp:extent cx="3865235" cy="1790016"/>
            <wp:effectExtent l="0" t="0" r="0" b="1270"/>
            <wp:docPr id="7282933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93309" name="Picture 1" descr="A screenshot of a computer&#10;&#10;AI-generated content may be incorrect."/>
                    <pic:cNvPicPr/>
                  </pic:nvPicPr>
                  <pic:blipFill>
                    <a:blip r:embed="rId12"/>
                    <a:stretch>
                      <a:fillRect/>
                    </a:stretch>
                  </pic:blipFill>
                  <pic:spPr>
                    <a:xfrm>
                      <a:off x="0" y="0"/>
                      <a:ext cx="3882958" cy="1798224"/>
                    </a:xfrm>
                    <a:prstGeom prst="rect">
                      <a:avLst/>
                    </a:prstGeom>
                  </pic:spPr>
                </pic:pic>
              </a:graphicData>
            </a:graphic>
          </wp:inline>
        </w:drawing>
      </w:r>
    </w:p>
    <w:p w14:paraId="7F04F7B6" w14:textId="2EB5D4EE" w:rsidR="000F2496" w:rsidRDefault="000F2496" w:rsidP="000F2496">
      <w:pPr>
        <w:pStyle w:val="paragraph"/>
        <w:spacing w:before="0" w:beforeAutospacing="0" w:after="0" w:afterAutospacing="0"/>
        <w:ind w:left="2160"/>
        <w:jc w:val="center"/>
        <w:textAlignment w:val="baseline"/>
        <w:rPr>
          <w:color w:val="000000" w:themeColor="text1"/>
          <w:sz w:val="20"/>
          <w:szCs w:val="20"/>
          <w:lang w:val="en-US"/>
        </w:rPr>
      </w:pPr>
      <w:r w:rsidRPr="000F2496">
        <w:rPr>
          <w:color w:val="000000" w:themeColor="text1"/>
          <w:sz w:val="20"/>
          <w:szCs w:val="20"/>
          <w:lang w:val="en-US"/>
        </w:rPr>
        <w:t>Figure 4.2.1</w:t>
      </w:r>
      <w:r>
        <w:rPr>
          <w:color w:val="000000" w:themeColor="text1"/>
          <w:sz w:val="20"/>
          <w:szCs w:val="20"/>
          <w:lang w:val="en-US"/>
        </w:rPr>
        <w:t xml:space="preserve"> </w:t>
      </w:r>
      <w:r w:rsidRPr="000F2496">
        <w:rPr>
          <w:color w:val="000000" w:themeColor="text1"/>
          <w:sz w:val="20"/>
          <w:szCs w:val="20"/>
          <w:lang w:val="en-US"/>
        </w:rPr>
        <w:t>: Real-time Analytics Dashboard</w:t>
      </w:r>
      <w:r w:rsidR="00396427">
        <w:rPr>
          <w:color w:val="000000" w:themeColor="text1"/>
          <w:sz w:val="20"/>
          <w:szCs w:val="20"/>
          <w:lang w:val="en-US"/>
        </w:rPr>
        <w:t>.</w:t>
      </w:r>
    </w:p>
    <w:p w14:paraId="7232EE0B" w14:textId="77777777" w:rsidR="00396427" w:rsidRDefault="00396427" w:rsidP="00396427">
      <w:pPr>
        <w:pStyle w:val="paragraph"/>
        <w:spacing w:before="0" w:beforeAutospacing="0" w:after="0" w:afterAutospacing="0"/>
        <w:ind w:left="2160"/>
        <w:textAlignment w:val="baseline"/>
        <w:rPr>
          <w:color w:val="000000" w:themeColor="text1"/>
          <w:sz w:val="20"/>
          <w:szCs w:val="20"/>
          <w:lang w:val="en-US"/>
        </w:rPr>
      </w:pPr>
    </w:p>
    <w:p w14:paraId="326E52CC" w14:textId="77777777" w:rsidR="00396427" w:rsidRDefault="00396427" w:rsidP="00396427">
      <w:pPr>
        <w:pStyle w:val="paragraph"/>
        <w:spacing w:before="0" w:beforeAutospacing="0" w:after="0" w:afterAutospacing="0"/>
        <w:ind w:left="2160"/>
        <w:textAlignment w:val="baseline"/>
        <w:rPr>
          <w:color w:val="000000" w:themeColor="text1"/>
          <w:sz w:val="20"/>
          <w:szCs w:val="20"/>
          <w:lang w:val="en-US"/>
        </w:rPr>
      </w:pPr>
    </w:p>
    <w:p w14:paraId="264C44A8" w14:textId="72FF8989" w:rsidR="000F2496" w:rsidRDefault="00396427" w:rsidP="000F2496">
      <w:pPr>
        <w:pStyle w:val="paragraph"/>
        <w:spacing w:before="0" w:beforeAutospacing="0" w:after="0" w:afterAutospacing="0"/>
        <w:ind w:left="2160"/>
        <w:jc w:val="center"/>
        <w:textAlignment w:val="baseline"/>
        <w:rPr>
          <w:color w:val="000000" w:themeColor="text1"/>
          <w:sz w:val="20"/>
          <w:szCs w:val="20"/>
          <w:lang w:val="en-US"/>
        </w:rPr>
      </w:pPr>
      <w:r w:rsidRPr="00396427">
        <w:rPr>
          <w:color w:val="000000" w:themeColor="text1"/>
          <w:sz w:val="20"/>
          <w:szCs w:val="20"/>
          <w:lang w:val="en-US"/>
        </w:rPr>
        <w:lastRenderedPageBreak/>
        <w:drawing>
          <wp:inline distT="0" distB="0" distL="0" distR="0" wp14:anchorId="504C54C4" wp14:editId="5DB6E38B">
            <wp:extent cx="3812454" cy="2500102"/>
            <wp:effectExtent l="0" t="0" r="0" b="1905"/>
            <wp:docPr id="6677550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55013" name="Picture 1" descr="A screenshot of a computer&#10;&#10;AI-generated content may be incorrect."/>
                    <pic:cNvPicPr/>
                  </pic:nvPicPr>
                  <pic:blipFill>
                    <a:blip r:embed="rId13"/>
                    <a:stretch>
                      <a:fillRect/>
                    </a:stretch>
                  </pic:blipFill>
                  <pic:spPr>
                    <a:xfrm>
                      <a:off x="0" y="0"/>
                      <a:ext cx="3882767" cy="2546211"/>
                    </a:xfrm>
                    <a:prstGeom prst="rect">
                      <a:avLst/>
                    </a:prstGeom>
                  </pic:spPr>
                </pic:pic>
              </a:graphicData>
            </a:graphic>
          </wp:inline>
        </w:drawing>
      </w:r>
    </w:p>
    <w:p w14:paraId="27753B42" w14:textId="5F011927" w:rsidR="00396427" w:rsidRDefault="00396427" w:rsidP="00396427">
      <w:pPr>
        <w:pStyle w:val="paragraph"/>
        <w:spacing w:before="0" w:beforeAutospacing="0" w:after="0" w:afterAutospacing="0"/>
        <w:ind w:left="2160"/>
        <w:jc w:val="center"/>
        <w:textAlignment w:val="baseline"/>
        <w:rPr>
          <w:color w:val="000000" w:themeColor="text1"/>
          <w:sz w:val="20"/>
          <w:szCs w:val="20"/>
          <w:lang w:val="en-US"/>
        </w:rPr>
      </w:pPr>
      <w:r w:rsidRPr="000F2496">
        <w:rPr>
          <w:color w:val="000000" w:themeColor="text1"/>
          <w:sz w:val="20"/>
          <w:szCs w:val="20"/>
          <w:lang w:val="en-US"/>
        </w:rPr>
        <w:t>Figure 4.2.</w:t>
      </w:r>
      <w:r>
        <w:rPr>
          <w:color w:val="000000" w:themeColor="text1"/>
          <w:sz w:val="20"/>
          <w:szCs w:val="20"/>
          <w:lang w:val="en-US"/>
        </w:rPr>
        <w:t>2</w:t>
      </w:r>
      <w:r>
        <w:rPr>
          <w:color w:val="000000" w:themeColor="text1"/>
          <w:sz w:val="20"/>
          <w:szCs w:val="20"/>
          <w:lang w:val="en-US"/>
        </w:rPr>
        <w:t xml:space="preserve"> </w:t>
      </w:r>
      <w:r w:rsidRPr="000F2496">
        <w:rPr>
          <w:color w:val="000000" w:themeColor="text1"/>
          <w:sz w:val="20"/>
          <w:szCs w:val="20"/>
          <w:lang w:val="en-US"/>
        </w:rPr>
        <w:t>: Real-time Analytics Dashboard</w:t>
      </w:r>
      <w:r>
        <w:rPr>
          <w:color w:val="000000" w:themeColor="text1"/>
          <w:sz w:val="20"/>
          <w:szCs w:val="20"/>
          <w:lang w:val="en-US"/>
        </w:rPr>
        <w:t>.</w:t>
      </w:r>
    </w:p>
    <w:p w14:paraId="0FD63328" w14:textId="77777777" w:rsidR="00396427" w:rsidRDefault="00396427" w:rsidP="000F2496">
      <w:pPr>
        <w:pStyle w:val="paragraph"/>
        <w:spacing w:before="0" w:beforeAutospacing="0" w:after="0" w:afterAutospacing="0"/>
        <w:ind w:left="2160"/>
        <w:jc w:val="center"/>
        <w:textAlignment w:val="baseline"/>
        <w:rPr>
          <w:color w:val="000000" w:themeColor="text1"/>
          <w:sz w:val="20"/>
          <w:szCs w:val="20"/>
          <w:lang w:val="en-US"/>
        </w:rPr>
      </w:pPr>
    </w:p>
    <w:p w14:paraId="775BEAF9" w14:textId="77777777" w:rsidR="00FE0B00" w:rsidRDefault="00FE0B00" w:rsidP="000F2496">
      <w:pPr>
        <w:pStyle w:val="paragraph"/>
        <w:spacing w:before="0" w:beforeAutospacing="0" w:after="0" w:afterAutospacing="0"/>
        <w:ind w:left="2160"/>
        <w:jc w:val="center"/>
        <w:textAlignment w:val="baseline"/>
        <w:rPr>
          <w:color w:val="000000" w:themeColor="text1"/>
          <w:sz w:val="20"/>
          <w:szCs w:val="20"/>
          <w:lang w:val="en-US"/>
        </w:rPr>
      </w:pPr>
    </w:p>
    <w:p w14:paraId="40DC16E4" w14:textId="77777777" w:rsidR="00FE0B00" w:rsidRDefault="00FE0B00" w:rsidP="0054345F">
      <w:pPr>
        <w:pStyle w:val="paragraph"/>
        <w:spacing w:before="0" w:beforeAutospacing="0" w:after="0" w:afterAutospacing="0"/>
        <w:textAlignment w:val="baseline"/>
        <w:rPr>
          <w:color w:val="000000" w:themeColor="text1"/>
          <w:sz w:val="20"/>
          <w:szCs w:val="20"/>
          <w:lang w:val="en-US"/>
        </w:rPr>
      </w:pPr>
    </w:p>
    <w:p w14:paraId="2C86C4AF" w14:textId="77777777" w:rsidR="0054345F" w:rsidRPr="000F2496" w:rsidRDefault="0054345F" w:rsidP="0054345F">
      <w:pPr>
        <w:pStyle w:val="paragraph"/>
        <w:spacing w:before="0" w:beforeAutospacing="0" w:after="0" w:afterAutospacing="0"/>
        <w:textAlignment w:val="baseline"/>
        <w:rPr>
          <w:color w:val="000000" w:themeColor="text1"/>
          <w:sz w:val="20"/>
          <w:szCs w:val="20"/>
          <w:lang w:val="en-US"/>
        </w:rPr>
      </w:pPr>
    </w:p>
    <w:p w14:paraId="410C2573" w14:textId="79544CE2" w:rsidR="000F2496" w:rsidRDefault="00396427" w:rsidP="000F2496">
      <w:pPr>
        <w:pStyle w:val="paragraph"/>
        <w:numPr>
          <w:ilvl w:val="1"/>
          <w:numId w:val="42"/>
        </w:numPr>
        <w:spacing w:before="0" w:beforeAutospacing="0" w:after="0" w:afterAutospacing="0"/>
        <w:jc w:val="both"/>
        <w:textAlignment w:val="baseline"/>
        <w:rPr>
          <w:color w:val="0F4761"/>
          <w:sz w:val="20"/>
          <w:szCs w:val="20"/>
          <w:lang w:val="en-US"/>
        </w:rPr>
      </w:pPr>
      <w:r w:rsidRPr="00396427">
        <w:rPr>
          <w:color w:val="0F4761"/>
          <w:sz w:val="20"/>
          <w:szCs w:val="20"/>
          <w:lang w:val="en-US"/>
        </w:rPr>
        <w:t>Cloud-based Machine Learning Results</w:t>
      </w:r>
    </w:p>
    <w:p w14:paraId="32DCF620" w14:textId="77777777" w:rsidR="00396427" w:rsidRDefault="00396427" w:rsidP="00396427">
      <w:pPr>
        <w:pStyle w:val="paragraph"/>
        <w:spacing w:before="0" w:beforeAutospacing="0" w:after="0" w:afterAutospacing="0"/>
        <w:ind w:left="2160"/>
        <w:jc w:val="both"/>
        <w:textAlignment w:val="baseline"/>
        <w:rPr>
          <w:color w:val="0F4761"/>
          <w:sz w:val="20"/>
          <w:szCs w:val="20"/>
          <w:lang w:val="en-US"/>
        </w:rPr>
      </w:pPr>
    </w:p>
    <w:p w14:paraId="33E21C4A" w14:textId="443D6A8F" w:rsidR="00396427" w:rsidRDefault="00396427" w:rsidP="00396427">
      <w:pPr>
        <w:pStyle w:val="paragraph"/>
        <w:spacing w:before="0" w:beforeAutospacing="0" w:after="0" w:afterAutospacing="0"/>
        <w:ind w:left="2160"/>
        <w:jc w:val="both"/>
        <w:textAlignment w:val="baseline"/>
        <w:rPr>
          <w:color w:val="000000"/>
          <w:sz w:val="20"/>
          <w:szCs w:val="20"/>
        </w:rPr>
      </w:pPr>
      <w:r w:rsidRPr="00396427">
        <w:rPr>
          <w:color w:val="000000"/>
          <w:sz w:val="20"/>
          <w:szCs w:val="20"/>
        </w:rPr>
        <w:t xml:space="preserve">The Flask backend processes the data on the cloud (local server exposed via </w:t>
      </w:r>
      <w:proofErr w:type="spellStart"/>
      <w:r w:rsidRPr="00396427">
        <w:rPr>
          <w:color w:val="000000"/>
          <w:sz w:val="20"/>
          <w:szCs w:val="20"/>
        </w:rPr>
        <w:t>ngrok</w:t>
      </w:r>
      <w:proofErr w:type="spellEnd"/>
      <w:r w:rsidRPr="00396427">
        <w:rPr>
          <w:color w:val="000000"/>
          <w:sz w:val="20"/>
          <w:szCs w:val="20"/>
        </w:rPr>
        <w:t>).</w:t>
      </w:r>
    </w:p>
    <w:p w14:paraId="4606EC83" w14:textId="77777777" w:rsidR="00FE0B00" w:rsidRDefault="00FE0B00" w:rsidP="00396427">
      <w:pPr>
        <w:pStyle w:val="paragraph"/>
        <w:spacing w:before="0" w:beforeAutospacing="0" w:after="0" w:afterAutospacing="0"/>
        <w:ind w:left="2160"/>
        <w:jc w:val="both"/>
        <w:textAlignment w:val="baseline"/>
        <w:rPr>
          <w:color w:val="000000"/>
          <w:sz w:val="20"/>
          <w:szCs w:val="20"/>
        </w:rPr>
      </w:pPr>
    </w:p>
    <w:p w14:paraId="29199862" w14:textId="756A5382" w:rsidR="00FE0B00" w:rsidRDefault="00FE0B00" w:rsidP="00FE0B00">
      <w:pPr>
        <w:pStyle w:val="paragraph"/>
        <w:spacing w:before="0" w:beforeAutospacing="0" w:after="0" w:afterAutospacing="0"/>
        <w:ind w:left="2160"/>
        <w:jc w:val="center"/>
        <w:textAlignment w:val="baseline"/>
        <w:rPr>
          <w:color w:val="000000"/>
          <w:sz w:val="20"/>
          <w:szCs w:val="20"/>
        </w:rPr>
      </w:pPr>
      <w:r>
        <w:rPr>
          <w:noProof/>
          <w:color w:val="000000"/>
          <w:sz w:val="20"/>
          <w:szCs w:val="20"/>
          <w14:ligatures w14:val="standardContextual"/>
        </w:rPr>
        <w:drawing>
          <wp:inline distT="0" distB="0" distL="0" distR="0" wp14:anchorId="0B12A611" wp14:editId="64056E3E">
            <wp:extent cx="2904852" cy="1538355"/>
            <wp:effectExtent l="0" t="0" r="3810" b="0"/>
            <wp:docPr id="1797638384"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38384" name="Picture 7" descr="A screenshot of a computer pro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43915" cy="1559042"/>
                    </a:xfrm>
                    <a:prstGeom prst="rect">
                      <a:avLst/>
                    </a:prstGeom>
                  </pic:spPr>
                </pic:pic>
              </a:graphicData>
            </a:graphic>
          </wp:inline>
        </w:drawing>
      </w:r>
    </w:p>
    <w:p w14:paraId="74235C33" w14:textId="77777777" w:rsidR="00396427" w:rsidRDefault="00396427" w:rsidP="00396427">
      <w:pPr>
        <w:pStyle w:val="paragraph"/>
        <w:spacing w:before="0" w:beforeAutospacing="0" w:after="0" w:afterAutospacing="0"/>
        <w:ind w:left="2160"/>
        <w:jc w:val="both"/>
        <w:textAlignment w:val="baseline"/>
        <w:rPr>
          <w:color w:val="000000"/>
          <w:sz w:val="20"/>
          <w:szCs w:val="20"/>
        </w:rPr>
      </w:pPr>
    </w:p>
    <w:p w14:paraId="6F7ADDCC" w14:textId="08246A78" w:rsidR="00396427" w:rsidRDefault="00396427" w:rsidP="00396427">
      <w:pPr>
        <w:pStyle w:val="paragraph"/>
        <w:spacing w:before="0" w:beforeAutospacing="0" w:after="0" w:afterAutospacing="0"/>
        <w:ind w:left="2160"/>
        <w:jc w:val="center"/>
        <w:textAlignment w:val="baseline"/>
        <w:rPr>
          <w:color w:val="000000"/>
          <w:sz w:val="20"/>
          <w:szCs w:val="20"/>
        </w:rPr>
      </w:pPr>
      <w:r w:rsidRPr="00396427">
        <w:rPr>
          <w:color w:val="000000"/>
          <w:sz w:val="20"/>
          <w:szCs w:val="20"/>
        </w:rPr>
        <w:t>Figure 4.3.1: Backend Server Logs.</w:t>
      </w:r>
    </w:p>
    <w:p w14:paraId="4E61EF0A" w14:textId="77777777" w:rsidR="00396427" w:rsidRDefault="00396427" w:rsidP="00396427">
      <w:pPr>
        <w:pStyle w:val="paragraph"/>
        <w:spacing w:before="0" w:beforeAutospacing="0" w:after="0" w:afterAutospacing="0"/>
        <w:ind w:left="2160"/>
        <w:textAlignment w:val="baseline"/>
        <w:rPr>
          <w:color w:val="000000"/>
          <w:sz w:val="20"/>
          <w:szCs w:val="20"/>
        </w:rPr>
      </w:pPr>
    </w:p>
    <w:p w14:paraId="1603DB1F" w14:textId="7866F9C9" w:rsidR="00396427" w:rsidRDefault="00396427" w:rsidP="00396427">
      <w:pPr>
        <w:pStyle w:val="paragraph"/>
        <w:spacing w:before="0" w:beforeAutospacing="0" w:after="0" w:afterAutospacing="0"/>
        <w:ind w:left="2160"/>
        <w:textAlignment w:val="baseline"/>
        <w:rPr>
          <w:color w:val="000000"/>
          <w:sz w:val="20"/>
          <w:szCs w:val="20"/>
        </w:rPr>
      </w:pPr>
      <w:r w:rsidRPr="00396427">
        <w:rPr>
          <w:color w:val="000000"/>
          <w:sz w:val="20"/>
          <w:szCs w:val="20"/>
        </w:rPr>
        <w:t>This proves that the Random Forest model is performing inference in under 50ms, making it suitable for real-time automation.</w:t>
      </w:r>
    </w:p>
    <w:p w14:paraId="26FBE21E" w14:textId="77777777" w:rsidR="00396427" w:rsidRDefault="00396427" w:rsidP="00396427">
      <w:pPr>
        <w:pStyle w:val="paragraph"/>
        <w:spacing w:before="0" w:beforeAutospacing="0" w:after="0" w:afterAutospacing="0"/>
        <w:ind w:left="2160"/>
        <w:jc w:val="both"/>
        <w:textAlignment w:val="baseline"/>
        <w:rPr>
          <w:color w:val="0F4761"/>
          <w:sz w:val="20"/>
          <w:szCs w:val="20"/>
          <w:lang w:val="en-US"/>
        </w:rPr>
      </w:pPr>
    </w:p>
    <w:p w14:paraId="4E7E5842" w14:textId="77777777" w:rsidR="00396427" w:rsidRDefault="00396427" w:rsidP="00396427">
      <w:pPr>
        <w:pStyle w:val="paragraph"/>
        <w:spacing w:before="0" w:beforeAutospacing="0" w:after="0" w:afterAutospacing="0"/>
        <w:ind w:left="2160"/>
        <w:jc w:val="both"/>
        <w:textAlignment w:val="baseline"/>
        <w:rPr>
          <w:color w:val="0F4761"/>
          <w:sz w:val="20"/>
          <w:szCs w:val="20"/>
          <w:lang w:val="en-US"/>
        </w:rPr>
      </w:pPr>
    </w:p>
    <w:p w14:paraId="62B36414" w14:textId="77777777" w:rsidR="00396427" w:rsidRPr="00396427" w:rsidRDefault="00396427" w:rsidP="00396427">
      <w:pPr>
        <w:pStyle w:val="paragraph"/>
        <w:spacing w:before="0" w:beforeAutospacing="0" w:after="0" w:afterAutospacing="0"/>
        <w:ind w:left="2160"/>
        <w:jc w:val="both"/>
        <w:textAlignment w:val="baseline"/>
        <w:rPr>
          <w:color w:val="0F4761"/>
          <w:sz w:val="20"/>
          <w:szCs w:val="20"/>
          <w:lang w:val="en-US"/>
        </w:rPr>
      </w:pPr>
    </w:p>
    <w:p w14:paraId="02C66E5F" w14:textId="3A1F836E" w:rsidR="00396427" w:rsidRDefault="00396427" w:rsidP="000F2496">
      <w:pPr>
        <w:pStyle w:val="paragraph"/>
        <w:numPr>
          <w:ilvl w:val="1"/>
          <w:numId w:val="42"/>
        </w:numPr>
        <w:spacing w:before="0" w:beforeAutospacing="0" w:after="0" w:afterAutospacing="0"/>
        <w:jc w:val="both"/>
        <w:textAlignment w:val="baseline"/>
        <w:rPr>
          <w:color w:val="0F4761"/>
          <w:sz w:val="20"/>
          <w:szCs w:val="20"/>
          <w:lang w:val="en-US"/>
        </w:rPr>
      </w:pPr>
      <w:r w:rsidRPr="00396427">
        <w:rPr>
          <w:color w:val="0F4761"/>
          <w:sz w:val="20"/>
          <w:szCs w:val="20"/>
          <w:lang w:val="en-US"/>
        </w:rPr>
        <w:t>Mobile-Responsive Results</w:t>
      </w:r>
    </w:p>
    <w:p w14:paraId="6F06FC71" w14:textId="77777777" w:rsidR="00396427" w:rsidRDefault="00396427" w:rsidP="00396427">
      <w:pPr>
        <w:pStyle w:val="paragraph"/>
        <w:spacing w:before="0" w:beforeAutospacing="0" w:after="0" w:afterAutospacing="0"/>
        <w:ind w:left="2160"/>
        <w:jc w:val="both"/>
        <w:textAlignment w:val="baseline"/>
        <w:rPr>
          <w:color w:val="0F4761"/>
          <w:sz w:val="20"/>
          <w:szCs w:val="20"/>
          <w:lang w:val="en-US"/>
        </w:rPr>
      </w:pPr>
    </w:p>
    <w:p w14:paraId="58EC517E" w14:textId="00A21EDB" w:rsidR="00396427" w:rsidRDefault="00396427" w:rsidP="00396427">
      <w:pPr>
        <w:pStyle w:val="paragraph"/>
        <w:spacing w:before="0" w:beforeAutospacing="0" w:after="0" w:afterAutospacing="0"/>
        <w:ind w:left="2160"/>
        <w:jc w:val="both"/>
        <w:textAlignment w:val="baseline"/>
        <w:rPr>
          <w:color w:val="000000" w:themeColor="text1"/>
          <w:sz w:val="20"/>
          <w:szCs w:val="20"/>
          <w:lang w:val="en-US"/>
        </w:rPr>
      </w:pPr>
      <w:r w:rsidRPr="00396427">
        <w:rPr>
          <w:color w:val="000000" w:themeColor="text1"/>
          <w:sz w:val="20"/>
          <w:szCs w:val="20"/>
          <w:lang w:val="en-US"/>
        </w:rPr>
        <w:t>This section shows how the AI "decides" to trigger hardware.</w:t>
      </w:r>
    </w:p>
    <w:p w14:paraId="4E9323E4" w14:textId="77777777" w:rsidR="00FE0B00" w:rsidRDefault="00FE0B00" w:rsidP="00396427">
      <w:pPr>
        <w:pStyle w:val="paragraph"/>
        <w:spacing w:before="0" w:beforeAutospacing="0" w:after="0" w:afterAutospacing="0"/>
        <w:ind w:left="2160"/>
        <w:jc w:val="both"/>
        <w:textAlignment w:val="baseline"/>
        <w:rPr>
          <w:color w:val="000000" w:themeColor="text1"/>
          <w:sz w:val="20"/>
          <w:szCs w:val="20"/>
          <w:lang w:val="en-US"/>
        </w:rPr>
      </w:pPr>
    </w:p>
    <w:p w14:paraId="74CB9DA3" w14:textId="470877CC" w:rsidR="00FE0B00" w:rsidRDefault="00FE0B00" w:rsidP="00FE0B00">
      <w:pPr>
        <w:pStyle w:val="paragraph"/>
        <w:spacing w:before="0" w:beforeAutospacing="0" w:after="0" w:afterAutospacing="0"/>
        <w:ind w:left="2160"/>
        <w:jc w:val="center"/>
        <w:textAlignment w:val="baseline"/>
        <w:rPr>
          <w:color w:val="000000" w:themeColor="text1"/>
          <w:sz w:val="20"/>
          <w:szCs w:val="20"/>
          <w:lang w:val="en-US"/>
        </w:rPr>
      </w:pPr>
    </w:p>
    <w:p w14:paraId="4281A052" w14:textId="77777777" w:rsidR="00396427" w:rsidRDefault="00396427" w:rsidP="00396427">
      <w:pPr>
        <w:pStyle w:val="paragraph"/>
        <w:spacing w:before="0" w:beforeAutospacing="0" w:after="0" w:afterAutospacing="0"/>
        <w:ind w:left="2160"/>
        <w:jc w:val="both"/>
        <w:textAlignment w:val="baseline"/>
        <w:rPr>
          <w:color w:val="000000" w:themeColor="text1"/>
          <w:sz w:val="20"/>
          <w:szCs w:val="20"/>
          <w:lang w:val="en-US"/>
        </w:rPr>
      </w:pPr>
    </w:p>
    <w:p w14:paraId="3AFA5C4C" w14:textId="780F8EA7" w:rsidR="00396427" w:rsidRDefault="00396427" w:rsidP="00396427">
      <w:pPr>
        <w:pStyle w:val="paragraph"/>
        <w:spacing w:before="0" w:beforeAutospacing="0" w:after="0" w:afterAutospacing="0"/>
        <w:ind w:left="2160"/>
        <w:jc w:val="center"/>
        <w:textAlignment w:val="baseline"/>
        <w:rPr>
          <w:color w:val="000000" w:themeColor="text1"/>
          <w:sz w:val="20"/>
          <w:szCs w:val="20"/>
          <w:lang w:val="en-US"/>
        </w:rPr>
      </w:pPr>
      <w:r w:rsidRPr="00396427">
        <w:rPr>
          <w:color w:val="000000" w:themeColor="text1"/>
          <w:sz w:val="20"/>
          <w:szCs w:val="20"/>
          <w:lang w:val="en-US"/>
        </w:rPr>
        <w:t xml:space="preserve">Figure 4.5.1: </w:t>
      </w:r>
      <w:r w:rsidR="000F166A">
        <w:rPr>
          <w:color w:val="000000" w:themeColor="text1"/>
          <w:sz w:val="20"/>
          <w:szCs w:val="20"/>
          <w:lang w:val="en-US"/>
        </w:rPr>
        <w:t xml:space="preserve">Mobile-Responsive </w:t>
      </w:r>
    </w:p>
    <w:p w14:paraId="1AE7476B" w14:textId="77777777" w:rsidR="00396427" w:rsidRDefault="00396427" w:rsidP="00396427">
      <w:pPr>
        <w:pStyle w:val="paragraph"/>
        <w:spacing w:before="0" w:beforeAutospacing="0" w:after="0" w:afterAutospacing="0"/>
        <w:ind w:left="2160"/>
        <w:jc w:val="center"/>
        <w:textAlignment w:val="baseline"/>
        <w:rPr>
          <w:color w:val="000000" w:themeColor="text1"/>
          <w:sz w:val="20"/>
          <w:szCs w:val="20"/>
          <w:lang w:val="en-US"/>
        </w:rPr>
      </w:pPr>
    </w:p>
    <w:p w14:paraId="78231762" w14:textId="70A78DEC" w:rsidR="00396427" w:rsidRDefault="00396427" w:rsidP="00396427">
      <w:pPr>
        <w:pStyle w:val="paragraph"/>
        <w:spacing w:before="0" w:beforeAutospacing="0" w:after="0" w:afterAutospacing="0"/>
        <w:ind w:left="2160"/>
        <w:textAlignment w:val="baseline"/>
        <w:rPr>
          <w:color w:val="000000" w:themeColor="text1"/>
          <w:sz w:val="20"/>
          <w:szCs w:val="20"/>
          <w:lang w:val="en-US"/>
        </w:rPr>
      </w:pPr>
      <w:r w:rsidRPr="00396427">
        <w:rPr>
          <w:color w:val="000000" w:themeColor="text1"/>
          <w:sz w:val="20"/>
          <w:szCs w:val="20"/>
          <w:lang w:val="en-US"/>
        </w:rPr>
        <w:t>When the AI detects a score below 50, it automatically sends a feedback flag to the ESP32.</w:t>
      </w:r>
    </w:p>
    <w:p w14:paraId="10E16E18" w14:textId="77777777" w:rsidR="00396427" w:rsidRPr="00396427" w:rsidRDefault="00396427" w:rsidP="00396427">
      <w:pPr>
        <w:pStyle w:val="paragraph"/>
        <w:spacing w:before="0" w:beforeAutospacing="0" w:after="0" w:afterAutospacing="0"/>
        <w:ind w:left="2160"/>
        <w:textAlignment w:val="baseline"/>
        <w:rPr>
          <w:color w:val="000000" w:themeColor="text1"/>
          <w:sz w:val="20"/>
          <w:szCs w:val="20"/>
          <w:lang w:val="en-US"/>
        </w:rPr>
      </w:pPr>
    </w:p>
    <w:p w14:paraId="6BCE67B0" w14:textId="30E58ADC" w:rsidR="00396427" w:rsidRDefault="00396427" w:rsidP="000F2496">
      <w:pPr>
        <w:pStyle w:val="paragraph"/>
        <w:numPr>
          <w:ilvl w:val="1"/>
          <w:numId w:val="42"/>
        </w:numPr>
        <w:spacing w:before="0" w:beforeAutospacing="0" w:after="0" w:afterAutospacing="0"/>
        <w:jc w:val="both"/>
        <w:textAlignment w:val="baseline"/>
        <w:rPr>
          <w:color w:val="0F4761"/>
          <w:sz w:val="20"/>
          <w:szCs w:val="20"/>
          <w:lang w:val="en-US"/>
        </w:rPr>
      </w:pPr>
      <w:r w:rsidRPr="00396427">
        <w:rPr>
          <w:color w:val="0F4761"/>
          <w:sz w:val="20"/>
          <w:szCs w:val="20"/>
          <w:lang w:val="en-US"/>
        </w:rPr>
        <w:t>Intelligence &amp; Alert Feedback</w:t>
      </w:r>
    </w:p>
    <w:p w14:paraId="1EEFC1F8" w14:textId="77777777" w:rsidR="000F166A" w:rsidRDefault="000F166A" w:rsidP="000F166A">
      <w:pPr>
        <w:pStyle w:val="paragraph"/>
        <w:spacing w:after="0"/>
        <w:ind w:left="2160"/>
        <w:textAlignment w:val="baseline"/>
        <w:rPr>
          <w:noProof/>
          <w:color w:val="000000" w:themeColor="text1"/>
          <w:sz w:val="20"/>
          <w:szCs w:val="20"/>
          <w:lang w:val="en-US"/>
          <w14:ligatures w14:val="standardContextual"/>
        </w:rPr>
      </w:pPr>
      <w:r w:rsidRPr="000F166A">
        <w:rPr>
          <w:color w:val="000000" w:themeColor="text1"/>
          <w:sz w:val="20"/>
          <w:szCs w:val="20"/>
          <w:lang w:val="en-US"/>
        </w:rPr>
        <w:t>This section shows how the AI "decides" to trigger hardware.</w:t>
      </w:r>
      <w:r w:rsidRPr="000F166A">
        <w:rPr>
          <w:noProof/>
          <w:color w:val="000000" w:themeColor="text1"/>
          <w:sz w:val="20"/>
          <w:szCs w:val="20"/>
          <w:lang w:val="en-US"/>
          <w14:ligatures w14:val="standardContextual"/>
        </w:rPr>
        <w:t xml:space="preserve"> </w:t>
      </w:r>
    </w:p>
    <w:p w14:paraId="3FCDC585" w14:textId="77777777" w:rsidR="000F166A" w:rsidRDefault="000F166A" w:rsidP="000F166A">
      <w:pPr>
        <w:pStyle w:val="paragraph"/>
        <w:spacing w:after="0"/>
        <w:ind w:left="2160"/>
        <w:jc w:val="center"/>
        <w:textAlignment w:val="baseline"/>
        <w:rPr>
          <w:color w:val="000000" w:themeColor="text1"/>
          <w:sz w:val="20"/>
          <w:szCs w:val="20"/>
          <w:lang w:val="en-US"/>
        </w:rPr>
      </w:pPr>
      <w:r>
        <w:rPr>
          <w:noProof/>
          <w:color w:val="000000" w:themeColor="text1"/>
          <w:sz w:val="20"/>
          <w:szCs w:val="20"/>
          <w:lang w:val="en-US"/>
          <w14:ligatures w14:val="standardContextual"/>
        </w:rPr>
        <w:lastRenderedPageBreak/>
        <w:drawing>
          <wp:inline distT="0" distB="0" distL="0" distR="0" wp14:anchorId="26B763BA" wp14:editId="47168A88">
            <wp:extent cx="2473377" cy="2061390"/>
            <wp:effectExtent l="0" t="0" r="3175" b="0"/>
            <wp:docPr id="45220416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04163" name="Picture 8"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22290" cy="2102156"/>
                    </a:xfrm>
                    <a:prstGeom prst="rect">
                      <a:avLst/>
                    </a:prstGeom>
                  </pic:spPr>
                </pic:pic>
              </a:graphicData>
            </a:graphic>
          </wp:inline>
        </w:drawing>
      </w:r>
    </w:p>
    <w:p w14:paraId="211B4FA9" w14:textId="324FF098" w:rsidR="000F166A" w:rsidRPr="000F166A" w:rsidRDefault="000F166A" w:rsidP="000F166A">
      <w:pPr>
        <w:pStyle w:val="paragraph"/>
        <w:spacing w:after="0"/>
        <w:ind w:left="2160"/>
        <w:jc w:val="center"/>
        <w:textAlignment w:val="baseline"/>
        <w:rPr>
          <w:color w:val="000000" w:themeColor="text1"/>
          <w:sz w:val="20"/>
          <w:szCs w:val="20"/>
          <w:lang w:val="en-US"/>
        </w:rPr>
      </w:pPr>
      <w:r w:rsidRPr="000F166A">
        <w:rPr>
          <w:color w:val="000000" w:themeColor="text1"/>
          <w:sz w:val="20"/>
          <w:szCs w:val="20"/>
          <w:lang w:val="en-US"/>
        </w:rPr>
        <w:t>Figure 4.5.1: Logic Trigger Alert.</w:t>
      </w:r>
    </w:p>
    <w:p w14:paraId="2564AC61" w14:textId="0B7BA2A5" w:rsidR="000F166A" w:rsidRDefault="000F166A" w:rsidP="000F166A">
      <w:pPr>
        <w:pStyle w:val="paragraph"/>
        <w:spacing w:before="0" w:beforeAutospacing="0" w:after="0" w:afterAutospacing="0"/>
        <w:ind w:left="2160"/>
        <w:jc w:val="both"/>
        <w:textAlignment w:val="baseline"/>
        <w:rPr>
          <w:color w:val="000000" w:themeColor="text1"/>
          <w:sz w:val="20"/>
          <w:szCs w:val="20"/>
          <w:lang w:val="en-US"/>
        </w:rPr>
      </w:pPr>
      <w:r w:rsidRPr="000F166A">
        <w:rPr>
          <w:color w:val="000000" w:themeColor="text1"/>
          <w:sz w:val="20"/>
          <w:szCs w:val="20"/>
          <w:lang w:val="en-US"/>
        </w:rPr>
        <w:t xml:space="preserve"> A snapshot showing the "Buzzer ON" and "Fan ON" status during high temperature and high noise levels.</w:t>
      </w:r>
    </w:p>
    <w:p w14:paraId="41D0D562" w14:textId="77777777" w:rsidR="000F166A" w:rsidRPr="000F166A" w:rsidRDefault="000F166A" w:rsidP="000F166A">
      <w:pPr>
        <w:pStyle w:val="paragraph"/>
        <w:spacing w:before="0" w:beforeAutospacing="0" w:after="0" w:afterAutospacing="0"/>
        <w:ind w:left="2160"/>
        <w:jc w:val="both"/>
        <w:textAlignment w:val="baseline"/>
        <w:rPr>
          <w:color w:val="000000" w:themeColor="text1"/>
          <w:sz w:val="20"/>
          <w:szCs w:val="20"/>
          <w:lang w:val="en-US"/>
        </w:rPr>
      </w:pPr>
    </w:p>
    <w:p w14:paraId="1BE087D5" w14:textId="6A91B273" w:rsidR="000F166A" w:rsidRDefault="000F166A" w:rsidP="000F2496">
      <w:pPr>
        <w:pStyle w:val="paragraph"/>
        <w:numPr>
          <w:ilvl w:val="1"/>
          <w:numId w:val="42"/>
        </w:numPr>
        <w:spacing w:before="0" w:beforeAutospacing="0" w:after="0" w:afterAutospacing="0"/>
        <w:jc w:val="both"/>
        <w:textAlignment w:val="baseline"/>
        <w:rPr>
          <w:color w:val="0F4761"/>
          <w:sz w:val="20"/>
          <w:szCs w:val="20"/>
          <w:lang w:val="en-US"/>
        </w:rPr>
      </w:pPr>
      <w:r w:rsidRPr="000F166A">
        <w:rPr>
          <w:color w:val="0F4761"/>
          <w:sz w:val="20"/>
          <w:szCs w:val="20"/>
          <w:lang w:val="en-US"/>
        </w:rPr>
        <w:t>Data Analysis using Matplotlib and Seaborn</w:t>
      </w:r>
    </w:p>
    <w:p w14:paraId="4B451D0C" w14:textId="77777777" w:rsidR="00396427" w:rsidRDefault="00396427" w:rsidP="00396427">
      <w:pPr>
        <w:pStyle w:val="paragraph"/>
        <w:spacing w:before="0" w:beforeAutospacing="0" w:after="0" w:afterAutospacing="0"/>
        <w:ind w:left="2160"/>
        <w:jc w:val="both"/>
        <w:textAlignment w:val="baseline"/>
        <w:rPr>
          <w:color w:val="0F4761"/>
          <w:sz w:val="20"/>
          <w:szCs w:val="20"/>
          <w:lang w:val="en-US"/>
        </w:rPr>
      </w:pPr>
    </w:p>
    <w:p w14:paraId="1BF3500C" w14:textId="555342DA" w:rsidR="00396427" w:rsidRDefault="00396427" w:rsidP="00396427">
      <w:pPr>
        <w:pStyle w:val="paragraph"/>
        <w:spacing w:before="0" w:beforeAutospacing="0" w:after="0" w:afterAutospacing="0"/>
        <w:ind w:left="2160"/>
        <w:jc w:val="both"/>
        <w:textAlignment w:val="baseline"/>
        <w:rPr>
          <w:color w:val="000000" w:themeColor="text1"/>
          <w:sz w:val="20"/>
          <w:szCs w:val="20"/>
          <w:lang w:val="en-US"/>
        </w:rPr>
      </w:pPr>
      <w:r w:rsidRPr="00396427">
        <w:rPr>
          <w:color w:val="000000" w:themeColor="text1"/>
          <w:sz w:val="20"/>
          <w:szCs w:val="20"/>
          <w:lang w:val="en-US"/>
        </w:rPr>
        <w:t>Using Python’s visualization libraries, we analyzed the 50,000-row dataset to find correlations.</w:t>
      </w:r>
    </w:p>
    <w:p w14:paraId="75DF7370" w14:textId="557966D0" w:rsidR="005B227C" w:rsidRDefault="005B227C" w:rsidP="005B227C">
      <w:pPr>
        <w:pStyle w:val="paragraph"/>
        <w:spacing w:before="0" w:beforeAutospacing="0" w:after="0" w:afterAutospacing="0"/>
        <w:ind w:left="2160"/>
        <w:jc w:val="center"/>
        <w:textAlignment w:val="baseline"/>
        <w:rPr>
          <w:color w:val="000000" w:themeColor="text1"/>
          <w:sz w:val="20"/>
          <w:szCs w:val="20"/>
          <w:lang w:val="en-US"/>
        </w:rPr>
      </w:pPr>
      <w:r w:rsidRPr="005B227C">
        <w:rPr>
          <w:color w:val="000000" w:themeColor="text1"/>
          <w:sz w:val="20"/>
          <w:szCs w:val="20"/>
          <w:lang w:val="en-US"/>
        </w:rPr>
        <w:drawing>
          <wp:inline distT="0" distB="0" distL="0" distR="0" wp14:anchorId="2D6A2B28" wp14:editId="7B34A7A6">
            <wp:extent cx="2942933" cy="2250076"/>
            <wp:effectExtent l="0" t="0" r="3810" b="0"/>
            <wp:docPr id="1245219913" name="Picture 1" descr="A diagram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19913" name="Picture 1" descr="A diagram of different colors&#10;&#10;AI-generated content may be incorrect."/>
                    <pic:cNvPicPr/>
                  </pic:nvPicPr>
                  <pic:blipFill>
                    <a:blip r:embed="rId16"/>
                    <a:stretch>
                      <a:fillRect/>
                    </a:stretch>
                  </pic:blipFill>
                  <pic:spPr>
                    <a:xfrm>
                      <a:off x="0" y="0"/>
                      <a:ext cx="2981879" cy="2279853"/>
                    </a:xfrm>
                    <a:prstGeom prst="rect">
                      <a:avLst/>
                    </a:prstGeom>
                  </pic:spPr>
                </pic:pic>
              </a:graphicData>
            </a:graphic>
          </wp:inline>
        </w:drawing>
      </w:r>
    </w:p>
    <w:p w14:paraId="5D3C1A45" w14:textId="77777777" w:rsidR="00396427" w:rsidRDefault="00396427" w:rsidP="00396427">
      <w:pPr>
        <w:pStyle w:val="paragraph"/>
        <w:spacing w:before="0" w:beforeAutospacing="0" w:after="0" w:afterAutospacing="0"/>
        <w:ind w:left="2160"/>
        <w:jc w:val="both"/>
        <w:textAlignment w:val="baseline"/>
        <w:rPr>
          <w:color w:val="000000" w:themeColor="text1"/>
          <w:sz w:val="20"/>
          <w:szCs w:val="20"/>
          <w:lang w:val="en-US"/>
        </w:rPr>
      </w:pPr>
    </w:p>
    <w:p w14:paraId="2F59BDEB" w14:textId="4CA71EF4" w:rsidR="00396427" w:rsidRDefault="00396427" w:rsidP="00AB6593">
      <w:pPr>
        <w:pStyle w:val="paragraph"/>
        <w:spacing w:before="0" w:beforeAutospacing="0" w:after="0" w:afterAutospacing="0"/>
        <w:ind w:left="2160"/>
        <w:jc w:val="center"/>
        <w:textAlignment w:val="baseline"/>
        <w:rPr>
          <w:color w:val="000000" w:themeColor="text1"/>
          <w:sz w:val="20"/>
          <w:szCs w:val="20"/>
          <w:lang w:val="en-US"/>
        </w:rPr>
      </w:pPr>
      <w:r w:rsidRPr="00396427">
        <w:rPr>
          <w:color w:val="000000" w:themeColor="text1"/>
          <w:sz w:val="20"/>
          <w:szCs w:val="20"/>
          <w:lang w:val="en-US"/>
        </w:rPr>
        <w:t>Figure 4.6.1: Heatmap of Environmental Factors.</w:t>
      </w:r>
    </w:p>
    <w:p w14:paraId="2FF80CC1" w14:textId="77777777" w:rsidR="00AB6593" w:rsidRPr="00AB6593" w:rsidRDefault="00AB6593" w:rsidP="00AB6593">
      <w:pPr>
        <w:pStyle w:val="NormalWeb"/>
        <w:numPr>
          <w:ilvl w:val="0"/>
          <w:numId w:val="51"/>
        </w:numPr>
        <w:rPr>
          <w:color w:val="000000"/>
          <w:sz w:val="20"/>
          <w:szCs w:val="20"/>
        </w:rPr>
      </w:pPr>
      <w:r w:rsidRPr="00AB6593">
        <w:rPr>
          <w:b/>
          <w:bCs/>
          <w:color w:val="000000"/>
          <w:sz w:val="20"/>
          <w:szCs w:val="20"/>
        </w:rPr>
        <w:t>Inverse Correlation with Attention Score:</w:t>
      </w:r>
    </w:p>
    <w:p w14:paraId="5A0E1091" w14:textId="77777777" w:rsidR="00AB6593" w:rsidRPr="00AB6593" w:rsidRDefault="00AB6593" w:rsidP="00AB6593">
      <w:pPr>
        <w:pStyle w:val="NormalWeb"/>
        <w:numPr>
          <w:ilvl w:val="1"/>
          <w:numId w:val="51"/>
        </w:numPr>
        <w:rPr>
          <w:color w:val="000000"/>
          <w:sz w:val="20"/>
          <w:szCs w:val="20"/>
        </w:rPr>
      </w:pPr>
      <w:r w:rsidRPr="00AB6593">
        <w:rPr>
          <w:b/>
          <w:bCs/>
          <w:color w:val="000000"/>
          <w:sz w:val="20"/>
          <w:szCs w:val="20"/>
        </w:rPr>
        <w:t>Noise Level vs. Attention Score (-0.85):</w:t>
      </w:r>
      <w:r w:rsidRPr="00AB6593">
        <w:rPr>
          <w:rStyle w:val="apple-converted-space"/>
          <w:rFonts w:eastAsiaTheme="majorEastAsia"/>
          <w:color w:val="000000"/>
          <w:sz w:val="20"/>
          <w:szCs w:val="20"/>
        </w:rPr>
        <w:t> </w:t>
      </w:r>
      <w:r w:rsidRPr="00AB6593">
        <w:rPr>
          <w:color w:val="000000"/>
          <w:sz w:val="20"/>
          <w:szCs w:val="20"/>
        </w:rPr>
        <w:t xml:space="preserve">The heatmap shows a strong negative correlation (darker </w:t>
      </w:r>
      <w:proofErr w:type="spellStart"/>
      <w:r w:rsidRPr="00AB6593">
        <w:rPr>
          <w:color w:val="000000"/>
          <w:sz w:val="20"/>
          <w:szCs w:val="20"/>
        </w:rPr>
        <w:t>color</w:t>
      </w:r>
      <w:proofErr w:type="spellEnd"/>
      <w:r w:rsidRPr="00AB6593">
        <w:rPr>
          <w:color w:val="000000"/>
          <w:sz w:val="20"/>
          <w:szCs w:val="20"/>
        </w:rPr>
        <w:t xml:space="preserve"> or negative value) between Noise and Attention. This statistically proves that as the decibel levels in the classroom increase, the attention score drops significantly.</w:t>
      </w:r>
    </w:p>
    <w:p w14:paraId="689E7D50" w14:textId="77777777" w:rsidR="00AB6593" w:rsidRPr="00AB6593" w:rsidRDefault="00AB6593" w:rsidP="00AB6593">
      <w:pPr>
        <w:pStyle w:val="NormalWeb"/>
        <w:numPr>
          <w:ilvl w:val="1"/>
          <w:numId w:val="51"/>
        </w:numPr>
        <w:rPr>
          <w:color w:val="000000"/>
          <w:sz w:val="20"/>
          <w:szCs w:val="20"/>
        </w:rPr>
      </w:pPr>
      <w:r w:rsidRPr="00AB6593">
        <w:rPr>
          <w:b/>
          <w:bCs/>
          <w:color w:val="000000"/>
          <w:sz w:val="20"/>
          <w:szCs w:val="20"/>
        </w:rPr>
        <w:t>Temperature vs. Attention Score (-0.72):</w:t>
      </w:r>
      <w:r w:rsidRPr="00AB6593">
        <w:rPr>
          <w:rStyle w:val="apple-converted-space"/>
          <w:rFonts w:eastAsiaTheme="majorEastAsia"/>
          <w:color w:val="000000"/>
          <w:sz w:val="20"/>
          <w:szCs w:val="20"/>
        </w:rPr>
        <w:t> </w:t>
      </w:r>
      <w:r w:rsidRPr="00AB6593">
        <w:rPr>
          <w:color w:val="000000"/>
          <w:sz w:val="20"/>
          <w:szCs w:val="20"/>
        </w:rPr>
        <w:t>Similarly, Temperature has a strong inverse relationship. This justifies our decision to implement an automated fan control logic to mitigate thermal discomfort.</w:t>
      </w:r>
    </w:p>
    <w:p w14:paraId="233A62D2" w14:textId="77777777" w:rsidR="00AB6593" w:rsidRPr="00AB6593" w:rsidRDefault="00AB6593" w:rsidP="00AB6593">
      <w:pPr>
        <w:pStyle w:val="NormalWeb"/>
        <w:numPr>
          <w:ilvl w:val="0"/>
          <w:numId w:val="51"/>
        </w:numPr>
        <w:rPr>
          <w:color w:val="000000"/>
          <w:sz w:val="20"/>
          <w:szCs w:val="20"/>
        </w:rPr>
      </w:pPr>
      <w:r w:rsidRPr="00AB6593">
        <w:rPr>
          <w:b/>
          <w:bCs/>
          <w:color w:val="000000"/>
          <w:sz w:val="20"/>
          <w:szCs w:val="20"/>
        </w:rPr>
        <w:t>Positive Correlation between Stressors:</w:t>
      </w:r>
    </w:p>
    <w:p w14:paraId="11EDD654" w14:textId="77777777" w:rsidR="00AB6593" w:rsidRPr="00AB6593" w:rsidRDefault="00AB6593" w:rsidP="00AB6593">
      <w:pPr>
        <w:pStyle w:val="NormalWeb"/>
        <w:numPr>
          <w:ilvl w:val="1"/>
          <w:numId w:val="51"/>
        </w:numPr>
        <w:rPr>
          <w:color w:val="000000"/>
          <w:sz w:val="20"/>
          <w:szCs w:val="20"/>
        </w:rPr>
      </w:pPr>
      <w:r w:rsidRPr="00AB6593">
        <w:rPr>
          <w:b/>
          <w:bCs/>
          <w:color w:val="000000"/>
          <w:sz w:val="20"/>
          <w:szCs w:val="20"/>
        </w:rPr>
        <w:t>Noise vs. Motion (0.65):</w:t>
      </w:r>
      <w:r w:rsidRPr="00AB6593">
        <w:rPr>
          <w:rStyle w:val="apple-converted-space"/>
          <w:rFonts w:eastAsiaTheme="majorEastAsia"/>
          <w:color w:val="000000"/>
          <w:sz w:val="20"/>
          <w:szCs w:val="20"/>
        </w:rPr>
        <w:t> </w:t>
      </w:r>
      <w:r w:rsidRPr="00AB6593">
        <w:rPr>
          <w:color w:val="000000"/>
          <w:sz w:val="20"/>
          <w:szCs w:val="20"/>
        </w:rPr>
        <w:t>The map reveals a positive correlation between high motion and noise. This is consistent with classroom behavior where physical restlessness often leads to increased ambient sound levels.</w:t>
      </w:r>
    </w:p>
    <w:p w14:paraId="6C44054B" w14:textId="77777777" w:rsidR="00AB6593" w:rsidRPr="00AB6593" w:rsidRDefault="00AB6593" w:rsidP="00AB6593">
      <w:pPr>
        <w:pStyle w:val="NormalWeb"/>
        <w:numPr>
          <w:ilvl w:val="0"/>
          <w:numId w:val="51"/>
        </w:numPr>
        <w:rPr>
          <w:color w:val="000000"/>
          <w:sz w:val="20"/>
          <w:szCs w:val="20"/>
        </w:rPr>
      </w:pPr>
      <w:r w:rsidRPr="00AB6593">
        <w:rPr>
          <w:b/>
          <w:bCs/>
          <w:color w:val="000000"/>
          <w:sz w:val="20"/>
          <w:szCs w:val="20"/>
        </w:rPr>
        <w:t>The Role of Humidity and Light:</w:t>
      </w:r>
    </w:p>
    <w:p w14:paraId="088BF19B" w14:textId="77777777" w:rsidR="00AB6593" w:rsidRPr="00AB6593" w:rsidRDefault="00AB6593" w:rsidP="00AB6593">
      <w:pPr>
        <w:pStyle w:val="NormalWeb"/>
        <w:numPr>
          <w:ilvl w:val="1"/>
          <w:numId w:val="51"/>
        </w:numPr>
        <w:rPr>
          <w:color w:val="000000"/>
          <w:sz w:val="20"/>
          <w:szCs w:val="20"/>
        </w:rPr>
      </w:pPr>
      <w:r w:rsidRPr="00AB6593">
        <w:rPr>
          <w:color w:val="000000"/>
          <w:sz w:val="20"/>
          <w:szCs w:val="20"/>
        </w:rPr>
        <w:t xml:space="preserve">Compared to Noise and Temperature, Humidity shows a moderate correlation. This data-driven insight allowed us to prioritize </w:t>
      </w:r>
      <w:r w:rsidRPr="00AB6593">
        <w:rPr>
          <w:color w:val="000000"/>
          <w:sz w:val="20"/>
          <w:szCs w:val="20"/>
        </w:rPr>
        <w:lastRenderedPageBreak/>
        <w:t>the</w:t>
      </w:r>
      <w:r w:rsidRPr="00AB6593">
        <w:rPr>
          <w:rStyle w:val="apple-converted-space"/>
          <w:rFonts w:eastAsiaTheme="majorEastAsia"/>
          <w:color w:val="000000"/>
          <w:sz w:val="20"/>
          <w:szCs w:val="20"/>
        </w:rPr>
        <w:t> </w:t>
      </w:r>
      <w:r w:rsidRPr="00AB6593">
        <w:rPr>
          <w:b/>
          <w:bCs/>
          <w:color w:val="000000"/>
          <w:sz w:val="20"/>
          <w:szCs w:val="20"/>
        </w:rPr>
        <w:t>Buzzer</w:t>
      </w:r>
      <w:r w:rsidRPr="00AB6593">
        <w:rPr>
          <w:rStyle w:val="apple-converted-space"/>
          <w:rFonts w:eastAsiaTheme="majorEastAsia"/>
          <w:color w:val="000000"/>
          <w:sz w:val="20"/>
          <w:szCs w:val="20"/>
        </w:rPr>
        <w:t> </w:t>
      </w:r>
      <w:r w:rsidRPr="00AB6593">
        <w:rPr>
          <w:color w:val="000000"/>
          <w:sz w:val="20"/>
          <w:szCs w:val="20"/>
        </w:rPr>
        <w:t>and</w:t>
      </w:r>
      <w:r w:rsidRPr="00AB6593">
        <w:rPr>
          <w:rStyle w:val="apple-converted-space"/>
          <w:rFonts w:eastAsiaTheme="majorEastAsia"/>
          <w:color w:val="000000"/>
          <w:sz w:val="20"/>
          <w:szCs w:val="20"/>
        </w:rPr>
        <w:t> </w:t>
      </w:r>
      <w:r w:rsidRPr="00AB6593">
        <w:rPr>
          <w:b/>
          <w:bCs/>
          <w:color w:val="000000"/>
          <w:sz w:val="20"/>
          <w:szCs w:val="20"/>
        </w:rPr>
        <w:t>Fan</w:t>
      </w:r>
      <w:r w:rsidRPr="00AB6593">
        <w:rPr>
          <w:rStyle w:val="apple-converted-space"/>
          <w:rFonts w:eastAsiaTheme="majorEastAsia"/>
          <w:color w:val="000000"/>
          <w:sz w:val="20"/>
          <w:szCs w:val="20"/>
        </w:rPr>
        <w:t> </w:t>
      </w:r>
      <w:r w:rsidRPr="00AB6593">
        <w:rPr>
          <w:color w:val="000000"/>
          <w:sz w:val="20"/>
          <w:szCs w:val="20"/>
        </w:rPr>
        <w:t>as the primary actuators in the system’s logic engine.</w:t>
      </w:r>
    </w:p>
    <w:p w14:paraId="7BC0753C" w14:textId="77777777" w:rsidR="00AB6593" w:rsidRPr="00AB6593" w:rsidRDefault="00AB6593" w:rsidP="00AB6593">
      <w:pPr>
        <w:pStyle w:val="NormalWeb"/>
        <w:numPr>
          <w:ilvl w:val="0"/>
          <w:numId w:val="51"/>
        </w:numPr>
        <w:rPr>
          <w:color w:val="000000"/>
          <w:sz w:val="20"/>
          <w:szCs w:val="20"/>
        </w:rPr>
      </w:pPr>
      <w:r w:rsidRPr="00AB6593">
        <w:rPr>
          <w:b/>
          <w:bCs/>
          <w:color w:val="000000"/>
          <w:sz w:val="20"/>
          <w:szCs w:val="20"/>
        </w:rPr>
        <w:t>Significance for Machine Learning:</w:t>
      </w:r>
    </w:p>
    <w:p w14:paraId="215E8C44" w14:textId="77777777" w:rsidR="00AB6593" w:rsidRPr="00AB6593" w:rsidRDefault="00AB6593" w:rsidP="00AB6593">
      <w:pPr>
        <w:pStyle w:val="NormalWeb"/>
        <w:numPr>
          <w:ilvl w:val="1"/>
          <w:numId w:val="51"/>
        </w:numPr>
        <w:rPr>
          <w:color w:val="000000"/>
          <w:sz w:val="20"/>
          <w:szCs w:val="20"/>
        </w:rPr>
      </w:pPr>
      <w:r w:rsidRPr="00AB6593">
        <w:rPr>
          <w:color w:val="000000"/>
          <w:sz w:val="20"/>
          <w:szCs w:val="20"/>
        </w:rPr>
        <w:t>The high correlation values confirm that the features selected for training our</w:t>
      </w:r>
      <w:r w:rsidRPr="00AB6593">
        <w:rPr>
          <w:rStyle w:val="apple-converted-space"/>
          <w:rFonts w:eastAsiaTheme="majorEastAsia"/>
          <w:color w:val="000000"/>
          <w:sz w:val="20"/>
          <w:szCs w:val="20"/>
        </w:rPr>
        <w:t> </w:t>
      </w:r>
      <w:r w:rsidRPr="00AB6593">
        <w:rPr>
          <w:b/>
          <w:bCs/>
          <w:color w:val="000000"/>
          <w:sz w:val="20"/>
          <w:szCs w:val="20"/>
        </w:rPr>
        <w:t>Random Forest model</w:t>
      </w:r>
      <w:r w:rsidRPr="00AB6593">
        <w:rPr>
          <w:rStyle w:val="apple-converted-space"/>
          <w:rFonts w:eastAsiaTheme="majorEastAsia"/>
          <w:color w:val="000000"/>
          <w:sz w:val="20"/>
          <w:szCs w:val="20"/>
        </w:rPr>
        <w:t> </w:t>
      </w:r>
      <w:r w:rsidRPr="00AB6593">
        <w:rPr>
          <w:color w:val="000000"/>
          <w:sz w:val="20"/>
          <w:szCs w:val="20"/>
        </w:rPr>
        <w:t>are highly "expressive." This is exactly why our system achieves a high</w:t>
      </w:r>
      <w:r w:rsidRPr="00AB6593">
        <w:rPr>
          <w:rStyle w:val="apple-converted-space"/>
          <w:rFonts w:eastAsiaTheme="majorEastAsia"/>
          <w:color w:val="000000"/>
          <w:sz w:val="20"/>
          <w:szCs w:val="20"/>
        </w:rPr>
        <w:t> </w:t>
      </w:r>
      <w:r w:rsidRPr="00AB6593">
        <w:rPr>
          <w:b/>
          <w:bCs/>
          <w:color w:val="000000"/>
          <w:sz w:val="20"/>
          <w:szCs w:val="20"/>
        </w:rPr>
        <w:t>R² score of 0.98</w:t>
      </w:r>
      <w:r w:rsidRPr="00AB6593">
        <w:rPr>
          <w:color w:val="000000"/>
          <w:sz w:val="20"/>
          <w:szCs w:val="20"/>
        </w:rPr>
        <w:t>, as the model doesn't have to deal with "noisy" or irrelevant data—every sensor input is a direct predictor of the attention state.</w:t>
      </w:r>
    </w:p>
    <w:p w14:paraId="43FD526D" w14:textId="77777777" w:rsidR="00AB6593" w:rsidRDefault="00AB6593" w:rsidP="00AB6593">
      <w:pPr>
        <w:pStyle w:val="paragraph"/>
        <w:spacing w:before="0" w:beforeAutospacing="0" w:after="0" w:afterAutospacing="0"/>
        <w:ind w:left="2160"/>
        <w:textAlignment w:val="baseline"/>
        <w:rPr>
          <w:color w:val="000000" w:themeColor="text1"/>
          <w:sz w:val="20"/>
          <w:szCs w:val="20"/>
          <w:lang w:val="en-US"/>
        </w:rPr>
      </w:pPr>
    </w:p>
    <w:p w14:paraId="47B5F0E9" w14:textId="77777777" w:rsidR="0054345F" w:rsidRDefault="0054345F" w:rsidP="00396427">
      <w:pPr>
        <w:pStyle w:val="paragraph"/>
        <w:spacing w:before="0" w:beforeAutospacing="0" w:after="0" w:afterAutospacing="0"/>
        <w:ind w:left="2160"/>
        <w:textAlignment w:val="baseline"/>
        <w:rPr>
          <w:color w:val="000000" w:themeColor="text1"/>
          <w:sz w:val="20"/>
          <w:szCs w:val="20"/>
          <w:lang w:val="en-US"/>
        </w:rPr>
      </w:pPr>
    </w:p>
    <w:p w14:paraId="2138BBEA" w14:textId="46732D86" w:rsidR="00396427" w:rsidRDefault="0054345F" w:rsidP="0054345F">
      <w:pPr>
        <w:pStyle w:val="paragraph"/>
        <w:spacing w:before="0" w:beforeAutospacing="0" w:after="0" w:afterAutospacing="0"/>
        <w:ind w:left="2160"/>
        <w:jc w:val="center"/>
        <w:textAlignment w:val="baseline"/>
        <w:rPr>
          <w:color w:val="000000" w:themeColor="text1"/>
          <w:sz w:val="20"/>
          <w:szCs w:val="20"/>
          <w:lang w:val="en-US"/>
        </w:rPr>
      </w:pPr>
      <w:r w:rsidRPr="0054345F">
        <w:rPr>
          <w:color w:val="000000" w:themeColor="text1"/>
          <w:sz w:val="20"/>
          <w:szCs w:val="20"/>
          <w:lang w:val="en-US"/>
        </w:rPr>
        <w:drawing>
          <wp:inline distT="0" distB="0" distL="0" distR="0" wp14:anchorId="0A166414" wp14:editId="04F5BF56">
            <wp:extent cx="2944312" cy="2008108"/>
            <wp:effectExtent l="0" t="0" r="2540" b="0"/>
            <wp:docPr id="1924576543" name="Picture 1" descr="A graph showing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76543" name="Picture 1" descr="A graph showing a blue line&#10;&#10;AI-generated content may be incorrect."/>
                    <pic:cNvPicPr/>
                  </pic:nvPicPr>
                  <pic:blipFill>
                    <a:blip r:embed="rId17"/>
                    <a:stretch>
                      <a:fillRect/>
                    </a:stretch>
                  </pic:blipFill>
                  <pic:spPr>
                    <a:xfrm>
                      <a:off x="0" y="0"/>
                      <a:ext cx="3008378" cy="2051803"/>
                    </a:xfrm>
                    <a:prstGeom prst="rect">
                      <a:avLst/>
                    </a:prstGeom>
                  </pic:spPr>
                </pic:pic>
              </a:graphicData>
            </a:graphic>
          </wp:inline>
        </w:drawing>
      </w:r>
    </w:p>
    <w:p w14:paraId="13615D39" w14:textId="7A1D3E3E" w:rsidR="00396427" w:rsidRDefault="00396427" w:rsidP="00396427">
      <w:pPr>
        <w:pStyle w:val="paragraph"/>
        <w:spacing w:before="0" w:beforeAutospacing="0" w:after="0" w:afterAutospacing="0"/>
        <w:ind w:left="2160"/>
        <w:jc w:val="center"/>
        <w:textAlignment w:val="baseline"/>
        <w:rPr>
          <w:color w:val="000000" w:themeColor="text1"/>
          <w:sz w:val="20"/>
          <w:szCs w:val="20"/>
          <w:lang w:val="en-US"/>
        </w:rPr>
      </w:pPr>
      <w:r w:rsidRPr="00396427">
        <w:rPr>
          <w:color w:val="000000" w:themeColor="text1"/>
          <w:sz w:val="20"/>
          <w:szCs w:val="20"/>
          <w:lang w:val="en-US"/>
        </w:rPr>
        <w:t>Figure 4.6.2: Regression Plot.</w:t>
      </w:r>
    </w:p>
    <w:p w14:paraId="0C75FE2B" w14:textId="77777777" w:rsidR="00396427" w:rsidRDefault="00396427" w:rsidP="00396427">
      <w:pPr>
        <w:pStyle w:val="paragraph"/>
        <w:spacing w:before="0" w:beforeAutospacing="0" w:after="0" w:afterAutospacing="0"/>
        <w:ind w:left="2160"/>
        <w:jc w:val="center"/>
        <w:textAlignment w:val="baseline"/>
        <w:rPr>
          <w:color w:val="000000" w:themeColor="text1"/>
          <w:sz w:val="20"/>
          <w:szCs w:val="20"/>
          <w:lang w:val="en-US"/>
        </w:rPr>
      </w:pPr>
    </w:p>
    <w:p w14:paraId="43DEED22" w14:textId="145304F9" w:rsidR="00AB6593" w:rsidRPr="00C03C13" w:rsidRDefault="00AB6593" w:rsidP="00C03C13">
      <w:pPr>
        <w:pStyle w:val="NormalWeb"/>
        <w:numPr>
          <w:ilvl w:val="0"/>
          <w:numId w:val="57"/>
        </w:numPr>
        <w:rPr>
          <w:sz w:val="20"/>
          <w:szCs w:val="20"/>
        </w:rPr>
      </w:pPr>
      <w:r w:rsidRPr="00C03C13">
        <w:rPr>
          <w:b/>
          <w:bCs/>
          <w:sz w:val="20"/>
          <w:szCs w:val="20"/>
        </w:rPr>
        <w:t>Alignment with the Identity Line (45° Line):</w:t>
      </w:r>
    </w:p>
    <w:p w14:paraId="5A3C0CC3" w14:textId="77777777" w:rsidR="00AB6593" w:rsidRPr="00C03C13" w:rsidRDefault="00AB6593" w:rsidP="00AB6593">
      <w:pPr>
        <w:pStyle w:val="NormalWeb"/>
        <w:numPr>
          <w:ilvl w:val="0"/>
          <w:numId w:val="52"/>
        </w:numPr>
        <w:rPr>
          <w:sz w:val="20"/>
          <w:szCs w:val="20"/>
        </w:rPr>
      </w:pPr>
      <w:r w:rsidRPr="00C03C13">
        <w:rPr>
          <w:sz w:val="20"/>
          <w:szCs w:val="20"/>
        </w:rPr>
        <w:t>In Figure 4.6.4, the data points are tightly clustered around the diagonal identity line. This indicates that the</w:t>
      </w:r>
      <w:r w:rsidRPr="00C03C13">
        <w:rPr>
          <w:rStyle w:val="apple-converted-space"/>
          <w:rFonts w:eastAsiaTheme="majorEastAsia"/>
          <w:sz w:val="20"/>
          <w:szCs w:val="20"/>
        </w:rPr>
        <w:t> </w:t>
      </w:r>
      <w:r w:rsidRPr="00C03C13">
        <w:rPr>
          <w:b/>
          <w:bCs/>
          <w:sz w:val="20"/>
          <w:szCs w:val="20"/>
        </w:rPr>
        <w:t>Predicted Values</w:t>
      </w:r>
      <w:r w:rsidRPr="00C03C13">
        <w:rPr>
          <w:rStyle w:val="apple-converted-space"/>
          <w:rFonts w:eastAsiaTheme="majorEastAsia"/>
          <w:sz w:val="20"/>
          <w:szCs w:val="20"/>
        </w:rPr>
        <w:t> </w:t>
      </w:r>
      <w:r w:rsidRPr="00C03C13">
        <w:rPr>
          <w:sz w:val="20"/>
          <w:szCs w:val="20"/>
        </w:rPr>
        <w:t>from our Flask backend are almost identical to the</w:t>
      </w:r>
      <w:r w:rsidRPr="00C03C13">
        <w:rPr>
          <w:rStyle w:val="apple-converted-space"/>
          <w:rFonts w:eastAsiaTheme="majorEastAsia"/>
          <w:sz w:val="20"/>
          <w:szCs w:val="20"/>
        </w:rPr>
        <w:t> </w:t>
      </w:r>
      <w:r w:rsidRPr="00C03C13">
        <w:rPr>
          <w:b/>
          <w:bCs/>
          <w:sz w:val="20"/>
          <w:szCs w:val="20"/>
        </w:rPr>
        <w:t>Actual Values</w:t>
      </w:r>
      <w:r w:rsidRPr="00C03C13">
        <w:rPr>
          <w:rStyle w:val="apple-converted-space"/>
          <w:rFonts w:eastAsiaTheme="majorEastAsia"/>
          <w:sz w:val="20"/>
          <w:szCs w:val="20"/>
        </w:rPr>
        <w:t> </w:t>
      </w:r>
      <w:r w:rsidRPr="00C03C13">
        <w:rPr>
          <w:sz w:val="20"/>
          <w:szCs w:val="20"/>
        </w:rPr>
        <w:t>from the dataset.</w:t>
      </w:r>
    </w:p>
    <w:p w14:paraId="4CC285C2" w14:textId="77777777" w:rsidR="00AB6593" w:rsidRPr="00C03C13" w:rsidRDefault="00AB6593" w:rsidP="00AB6593">
      <w:pPr>
        <w:pStyle w:val="NormalWeb"/>
        <w:numPr>
          <w:ilvl w:val="0"/>
          <w:numId w:val="52"/>
        </w:numPr>
        <w:rPr>
          <w:sz w:val="20"/>
          <w:szCs w:val="20"/>
        </w:rPr>
      </w:pPr>
      <w:r w:rsidRPr="00C03C13">
        <w:rPr>
          <w:sz w:val="20"/>
          <w:szCs w:val="20"/>
        </w:rPr>
        <w:t>The lack of significant outliers suggests that the model handles both high-attention (80-100) and low-attention (below 50) scenarios with equal precision.</w:t>
      </w:r>
    </w:p>
    <w:p w14:paraId="5D92330D" w14:textId="540BC327" w:rsidR="00AB6593" w:rsidRPr="00C03C13" w:rsidRDefault="00AB6593" w:rsidP="00C03C13">
      <w:pPr>
        <w:pStyle w:val="NormalWeb"/>
        <w:numPr>
          <w:ilvl w:val="0"/>
          <w:numId w:val="57"/>
        </w:numPr>
        <w:rPr>
          <w:sz w:val="20"/>
          <w:szCs w:val="20"/>
        </w:rPr>
      </w:pPr>
      <w:r w:rsidRPr="00C03C13">
        <w:rPr>
          <w:b/>
          <w:bCs/>
          <w:sz w:val="20"/>
          <w:szCs w:val="20"/>
        </w:rPr>
        <w:t>R-Squared () Interpretation:</w:t>
      </w:r>
    </w:p>
    <w:p w14:paraId="4CBD4FD1" w14:textId="77777777" w:rsidR="00AB6593" w:rsidRPr="00C03C13" w:rsidRDefault="00AB6593" w:rsidP="00AB6593">
      <w:pPr>
        <w:pStyle w:val="NormalWeb"/>
        <w:numPr>
          <w:ilvl w:val="0"/>
          <w:numId w:val="53"/>
        </w:numPr>
        <w:rPr>
          <w:sz w:val="20"/>
          <w:szCs w:val="20"/>
        </w:rPr>
      </w:pPr>
      <w:r w:rsidRPr="00C03C13">
        <w:rPr>
          <w:sz w:val="20"/>
          <w:szCs w:val="20"/>
        </w:rPr>
        <w:t>The proximity of the points to the line represents an</w:t>
      </w:r>
      <w:r w:rsidRPr="00C03C13">
        <w:rPr>
          <w:rStyle w:val="apple-converted-space"/>
          <w:rFonts w:eastAsiaTheme="majorEastAsia"/>
          <w:sz w:val="20"/>
          <w:szCs w:val="20"/>
        </w:rPr>
        <w:t> </w:t>
      </w:r>
      <w:r w:rsidRPr="00C03C13">
        <w:rPr>
          <w:rStyle w:val="apple-converted-space"/>
          <w:rFonts w:eastAsiaTheme="majorEastAsia"/>
          <w:b/>
          <w:bCs/>
          <w:sz w:val="20"/>
          <w:szCs w:val="20"/>
        </w:rPr>
        <w:t> </w:t>
      </w:r>
      <w:r w:rsidRPr="00C03C13">
        <w:rPr>
          <w:b/>
          <w:bCs/>
          <w:sz w:val="20"/>
          <w:szCs w:val="20"/>
        </w:rPr>
        <w:t>score of 0.98</w:t>
      </w:r>
      <w:r w:rsidRPr="00C03C13">
        <w:rPr>
          <w:sz w:val="20"/>
          <w:szCs w:val="20"/>
        </w:rPr>
        <w:t>. This means that 98% of the variance in student attention can be explained by our environmental features (Temperature, Noise, Light, etc.).</w:t>
      </w:r>
    </w:p>
    <w:p w14:paraId="15ABD374" w14:textId="77777777" w:rsidR="00AB6593" w:rsidRPr="00C03C13" w:rsidRDefault="00AB6593" w:rsidP="00AB6593">
      <w:pPr>
        <w:pStyle w:val="NormalWeb"/>
        <w:numPr>
          <w:ilvl w:val="0"/>
          <w:numId w:val="53"/>
        </w:numPr>
        <w:rPr>
          <w:sz w:val="20"/>
          <w:szCs w:val="20"/>
        </w:rPr>
      </w:pPr>
      <w:r w:rsidRPr="00C03C13">
        <w:rPr>
          <w:sz w:val="20"/>
          <w:szCs w:val="20"/>
        </w:rPr>
        <w:t>In academic terms, any</w:t>
      </w:r>
      <w:r w:rsidRPr="00C03C13">
        <w:rPr>
          <w:rStyle w:val="apple-converted-space"/>
          <w:rFonts w:eastAsiaTheme="majorEastAsia"/>
          <w:sz w:val="20"/>
          <w:szCs w:val="20"/>
        </w:rPr>
        <w:t>  </w:t>
      </w:r>
      <w:r w:rsidRPr="00C03C13">
        <w:rPr>
          <w:sz w:val="20"/>
          <w:szCs w:val="20"/>
        </w:rPr>
        <w:t>value above 0.90 is considered an "Excellent Fit," making this system highly reliable for institutional deployment.</w:t>
      </w:r>
    </w:p>
    <w:p w14:paraId="7BDBCA66" w14:textId="684F93B1" w:rsidR="00AB6593" w:rsidRPr="00C03C13" w:rsidRDefault="00AB6593" w:rsidP="00C03C13">
      <w:pPr>
        <w:pStyle w:val="NormalWeb"/>
        <w:numPr>
          <w:ilvl w:val="0"/>
          <w:numId w:val="57"/>
        </w:numPr>
        <w:rPr>
          <w:sz w:val="20"/>
          <w:szCs w:val="20"/>
        </w:rPr>
      </w:pPr>
      <w:r w:rsidRPr="00C03C13">
        <w:rPr>
          <w:b/>
          <w:bCs/>
          <w:sz w:val="20"/>
          <w:szCs w:val="20"/>
        </w:rPr>
        <w:t>Error Margin (Residuals):</w:t>
      </w:r>
    </w:p>
    <w:p w14:paraId="39F0B346" w14:textId="77777777" w:rsidR="00AB6593" w:rsidRPr="00C03C13" w:rsidRDefault="00AB6593" w:rsidP="00AB6593">
      <w:pPr>
        <w:pStyle w:val="NormalWeb"/>
        <w:numPr>
          <w:ilvl w:val="0"/>
          <w:numId w:val="54"/>
        </w:numPr>
        <w:rPr>
          <w:sz w:val="20"/>
          <w:szCs w:val="20"/>
        </w:rPr>
      </w:pPr>
      <w:r w:rsidRPr="00C03C13">
        <w:rPr>
          <w:sz w:val="20"/>
          <w:szCs w:val="20"/>
        </w:rPr>
        <w:t>The vertical distance of any point from the line represents the prediction error. In our model, these residuals are minimal, proving that the</w:t>
      </w:r>
      <w:r w:rsidRPr="00C03C13">
        <w:rPr>
          <w:rStyle w:val="apple-converted-space"/>
          <w:rFonts w:eastAsiaTheme="majorEastAsia"/>
          <w:sz w:val="20"/>
          <w:szCs w:val="20"/>
        </w:rPr>
        <w:t> </w:t>
      </w:r>
      <w:r w:rsidRPr="00C03C13">
        <w:rPr>
          <w:b/>
          <w:bCs/>
          <w:sz w:val="20"/>
          <w:szCs w:val="20"/>
        </w:rPr>
        <w:t>Random Forest Ensemble</w:t>
      </w:r>
      <w:r w:rsidRPr="00C03C13">
        <w:rPr>
          <w:rStyle w:val="apple-converted-space"/>
          <w:rFonts w:eastAsiaTheme="majorEastAsia"/>
          <w:sz w:val="20"/>
          <w:szCs w:val="20"/>
        </w:rPr>
        <w:t> </w:t>
      </w:r>
      <w:r w:rsidRPr="00C03C13">
        <w:rPr>
          <w:sz w:val="20"/>
          <w:szCs w:val="20"/>
        </w:rPr>
        <w:t>technique effectively averages out individual decision tree errors to produce a stable output.</w:t>
      </w:r>
    </w:p>
    <w:p w14:paraId="621A66CF" w14:textId="436E6414" w:rsidR="00AB6593" w:rsidRPr="00C03C13" w:rsidRDefault="00AB6593" w:rsidP="00C03C13">
      <w:pPr>
        <w:pStyle w:val="NormalWeb"/>
        <w:numPr>
          <w:ilvl w:val="0"/>
          <w:numId w:val="57"/>
        </w:numPr>
        <w:rPr>
          <w:sz w:val="20"/>
          <w:szCs w:val="20"/>
        </w:rPr>
      </w:pPr>
      <w:r w:rsidRPr="00C03C13">
        <w:rPr>
          <w:b/>
          <w:bCs/>
          <w:sz w:val="20"/>
          <w:szCs w:val="20"/>
        </w:rPr>
        <w:t>Justification for Automation:</w:t>
      </w:r>
    </w:p>
    <w:p w14:paraId="29E6FFFF" w14:textId="77777777" w:rsidR="00AB6593" w:rsidRPr="00C03C13" w:rsidRDefault="00AB6593" w:rsidP="00AB6593">
      <w:pPr>
        <w:pStyle w:val="NormalWeb"/>
        <w:numPr>
          <w:ilvl w:val="0"/>
          <w:numId w:val="55"/>
        </w:numPr>
        <w:rPr>
          <w:sz w:val="20"/>
          <w:szCs w:val="20"/>
        </w:rPr>
      </w:pPr>
      <w:r w:rsidRPr="00C03C13">
        <w:rPr>
          <w:sz w:val="20"/>
          <w:szCs w:val="20"/>
        </w:rPr>
        <w:t>This graph provides the final justification for the system's hardware triggers. Since the prediction is highly accurate, the "Buzzer" or "Fan" will only turn on when there is a</w:t>
      </w:r>
      <w:r w:rsidRPr="00C03C13">
        <w:rPr>
          <w:rStyle w:val="apple-converted-space"/>
          <w:rFonts w:eastAsiaTheme="majorEastAsia"/>
          <w:sz w:val="20"/>
          <w:szCs w:val="20"/>
        </w:rPr>
        <w:t> </w:t>
      </w:r>
      <w:r w:rsidRPr="00C03C13">
        <w:rPr>
          <w:i/>
          <w:iCs/>
          <w:sz w:val="20"/>
          <w:szCs w:val="20"/>
        </w:rPr>
        <w:t>genuine</w:t>
      </w:r>
      <w:r w:rsidRPr="00C03C13">
        <w:rPr>
          <w:rStyle w:val="apple-converted-space"/>
          <w:rFonts w:eastAsiaTheme="majorEastAsia"/>
          <w:sz w:val="20"/>
          <w:szCs w:val="20"/>
        </w:rPr>
        <w:t> </w:t>
      </w:r>
      <w:r w:rsidRPr="00C03C13">
        <w:rPr>
          <w:sz w:val="20"/>
          <w:szCs w:val="20"/>
        </w:rPr>
        <w:t>drop in attention, preventing false alarms and saving energy.</w:t>
      </w:r>
    </w:p>
    <w:p w14:paraId="0166D792" w14:textId="77777777" w:rsidR="00AB6593" w:rsidRDefault="00AB6593" w:rsidP="00396427">
      <w:pPr>
        <w:pStyle w:val="paragraph"/>
        <w:spacing w:before="0" w:beforeAutospacing="0" w:after="0" w:afterAutospacing="0"/>
        <w:ind w:left="2160"/>
        <w:textAlignment w:val="baseline"/>
        <w:rPr>
          <w:color w:val="000000" w:themeColor="text1"/>
          <w:sz w:val="20"/>
          <w:szCs w:val="20"/>
          <w:lang w:val="en-US"/>
        </w:rPr>
      </w:pPr>
    </w:p>
    <w:p w14:paraId="07C07107" w14:textId="77777777" w:rsidR="00AB6593" w:rsidRDefault="00AB6593" w:rsidP="00396427">
      <w:pPr>
        <w:pStyle w:val="paragraph"/>
        <w:spacing w:before="0" w:beforeAutospacing="0" w:after="0" w:afterAutospacing="0"/>
        <w:ind w:left="2160"/>
        <w:textAlignment w:val="baseline"/>
        <w:rPr>
          <w:color w:val="000000" w:themeColor="text1"/>
          <w:sz w:val="20"/>
          <w:szCs w:val="20"/>
          <w:lang w:val="en-US"/>
        </w:rPr>
      </w:pPr>
    </w:p>
    <w:p w14:paraId="0C4B1501" w14:textId="5FBC1BE5" w:rsidR="000F166A" w:rsidRDefault="00AB6593" w:rsidP="00396427">
      <w:pPr>
        <w:pStyle w:val="paragraph"/>
        <w:spacing w:before="0" w:beforeAutospacing="0" w:after="0" w:afterAutospacing="0"/>
        <w:ind w:left="2160"/>
        <w:textAlignment w:val="baseline"/>
        <w:rPr>
          <w:color w:val="000000" w:themeColor="text1"/>
          <w:sz w:val="20"/>
          <w:szCs w:val="20"/>
          <w:lang w:val="en-US"/>
        </w:rPr>
      </w:pPr>
      <w:r w:rsidRPr="00AB6593">
        <w:rPr>
          <w:color w:val="000000" w:themeColor="text1"/>
          <w:sz w:val="20"/>
          <w:szCs w:val="20"/>
          <w:lang w:val="en-US"/>
        </w:rPr>
        <w:drawing>
          <wp:inline distT="0" distB="0" distL="0" distR="0" wp14:anchorId="4E871275" wp14:editId="69041745">
            <wp:extent cx="4031938" cy="2785191"/>
            <wp:effectExtent l="0" t="0" r="0" b="0"/>
            <wp:docPr id="210484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43960" name=""/>
                    <pic:cNvPicPr/>
                  </pic:nvPicPr>
                  <pic:blipFill>
                    <a:blip r:embed="rId18"/>
                    <a:stretch>
                      <a:fillRect/>
                    </a:stretch>
                  </pic:blipFill>
                  <pic:spPr>
                    <a:xfrm>
                      <a:off x="0" y="0"/>
                      <a:ext cx="4052366" cy="2799302"/>
                    </a:xfrm>
                    <a:prstGeom prst="rect">
                      <a:avLst/>
                    </a:prstGeom>
                  </pic:spPr>
                </pic:pic>
              </a:graphicData>
            </a:graphic>
          </wp:inline>
        </w:drawing>
      </w:r>
    </w:p>
    <w:p w14:paraId="1E169945" w14:textId="3E960F70" w:rsidR="00AB6593" w:rsidRDefault="00AB6593" w:rsidP="00AB6593">
      <w:pPr>
        <w:pStyle w:val="paragraph"/>
        <w:spacing w:before="0" w:beforeAutospacing="0" w:after="0" w:afterAutospacing="0"/>
        <w:ind w:left="2160"/>
        <w:jc w:val="center"/>
        <w:textAlignment w:val="baseline"/>
        <w:rPr>
          <w:color w:val="000000" w:themeColor="text1"/>
          <w:sz w:val="20"/>
          <w:szCs w:val="20"/>
          <w:lang w:val="en-US"/>
        </w:rPr>
      </w:pPr>
      <w:r>
        <w:rPr>
          <w:color w:val="000000" w:themeColor="text1"/>
          <w:sz w:val="20"/>
          <w:szCs w:val="20"/>
          <w:lang w:val="en-US"/>
        </w:rPr>
        <w:t>Fig 4.6.3 D</w:t>
      </w:r>
      <w:r w:rsidRPr="00AB6593">
        <w:rPr>
          <w:color w:val="000000" w:themeColor="text1"/>
          <w:sz w:val="20"/>
          <w:szCs w:val="20"/>
          <w:lang w:val="en-US"/>
        </w:rPr>
        <w:t>istribution of environment factors and attention score</w:t>
      </w:r>
    </w:p>
    <w:p w14:paraId="28D10B59" w14:textId="0527BD4E" w:rsidR="00AB6593" w:rsidRPr="00AB6593" w:rsidRDefault="00AB6593" w:rsidP="00AB6593">
      <w:pPr>
        <w:pStyle w:val="NormalWeb"/>
        <w:ind w:left="2160"/>
        <w:rPr>
          <w:color w:val="000000"/>
          <w:sz w:val="20"/>
          <w:szCs w:val="20"/>
        </w:rPr>
      </w:pPr>
      <w:r w:rsidRPr="00AB6593">
        <w:rPr>
          <w:color w:val="000000"/>
          <w:sz w:val="20"/>
          <w:szCs w:val="20"/>
        </w:rPr>
        <w:t>"Figure 4.6.</w:t>
      </w:r>
      <w:r w:rsidRPr="00AB6593">
        <w:rPr>
          <w:color w:val="000000"/>
          <w:sz w:val="20"/>
          <w:szCs w:val="20"/>
        </w:rPr>
        <w:t>3</w:t>
      </w:r>
      <w:r w:rsidRPr="00AB6593">
        <w:rPr>
          <w:color w:val="000000"/>
          <w:sz w:val="20"/>
          <w:szCs w:val="20"/>
        </w:rPr>
        <w:t xml:space="preserve"> illustrates the Gaussian and multi-modal distribution of the environmental factors.</w:t>
      </w:r>
    </w:p>
    <w:p w14:paraId="76AD0EA6" w14:textId="77777777" w:rsidR="00AB6593" w:rsidRPr="00AB6593" w:rsidRDefault="00AB6593" w:rsidP="00AB6593">
      <w:pPr>
        <w:pStyle w:val="NormalWeb"/>
        <w:numPr>
          <w:ilvl w:val="0"/>
          <w:numId w:val="50"/>
        </w:numPr>
        <w:rPr>
          <w:color w:val="000000"/>
          <w:sz w:val="20"/>
          <w:szCs w:val="20"/>
        </w:rPr>
      </w:pPr>
      <w:r w:rsidRPr="00AB6593">
        <w:rPr>
          <w:b/>
          <w:bCs/>
          <w:color w:val="000000"/>
          <w:sz w:val="20"/>
          <w:szCs w:val="20"/>
        </w:rPr>
        <w:t>Temperature Distribution:</w:t>
      </w:r>
      <w:r w:rsidRPr="00AB6593">
        <w:rPr>
          <w:rStyle w:val="apple-converted-space"/>
          <w:rFonts w:eastAsiaTheme="majorEastAsia"/>
          <w:color w:val="000000"/>
          <w:sz w:val="20"/>
          <w:szCs w:val="20"/>
        </w:rPr>
        <w:t> </w:t>
      </w:r>
      <w:r w:rsidRPr="00AB6593">
        <w:rPr>
          <w:color w:val="000000"/>
          <w:sz w:val="20"/>
          <w:szCs w:val="20"/>
        </w:rPr>
        <w:t>Shows a peak between 22°C to 32°C, representing typical indoor variations.</w:t>
      </w:r>
    </w:p>
    <w:p w14:paraId="6817F4C8" w14:textId="77777777" w:rsidR="00AB6593" w:rsidRPr="00AB6593" w:rsidRDefault="00AB6593" w:rsidP="00AB6593">
      <w:pPr>
        <w:pStyle w:val="NormalWeb"/>
        <w:numPr>
          <w:ilvl w:val="0"/>
          <w:numId w:val="50"/>
        </w:numPr>
        <w:rPr>
          <w:color w:val="000000"/>
          <w:sz w:val="20"/>
          <w:szCs w:val="20"/>
        </w:rPr>
      </w:pPr>
      <w:r w:rsidRPr="00AB6593">
        <w:rPr>
          <w:b/>
          <w:bCs/>
          <w:color w:val="000000"/>
          <w:sz w:val="20"/>
          <w:szCs w:val="20"/>
        </w:rPr>
        <w:t>Noise Distribution:</w:t>
      </w:r>
      <w:r w:rsidRPr="00AB6593">
        <w:rPr>
          <w:rStyle w:val="apple-converted-space"/>
          <w:rFonts w:eastAsiaTheme="majorEastAsia"/>
          <w:color w:val="000000"/>
          <w:sz w:val="20"/>
          <w:szCs w:val="20"/>
        </w:rPr>
        <w:t> </w:t>
      </w:r>
      <w:r w:rsidRPr="00AB6593">
        <w:rPr>
          <w:color w:val="000000"/>
          <w:sz w:val="20"/>
          <w:szCs w:val="20"/>
        </w:rPr>
        <w:t>Displays variance from 30dB (silent study) to 90dB (group discussion), ensuring the model is trained for extreme classroom conditions.</w:t>
      </w:r>
    </w:p>
    <w:p w14:paraId="7A168DDF" w14:textId="77777777" w:rsidR="00AB6593" w:rsidRPr="00AB6593" w:rsidRDefault="00AB6593" w:rsidP="00AB6593">
      <w:pPr>
        <w:pStyle w:val="NormalWeb"/>
        <w:numPr>
          <w:ilvl w:val="0"/>
          <w:numId w:val="50"/>
        </w:numPr>
        <w:rPr>
          <w:color w:val="000000"/>
          <w:sz w:val="20"/>
          <w:szCs w:val="20"/>
        </w:rPr>
      </w:pPr>
      <w:r w:rsidRPr="00AB6593">
        <w:rPr>
          <w:b/>
          <w:bCs/>
          <w:color w:val="000000"/>
          <w:sz w:val="20"/>
          <w:szCs w:val="20"/>
        </w:rPr>
        <w:t>Attention Score Distribution:</w:t>
      </w:r>
      <w:r w:rsidRPr="00AB6593">
        <w:rPr>
          <w:rStyle w:val="apple-converted-space"/>
          <w:rFonts w:eastAsiaTheme="majorEastAsia"/>
          <w:color w:val="000000"/>
          <w:sz w:val="20"/>
          <w:szCs w:val="20"/>
        </w:rPr>
        <w:t> </w:t>
      </w:r>
      <w:r w:rsidRPr="00AB6593">
        <w:rPr>
          <w:color w:val="000000"/>
          <w:sz w:val="20"/>
          <w:szCs w:val="20"/>
        </w:rPr>
        <w:t>The target variable (Attention Score) shows a balanced spread, which prevents the Machine Learning model from being biased toward only 'High' or 'Low' scores."</w:t>
      </w:r>
    </w:p>
    <w:p w14:paraId="41A0A345" w14:textId="77777777" w:rsidR="00AB6593" w:rsidRDefault="00AB6593" w:rsidP="00396427">
      <w:pPr>
        <w:pStyle w:val="paragraph"/>
        <w:spacing w:before="0" w:beforeAutospacing="0" w:after="0" w:afterAutospacing="0"/>
        <w:ind w:left="2160"/>
        <w:textAlignment w:val="baseline"/>
        <w:rPr>
          <w:color w:val="000000" w:themeColor="text1"/>
          <w:sz w:val="20"/>
          <w:szCs w:val="20"/>
          <w:lang w:val="en-US"/>
        </w:rPr>
      </w:pPr>
    </w:p>
    <w:p w14:paraId="182074AB" w14:textId="77777777" w:rsidR="000F166A" w:rsidRDefault="000F166A" w:rsidP="00396427">
      <w:pPr>
        <w:pStyle w:val="paragraph"/>
        <w:spacing w:before="0" w:beforeAutospacing="0" w:after="0" w:afterAutospacing="0"/>
        <w:ind w:left="2160"/>
        <w:textAlignment w:val="baseline"/>
        <w:rPr>
          <w:color w:val="000000" w:themeColor="text1"/>
          <w:sz w:val="20"/>
          <w:szCs w:val="20"/>
          <w:lang w:val="en-US"/>
        </w:rPr>
      </w:pPr>
    </w:p>
    <w:p w14:paraId="1BF6D4F4" w14:textId="77777777" w:rsidR="000F166A" w:rsidRPr="00396427" w:rsidRDefault="000F166A" w:rsidP="00396427">
      <w:pPr>
        <w:pStyle w:val="paragraph"/>
        <w:spacing w:before="0" w:beforeAutospacing="0" w:after="0" w:afterAutospacing="0"/>
        <w:ind w:left="2160"/>
        <w:textAlignment w:val="baseline"/>
        <w:rPr>
          <w:color w:val="000000" w:themeColor="text1"/>
          <w:sz w:val="20"/>
          <w:szCs w:val="20"/>
          <w:lang w:val="en-US"/>
        </w:rPr>
      </w:pPr>
    </w:p>
    <w:p w14:paraId="75D82165" w14:textId="3B925552" w:rsidR="00396427" w:rsidRDefault="00396427" w:rsidP="000F2496">
      <w:pPr>
        <w:pStyle w:val="paragraph"/>
        <w:numPr>
          <w:ilvl w:val="1"/>
          <w:numId w:val="42"/>
        </w:numPr>
        <w:spacing w:before="0" w:beforeAutospacing="0" w:after="0" w:afterAutospacing="0"/>
        <w:jc w:val="both"/>
        <w:textAlignment w:val="baseline"/>
        <w:rPr>
          <w:color w:val="0F4761"/>
          <w:sz w:val="20"/>
          <w:szCs w:val="20"/>
          <w:lang w:val="en-US"/>
        </w:rPr>
      </w:pPr>
      <w:r w:rsidRPr="00396427">
        <w:rPr>
          <w:color w:val="0F4761"/>
          <w:sz w:val="20"/>
          <w:szCs w:val="20"/>
          <w:lang w:val="en-US"/>
        </w:rPr>
        <w:t>Performance Comparison</w:t>
      </w:r>
    </w:p>
    <w:p w14:paraId="751E2CAD" w14:textId="16C6172B" w:rsidR="00396427" w:rsidRDefault="008B7D3F" w:rsidP="008B7D3F">
      <w:pPr>
        <w:pStyle w:val="paragraph"/>
        <w:spacing w:before="0" w:beforeAutospacing="0" w:after="0" w:afterAutospacing="0"/>
        <w:ind w:left="2160"/>
        <w:jc w:val="both"/>
        <w:textAlignment w:val="baseline"/>
        <w:rPr>
          <w:color w:val="000000" w:themeColor="text1"/>
          <w:sz w:val="20"/>
          <w:szCs w:val="20"/>
          <w:lang w:val="en-US"/>
        </w:rPr>
      </w:pPr>
      <w:r w:rsidRPr="008B7D3F">
        <w:rPr>
          <w:color w:val="000000" w:themeColor="text1"/>
          <w:sz w:val="20"/>
          <w:szCs w:val="20"/>
          <w:lang w:val="en-US"/>
        </w:rPr>
        <w:t>The following table compares our AI-driven approach with existing literature to highlight our project's superiority.</w:t>
      </w:r>
    </w:p>
    <w:p w14:paraId="7EBC53F1" w14:textId="77777777" w:rsidR="000610CE" w:rsidRDefault="000610CE" w:rsidP="008B7D3F">
      <w:pPr>
        <w:pStyle w:val="paragraph"/>
        <w:spacing w:before="0" w:beforeAutospacing="0" w:after="0" w:afterAutospacing="0"/>
        <w:ind w:left="2160"/>
        <w:jc w:val="both"/>
        <w:textAlignment w:val="baseline"/>
        <w:rPr>
          <w:color w:val="000000" w:themeColor="text1"/>
          <w:sz w:val="20"/>
          <w:szCs w:val="20"/>
          <w:lang w:val="en-US"/>
        </w:rPr>
      </w:pPr>
    </w:p>
    <w:tbl>
      <w:tblPr>
        <w:tblStyle w:val="TableGridLight"/>
        <w:tblW w:w="8097" w:type="dxa"/>
        <w:jc w:val="right"/>
        <w:tblLook w:val="04A0" w:firstRow="1" w:lastRow="0" w:firstColumn="1" w:lastColumn="0" w:noHBand="0" w:noVBand="1"/>
      </w:tblPr>
      <w:tblGrid>
        <w:gridCol w:w="662"/>
        <w:gridCol w:w="979"/>
        <w:gridCol w:w="1649"/>
        <w:gridCol w:w="1130"/>
        <w:gridCol w:w="1155"/>
        <w:gridCol w:w="1214"/>
        <w:gridCol w:w="1308"/>
      </w:tblGrid>
      <w:tr w:rsidR="000F166A" w:rsidRPr="000F166A" w14:paraId="01AF6CD1" w14:textId="77777777" w:rsidTr="000F166A">
        <w:trPr>
          <w:trHeight w:val="1147"/>
          <w:jc w:val="right"/>
        </w:trPr>
        <w:tc>
          <w:tcPr>
            <w:tcW w:w="0" w:type="auto"/>
            <w:hideMark/>
          </w:tcPr>
          <w:p w14:paraId="0329760C"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b/>
                <w:bCs/>
                <w:color w:val="000000"/>
                <w:kern w:val="0"/>
                <w:sz w:val="20"/>
                <w:szCs w:val="20"/>
                <w:lang w:eastAsia="en-GB"/>
                <w14:ligatures w14:val="none"/>
              </w:rPr>
              <w:t>Ref No.</w:t>
            </w:r>
          </w:p>
        </w:tc>
        <w:tc>
          <w:tcPr>
            <w:tcW w:w="0" w:type="auto"/>
            <w:hideMark/>
          </w:tcPr>
          <w:p w14:paraId="68A267B9"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b/>
                <w:bCs/>
                <w:color w:val="000000"/>
                <w:kern w:val="0"/>
                <w:sz w:val="20"/>
                <w:szCs w:val="20"/>
                <w:lang w:eastAsia="en-GB"/>
                <w14:ligatures w14:val="none"/>
              </w:rPr>
              <w:t>Author &amp; Year</w:t>
            </w:r>
          </w:p>
        </w:tc>
        <w:tc>
          <w:tcPr>
            <w:tcW w:w="0" w:type="auto"/>
            <w:hideMark/>
          </w:tcPr>
          <w:p w14:paraId="39721B59"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b/>
                <w:bCs/>
                <w:color w:val="000000"/>
                <w:kern w:val="0"/>
                <w:sz w:val="20"/>
                <w:szCs w:val="20"/>
                <w:lang w:eastAsia="en-GB"/>
                <w14:ligatures w14:val="none"/>
              </w:rPr>
              <w:t>Dataset Size (Rows/Samples)</w:t>
            </w:r>
          </w:p>
        </w:tc>
        <w:tc>
          <w:tcPr>
            <w:tcW w:w="0" w:type="auto"/>
            <w:hideMark/>
          </w:tcPr>
          <w:p w14:paraId="698FE877"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b/>
                <w:bCs/>
                <w:color w:val="000000"/>
                <w:kern w:val="0"/>
                <w:sz w:val="20"/>
                <w:szCs w:val="20"/>
                <w:lang w:eastAsia="en-GB"/>
                <w14:ligatures w14:val="none"/>
              </w:rPr>
              <w:t>Input Type (Sensing Mode)</w:t>
            </w:r>
          </w:p>
        </w:tc>
        <w:tc>
          <w:tcPr>
            <w:tcW w:w="0" w:type="auto"/>
            <w:hideMark/>
          </w:tcPr>
          <w:p w14:paraId="50D613D7"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b/>
                <w:bCs/>
                <w:color w:val="000000"/>
                <w:kern w:val="0"/>
                <w:sz w:val="20"/>
                <w:szCs w:val="20"/>
                <w:lang w:eastAsia="en-GB"/>
                <w14:ligatures w14:val="none"/>
              </w:rPr>
              <w:t>Model / Algorithm</w:t>
            </w:r>
          </w:p>
        </w:tc>
        <w:tc>
          <w:tcPr>
            <w:tcW w:w="0" w:type="auto"/>
            <w:hideMark/>
          </w:tcPr>
          <w:p w14:paraId="3FC40D8D"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b/>
                <w:bCs/>
                <w:color w:val="000000"/>
                <w:kern w:val="0"/>
                <w:sz w:val="20"/>
                <w:szCs w:val="20"/>
                <w:lang w:eastAsia="en-GB"/>
                <w14:ligatures w14:val="none"/>
              </w:rPr>
              <w:t>Real-time Dashboard</w:t>
            </w:r>
          </w:p>
        </w:tc>
        <w:tc>
          <w:tcPr>
            <w:tcW w:w="0" w:type="auto"/>
            <w:hideMark/>
          </w:tcPr>
          <w:p w14:paraId="5F48AA05"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b/>
                <w:bCs/>
                <w:color w:val="000000"/>
                <w:kern w:val="0"/>
                <w:sz w:val="20"/>
                <w:szCs w:val="20"/>
                <w:lang w:eastAsia="en-GB"/>
                <w14:ligatures w14:val="none"/>
              </w:rPr>
              <w:t>Closed-Loop Automation</w:t>
            </w:r>
          </w:p>
        </w:tc>
      </w:tr>
      <w:tr w:rsidR="000F166A" w:rsidRPr="000F166A" w14:paraId="45CCF510" w14:textId="77777777" w:rsidTr="000F166A">
        <w:trPr>
          <w:trHeight w:val="770"/>
          <w:jc w:val="right"/>
        </w:trPr>
        <w:tc>
          <w:tcPr>
            <w:tcW w:w="0" w:type="auto"/>
            <w:hideMark/>
          </w:tcPr>
          <w:p w14:paraId="41EE5016"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b/>
                <w:bCs/>
                <w:color w:val="000000"/>
                <w:kern w:val="0"/>
                <w:sz w:val="20"/>
                <w:szCs w:val="20"/>
                <w:lang w:eastAsia="en-GB"/>
                <w14:ligatures w14:val="none"/>
              </w:rPr>
              <w:t>[3]</w:t>
            </w:r>
          </w:p>
        </w:tc>
        <w:tc>
          <w:tcPr>
            <w:tcW w:w="0" w:type="auto"/>
            <w:hideMark/>
          </w:tcPr>
          <w:p w14:paraId="6E8344BE"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color w:val="000000"/>
                <w:kern w:val="0"/>
                <w:sz w:val="20"/>
                <w:szCs w:val="20"/>
                <w:lang w:eastAsia="en-GB"/>
                <w14:ligatures w14:val="none"/>
              </w:rPr>
              <w:t>Leelaluk et al. (2024)</w:t>
            </w:r>
          </w:p>
        </w:tc>
        <w:tc>
          <w:tcPr>
            <w:tcW w:w="0" w:type="auto"/>
            <w:hideMark/>
          </w:tcPr>
          <w:p w14:paraId="3CF11B52"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color w:val="000000"/>
                <w:kern w:val="0"/>
                <w:sz w:val="20"/>
                <w:szCs w:val="20"/>
                <w:lang w:eastAsia="en-GB"/>
                <w14:ligatures w14:val="none"/>
              </w:rPr>
              <w:t>22,500</w:t>
            </w:r>
          </w:p>
        </w:tc>
        <w:tc>
          <w:tcPr>
            <w:tcW w:w="0" w:type="auto"/>
            <w:hideMark/>
          </w:tcPr>
          <w:p w14:paraId="08B1DAA8"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color w:val="000000"/>
                <w:kern w:val="0"/>
                <w:sz w:val="20"/>
                <w:szCs w:val="20"/>
                <w:lang w:eastAsia="en-GB"/>
                <w14:ligatures w14:val="none"/>
              </w:rPr>
              <w:t>Learning Activities</w:t>
            </w:r>
          </w:p>
        </w:tc>
        <w:tc>
          <w:tcPr>
            <w:tcW w:w="0" w:type="auto"/>
            <w:hideMark/>
          </w:tcPr>
          <w:p w14:paraId="2A1E058C"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color w:val="000000"/>
                <w:kern w:val="0"/>
                <w:sz w:val="20"/>
                <w:szCs w:val="20"/>
                <w:lang w:eastAsia="en-GB"/>
                <w14:ligatures w14:val="none"/>
              </w:rPr>
              <w:t>Attn-ANN</w:t>
            </w:r>
          </w:p>
        </w:tc>
        <w:tc>
          <w:tcPr>
            <w:tcW w:w="0" w:type="auto"/>
            <w:hideMark/>
          </w:tcPr>
          <w:p w14:paraId="5CC78D45"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color w:val="000000"/>
                <w:kern w:val="0"/>
                <w:sz w:val="20"/>
                <w:szCs w:val="20"/>
                <w:lang w:eastAsia="en-GB"/>
                <w14:ligatures w14:val="none"/>
              </w:rPr>
              <w:t>No</w:t>
            </w:r>
          </w:p>
        </w:tc>
        <w:tc>
          <w:tcPr>
            <w:tcW w:w="0" w:type="auto"/>
            <w:hideMark/>
          </w:tcPr>
          <w:p w14:paraId="6E837FDB"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color w:val="000000"/>
                <w:kern w:val="0"/>
                <w:sz w:val="20"/>
                <w:szCs w:val="20"/>
                <w:lang w:eastAsia="en-GB"/>
                <w14:ligatures w14:val="none"/>
              </w:rPr>
              <w:t>No</w:t>
            </w:r>
          </w:p>
        </w:tc>
      </w:tr>
      <w:tr w:rsidR="000F166A" w:rsidRPr="000F166A" w14:paraId="1209E912" w14:textId="77777777" w:rsidTr="000F166A">
        <w:trPr>
          <w:trHeight w:val="770"/>
          <w:jc w:val="right"/>
        </w:trPr>
        <w:tc>
          <w:tcPr>
            <w:tcW w:w="0" w:type="auto"/>
            <w:hideMark/>
          </w:tcPr>
          <w:p w14:paraId="62E22E11"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b/>
                <w:bCs/>
                <w:color w:val="000000"/>
                <w:kern w:val="0"/>
                <w:sz w:val="20"/>
                <w:szCs w:val="20"/>
                <w:lang w:eastAsia="en-GB"/>
                <w14:ligatures w14:val="none"/>
              </w:rPr>
              <w:t>[5]</w:t>
            </w:r>
          </w:p>
        </w:tc>
        <w:tc>
          <w:tcPr>
            <w:tcW w:w="0" w:type="auto"/>
            <w:hideMark/>
          </w:tcPr>
          <w:p w14:paraId="1A0E386A"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color w:val="000000"/>
                <w:kern w:val="0"/>
                <w:sz w:val="20"/>
                <w:szCs w:val="20"/>
                <w:lang w:eastAsia="en-GB"/>
                <w14:ligatures w14:val="none"/>
              </w:rPr>
              <w:t>Kim et al. (2024)</w:t>
            </w:r>
          </w:p>
        </w:tc>
        <w:tc>
          <w:tcPr>
            <w:tcW w:w="0" w:type="auto"/>
            <w:hideMark/>
          </w:tcPr>
          <w:p w14:paraId="2E97061D"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color w:val="000000"/>
                <w:kern w:val="0"/>
                <w:sz w:val="20"/>
                <w:szCs w:val="20"/>
                <w:lang w:eastAsia="en-GB"/>
                <w14:ligatures w14:val="none"/>
              </w:rPr>
              <w:t>15,000</w:t>
            </w:r>
          </w:p>
        </w:tc>
        <w:tc>
          <w:tcPr>
            <w:tcW w:w="0" w:type="auto"/>
            <w:hideMark/>
          </w:tcPr>
          <w:p w14:paraId="72D24493"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color w:val="000000"/>
                <w:kern w:val="0"/>
                <w:sz w:val="20"/>
                <w:szCs w:val="20"/>
                <w:lang w:eastAsia="en-GB"/>
                <w14:ligatures w14:val="none"/>
              </w:rPr>
              <w:t>EEG + Video</w:t>
            </w:r>
          </w:p>
        </w:tc>
        <w:tc>
          <w:tcPr>
            <w:tcW w:w="0" w:type="auto"/>
            <w:hideMark/>
          </w:tcPr>
          <w:p w14:paraId="079DA488"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color w:val="000000"/>
                <w:kern w:val="0"/>
                <w:sz w:val="20"/>
                <w:szCs w:val="20"/>
                <w:lang w:eastAsia="en-GB"/>
                <w14:ligatures w14:val="none"/>
              </w:rPr>
              <w:t>CNN / EEG Index</w:t>
            </w:r>
          </w:p>
        </w:tc>
        <w:tc>
          <w:tcPr>
            <w:tcW w:w="0" w:type="auto"/>
            <w:hideMark/>
          </w:tcPr>
          <w:p w14:paraId="45BDA2E3"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color w:val="000000"/>
                <w:kern w:val="0"/>
                <w:sz w:val="20"/>
                <w:szCs w:val="20"/>
                <w:lang w:eastAsia="en-GB"/>
                <w14:ligatures w14:val="none"/>
              </w:rPr>
              <w:t>No</w:t>
            </w:r>
          </w:p>
        </w:tc>
        <w:tc>
          <w:tcPr>
            <w:tcW w:w="0" w:type="auto"/>
            <w:hideMark/>
          </w:tcPr>
          <w:p w14:paraId="171EC21F"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color w:val="000000"/>
                <w:kern w:val="0"/>
                <w:sz w:val="20"/>
                <w:szCs w:val="20"/>
                <w:lang w:eastAsia="en-GB"/>
                <w14:ligatures w14:val="none"/>
              </w:rPr>
              <w:t>No</w:t>
            </w:r>
          </w:p>
        </w:tc>
      </w:tr>
      <w:tr w:rsidR="000F166A" w:rsidRPr="000F166A" w14:paraId="12E0450B" w14:textId="77777777" w:rsidTr="000F166A">
        <w:trPr>
          <w:trHeight w:val="1147"/>
          <w:jc w:val="right"/>
        </w:trPr>
        <w:tc>
          <w:tcPr>
            <w:tcW w:w="0" w:type="auto"/>
            <w:hideMark/>
          </w:tcPr>
          <w:p w14:paraId="213F07CC"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b/>
                <w:bCs/>
                <w:color w:val="000000"/>
                <w:kern w:val="0"/>
                <w:sz w:val="20"/>
                <w:szCs w:val="20"/>
                <w:lang w:eastAsia="en-GB"/>
                <w14:ligatures w14:val="none"/>
              </w:rPr>
              <w:t>[9]</w:t>
            </w:r>
          </w:p>
        </w:tc>
        <w:tc>
          <w:tcPr>
            <w:tcW w:w="0" w:type="auto"/>
            <w:hideMark/>
          </w:tcPr>
          <w:p w14:paraId="0A1ACFB1"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color w:val="000000"/>
                <w:kern w:val="0"/>
                <w:sz w:val="20"/>
                <w:szCs w:val="20"/>
                <w:lang w:eastAsia="en-GB"/>
                <w14:ligatures w14:val="none"/>
              </w:rPr>
              <w:t>Dang et al. (2025)</w:t>
            </w:r>
          </w:p>
        </w:tc>
        <w:tc>
          <w:tcPr>
            <w:tcW w:w="0" w:type="auto"/>
            <w:hideMark/>
          </w:tcPr>
          <w:p w14:paraId="419E5DB7"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color w:val="000000"/>
                <w:kern w:val="0"/>
                <w:sz w:val="20"/>
                <w:szCs w:val="20"/>
                <w:lang w:eastAsia="en-GB"/>
                <w14:ligatures w14:val="none"/>
              </w:rPr>
              <w:t>21,000</w:t>
            </w:r>
          </w:p>
        </w:tc>
        <w:tc>
          <w:tcPr>
            <w:tcW w:w="0" w:type="auto"/>
            <w:hideMark/>
          </w:tcPr>
          <w:p w14:paraId="737E19F5"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color w:val="000000"/>
                <w:kern w:val="0"/>
                <w:sz w:val="20"/>
                <w:szCs w:val="20"/>
                <w:lang w:eastAsia="en-GB"/>
                <w14:ligatures w14:val="none"/>
              </w:rPr>
              <w:t>Computer Vision</w:t>
            </w:r>
          </w:p>
        </w:tc>
        <w:tc>
          <w:tcPr>
            <w:tcW w:w="0" w:type="auto"/>
            <w:hideMark/>
          </w:tcPr>
          <w:p w14:paraId="47B6BC19"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proofErr w:type="spellStart"/>
            <w:r w:rsidRPr="000F166A">
              <w:rPr>
                <w:rFonts w:ascii="Times New Roman" w:eastAsia="Times New Roman" w:hAnsi="Times New Roman" w:cs="Times New Roman"/>
                <w:color w:val="000000"/>
                <w:kern w:val="0"/>
                <w:sz w:val="20"/>
                <w:szCs w:val="20"/>
                <w:lang w:eastAsia="en-GB"/>
                <w14:ligatures w14:val="none"/>
              </w:rPr>
              <w:t>Center</w:t>
            </w:r>
            <w:proofErr w:type="spellEnd"/>
            <w:r w:rsidRPr="000F166A">
              <w:rPr>
                <w:rFonts w:ascii="Times New Roman" w:eastAsia="Times New Roman" w:hAnsi="Times New Roman" w:cs="Times New Roman"/>
                <w:color w:val="000000"/>
                <w:kern w:val="0"/>
                <w:sz w:val="20"/>
                <w:szCs w:val="20"/>
                <w:lang w:eastAsia="en-GB"/>
                <w14:ligatures w14:val="none"/>
              </w:rPr>
              <w:t xml:space="preserve"> </w:t>
            </w:r>
            <w:proofErr w:type="spellStart"/>
            <w:r w:rsidRPr="000F166A">
              <w:rPr>
                <w:rFonts w:ascii="Times New Roman" w:eastAsia="Times New Roman" w:hAnsi="Times New Roman" w:cs="Times New Roman"/>
                <w:color w:val="000000"/>
                <w:kern w:val="0"/>
                <w:sz w:val="20"/>
                <w:szCs w:val="20"/>
                <w:lang w:eastAsia="en-GB"/>
                <w14:ligatures w14:val="none"/>
              </w:rPr>
              <w:t>Keypoint</w:t>
            </w:r>
            <w:proofErr w:type="spellEnd"/>
            <w:r w:rsidRPr="000F166A">
              <w:rPr>
                <w:rFonts w:ascii="Times New Roman" w:eastAsia="Times New Roman" w:hAnsi="Times New Roman" w:cs="Times New Roman"/>
                <w:color w:val="000000"/>
                <w:kern w:val="0"/>
                <w:sz w:val="20"/>
                <w:szCs w:val="20"/>
                <w:lang w:eastAsia="en-GB"/>
                <w14:ligatures w14:val="none"/>
              </w:rPr>
              <w:t xml:space="preserve"> Det.</w:t>
            </w:r>
          </w:p>
        </w:tc>
        <w:tc>
          <w:tcPr>
            <w:tcW w:w="0" w:type="auto"/>
            <w:hideMark/>
          </w:tcPr>
          <w:p w14:paraId="485ADABB"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color w:val="000000"/>
                <w:kern w:val="0"/>
                <w:sz w:val="20"/>
                <w:szCs w:val="20"/>
                <w:lang w:eastAsia="en-GB"/>
                <w14:ligatures w14:val="none"/>
              </w:rPr>
              <w:t>No</w:t>
            </w:r>
          </w:p>
        </w:tc>
        <w:tc>
          <w:tcPr>
            <w:tcW w:w="0" w:type="auto"/>
            <w:hideMark/>
          </w:tcPr>
          <w:p w14:paraId="608614FE"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color w:val="000000"/>
                <w:kern w:val="0"/>
                <w:sz w:val="20"/>
                <w:szCs w:val="20"/>
                <w:lang w:eastAsia="en-GB"/>
                <w14:ligatures w14:val="none"/>
              </w:rPr>
              <w:t>No</w:t>
            </w:r>
          </w:p>
        </w:tc>
      </w:tr>
      <w:tr w:rsidR="000F166A" w:rsidRPr="000F166A" w14:paraId="1E0FEACD" w14:textId="77777777" w:rsidTr="000F166A">
        <w:trPr>
          <w:trHeight w:val="770"/>
          <w:jc w:val="right"/>
        </w:trPr>
        <w:tc>
          <w:tcPr>
            <w:tcW w:w="0" w:type="auto"/>
            <w:hideMark/>
          </w:tcPr>
          <w:p w14:paraId="40C578A2"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b/>
                <w:bCs/>
                <w:color w:val="000000"/>
                <w:kern w:val="0"/>
                <w:sz w:val="20"/>
                <w:szCs w:val="20"/>
                <w:lang w:eastAsia="en-GB"/>
                <w14:ligatures w14:val="none"/>
              </w:rPr>
              <w:lastRenderedPageBreak/>
              <w:t>[11]</w:t>
            </w:r>
          </w:p>
        </w:tc>
        <w:tc>
          <w:tcPr>
            <w:tcW w:w="0" w:type="auto"/>
            <w:hideMark/>
          </w:tcPr>
          <w:p w14:paraId="72B1BD2F"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color w:val="000000"/>
                <w:kern w:val="0"/>
                <w:sz w:val="20"/>
                <w:szCs w:val="20"/>
                <w:lang w:eastAsia="en-GB"/>
                <w14:ligatures w14:val="none"/>
              </w:rPr>
              <w:t>Wang et al. (2025)</w:t>
            </w:r>
          </w:p>
        </w:tc>
        <w:tc>
          <w:tcPr>
            <w:tcW w:w="0" w:type="auto"/>
            <w:hideMark/>
          </w:tcPr>
          <w:p w14:paraId="27B3A837"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color w:val="000000"/>
                <w:kern w:val="0"/>
                <w:sz w:val="20"/>
                <w:szCs w:val="20"/>
                <w:lang w:eastAsia="en-GB"/>
                <w14:ligatures w14:val="none"/>
              </w:rPr>
              <w:t>22,000</w:t>
            </w:r>
          </w:p>
        </w:tc>
        <w:tc>
          <w:tcPr>
            <w:tcW w:w="0" w:type="auto"/>
            <w:hideMark/>
          </w:tcPr>
          <w:p w14:paraId="32490E4A"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color w:val="000000"/>
                <w:kern w:val="0"/>
                <w:sz w:val="20"/>
                <w:szCs w:val="20"/>
                <w:lang w:eastAsia="en-GB"/>
                <w14:ligatures w14:val="none"/>
              </w:rPr>
              <w:t>Multi-scale Video</w:t>
            </w:r>
          </w:p>
        </w:tc>
        <w:tc>
          <w:tcPr>
            <w:tcW w:w="0" w:type="auto"/>
            <w:hideMark/>
          </w:tcPr>
          <w:p w14:paraId="37B5EB39"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color w:val="000000"/>
                <w:kern w:val="0"/>
                <w:sz w:val="20"/>
                <w:szCs w:val="20"/>
                <w:lang w:eastAsia="en-GB"/>
                <w14:ligatures w14:val="none"/>
              </w:rPr>
              <w:t>SCB-DETR</w:t>
            </w:r>
          </w:p>
        </w:tc>
        <w:tc>
          <w:tcPr>
            <w:tcW w:w="0" w:type="auto"/>
            <w:hideMark/>
          </w:tcPr>
          <w:p w14:paraId="590DC857"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color w:val="000000"/>
                <w:kern w:val="0"/>
                <w:sz w:val="20"/>
                <w:szCs w:val="20"/>
                <w:lang w:eastAsia="en-GB"/>
                <w14:ligatures w14:val="none"/>
              </w:rPr>
              <w:t>No</w:t>
            </w:r>
          </w:p>
        </w:tc>
        <w:tc>
          <w:tcPr>
            <w:tcW w:w="0" w:type="auto"/>
            <w:hideMark/>
          </w:tcPr>
          <w:p w14:paraId="00CB9B42"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color w:val="000000"/>
                <w:kern w:val="0"/>
                <w:sz w:val="20"/>
                <w:szCs w:val="20"/>
                <w:lang w:eastAsia="en-GB"/>
                <w14:ligatures w14:val="none"/>
              </w:rPr>
              <w:t>No</w:t>
            </w:r>
          </w:p>
        </w:tc>
      </w:tr>
      <w:tr w:rsidR="000F166A" w:rsidRPr="000F166A" w14:paraId="644D4D04" w14:textId="77777777" w:rsidTr="000F166A">
        <w:trPr>
          <w:trHeight w:val="770"/>
          <w:jc w:val="right"/>
        </w:trPr>
        <w:tc>
          <w:tcPr>
            <w:tcW w:w="0" w:type="auto"/>
            <w:hideMark/>
          </w:tcPr>
          <w:p w14:paraId="63AF7A50"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b/>
                <w:bCs/>
                <w:color w:val="000000"/>
                <w:kern w:val="0"/>
                <w:sz w:val="20"/>
                <w:szCs w:val="20"/>
                <w:lang w:eastAsia="en-GB"/>
                <w14:ligatures w14:val="none"/>
              </w:rPr>
              <w:t>[13]</w:t>
            </w:r>
          </w:p>
        </w:tc>
        <w:tc>
          <w:tcPr>
            <w:tcW w:w="0" w:type="auto"/>
            <w:hideMark/>
          </w:tcPr>
          <w:p w14:paraId="5DF42B1C"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color w:val="000000"/>
                <w:kern w:val="0"/>
                <w:sz w:val="20"/>
                <w:szCs w:val="20"/>
                <w:lang w:eastAsia="en-GB"/>
                <w14:ligatures w14:val="none"/>
              </w:rPr>
              <w:t>Liu et al. (2024)</w:t>
            </w:r>
          </w:p>
        </w:tc>
        <w:tc>
          <w:tcPr>
            <w:tcW w:w="0" w:type="auto"/>
            <w:hideMark/>
          </w:tcPr>
          <w:p w14:paraId="7B26C3CF"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color w:val="000000"/>
                <w:kern w:val="0"/>
                <w:sz w:val="20"/>
                <w:szCs w:val="20"/>
                <w:lang w:eastAsia="en-GB"/>
                <w14:ligatures w14:val="none"/>
              </w:rPr>
              <w:t>18,000</w:t>
            </w:r>
          </w:p>
        </w:tc>
        <w:tc>
          <w:tcPr>
            <w:tcW w:w="0" w:type="auto"/>
            <w:hideMark/>
          </w:tcPr>
          <w:p w14:paraId="1932D8F5"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color w:val="000000"/>
                <w:kern w:val="0"/>
                <w:sz w:val="20"/>
                <w:szCs w:val="20"/>
                <w:lang w:eastAsia="en-GB"/>
                <w14:ligatures w14:val="none"/>
              </w:rPr>
              <w:t xml:space="preserve">Pose </w:t>
            </w:r>
            <w:proofErr w:type="spellStart"/>
            <w:r w:rsidRPr="000F166A">
              <w:rPr>
                <w:rFonts w:ascii="Times New Roman" w:eastAsia="Times New Roman" w:hAnsi="Times New Roman" w:cs="Times New Roman"/>
                <w:color w:val="000000"/>
                <w:kern w:val="0"/>
                <w:sz w:val="20"/>
                <w:szCs w:val="20"/>
                <w:lang w:eastAsia="en-GB"/>
                <w14:ligatures w14:val="none"/>
              </w:rPr>
              <w:t>Keypoints</w:t>
            </w:r>
            <w:proofErr w:type="spellEnd"/>
          </w:p>
        </w:tc>
        <w:tc>
          <w:tcPr>
            <w:tcW w:w="0" w:type="auto"/>
            <w:hideMark/>
          </w:tcPr>
          <w:p w14:paraId="4EB9F31D"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color w:val="000000"/>
                <w:kern w:val="0"/>
                <w:sz w:val="20"/>
                <w:szCs w:val="20"/>
                <w:lang w:eastAsia="en-GB"/>
                <w14:ligatures w14:val="none"/>
              </w:rPr>
              <w:t>Deep Learning</w:t>
            </w:r>
          </w:p>
        </w:tc>
        <w:tc>
          <w:tcPr>
            <w:tcW w:w="0" w:type="auto"/>
            <w:hideMark/>
          </w:tcPr>
          <w:p w14:paraId="4EB07DA5"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color w:val="000000"/>
                <w:kern w:val="0"/>
                <w:sz w:val="20"/>
                <w:szCs w:val="20"/>
                <w:lang w:eastAsia="en-GB"/>
                <w14:ligatures w14:val="none"/>
              </w:rPr>
              <w:t>Yes</w:t>
            </w:r>
          </w:p>
        </w:tc>
        <w:tc>
          <w:tcPr>
            <w:tcW w:w="0" w:type="auto"/>
            <w:hideMark/>
          </w:tcPr>
          <w:p w14:paraId="63D1022C"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color w:val="000000"/>
                <w:kern w:val="0"/>
                <w:sz w:val="20"/>
                <w:szCs w:val="20"/>
                <w:lang w:eastAsia="en-GB"/>
                <w14:ligatures w14:val="none"/>
              </w:rPr>
              <w:t>No</w:t>
            </w:r>
          </w:p>
        </w:tc>
      </w:tr>
      <w:tr w:rsidR="000F166A" w:rsidRPr="000F166A" w14:paraId="11AA0491" w14:textId="77777777" w:rsidTr="000F166A">
        <w:trPr>
          <w:trHeight w:val="1147"/>
          <w:jc w:val="right"/>
        </w:trPr>
        <w:tc>
          <w:tcPr>
            <w:tcW w:w="0" w:type="auto"/>
            <w:hideMark/>
          </w:tcPr>
          <w:p w14:paraId="04907609"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b/>
                <w:bCs/>
                <w:color w:val="000000"/>
                <w:kern w:val="0"/>
                <w:sz w:val="20"/>
                <w:szCs w:val="20"/>
                <w:lang w:eastAsia="en-GB"/>
                <w14:ligatures w14:val="none"/>
              </w:rPr>
              <w:t>Ours</w:t>
            </w:r>
          </w:p>
        </w:tc>
        <w:tc>
          <w:tcPr>
            <w:tcW w:w="0" w:type="auto"/>
            <w:hideMark/>
          </w:tcPr>
          <w:p w14:paraId="350CFA1B"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b/>
                <w:bCs/>
                <w:color w:val="000000"/>
                <w:kern w:val="0"/>
                <w:sz w:val="20"/>
                <w:szCs w:val="20"/>
                <w:lang w:eastAsia="en-GB"/>
                <w14:ligatures w14:val="none"/>
              </w:rPr>
              <w:t>Project Team (2024)</w:t>
            </w:r>
          </w:p>
        </w:tc>
        <w:tc>
          <w:tcPr>
            <w:tcW w:w="0" w:type="auto"/>
            <w:hideMark/>
          </w:tcPr>
          <w:p w14:paraId="4DE3B88C"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b/>
                <w:bCs/>
                <w:color w:val="000000"/>
                <w:kern w:val="0"/>
                <w:sz w:val="20"/>
                <w:szCs w:val="20"/>
                <w:lang w:eastAsia="en-GB"/>
                <w14:ligatures w14:val="none"/>
              </w:rPr>
              <w:t>50,000</w:t>
            </w:r>
          </w:p>
        </w:tc>
        <w:tc>
          <w:tcPr>
            <w:tcW w:w="0" w:type="auto"/>
            <w:hideMark/>
          </w:tcPr>
          <w:p w14:paraId="342BAB6D"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b/>
                <w:bCs/>
                <w:color w:val="000000"/>
                <w:kern w:val="0"/>
                <w:sz w:val="20"/>
                <w:szCs w:val="20"/>
                <w:lang w:eastAsia="en-GB"/>
                <w14:ligatures w14:val="none"/>
              </w:rPr>
              <w:t>Multi-Sensor Fusion</w:t>
            </w:r>
          </w:p>
        </w:tc>
        <w:tc>
          <w:tcPr>
            <w:tcW w:w="0" w:type="auto"/>
            <w:hideMark/>
          </w:tcPr>
          <w:p w14:paraId="0A5C42E7"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b/>
                <w:bCs/>
                <w:color w:val="000000"/>
                <w:kern w:val="0"/>
                <w:sz w:val="20"/>
                <w:szCs w:val="20"/>
                <w:lang w:eastAsia="en-GB"/>
                <w14:ligatures w14:val="none"/>
              </w:rPr>
              <w:t>Random Forest</w:t>
            </w:r>
          </w:p>
        </w:tc>
        <w:tc>
          <w:tcPr>
            <w:tcW w:w="0" w:type="auto"/>
            <w:hideMark/>
          </w:tcPr>
          <w:p w14:paraId="107F4447"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b/>
                <w:bCs/>
                <w:color w:val="000000"/>
                <w:kern w:val="0"/>
                <w:sz w:val="20"/>
                <w:szCs w:val="20"/>
                <w:lang w:eastAsia="en-GB"/>
                <w14:ligatures w14:val="none"/>
              </w:rPr>
              <w:t>Yes</w:t>
            </w:r>
          </w:p>
        </w:tc>
        <w:tc>
          <w:tcPr>
            <w:tcW w:w="0" w:type="auto"/>
            <w:hideMark/>
          </w:tcPr>
          <w:p w14:paraId="7D6B1FA5" w14:textId="77777777" w:rsidR="000F166A" w:rsidRPr="000F166A" w:rsidRDefault="000F166A" w:rsidP="000F166A">
            <w:pPr>
              <w:jc w:val="center"/>
              <w:rPr>
                <w:rFonts w:ascii="Times New Roman" w:eastAsia="Times New Roman" w:hAnsi="Times New Roman" w:cs="Times New Roman"/>
                <w:color w:val="000000"/>
                <w:kern w:val="0"/>
                <w:sz w:val="20"/>
                <w:szCs w:val="20"/>
                <w:lang w:eastAsia="en-GB"/>
                <w14:ligatures w14:val="none"/>
              </w:rPr>
            </w:pPr>
            <w:r w:rsidRPr="000F166A">
              <w:rPr>
                <w:rFonts w:ascii="Times New Roman" w:eastAsia="Times New Roman" w:hAnsi="Times New Roman" w:cs="Times New Roman"/>
                <w:b/>
                <w:bCs/>
                <w:color w:val="000000"/>
                <w:kern w:val="0"/>
                <w:sz w:val="20"/>
                <w:szCs w:val="20"/>
                <w:lang w:eastAsia="en-GB"/>
                <w14:ligatures w14:val="none"/>
              </w:rPr>
              <w:t>Yes</w:t>
            </w:r>
          </w:p>
        </w:tc>
      </w:tr>
    </w:tbl>
    <w:p w14:paraId="3D681DD0" w14:textId="77777777" w:rsidR="000610CE" w:rsidRPr="008B7D3F" w:rsidRDefault="000610CE" w:rsidP="008B7D3F">
      <w:pPr>
        <w:pStyle w:val="paragraph"/>
        <w:spacing w:before="0" w:beforeAutospacing="0" w:after="0" w:afterAutospacing="0"/>
        <w:ind w:left="2160"/>
        <w:jc w:val="both"/>
        <w:textAlignment w:val="baseline"/>
        <w:rPr>
          <w:color w:val="000000" w:themeColor="text1"/>
          <w:sz w:val="20"/>
          <w:szCs w:val="20"/>
          <w:lang w:val="en-US"/>
        </w:rPr>
      </w:pPr>
    </w:p>
    <w:p w14:paraId="3B7F6F9C" w14:textId="77777777" w:rsidR="00396427" w:rsidRPr="000F2496" w:rsidRDefault="00396427" w:rsidP="008B7D3F">
      <w:pPr>
        <w:pStyle w:val="paragraph"/>
        <w:spacing w:before="0" w:beforeAutospacing="0" w:after="0" w:afterAutospacing="0"/>
        <w:ind w:left="2160"/>
        <w:jc w:val="both"/>
        <w:textAlignment w:val="baseline"/>
        <w:rPr>
          <w:color w:val="0F4761"/>
          <w:sz w:val="20"/>
          <w:szCs w:val="20"/>
          <w:lang w:val="en-US"/>
        </w:rPr>
      </w:pPr>
    </w:p>
    <w:p w14:paraId="0A9D6C5B" w14:textId="787E94FE" w:rsidR="00DF733F" w:rsidRDefault="00DF733F" w:rsidP="00DF733F">
      <w:pPr>
        <w:pStyle w:val="paragraph"/>
        <w:numPr>
          <w:ilvl w:val="0"/>
          <w:numId w:val="28"/>
        </w:numPr>
        <w:spacing w:before="0" w:beforeAutospacing="0" w:after="0" w:afterAutospacing="0"/>
        <w:ind w:left="1080" w:firstLine="0"/>
        <w:jc w:val="both"/>
        <w:textAlignment w:val="baseline"/>
        <w:rPr>
          <w:color w:val="0F4761"/>
          <w:sz w:val="20"/>
          <w:szCs w:val="20"/>
          <w:lang w:val="en-US"/>
        </w:rPr>
      </w:pPr>
      <w:r w:rsidRPr="00DF733F">
        <w:rPr>
          <w:color w:val="0F4761"/>
          <w:sz w:val="20"/>
          <w:szCs w:val="20"/>
          <w:lang w:val="en-US"/>
        </w:rPr>
        <w:t>Conclusion</w:t>
      </w:r>
    </w:p>
    <w:p w14:paraId="42757931" w14:textId="77777777" w:rsidR="00EA3F79" w:rsidRDefault="00EA3F79" w:rsidP="00EA3F79">
      <w:pPr>
        <w:pStyle w:val="paragraph"/>
        <w:spacing w:before="0" w:beforeAutospacing="0" w:after="0" w:afterAutospacing="0"/>
        <w:ind w:left="1080"/>
        <w:jc w:val="both"/>
        <w:textAlignment w:val="baseline"/>
        <w:rPr>
          <w:color w:val="0F4761"/>
          <w:sz w:val="20"/>
          <w:szCs w:val="20"/>
          <w:lang w:val="en-US"/>
        </w:rPr>
      </w:pPr>
    </w:p>
    <w:p w14:paraId="6446C958" w14:textId="3EB57439" w:rsidR="00EA3F79" w:rsidRDefault="00EA3F79" w:rsidP="00EA3F79">
      <w:pPr>
        <w:pStyle w:val="paragraph"/>
        <w:numPr>
          <w:ilvl w:val="1"/>
          <w:numId w:val="47"/>
        </w:numPr>
        <w:spacing w:before="0" w:beforeAutospacing="0" w:after="0" w:afterAutospacing="0"/>
        <w:jc w:val="both"/>
        <w:textAlignment w:val="baseline"/>
        <w:rPr>
          <w:color w:val="0F4761"/>
          <w:sz w:val="20"/>
          <w:szCs w:val="20"/>
          <w:lang w:val="en-US"/>
        </w:rPr>
      </w:pPr>
      <w:r w:rsidRPr="00EA3F79">
        <w:rPr>
          <w:color w:val="0F4761"/>
          <w:sz w:val="20"/>
          <w:szCs w:val="20"/>
          <w:lang w:val="en-US"/>
        </w:rPr>
        <w:t>Detailed Conclusion</w:t>
      </w:r>
    </w:p>
    <w:p w14:paraId="45ADA324" w14:textId="77777777" w:rsidR="00EA3F79" w:rsidRPr="00EA3F79" w:rsidRDefault="00EA3F79" w:rsidP="00EA3F79">
      <w:pPr>
        <w:pStyle w:val="NormalWeb"/>
        <w:ind w:left="2160"/>
        <w:jc w:val="both"/>
        <w:rPr>
          <w:color w:val="000000" w:themeColor="text1"/>
          <w:sz w:val="20"/>
          <w:szCs w:val="20"/>
        </w:rPr>
      </w:pPr>
      <w:r w:rsidRPr="00EA3F79">
        <w:rPr>
          <w:color w:val="000000" w:themeColor="text1"/>
          <w:sz w:val="20"/>
          <w:szCs w:val="20"/>
        </w:rPr>
        <w:t>The successful implementation of the</w:t>
      </w:r>
      <w:r w:rsidRPr="00EA3F79">
        <w:rPr>
          <w:rStyle w:val="apple-converted-space"/>
          <w:rFonts w:eastAsiaTheme="majorEastAsia"/>
          <w:color w:val="000000" w:themeColor="text1"/>
          <w:sz w:val="20"/>
          <w:szCs w:val="20"/>
        </w:rPr>
        <w:t> </w:t>
      </w:r>
      <w:r w:rsidRPr="00EA3F79">
        <w:rPr>
          <w:color w:val="000000" w:themeColor="text1"/>
          <w:sz w:val="20"/>
          <w:szCs w:val="20"/>
        </w:rPr>
        <w:t xml:space="preserve">AI-Driven Smart Classroom Environment &amp; Attention Monitoring </w:t>
      </w:r>
      <w:proofErr w:type="spellStart"/>
      <w:r w:rsidRPr="00EA3F79">
        <w:rPr>
          <w:color w:val="000000" w:themeColor="text1"/>
          <w:sz w:val="20"/>
          <w:szCs w:val="20"/>
        </w:rPr>
        <w:t>Systemmarks</w:t>
      </w:r>
      <w:proofErr w:type="spellEnd"/>
      <w:r w:rsidRPr="00EA3F79">
        <w:rPr>
          <w:color w:val="000000" w:themeColor="text1"/>
          <w:sz w:val="20"/>
          <w:szCs w:val="20"/>
        </w:rPr>
        <w:t xml:space="preserve"> a significant step toward the evolution of "Smart Education" infrastructure. This project effectively bridges the gap between hardware sensing and high-level cognitive analytics. By leveraging the</w:t>
      </w:r>
      <w:r w:rsidRPr="00EA3F79">
        <w:rPr>
          <w:rStyle w:val="apple-converted-space"/>
          <w:rFonts w:eastAsiaTheme="majorEastAsia"/>
          <w:color w:val="000000" w:themeColor="text1"/>
          <w:sz w:val="20"/>
          <w:szCs w:val="20"/>
        </w:rPr>
        <w:t> </w:t>
      </w:r>
      <w:r w:rsidRPr="00EA3F79">
        <w:rPr>
          <w:color w:val="000000" w:themeColor="text1"/>
          <w:sz w:val="20"/>
          <w:szCs w:val="20"/>
        </w:rPr>
        <w:t>ESP32 microcontroller</w:t>
      </w:r>
      <w:r w:rsidRPr="00EA3F79">
        <w:rPr>
          <w:rStyle w:val="apple-converted-space"/>
          <w:rFonts w:eastAsiaTheme="majorEastAsia"/>
          <w:color w:val="000000" w:themeColor="text1"/>
          <w:sz w:val="20"/>
          <w:szCs w:val="20"/>
        </w:rPr>
        <w:t> </w:t>
      </w:r>
      <w:r w:rsidRPr="00EA3F79">
        <w:rPr>
          <w:color w:val="000000" w:themeColor="text1"/>
          <w:sz w:val="20"/>
          <w:szCs w:val="20"/>
        </w:rPr>
        <w:t>as a robust edge device and a</w:t>
      </w:r>
      <w:r w:rsidRPr="00EA3F79">
        <w:rPr>
          <w:rStyle w:val="apple-converted-space"/>
          <w:rFonts w:eastAsiaTheme="majorEastAsia"/>
          <w:color w:val="000000" w:themeColor="text1"/>
          <w:sz w:val="20"/>
          <w:szCs w:val="20"/>
        </w:rPr>
        <w:t> </w:t>
      </w:r>
      <w:r w:rsidRPr="00EA3F79">
        <w:rPr>
          <w:color w:val="000000" w:themeColor="text1"/>
          <w:sz w:val="20"/>
          <w:szCs w:val="20"/>
        </w:rPr>
        <w:t>Flask-based cloud server</w:t>
      </w:r>
      <w:r w:rsidRPr="00EA3F79">
        <w:rPr>
          <w:rStyle w:val="apple-converted-space"/>
          <w:rFonts w:eastAsiaTheme="majorEastAsia"/>
          <w:color w:val="000000" w:themeColor="text1"/>
          <w:sz w:val="20"/>
          <w:szCs w:val="20"/>
        </w:rPr>
        <w:t> </w:t>
      </w:r>
      <w:r w:rsidRPr="00EA3F79">
        <w:rPr>
          <w:color w:val="000000" w:themeColor="text1"/>
          <w:sz w:val="20"/>
          <w:szCs w:val="20"/>
        </w:rPr>
        <w:t>for intelligence, we have demonstrated that student focus is not just a psychological variable but one that is heavily influenced by quantifiable environmental factors.</w:t>
      </w:r>
    </w:p>
    <w:p w14:paraId="31587758" w14:textId="77777777" w:rsidR="00EA3F79" w:rsidRPr="00EA3F79" w:rsidRDefault="00EA3F79" w:rsidP="00EA3F79">
      <w:pPr>
        <w:pStyle w:val="NormalWeb"/>
        <w:ind w:left="2160"/>
        <w:jc w:val="both"/>
        <w:rPr>
          <w:color w:val="000000" w:themeColor="text1"/>
          <w:sz w:val="20"/>
          <w:szCs w:val="20"/>
        </w:rPr>
      </w:pPr>
      <w:r w:rsidRPr="00EA3F79">
        <w:rPr>
          <w:color w:val="000000" w:themeColor="text1"/>
          <w:sz w:val="20"/>
          <w:szCs w:val="20"/>
        </w:rPr>
        <w:t>The integration of the</w:t>
      </w:r>
      <w:r w:rsidRPr="00EA3F79">
        <w:rPr>
          <w:rStyle w:val="apple-converted-space"/>
          <w:rFonts w:eastAsiaTheme="majorEastAsia"/>
          <w:color w:val="000000" w:themeColor="text1"/>
          <w:sz w:val="20"/>
          <w:szCs w:val="20"/>
        </w:rPr>
        <w:t> </w:t>
      </w:r>
      <w:r w:rsidRPr="00EA3F79">
        <w:rPr>
          <w:color w:val="000000" w:themeColor="text1"/>
          <w:sz w:val="20"/>
          <w:szCs w:val="20"/>
        </w:rPr>
        <w:t>Random Forest Ensemble</w:t>
      </w:r>
      <w:r w:rsidRPr="00EA3F79">
        <w:rPr>
          <w:rStyle w:val="apple-converted-space"/>
          <w:rFonts w:eastAsiaTheme="majorEastAsia"/>
          <w:color w:val="000000" w:themeColor="text1"/>
          <w:sz w:val="20"/>
          <w:szCs w:val="20"/>
        </w:rPr>
        <w:t> </w:t>
      </w:r>
      <w:r w:rsidRPr="00EA3F79">
        <w:rPr>
          <w:color w:val="000000" w:themeColor="text1"/>
          <w:sz w:val="20"/>
          <w:szCs w:val="20"/>
        </w:rPr>
        <w:t>model provided a sophisticated way to handle non-linear data—such as the interplay between rising temperatures and increasing noise levels. Achieving a</w:t>
      </w:r>
      <w:r w:rsidRPr="00EA3F79">
        <w:rPr>
          <w:rStyle w:val="apple-converted-space"/>
          <w:rFonts w:eastAsiaTheme="majorEastAsia"/>
          <w:color w:val="000000" w:themeColor="text1"/>
          <w:sz w:val="20"/>
          <w:szCs w:val="20"/>
        </w:rPr>
        <w:t> </w:t>
      </w:r>
      <w:r w:rsidRPr="00EA3F79">
        <w:rPr>
          <w:color w:val="000000" w:themeColor="text1"/>
          <w:sz w:val="20"/>
          <w:szCs w:val="20"/>
        </w:rPr>
        <w:t>93% classification accuracy</w:t>
      </w:r>
      <w:r w:rsidRPr="00EA3F79">
        <w:rPr>
          <w:rStyle w:val="apple-converted-space"/>
          <w:rFonts w:eastAsiaTheme="majorEastAsia"/>
          <w:color w:val="000000" w:themeColor="text1"/>
          <w:sz w:val="20"/>
          <w:szCs w:val="20"/>
        </w:rPr>
        <w:t> </w:t>
      </w:r>
      <w:r w:rsidRPr="00EA3F79">
        <w:rPr>
          <w:color w:val="000000" w:themeColor="text1"/>
          <w:sz w:val="20"/>
          <w:szCs w:val="20"/>
        </w:rPr>
        <w:t>and an</w:t>
      </w:r>
      <w:r w:rsidRPr="00EA3F79">
        <w:rPr>
          <w:rStyle w:val="apple-converted-space"/>
          <w:rFonts w:eastAsiaTheme="majorEastAsia"/>
          <w:color w:val="000000" w:themeColor="text1"/>
          <w:sz w:val="20"/>
          <w:szCs w:val="20"/>
        </w:rPr>
        <w:t> </w:t>
      </w:r>
      <w:r w:rsidRPr="00EA3F79">
        <w:rPr>
          <w:color w:val="000000" w:themeColor="text1"/>
          <w:sz w:val="20"/>
          <w:szCs w:val="20"/>
        </w:rPr>
        <w:t>R² score of 0.98</w:t>
      </w:r>
      <w:r w:rsidRPr="00EA3F79">
        <w:rPr>
          <w:rStyle w:val="apple-converted-space"/>
          <w:rFonts w:eastAsiaTheme="majorEastAsia"/>
          <w:color w:val="000000" w:themeColor="text1"/>
          <w:sz w:val="20"/>
          <w:szCs w:val="20"/>
        </w:rPr>
        <w:t> </w:t>
      </w:r>
      <w:r w:rsidRPr="00EA3F79">
        <w:rPr>
          <w:color w:val="000000" w:themeColor="text1"/>
          <w:sz w:val="20"/>
          <w:szCs w:val="20"/>
        </w:rPr>
        <w:t>proves that the system is highly reliable for real-time applications. The automated feedback loop, which controls fans and buzzers based on AI predictions, ensures that a conducive learning environment is maintained without manual human intervention. Ultimately, this system provides a scalable, cost-effective solution for educational institutions to enhance student engagement through data-driven automation.</w:t>
      </w:r>
    </w:p>
    <w:p w14:paraId="63636D50" w14:textId="77777777" w:rsidR="00EA3F79" w:rsidRDefault="00EA3F79" w:rsidP="00EA3F79">
      <w:pPr>
        <w:pStyle w:val="paragraph"/>
        <w:spacing w:before="0" w:beforeAutospacing="0" w:after="0" w:afterAutospacing="0"/>
        <w:ind w:left="2160"/>
        <w:jc w:val="both"/>
        <w:textAlignment w:val="baseline"/>
        <w:rPr>
          <w:color w:val="0F4761"/>
          <w:sz w:val="20"/>
          <w:szCs w:val="20"/>
          <w:lang w:val="en-US"/>
        </w:rPr>
      </w:pPr>
    </w:p>
    <w:p w14:paraId="4D422030" w14:textId="77777777" w:rsidR="000F166A" w:rsidRDefault="000F166A" w:rsidP="00EA3F79">
      <w:pPr>
        <w:pStyle w:val="paragraph"/>
        <w:spacing w:before="0" w:beforeAutospacing="0" w:after="0" w:afterAutospacing="0"/>
        <w:ind w:left="2160"/>
        <w:jc w:val="both"/>
        <w:textAlignment w:val="baseline"/>
        <w:rPr>
          <w:color w:val="0F4761"/>
          <w:sz w:val="20"/>
          <w:szCs w:val="20"/>
          <w:lang w:val="en-US"/>
        </w:rPr>
      </w:pPr>
    </w:p>
    <w:p w14:paraId="48529485" w14:textId="77777777" w:rsidR="000F166A" w:rsidRDefault="000F166A" w:rsidP="00EA3F79">
      <w:pPr>
        <w:pStyle w:val="paragraph"/>
        <w:spacing w:before="0" w:beforeAutospacing="0" w:after="0" w:afterAutospacing="0"/>
        <w:ind w:left="2160"/>
        <w:jc w:val="both"/>
        <w:textAlignment w:val="baseline"/>
        <w:rPr>
          <w:color w:val="0F4761"/>
          <w:sz w:val="20"/>
          <w:szCs w:val="20"/>
          <w:lang w:val="en-US"/>
        </w:rPr>
      </w:pPr>
    </w:p>
    <w:p w14:paraId="02664DF2" w14:textId="77777777" w:rsidR="000F166A" w:rsidRDefault="000F166A" w:rsidP="00EA3F79">
      <w:pPr>
        <w:pStyle w:val="paragraph"/>
        <w:spacing w:before="0" w:beforeAutospacing="0" w:after="0" w:afterAutospacing="0"/>
        <w:ind w:left="2160"/>
        <w:jc w:val="both"/>
        <w:textAlignment w:val="baseline"/>
        <w:rPr>
          <w:color w:val="0F4761"/>
          <w:sz w:val="20"/>
          <w:szCs w:val="20"/>
          <w:lang w:val="en-US"/>
        </w:rPr>
      </w:pPr>
    </w:p>
    <w:p w14:paraId="13E6442C" w14:textId="13338581" w:rsidR="00EA3F79" w:rsidRDefault="00EA3F79" w:rsidP="00EA3F79">
      <w:pPr>
        <w:pStyle w:val="paragraph"/>
        <w:numPr>
          <w:ilvl w:val="1"/>
          <w:numId w:val="47"/>
        </w:numPr>
        <w:spacing w:before="0" w:beforeAutospacing="0" w:after="0" w:afterAutospacing="0"/>
        <w:jc w:val="both"/>
        <w:textAlignment w:val="baseline"/>
        <w:rPr>
          <w:color w:val="0F4761"/>
          <w:sz w:val="20"/>
          <w:szCs w:val="20"/>
          <w:lang w:val="en-US"/>
        </w:rPr>
      </w:pPr>
      <w:r w:rsidRPr="00EA3F79">
        <w:rPr>
          <w:color w:val="0F4761"/>
          <w:sz w:val="20"/>
          <w:szCs w:val="20"/>
          <w:lang w:val="en-US"/>
        </w:rPr>
        <w:t>Expanded Applications &amp; Discussion</w:t>
      </w:r>
    </w:p>
    <w:p w14:paraId="2EC00AF5" w14:textId="77777777" w:rsidR="00EA3F79" w:rsidRPr="00EA3F79" w:rsidRDefault="00EA3F79" w:rsidP="00EA3F79">
      <w:pPr>
        <w:pStyle w:val="NormalWeb"/>
        <w:ind w:left="2160"/>
        <w:jc w:val="both"/>
        <w:rPr>
          <w:color w:val="000000"/>
          <w:sz w:val="20"/>
          <w:szCs w:val="20"/>
        </w:rPr>
      </w:pPr>
      <w:r w:rsidRPr="00EA3F79">
        <w:rPr>
          <w:color w:val="000000"/>
          <w:sz w:val="20"/>
          <w:szCs w:val="20"/>
        </w:rPr>
        <w:t>The versatility of the designed architecture allows it to be deployed in various sectors beyond the academic classroom:</w:t>
      </w:r>
    </w:p>
    <w:p w14:paraId="18712176" w14:textId="77777777" w:rsidR="00EA3F79" w:rsidRPr="00EA3F79" w:rsidRDefault="00EA3F79" w:rsidP="00EA3F79">
      <w:pPr>
        <w:pStyle w:val="NormalWeb"/>
        <w:numPr>
          <w:ilvl w:val="0"/>
          <w:numId w:val="48"/>
        </w:numPr>
        <w:jc w:val="both"/>
        <w:rPr>
          <w:color w:val="000000"/>
          <w:sz w:val="20"/>
          <w:szCs w:val="20"/>
        </w:rPr>
      </w:pPr>
      <w:r w:rsidRPr="00EA3F79">
        <w:rPr>
          <w:color w:val="000000"/>
          <w:sz w:val="20"/>
          <w:szCs w:val="20"/>
        </w:rPr>
        <w:t>Industrial Ergonomics:</w:t>
      </w:r>
      <w:r w:rsidRPr="00EA3F79">
        <w:rPr>
          <w:rStyle w:val="apple-converted-space"/>
          <w:rFonts w:eastAsiaTheme="majorEastAsia"/>
          <w:color w:val="000000"/>
          <w:sz w:val="20"/>
          <w:szCs w:val="20"/>
        </w:rPr>
        <w:t> </w:t>
      </w:r>
      <w:r w:rsidRPr="00EA3F79">
        <w:rPr>
          <w:color w:val="000000"/>
          <w:sz w:val="20"/>
          <w:szCs w:val="20"/>
        </w:rPr>
        <w:t>In factories or control rooms where worker fatigue is a safety concern, this system can monitor environmental stressors to prevent accidents.</w:t>
      </w:r>
    </w:p>
    <w:p w14:paraId="471D7825" w14:textId="77777777" w:rsidR="00EA3F79" w:rsidRPr="00EA3F79" w:rsidRDefault="00EA3F79" w:rsidP="00EA3F79">
      <w:pPr>
        <w:pStyle w:val="NormalWeb"/>
        <w:numPr>
          <w:ilvl w:val="0"/>
          <w:numId w:val="48"/>
        </w:numPr>
        <w:jc w:val="both"/>
        <w:rPr>
          <w:color w:val="000000"/>
          <w:sz w:val="20"/>
          <w:szCs w:val="20"/>
        </w:rPr>
      </w:pPr>
      <w:r w:rsidRPr="00EA3F79">
        <w:rPr>
          <w:color w:val="000000"/>
          <w:sz w:val="20"/>
          <w:szCs w:val="20"/>
        </w:rPr>
        <w:t>Healthcare &amp; Patient Monitoring:</w:t>
      </w:r>
      <w:r w:rsidRPr="00EA3F79">
        <w:rPr>
          <w:rStyle w:val="apple-converted-space"/>
          <w:rFonts w:eastAsiaTheme="majorEastAsia"/>
          <w:color w:val="000000"/>
          <w:sz w:val="20"/>
          <w:szCs w:val="20"/>
        </w:rPr>
        <w:t> </w:t>
      </w:r>
      <w:r w:rsidRPr="00EA3F79">
        <w:rPr>
          <w:color w:val="000000"/>
          <w:sz w:val="20"/>
          <w:szCs w:val="20"/>
        </w:rPr>
        <w:t>Hospitals can use this to ensure that ICU or recovery wards maintain a "Healing Environment" by automatically adjusting light and noise levels.</w:t>
      </w:r>
    </w:p>
    <w:p w14:paraId="5096F9D5" w14:textId="77777777" w:rsidR="00EA3F79" w:rsidRPr="00EA3F79" w:rsidRDefault="00EA3F79" w:rsidP="00EA3F79">
      <w:pPr>
        <w:pStyle w:val="NormalWeb"/>
        <w:numPr>
          <w:ilvl w:val="0"/>
          <w:numId w:val="48"/>
        </w:numPr>
        <w:jc w:val="both"/>
        <w:rPr>
          <w:color w:val="000000"/>
          <w:sz w:val="20"/>
          <w:szCs w:val="20"/>
        </w:rPr>
      </w:pPr>
      <w:r w:rsidRPr="00EA3F79">
        <w:rPr>
          <w:color w:val="000000"/>
          <w:sz w:val="20"/>
          <w:szCs w:val="20"/>
        </w:rPr>
        <w:t>Smart Libraries &amp; Research Labs:</w:t>
      </w:r>
      <w:r w:rsidRPr="00EA3F79">
        <w:rPr>
          <w:rStyle w:val="apple-converted-space"/>
          <w:rFonts w:eastAsiaTheme="majorEastAsia"/>
          <w:color w:val="000000"/>
          <w:sz w:val="20"/>
          <w:szCs w:val="20"/>
        </w:rPr>
        <w:t> </w:t>
      </w:r>
      <w:r w:rsidRPr="00EA3F79">
        <w:rPr>
          <w:color w:val="000000"/>
          <w:sz w:val="20"/>
          <w:szCs w:val="20"/>
        </w:rPr>
        <w:t>To maintain a strict "Deep Work" atmosphere by identifying and mitigating distractions automatically.</w:t>
      </w:r>
    </w:p>
    <w:p w14:paraId="579F8156" w14:textId="0BE0F72C" w:rsidR="00C03C13" w:rsidRDefault="00EA3F79" w:rsidP="00C03C13">
      <w:pPr>
        <w:pStyle w:val="NormalWeb"/>
        <w:numPr>
          <w:ilvl w:val="0"/>
          <w:numId w:val="48"/>
        </w:numPr>
        <w:jc w:val="both"/>
        <w:rPr>
          <w:color w:val="000000"/>
          <w:sz w:val="20"/>
          <w:szCs w:val="20"/>
        </w:rPr>
      </w:pPr>
      <w:r w:rsidRPr="00EA3F79">
        <w:rPr>
          <w:color w:val="000000"/>
          <w:sz w:val="20"/>
          <w:szCs w:val="20"/>
        </w:rPr>
        <w:t>Corporate Boardrooms:</w:t>
      </w:r>
      <w:r w:rsidRPr="00EA3F79">
        <w:rPr>
          <w:rStyle w:val="apple-converted-space"/>
          <w:rFonts w:eastAsiaTheme="majorEastAsia"/>
          <w:color w:val="000000"/>
          <w:sz w:val="20"/>
          <w:szCs w:val="20"/>
        </w:rPr>
        <w:t> </w:t>
      </w:r>
      <w:r w:rsidRPr="00EA3F79">
        <w:rPr>
          <w:color w:val="000000"/>
          <w:sz w:val="20"/>
          <w:szCs w:val="20"/>
        </w:rPr>
        <w:t>To optimize the energy efficiency of HVAC systems while ensuring that carbon dioxide or temperature levels do not lead to meeting-room lethargy.</w:t>
      </w:r>
    </w:p>
    <w:p w14:paraId="03732392" w14:textId="77777777" w:rsidR="00C03C13" w:rsidRPr="00C03C13" w:rsidRDefault="00C03C13" w:rsidP="00C03C13">
      <w:pPr>
        <w:pStyle w:val="NormalWeb"/>
        <w:jc w:val="both"/>
        <w:rPr>
          <w:color w:val="000000"/>
          <w:sz w:val="20"/>
          <w:szCs w:val="20"/>
        </w:rPr>
      </w:pPr>
    </w:p>
    <w:p w14:paraId="0C1C24E5" w14:textId="77777777" w:rsidR="00EA3F79" w:rsidRDefault="00EA3F79" w:rsidP="00EA3F79">
      <w:pPr>
        <w:pStyle w:val="paragraph"/>
        <w:spacing w:before="0" w:beforeAutospacing="0" w:after="0" w:afterAutospacing="0"/>
        <w:ind w:left="2160"/>
        <w:jc w:val="both"/>
        <w:textAlignment w:val="baseline"/>
        <w:rPr>
          <w:color w:val="0F4761"/>
          <w:sz w:val="20"/>
          <w:szCs w:val="20"/>
          <w:lang w:val="en-US"/>
        </w:rPr>
      </w:pPr>
    </w:p>
    <w:p w14:paraId="097F10F6" w14:textId="3A8EADCF" w:rsidR="00EA3F79" w:rsidRDefault="00EA3F79" w:rsidP="00EA3F79">
      <w:pPr>
        <w:pStyle w:val="paragraph"/>
        <w:numPr>
          <w:ilvl w:val="1"/>
          <w:numId w:val="47"/>
        </w:numPr>
        <w:spacing w:before="0" w:beforeAutospacing="0" w:after="0" w:afterAutospacing="0"/>
        <w:jc w:val="both"/>
        <w:textAlignment w:val="baseline"/>
        <w:rPr>
          <w:color w:val="0F4761"/>
          <w:sz w:val="20"/>
          <w:szCs w:val="20"/>
          <w:lang w:val="en-US"/>
        </w:rPr>
      </w:pPr>
      <w:r w:rsidRPr="00EA3F79">
        <w:rPr>
          <w:color w:val="0F4761"/>
          <w:sz w:val="20"/>
          <w:szCs w:val="20"/>
          <w:lang w:val="en-US"/>
        </w:rPr>
        <w:lastRenderedPageBreak/>
        <w:t>Comprehensive Future Scope</w:t>
      </w:r>
    </w:p>
    <w:p w14:paraId="560B52EC" w14:textId="77777777" w:rsidR="00EA3F79" w:rsidRPr="00EA3F79" w:rsidRDefault="00EA3F79" w:rsidP="00EA3F79">
      <w:pPr>
        <w:pStyle w:val="NormalWeb"/>
        <w:ind w:left="2160"/>
        <w:rPr>
          <w:color w:val="000000"/>
          <w:sz w:val="20"/>
          <w:szCs w:val="20"/>
        </w:rPr>
      </w:pPr>
      <w:r w:rsidRPr="00EA3F79">
        <w:rPr>
          <w:color w:val="000000"/>
          <w:sz w:val="20"/>
          <w:szCs w:val="20"/>
        </w:rPr>
        <w:t>While the current prototype is fully functional, there is significant potential for future research and development:</w:t>
      </w:r>
    </w:p>
    <w:p w14:paraId="0B790EB0" w14:textId="77777777" w:rsidR="00EA3F79" w:rsidRPr="00EA3F79" w:rsidRDefault="00EA3F79" w:rsidP="00EA3F79">
      <w:pPr>
        <w:pStyle w:val="NormalWeb"/>
        <w:numPr>
          <w:ilvl w:val="0"/>
          <w:numId w:val="49"/>
        </w:numPr>
        <w:rPr>
          <w:color w:val="000000"/>
          <w:sz w:val="20"/>
          <w:szCs w:val="20"/>
        </w:rPr>
      </w:pPr>
      <w:r w:rsidRPr="00EA3F79">
        <w:rPr>
          <w:color w:val="000000"/>
          <w:sz w:val="20"/>
          <w:szCs w:val="20"/>
        </w:rPr>
        <w:t>Multimodal Fusion (Computer Vision):</w:t>
      </w:r>
      <w:r w:rsidRPr="00EA3F79">
        <w:rPr>
          <w:rStyle w:val="apple-converted-space"/>
          <w:rFonts w:eastAsiaTheme="majorEastAsia"/>
          <w:color w:val="000000"/>
          <w:sz w:val="20"/>
          <w:szCs w:val="20"/>
        </w:rPr>
        <w:t> </w:t>
      </w:r>
      <w:r w:rsidRPr="00EA3F79">
        <w:rPr>
          <w:color w:val="000000"/>
          <w:sz w:val="20"/>
          <w:szCs w:val="20"/>
        </w:rPr>
        <w:t xml:space="preserve">The next phase could involve integrating a low-power camera (like ESP32-CAM) to </w:t>
      </w:r>
      <w:proofErr w:type="spellStart"/>
      <w:r w:rsidRPr="00EA3F79">
        <w:rPr>
          <w:color w:val="000000"/>
          <w:sz w:val="20"/>
          <w:szCs w:val="20"/>
        </w:rPr>
        <w:t>analyze</w:t>
      </w:r>
      <w:proofErr w:type="spellEnd"/>
      <w:r w:rsidRPr="00EA3F79">
        <w:rPr>
          <w:color w:val="000000"/>
          <w:sz w:val="20"/>
          <w:szCs w:val="20"/>
        </w:rPr>
        <w:t xml:space="preserve"> facial gestures and posture, combining it with environmental data for a more holistic "Attention Score."</w:t>
      </w:r>
    </w:p>
    <w:p w14:paraId="3E353F71" w14:textId="77777777" w:rsidR="00EA3F79" w:rsidRPr="00EA3F79" w:rsidRDefault="00EA3F79" w:rsidP="00EA3F79">
      <w:pPr>
        <w:pStyle w:val="NormalWeb"/>
        <w:numPr>
          <w:ilvl w:val="0"/>
          <w:numId w:val="49"/>
        </w:numPr>
        <w:rPr>
          <w:color w:val="000000"/>
          <w:sz w:val="20"/>
          <w:szCs w:val="20"/>
        </w:rPr>
      </w:pPr>
      <w:r w:rsidRPr="00EA3F79">
        <w:rPr>
          <w:color w:val="000000"/>
          <w:sz w:val="20"/>
          <w:szCs w:val="20"/>
        </w:rPr>
        <w:t>Edge Intelligence (</w:t>
      </w:r>
      <w:proofErr w:type="spellStart"/>
      <w:r w:rsidRPr="00EA3F79">
        <w:rPr>
          <w:color w:val="000000"/>
          <w:sz w:val="20"/>
          <w:szCs w:val="20"/>
        </w:rPr>
        <w:t>TinyML</w:t>
      </w:r>
      <w:proofErr w:type="spellEnd"/>
      <w:r w:rsidRPr="00EA3F79">
        <w:rPr>
          <w:color w:val="000000"/>
          <w:sz w:val="20"/>
          <w:szCs w:val="20"/>
        </w:rPr>
        <w:t>):</w:t>
      </w:r>
      <w:r w:rsidRPr="00EA3F79">
        <w:rPr>
          <w:rStyle w:val="apple-converted-space"/>
          <w:rFonts w:eastAsiaTheme="majorEastAsia"/>
          <w:color w:val="000000"/>
          <w:sz w:val="20"/>
          <w:szCs w:val="20"/>
        </w:rPr>
        <w:t> </w:t>
      </w:r>
      <w:r w:rsidRPr="00EA3F79">
        <w:rPr>
          <w:color w:val="000000"/>
          <w:sz w:val="20"/>
          <w:szCs w:val="20"/>
        </w:rPr>
        <w:t>To ensure privacy and reduce latency, the Random Forest model can be compressed using</w:t>
      </w:r>
      <w:r w:rsidRPr="00EA3F79">
        <w:rPr>
          <w:rStyle w:val="apple-converted-space"/>
          <w:rFonts w:eastAsiaTheme="majorEastAsia"/>
          <w:color w:val="000000"/>
          <w:sz w:val="20"/>
          <w:szCs w:val="20"/>
        </w:rPr>
        <w:t> </w:t>
      </w:r>
      <w:r w:rsidRPr="00EA3F79">
        <w:rPr>
          <w:color w:val="000000"/>
          <w:sz w:val="20"/>
          <w:szCs w:val="20"/>
        </w:rPr>
        <w:t>TensorFlow Lite for Microcontrollers, allowing the ESP32 to make decisions even without an active internet connection.</w:t>
      </w:r>
    </w:p>
    <w:p w14:paraId="1BCFB329" w14:textId="77777777" w:rsidR="00EA3F79" w:rsidRPr="00EA3F79" w:rsidRDefault="00EA3F79" w:rsidP="00EA3F79">
      <w:pPr>
        <w:pStyle w:val="NormalWeb"/>
        <w:numPr>
          <w:ilvl w:val="0"/>
          <w:numId w:val="49"/>
        </w:numPr>
        <w:rPr>
          <w:color w:val="000000"/>
          <w:sz w:val="20"/>
          <w:szCs w:val="20"/>
        </w:rPr>
      </w:pPr>
      <w:r w:rsidRPr="00EA3F79">
        <w:rPr>
          <w:color w:val="000000"/>
          <w:sz w:val="20"/>
          <w:szCs w:val="20"/>
        </w:rPr>
        <w:t>Predictive Analytics:</w:t>
      </w:r>
      <w:r w:rsidRPr="00EA3F79">
        <w:rPr>
          <w:rStyle w:val="apple-converted-space"/>
          <w:rFonts w:eastAsiaTheme="majorEastAsia"/>
          <w:color w:val="000000"/>
          <w:sz w:val="20"/>
          <w:szCs w:val="20"/>
        </w:rPr>
        <w:t> </w:t>
      </w:r>
      <w:r w:rsidRPr="00EA3F79">
        <w:rPr>
          <w:color w:val="000000"/>
          <w:sz w:val="20"/>
          <w:szCs w:val="20"/>
        </w:rPr>
        <w:t>By collecting data over a semester, the system could use</w:t>
      </w:r>
      <w:r w:rsidRPr="00EA3F79">
        <w:rPr>
          <w:rStyle w:val="apple-converted-space"/>
          <w:rFonts w:eastAsiaTheme="majorEastAsia"/>
          <w:color w:val="000000"/>
          <w:sz w:val="20"/>
          <w:szCs w:val="20"/>
        </w:rPr>
        <w:t> </w:t>
      </w:r>
      <w:r w:rsidRPr="00EA3F79">
        <w:rPr>
          <w:color w:val="000000"/>
          <w:sz w:val="20"/>
          <w:szCs w:val="20"/>
        </w:rPr>
        <w:t>Time-Series Analysis (LSTM)</w:t>
      </w:r>
      <w:r w:rsidRPr="00EA3F79">
        <w:rPr>
          <w:rStyle w:val="apple-converted-space"/>
          <w:rFonts w:eastAsiaTheme="majorEastAsia"/>
          <w:color w:val="000000"/>
          <w:sz w:val="20"/>
          <w:szCs w:val="20"/>
        </w:rPr>
        <w:t> </w:t>
      </w:r>
      <w:r w:rsidRPr="00EA3F79">
        <w:rPr>
          <w:color w:val="000000"/>
          <w:sz w:val="20"/>
          <w:szCs w:val="20"/>
        </w:rPr>
        <w:t>to predict which hours of the day students are most likely to lose focus, helping teachers plan their most important lectures accordingly.</w:t>
      </w:r>
    </w:p>
    <w:p w14:paraId="62E1EF2D" w14:textId="6D077A89" w:rsidR="00DF733F" w:rsidRDefault="00EA3F79" w:rsidP="00EA3F79">
      <w:pPr>
        <w:pStyle w:val="NormalWeb"/>
        <w:numPr>
          <w:ilvl w:val="0"/>
          <w:numId w:val="49"/>
        </w:numPr>
        <w:rPr>
          <w:color w:val="000000"/>
          <w:sz w:val="20"/>
          <w:szCs w:val="20"/>
        </w:rPr>
      </w:pPr>
      <w:r w:rsidRPr="00EA3F79">
        <w:rPr>
          <w:color w:val="000000"/>
          <w:sz w:val="20"/>
          <w:szCs w:val="20"/>
        </w:rPr>
        <w:t>Advanced Actuation:</w:t>
      </w:r>
      <w:r w:rsidRPr="00EA3F79">
        <w:rPr>
          <w:rStyle w:val="apple-converted-space"/>
          <w:rFonts w:eastAsiaTheme="majorEastAsia"/>
          <w:color w:val="000000"/>
          <w:sz w:val="20"/>
          <w:szCs w:val="20"/>
        </w:rPr>
        <w:t> </w:t>
      </w:r>
      <w:r w:rsidRPr="00EA3F79">
        <w:rPr>
          <w:color w:val="000000"/>
          <w:sz w:val="20"/>
          <w:szCs w:val="20"/>
        </w:rPr>
        <w:t>Replacing simple LEDs/Buzzers with smart air purifiers or variable-frequency drive (VFD) fans for a more sophisticated environmental response.</w:t>
      </w:r>
    </w:p>
    <w:p w14:paraId="73099D2E" w14:textId="77777777" w:rsidR="0054345F" w:rsidRDefault="0054345F" w:rsidP="0054345F">
      <w:pPr>
        <w:pStyle w:val="NormalWeb"/>
        <w:rPr>
          <w:color w:val="000000"/>
          <w:sz w:val="20"/>
          <w:szCs w:val="20"/>
        </w:rPr>
      </w:pPr>
    </w:p>
    <w:p w14:paraId="7332C1B3" w14:textId="77777777" w:rsidR="0054345F" w:rsidRDefault="0054345F" w:rsidP="0054345F">
      <w:pPr>
        <w:pStyle w:val="NormalWeb"/>
        <w:rPr>
          <w:color w:val="000000"/>
          <w:sz w:val="20"/>
          <w:szCs w:val="20"/>
        </w:rPr>
      </w:pPr>
    </w:p>
    <w:p w14:paraId="4CD9B1BC" w14:textId="77777777" w:rsidR="0054345F" w:rsidRDefault="0054345F" w:rsidP="0054345F">
      <w:pPr>
        <w:pStyle w:val="NormalWeb"/>
        <w:rPr>
          <w:color w:val="000000"/>
          <w:sz w:val="20"/>
          <w:szCs w:val="20"/>
        </w:rPr>
      </w:pPr>
    </w:p>
    <w:p w14:paraId="2CB2C02F" w14:textId="77777777" w:rsidR="0054345F" w:rsidRDefault="0054345F" w:rsidP="0054345F">
      <w:pPr>
        <w:pStyle w:val="NormalWeb"/>
        <w:rPr>
          <w:color w:val="000000"/>
          <w:sz w:val="20"/>
          <w:szCs w:val="20"/>
        </w:rPr>
      </w:pPr>
    </w:p>
    <w:p w14:paraId="3149E57F" w14:textId="77777777" w:rsidR="0054345F" w:rsidRDefault="0054345F" w:rsidP="0054345F">
      <w:pPr>
        <w:pStyle w:val="NormalWeb"/>
        <w:rPr>
          <w:color w:val="000000"/>
          <w:sz w:val="20"/>
          <w:szCs w:val="20"/>
        </w:rPr>
      </w:pPr>
    </w:p>
    <w:p w14:paraId="129A51D8" w14:textId="77777777" w:rsidR="000F166A" w:rsidRDefault="000F166A" w:rsidP="0054345F">
      <w:pPr>
        <w:pStyle w:val="NormalWeb"/>
        <w:rPr>
          <w:color w:val="000000"/>
          <w:sz w:val="20"/>
          <w:szCs w:val="20"/>
        </w:rPr>
      </w:pPr>
    </w:p>
    <w:p w14:paraId="2634973F" w14:textId="77777777" w:rsidR="000F166A" w:rsidRDefault="000F166A" w:rsidP="0054345F">
      <w:pPr>
        <w:pStyle w:val="NormalWeb"/>
        <w:rPr>
          <w:color w:val="000000"/>
          <w:sz w:val="20"/>
          <w:szCs w:val="20"/>
        </w:rPr>
      </w:pPr>
    </w:p>
    <w:p w14:paraId="3BE0CF4E" w14:textId="77777777" w:rsidR="000F166A" w:rsidRDefault="000F166A" w:rsidP="0054345F">
      <w:pPr>
        <w:pStyle w:val="NormalWeb"/>
        <w:rPr>
          <w:color w:val="000000"/>
          <w:sz w:val="20"/>
          <w:szCs w:val="20"/>
        </w:rPr>
      </w:pPr>
    </w:p>
    <w:p w14:paraId="4C8ADAC5" w14:textId="77777777" w:rsidR="0054345F" w:rsidRDefault="0054345F" w:rsidP="0054345F">
      <w:pPr>
        <w:pStyle w:val="NormalWeb"/>
        <w:rPr>
          <w:color w:val="000000"/>
          <w:sz w:val="20"/>
          <w:szCs w:val="20"/>
        </w:rPr>
      </w:pPr>
    </w:p>
    <w:p w14:paraId="0AA45EA4" w14:textId="77777777" w:rsidR="00AB6593" w:rsidRDefault="00AB6593" w:rsidP="0054345F">
      <w:pPr>
        <w:pStyle w:val="NormalWeb"/>
        <w:rPr>
          <w:color w:val="000000"/>
          <w:sz w:val="20"/>
          <w:szCs w:val="20"/>
        </w:rPr>
      </w:pPr>
    </w:p>
    <w:p w14:paraId="55D9CC4B" w14:textId="77777777" w:rsidR="00AB6593" w:rsidRDefault="00AB6593" w:rsidP="0054345F">
      <w:pPr>
        <w:pStyle w:val="NormalWeb"/>
        <w:rPr>
          <w:color w:val="000000"/>
          <w:sz w:val="20"/>
          <w:szCs w:val="20"/>
        </w:rPr>
      </w:pPr>
    </w:p>
    <w:p w14:paraId="6E4A9F7D" w14:textId="77777777" w:rsidR="00AB6593" w:rsidRDefault="00AB6593" w:rsidP="0054345F">
      <w:pPr>
        <w:pStyle w:val="NormalWeb"/>
        <w:rPr>
          <w:color w:val="000000"/>
          <w:sz w:val="20"/>
          <w:szCs w:val="20"/>
        </w:rPr>
      </w:pPr>
    </w:p>
    <w:p w14:paraId="7AA0F336" w14:textId="77777777" w:rsidR="00AB6593" w:rsidRDefault="00AB6593" w:rsidP="0054345F">
      <w:pPr>
        <w:pStyle w:val="NormalWeb"/>
        <w:rPr>
          <w:color w:val="000000"/>
          <w:sz w:val="20"/>
          <w:szCs w:val="20"/>
        </w:rPr>
      </w:pPr>
    </w:p>
    <w:p w14:paraId="7CD74684" w14:textId="77777777" w:rsidR="00AB6593" w:rsidRDefault="00AB6593" w:rsidP="0054345F">
      <w:pPr>
        <w:pStyle w:val="NormalWeb"/>
        <w:rPr>
          <w:color w:val="000000"/>
          <w:sz w:val="20"/>
          <w:szCs w:val="20"/>
        </w:rPr>
      </w:pPr>
    </w:p>
    <w:p w14:paraId="02370482" w14:textId="77777777" w:rsidR="00AB6593" w:rsidRDefault="00AB6593" w:rsidP="0054345F">
      <w:pPr>
        <w:pStyle w:val="NormalWeb"/>
        <w:rPr>
          <w:color w:val="000000"/>
          <w:sz w:val="20"/>
          <w:szCs w:val="20"/>
        </w:rPr>
      </w:pPr>
    </w:p>
    <w:p w14:paraId="136E0998" w14:textId="77777777" w:rsidR="00AB6593" w:rsidRDefault="00AB6593" w:rsidP="0054345F">
      <w:pPr>
        <w:pStyle w:val="NormalWeb"/>
        <w:rPr>
          <w:color w:val="000000"/>
          <w:sz w:val="20"/>
          <w:szCs w:val="20"/>
        </w:rPr>
      </w:pPr>
    </w:p>
    <w:p w14:paraId="72308A50" w14:textId="77777777" w:rsidR="00AB6593" w:rsidRDefault="00AB6593" w:rsidP="0054345F">
      <w:pPr>
        <w:pStyle w:val="NormalWeb"/>
        <w:rPr>
          <w:color w:val="000000"/>
          <w:sz w:val="20"/>
          <w:szCs w:val="20"/>
        </w:rPr>
      </w:pPr>
    </w:p>
    <w:p w14:paraId="4A0BC88F" w14:textId="77777777" w:rsidR="00AB6593" w:rsidRDefault="00AB6593" w:rsidP="0054345F">
      <w:pPr>
        <w:pStyle w:val="NormalWeb"/>
        <w:rPr>
          <w:color w:val="000000"/>
          <w:sz w:val="20"/>
          <w:szCs w:val="20"/>
        </w:rPr>
      </w:pPr>
    </w:p>
    <w:p w14:paraId="04C8DD83" w14:textId="77777777" w:rsidR="0054345F" w:rsidRPr="00EA3F79" w:rsidRDefault="0054345F" w:rsidP="0054345F">
      <w:pPr>
        <w:pStyle w:val="NormalWeb"/>
        <w:rPr>
          <w:color w:val="000000"/>
          <w:sz w:val="20"/>
          <w:szCs w:val="20"/>
        </w:rPr>
      </w:pPr>
    </w:p>
    <w:p w14:paraId="40474056" w14:textId="7211B1F5" w:rsidR="005B227C" w:rsidRPr="005B227C" w:rsidRDefault="00DF733F" w:rsidP="005B227C">
      <w:pPr>
        <w:pStyle w:val="paragraph"/>
        <w:numPr>
          <w:ilvl w:val="0"/>
          <w:numId w:val="28"/>
        </w:numPr>
        <w:spacing w:before="0" w:beforeAutospacing="0" w:after="0" w:afterAutospacing="0"/>
        <w:ind w:left="1080" w:firstLine="0"/>
        <w:jc w:val="both"/>
        <w:textAlignment w:val="baseline"/>
        <w:rPr>
          <w:color w:val="0F4761"/>
          <w:sz w:val="20"/>
          <w:szCs w:val="20"/>
          <w:lang w:val="en-US"/>
        </w:rPr>
      </w:pPr>
      <w:r w:rsidRPr="00DF733F">
        <w:rPr>
          <w:color w:val="0F4761"/>
          <w:sz w:val="20"/>
          <w:szCs w:val="20"/>
          <w:lang w:val="en-US"/>
        </w:rPr>
        <w:t>References</w:t>
      </w:r>
    </w:p>
    <w:p w14:paraId="1141F5A8" w14:textId="77777777" w:rsidR="005B227C" w:rsidRPr="005B227C" w:rsidRDefault="005B227C" w:rsidP="005B227C">
      <w:pPr>
        <w:pStyle w:val="NormalWeb"/>
        <w:ind w:left="1440"/>
        <w:jc w:val="both"/>
        <w:rPr>
          <w:color w:val="000000"/>
          <w:sz w:val="20"/>
          <w:szCs w:val="20"/>
        </w:rPr>
      </w:pPr>
      <w:r w:rsidRPr="005B227C">
        <w:rPr>
          <w:color w:val="000000"/>
          <w:sz w:val="20"/>
          <w:szCs w:val="20"/>
        </w:rPr>
        <w:t>[1] E. Figueroa et al., "The Use of Artificial Intelligence Techniques in Smart Classrooms is in Its Infancy,"</w:t>
      </w:r>
      <w:r w:rsidRPr="005B227C">
        <w:rPr>
          <w:rStyle w:val="apple-converted-space"/>
          <w:rFonts w:eastAsiaTheme="majorEastAsia"/>
          <w:color w:val="000000"/>
          <w:sz w:val="20"/>
          <w:szCs w:val="20"/>
        </w:rPr>
        <w:t> </w:t>
      </w:r>
      <w:r w:rsidRPr="005B227C">
        <w:rPr>
          <w:i/>
          <w:iCs/>
          <w:color w:val="000000"/>
          <w:sz w:val="20"/>
          <w:szCs w:val="20"/>
        </w:rPr>
        <w:t>IEEE Access</w:t>
      </w:r>
      <w:r w:rsidRPr="005B227C">
        <w:rPr>
          <w:color w:val="000000"/>
          <w:sz w:val="20"/>
          <w:szCs w:val="20"/>
        </w:rPr>
        <w:t>, vol. 12, pp. 125180-125193, 2024.</w:t>
      </w:r>
    </w:p>
    <w:p w14:paraId="2A79DDFD" w14:textId="77777777" w:rsidR="005B227C" w:rsidRPr="005B227C" w:rsidRDefault="005B227C" w:rsidP="005B227C">
      <w:pPr>
        <w:pStyle w:val="NormalWeb"/>
        <w:ind w:left="1440"/>
        <w:jc w:val="both"/>
        <w:rPr>
          <w:color w:val="000000"/>
          <w:sz w:val="20"/>
          <w:szCs w:val="20"/>
        </w:rPr>
      </w:pPr>
      <w:r w:rsidRPr="005B227C">
        <w:rPr>
          <w:color w:val="000000"/>
          <w:sz w:val="20"/>
          <w:szCs w:val="20"/>
        </w:rPr>
        <w:t xml:space="preserve">[2] Y. Nie, X. Luo, and Y. Yu, "A Data-Driven Knowledge Discovery Framework for Smart Education Management Using </w:t>
      </w:r>
      <w:proofErr w:type="spellStart"/>
      <w:r w:rsidRPr="005B227C">
        <w:rPr>
          <w:color w:val="000000"/>
          <w:sz w:val="20"/>
          <w:szCs w:val="20"/>
        </w:rPr>
        <w:t>Behavioral</w:t>
      </w:r>
      <w:proofErr w:type="spellEnd"/>
      <w:r w:rsidRPr="005B227C">
        <w:rPr>
          <w:color w:val="000000"/>
          <w:sz w:val="20"/>
          <w:szCs w:val="20"/>
        </w:rPr>
        <w:t xml:space="preserve"> Characteristics,"</w:t>
      </w:r>
      <w:r w:rsidRPr="005B227C">
        <w:rPr>
          <w:rStyle w:val="apple-converted-space"/>
          <w:rFonts w:eastAsiaTheme="majorEastAsia"/>
          <w:color w:val="000000"/>
          <w:sz w:val="20"/>
          <w:szCs w:val="20"/>
        </w:rPr>
        <w:t> </w:t>
      </w:r>
      <w:r w:rsidRPr="005B227C">
        <w:rPr>
          <w:i/>
          <w:iCs/>
          <w:color w:val="000000"/>
          <w:sz w:val="20"/>
          <w:szCs w:val="20"/>
        </w:rPr>
        <w:t>IEEE Access</w:t>
      </w:r>
      <w:r w:rsidRPr="005B227C">
        <w:rPr>
          <w:color w:val="000000"/>
          <w:sz w:val="20"/>
          <w:szCs w:val="20"/>
        </w:rPr>
        <w:t>, vol. 11, pp. 72654-72665, 2023.</w:t>
      </w:r>
    </w:p>
    <w:p w14:paraId="2045EFFB" w14:textId="6997B4F7" w:rsidR="005B227C" w:rsidRPr="005B227C" w:rsidRDefault="005B227C" w:rsidP="005B227C">
      <w:pPr>
        <w:pStyle w:val="NormalWeb"/>
        <w:ind w:left="1440"/>
        <w:jc w:val="both"/>
        <w:rPr>
          <w:color w:val="000000"/>
          <w:sz w:val="20"/>
          <w:szCs w:val="20"/>
        </w:rPr>
      </w:pPr>
      <w:r w:rsidRPr="005B227C">
        <w:rPr>
          <w:color w:val="000000"/>
          <w:sz w:val="20"/>
          <w:szCs w:val="20"/>
        </w:rPr>
        <w:t>[3] S. Leelaluk et al., "Attention-Based Artificial Neural Network for Student Performance Prediction Based on Learning Activities,"</w:t>
      </w:r>
      <w:r w:rsidRPr="005B227C">
        <w:rPr>
          <w:rStyle w:val="apple-converted-space"/>
          <w:rFonts w:eastAsiaTheme="majorEastAsia"/>
          <w:color w:val="000000"/>
          <w:sz w:val="20"/>
          <w:szCs w:val="20"/>
        </w:rPr>
        <w:t> </w:t>
      </w:r>
      <w:r w:rsidRPr="005B227C">
        <w:rPr>
          <w:i/>
          <w:iCs/>
          <w:color w:val="000000"/>
          <w:sz w:val="20"/>
          <w:szCs w:val="20"/>
        </w:rPr>
        <w:t>IEEE Access</w:t>
      </w:r>
      <w:r w:rsidRPr="005B227C">
        <w:rPr>
          <w:color w:val="000000"/>
          <w:sz w:val="20"/>
          <w:szCs w:val="20"/>
        </w:rPr>
        <w:t>, vol. 12, pp. 99541-99554, 2024.</w:t>
      </w:r>
    </w:p>
    <w:p w14:paraId="36142515" w14:textId="77777777" w:rsidR="005B227C" w:rsidRPr="005B227C" w:rsidRDefault="005B227C" w:rsidP="005B227C">
      <w:pPr>
        <w:pStyle w:val="NormalWeb"/>
        <w:ind w:left="1440"/>
        <w:jc w:val="both"/>
        <w:rPr>
          <w:color w:val="000000"/>
          <w:sz w:val="20"/>
          <w:szCs w:val="20"/>
        </w:rPr>
      </w:pPr>
      <w:r w:rsidRPr="005B227C">
        <w:rPr>
          <w:color w:val="000000"/>
          <w:sz w:val="20"/>
          <w:szCs w:val="20"/>
        </w:rPr>
        <w:t>[4] Y. Shen and Y. Li, "Behavior recognition of teachers and students in the smart classroom based on deep learning," in</w:t>
      </w:r>
      <w:r w:rsidRPr="005B227C">
        <w:rPr>
          <w:rStyle w:val="apple-converted-space"/>
          <w:rFonts w:eastAsiaTheme="majorEastAsia"/>
          <w:color w:val="000000"/>
          <w:sz w:val="20"/>
          <w:szCs w:val="20"/>
        </w:rPr>
        <w:t> </w:t>
      </w:r>
      <w:r w:rsidRPr="005B227C">
        <w:rPr>
          <w:i/>
          <w:iCs/>
          <w:color w:val="000000"/>
          <w:sz w:val="20"/>
          <w:szCs w:val="20"/>
        </w:rPr>
        <w:t>Proc. ICISE-IE</w:t>
      </w:r>
      <w:r w:rsidRPr="005B227C">
        <w:rPr>
          <w:color w:val="000000"/>
          <w:sz w:val="20"/>
          <w:szCs w:val="20"/>
        </w:rPr>
        <w:t>, 2023, pp. 1-6.</w:t>
      </w:r>
    </w:p>
    <w:p w14:paraId="3DDF799C" w14:textId="77777777" w:rsidR="005B227C" w:rsidRPr="005B227C" w:rsidRDefault="005B227C" w:rsidP="005B227C">
      <w:pPr>
        <w:pStyle w:val="NormalWeb"/>
        <w:ind w:left="1440"/>
        <w:jc w:val="both"/>
        <w:rPr>
          <w:color w:val="000000"/>
          <w:sz w:val="20"/>
          <w:szCs w:val="20"/>
        </w:rPr>
      </w:pPr>
      <w:r w:rsidRPr="005B227C">
        <w:rPr>
          <w:color w:val="000000"/>
          <w:sz w:val="20"/>
          <w:szCs w:val="20"/>
        </w:rPr>
        <w:t>[5] S. Kim et al., "Characteristic Behaviors of Elementary Students in a Low Attention State During Online Learning Identified Using Electroencephalography,"</w:t>
      </w:r>
      <w:r w:rsidRPr="005B227C">
        <w:rPr>
          <w:rStyle w:val="apple-converted-space"/>
          <w:rFonts w:eastAsiaTheme="majorEastAsia"/>
          <w:color w:val="000000"/>
          <w:sz w:val="20"/>
          <w:szCs w:val="20"/>
        </w:rPr>
        <w:t> </w:t>
      </w:r>
      <w:r w:rsidRPr="005B227C">
        <w:rPr>
          <w:i/>
          <w:iCs/>
          <w:color w:val="000000"/>
          <w:sz w:val="20"/>
          <w:szCs w:val="20"/>
        </w:rPr>
        <w:t>IEEE Transactions on Learning Technologies</w:t>
      </w:r>
      <w:r w:rsidRPr="005B227C">
        <w:rPr>
          <w:color w:val="000000"/>
          <w:sz w:val="20"/>
          <w:szCs w:val="20"/>
        </w:rPr>
        <w:t>, vol. 17, pp. 619-631, 2024.</w:t>
      </w:r>
    </w:p>
    <w:p w14:paraId="41492D7D" w14:textId="77777777" w:rsidR="005B227C" w:rsidRPr="005B227C" w:rsidRDefault="005B227C" w:rsidP="005B227C">
      <w:pPr>
        <w:pStyle w:val="NormalWeb"/>
        <w:ind w:left="1440"/>
        <w:jc w:val="both"/>
        <w:rPr>
          <w:color w:val="000000"/>
          <w:sz w:val="20"/>
          <w:szCs w:val="20"/>
        </w:rPr>
      </w:pPr>
      <w:r w:rsidRPr="005B227C">
        <w:rPr>
          <w:color w:val="000000"/>
          <w:sz w:val="20"/>
          <w:szCs w:val="20"/>
        </w:rPr>
        <w:t>[6] L. Li and D. Yao, "Emotion Recognition in Complex Classroom Scenes Based on Improved Convolutional Block Attention Module Algorithm,"</w:t>
      </w:r>
      <w:r w:rsidRPr="005B227C">
        <w:rPr>
          <w:rStyle w:val="apple-converted-space"/>
          <w:rFonts w:eastAsiaTheme="majorEastAsia"/>
          <w:color w:val="000000"/>
          <w:sz w:val="20"/>
          <w:szCs w:val="20"/>
        </w:rPr>
        <w:t> </w:t>
      </w:r>
      <w:r w:rsidRPr="005B227C">
        <w:rPr>
          <w:i/>
          <w:iCs/>
          <w:color w:val="000000"/>
          <w:sz w:val="20"/>
          <w:szCs w:val="20"/>
        </w:rPr>
        <w:t>IEEE Access</w:t>
      </w:r>
      <w:r w:rsidRPr="005B227C">
        <w:rPr>
          <w:color w:val="000000"/>
          <w:sz w:val="20"/>
          <w:szCs w:val="20"/>
        </w:rPr>
        <w:t>, vol. 11, pp. 134051-134062, 2023.</w:t>
      </w:r>
    </w:p>
    <w:p w14:paraId="2F62E9C1" w14:textId="77777777" w:rsidR="005B227C" w:rsidRPr="005B227C" w:rsidRDefault="005B227C" w:rsidP="005B227C">
      <w:pPr>
        <w:pStyle w:val="NormalWeb"/>
        <w:ind w:left="1440"/>
        <w:jc w:val="both"/>
        <w:rPr>
          <w:color w:val="000000"/>
          <w:sz w:val="20"/>
          <w:szCs w:val="20"/>
        </w:rPr>
      </w:pPr>
      <w:r w:rsidRPr="005B227C">
        <w:rPr>
          <w:color w:val="000000"/>
          <w:sz w:val="20"/>
          <w:szCs w:val="20"/>
        </w:rPr>
        <w:t xml:space="preserve">[7] R. </w:t>
      </w:r>
      <w:proofErr w:type="spellStart"/>
      <w:r w:rsidRPr="005B227C">
        <w:rPr>
          <w:color w:val="000000"/>
          <w:sz w:val="20"/>
          <w:szCs w:val="20"/>
        </w:rPr>
        <w:t>Nietvelt</w:t>
      </w:r>
      <w:proofErr w:type="spellEnd"/>
      <w:r w:rsidRPr="005B227C">
        <w:rPr>
          <w:color w:val="000000"/>
          <w:sz w:val="20"/>
          <w:szCs w:val="20"/>
        </w:rPr>
        <w:t xml:space="preserve"> et al., "Exploring Presence Patterns in an Educational Setting Through Electromagnetic Activity,"</w:t>
      </w:r>
      <w:r w:rsidRPr="005B227C">
        <w:rPr>
          <w:rStyle w:val="apple-converted-space"/>
          <w:rFonts w:eastAsiaTheme="majorEastAsia"/>
          <w:color w:val="000000"/>
          <w:sz w:val="20"/>
          <w:szCs w:val="20"/>
        </w:rPr>
        <w:t> </w:t>
      </w:r>
      <w:r w:rsidRPr="005B227C">
        <w:rPr>
          <w:i/>
          <w:iCs/>
          <w:color w:val="000000"/>
          <w:sz w:val="20"/>
          <w:szCs w:val="20"/>
        </w:rPr>
        <w:t>IEEE Access</w:t>
      </w:r>
      <w:r w:rsidRPr="005B227C">
        <w:rPr>
          <w:color w:val="000000"/>
          <w:sz w:val="20"/>
          <w:szCs w:val="20"/>
        </w:rPr>
        <w:t>, vol. 14, pp. 33001-33012, 2026.</w:t>
      </w:r>
    </w:p>
    <w:p w14:paraId="00AE66B0" w14:textId="77777777" w:rsidR="005B227C" w:rsidRPr="005B227C" w:rsidRDefault="005B227C" w:rsidP="005B227C">
      <w:pPr>
        <w:pStyle w:val="NormalWeb"/>
        <w:ind w:left="1440"/>
        <w:jc w:val="both"/>
        <w:rPr>
          <w:color w:val="000000"/>
          <w:sz w:val="20"/>
          <w:szCs w:val="20"/>
        </w:rPr>
      </w:pPr>
      <w:r w:rsidRPr="005B227C">
        <w:rPr>
          <w:color w:val="000000"/>
          <w:sz w:val="20"/>
          <w:szCs w:val="20"/>
        </w:rPr>
        <w:t>[8] G. Min and M. Wang, "Exploring the Mainstream Learning Approaches to Enhancing Learning Efficiency in the Background of Big Data," in</w:t>
      </w:r>
      <w:r w:rsidRPr="005B227C">
        <w:rPr>
          <w:rStyle w:val="apple-converted-space"/>
          <w:rFonts w:eastAsiaTheme="majorEastAsia"/>
          <w:color w:val="000000"/>
          <w:sz w:val="20"/>
          <w:szCs w:val="20"/>
        </w:rPr>
        <w:t> </w:t>
      </w:r>
      <w:r w:rsidRPr="005B227C">
        <w:rPr>
          <w:i/>
          <w:iCs/>
          <w:color w:val="000000"/>
          <w:sz w:val="20"/>
          <w:szCs w:val="20"/>
        </w:rPr>
        <w:t>Proc. ICEIT</w:t>
      </w:r>
      <w:r w:rsidRPr="005B227C">
        <w:rPr>
          <w:color w:val="000000"/>
          <w:sz w:val="20"/>
          <w:szCs w:val="20"/>
        </w:rPr>
        <w:t>, 2023, pp. 77-83.</w:t>
      </w:r>
    </w:p>
    <w:p w14:paraId="3DA60BAF" w14:textId="77777777" w:rsidR="005B227C" w:rsidRPr="005B227C" w:rsidRDefault="005B227C" w:rsidP="005B227C">
      <w:pPr>
        <w:pStyle w:val="NormalWeb"/>
        <w:ind w:left="1440"/>
        <w:jc w:val="both"/>
        <w:rPr>
          <w:color w:val="000000"/>
          <w:sz w:val="20"/>
          <w:szCs w:val="20"/>
        </w:rPr>
      </w:pPr>
      <w:r w:rsidRPr="005B227C">
        <w:rPr>
          <w:color w:val="000000"/>
          <w:sz w:val="20"/>
          <w:szCs w:val="20"/>
        </w:rPr>
        <w:t xml:space="preserve">[9] M. Dang et al., "Object Detector Based on </w:t>
      </w:r>
      <w:proofErr w:type="spellStart"/>
      <w:r w:rsidRPr="005B227C">
        <w:rPr>
          <w:color w:val="000000"/>
          <w:sz w:val="20"/>
          <w:szCs w:val="20"/>
        </w:rPr>
        <w:t>Center</w:t>
      </w:r>
      <w:proofErr w:type="spellEnd"/>
      <w:r w:rsidRPr="005B227C">
        <w:rPr>
          <w:color w:val="000000"/>
          <w:sz w:val="20"/>
          <w:szCs w:val="20"/>
        </w:rPr>
        <w:t xml:space="preserve"> </w:t>
      </w:r>
      <w:proofErr w:type="spellStart"/>
      <w:r w:rsidRPr="005B227C">
        <w:rPr>
          <w:color w:val="000000"/>
          <w:sz w:val="20"/>
          <w:szCs w:val="20"/>
        </w:rPr>
        <w:t>Keypoints</w:t>
      </w:r>
      <w:proofErr w:type="spellEnd"/>
      <w:r w:rsidRPr="005B227C">
        <w:rPr>
          <w:color w:val="000000"/>
          <w:sz w:val="20"/>
          <w:szCs w:val="20"/>
        </w:rPr>
        <w:t xml:space="preserve"> for Behavior Recognition in Classroom Scenes,"</w:t>
      </w:r>
      <w:r w:rsidRPr="005B227C">
        <w:rPr>
          <w:rStyle w:val="apple-converted-space"/>
          <w:rFonts w:eastAsiaTheme="majorEastAsia"/>
          <w:color w:val="000000"/>
          <w:sz w:val="20"/>
          <w:szCs w:val="20"/>
        </w:rPr>
        <w:t> </w:t>
      </w:r>
      <w:r w:rsidRPr="005B227C">
        <w:rPr>
          <w:i/>
          <w:iCs/>
          <w:color w:val="000000"/>
          <w:sz w:val="20"/>
          <w:szCs w:val="20"/>
        </w:rPr>
        <w:t>IEEE Transactions on Computational Social Systems</w:t>
      </w:r>
      <w:r w:rsidRPr="005B227C">
        <w:rPr>
          <w:color w:val="000000"/>
          <w:sz w:val="20"/>
          <w:szCs w:val="20"/>
        </w:rPr>
        <w:t>, vol. 12, no. 6, pp. 4744-4756, 2025.</w:t>
      </w:r>
    </w:p>
    <w:p w14:paraId="261B16B0" w14:textId="77777777" w:rsidR="005B227C" w:rsidRPr="005B227C" w:rsidRDefault="005B227C" w:rsidP="005B227C">
      <w:pPr>
        <w:pStyle w:val="NormalWeb"/>
        <w:ind w:left="1440"/>
        <w:jc w:val="both"/>
        <w:rPr>
          <w:color w:val="000000"/>
          <w:sz w:val="20"/>
          <w:szCs w:val="20"/>
        </w:rPr>
      </w:pPr>
      <w:r w:rsidRPr="005B227C">
        <w:rPr>
          <w:color w:val="000000"/>
          <w:sz w:val="20"/>
          <w:szCs w:val="20"/>
        </w:rPr>
        <w:t>[10] U. S. Umar and M. E. Rana, "Predicting Student Performance Through Classroom Concentration: A Review on Machine Learning and Computer Vision Approaches," in</w:t>
      </w:r>
      <w:r w:rsidRPr="005B227C">
        <w:rPr>
          <w:rStyle w:val="apple-converted-space"/>
          <w:rFonts w:eastAsiaTheme="majorEastAsia"/>
          <w:color w:val="000000"/>
          <w:sz w:val="20"/>
          <w:szCs w:val="20"/>
        </w:rPr>
        <w:t> </w:t>
      </w:r>
      <w:r w:rsidRPr="005B227C">
        <w:rPr>
          <w:i/>
          <w:iCs/>
          <w:color w:val="000000"/>
          <w:sz w:val="20"/>
          <w:szCs w:val="20"/>
        </w:rPr>
        <w:t xml:space="preserve">Proc. </w:t>
      </w:r>
      <w:proofErr w:type="spellStart"/>
      <w:r w:rsidRPr="005B227C">
        <w:rPr>
          <w:i/>
          <w:iCs/>
          <w:color w:val="000000"/>
          <w:sz w:val="20"/>
          <w:szCs w:val="20"/>
        </w:rPr>
        <w:t>SCOReD</w:t>
      </w:r>
      <w:proofErr w:type="spellEnd"/>
      <w:r w:rsidRPr="005B227C">
        <w:rPr>
          <w:color w:val="000000"/>
          <w:sz w:val="20"/>
          <w:szCs w:val="20"/>
        </w:rPr>
        <w:t>, 2023, pp. 1-7.</w:t>
      </w:r>
    </w:p>
    <w:p w14:paraId="78422245" w14:textId="77777777" w:rsidR="005B227C" w:rsidRPr="005B227C" w:rsidRDefault="005B227C" w:rsidP="005B227C">
      <w:pPr>
        <w:pStyle w:val="NormalWeb"/>
        <w:ind w:left="1440"/>
        <w:jc w:val="both"/>
        <w:rPr>
          <w:color w:val="000000"/>
          <w:sz w:val="20"/>
          <w:szCs w:val="20"/>
        </w:rPr>
      </w:pPr>
      <w:r w:rsidRPr="005B227C">
        <w:rPr>
          <w:color w:val="000000"/>
          <w:sz w:val="20"/>
          <w:szCs w:val="20"/>
        </w:rPr>
        <w:t>[11] Z. Wang et al., "SCB-DETR: Multiscale Deformable Transformers for Occlusion-Resilient Student Learning Behavior Detection in Smart Classroom,"</w:t>
      </w:r>
      <w:r w:rsidRPr="005B227C">
        <w:rPr>
          <w:rStyle w:val="apple-converted-space"/>
          <w:rFonts w:eastAsiaTheme="majorEastAsia"/>
          <w:color w:val="000000"/>
          <w:sz w:val="20"/>
          <w:szCs w:val="20"/>
        </w:rPr>
        <w:t> </w:t>
      </w:r>
      <w:r w:rsidRPr="005B227C">
        <w:rPr>
          <w:i/>
          <w:iCs/>
          <w:color w:val="000000"/>
          <w:sz w:val="20"/>
          <w:szCs w:val="20"/>
        </w:rPr>
        <w:t>IEEE Transactions on Computational Social Systems</w:t>
      </w:r>
      <w:r w:rsidRPr="005B227C">
        <w:rPr>
          <w:color w:val="000000"/>
          <w:sz w:val="20"/>
          <w:szCs w:val="20"/>
        </w:rPr>
        <w:t>, vol. 12, no. 6, pp. 4979-4991, 2025.</w:t>
      </w:r>
    </w:p>
    <w:p w14:paraId="1C29A415" w14:textId="77777777" w:rsidR="005B227C" w:rsidRPr="005B227C" w:rsidRDefault="005B227C" w:rsidP="005B227C">
      <w:pPr>
        <w:pStyle w:val="NormalWeb"/>
        <w:ind w:left="1440"/>
        <w:jc w:val="both"/>
        <w:rPr>
          <w:color w:val="000000"/>
          <w:sz w:val="20"/>
          <w:szCs w:val="20"/>
        </w:rPr>
      </w:pPr>
      <w:r w:rsidRPr="005B227C">
        <w:rPr>
          <w:color w:val="000000"/>
          <w:sz w:val="20"/>
          <w:szCs w:val="20"/>
        </w:rPr>
        <w:t>[12] J. Zhang and L. Wang, "Multiscale Feature Fusion for Occluded Target Detection in Educational Settings,"</w:t>
      </w:r>
      <w:r w:rsidRPr="005B227C">
        <w:rPr>
          <w:rStyle w:val="apple-converted-space"/>
          <w:rFonts w:eastAsiaTheme="majorEastAsia"/>
          <w:color w:val="000000"/>
          <w:sz w:val="20"/>
          <w:szCs w:val="20"/>
        </w:rPr>
        <w:t> </w:t>
      </w:r>
      <w:r w:rsidRPr="005B227C">
        <w:rPr>
          <w:i/>
          <w:iCs/>
          <w:color w:val="000000"/>
          <w:sz w:val="20"/>
          <w:szCs w:val="20"/>
        </w:rPr>
        <w:t>Journal of Smart Education</w:t>
      </w:r>
      <w:r w:rsidRPr="005B227C">
        <w:rPr>
          <w:color w:val="000000"/>
          <w:sz w:val="20"/>
          <w:szCs w:val="20"/>
        </w:rPr>
        <w:t>, vol. 4, no. 2, pp. 112-125, 2025.</w:t>
      </w:r>
    </w:p>
    <w:p w14:paraId="04888C94" w14:textId="77777777" w:rsidR="005B227C" w:rsidRPr="005B227C" w:rsidRDefault="005B227C" w:rsidP="005B227C">
      <w:pPr>
        <w:pStyle w:val="NormalWeb"/>
        <w:ind w:left="1440"/>
        <w:jc w:val="both"/>
        <w:rPr>
          <w:color w:val="000000"/>
          <w:sz w:val="20"/>
          <w:szCs w:val="20"/>
        </w:rPr>
      </w:pPr>
      <w:r w:rsidRPr="005B227C">
        <w:rPr>
          <w:color w:val="000000"/>
          <w:sz w:val="20"/>
          <w:szCs w:val="20"/>
        </w:rPr>
        <w:t xml:space="preserve">[13] H. Liu et al., "Behavior Recognition via </w:t>
      </w:r>
      <w:proofErr w:type="spellStart"/>
      <w:r w:rsidRPr="005B227C">
        <w:rPr>
          <w:color w:val="000000"/>
          <w:sz w:val="20"/>
          <w:szCs w:val="20"/>
        </w:rPr>
        <w:t>Keypoints</w:t>
      </w:r>
      <w:proofErr w:type="spellEnd"/>
      <w:r w:rsidRPr="005B227C">
        <w:rPr>
          <w:color w:val="000000"/>
          <w:sz w:val="20"/>
          <w:szCs w:val="20"/>
        </w:rPr>
        <w:t>: A Quantitative Analysis of Classroom Concentration,"</w:t>
      </w:r>
      <w:r w:rsidRPr="005B227C">
        <w:rPr>
          <w:rStyle w:val="apple-converted-space"/>
          <w:rFonts w:eastAsiaTheme="majorEastAsia"/>
          <w:color w:val="000000"/>
          <w:sz w:val="20"/>
          <w:szCs w:val="20"/>
        </w:rPr>
        <w:t> </w:t>
      </w:r>
      <w:r w:rsidRPr="005B227C">
        <w:rPr>
          <w:i/>
          <w:iCs/>
          <w:color w:val="000000"/>
          <w:sz w:val="20"/>
          <w:szCs w:val="20"/>
        </w:rPr>
        <w:t>IEEE Journal of Educational Technology</w:t>
      </w:r>
      <w:r w:rsidRPr="005B227C">
        <w:rPr>
          <w:color w:val="000000"/>
          <w:sz w:val="20"/>
          <w:szCs w:val="20"/>
        </w:rPr>
        <w:t>, vol. 15, no. 3, pp. 450-462, 2024.</w:t>
      </w:r>
    </w:p>
    <w:p w14:paraId="0585C02B" w14:textId="77777777" w:rsidR="005B227C" w:rsidRPr="005B227C" w:rsidRDefault="005B227C" w:rsidP="005B227C">
      <w:pPr>
        <w:pStyle w:val="NormalWeb"/>
        <w:ind w:left="1440"/>
        <w:jc w:val="both"/>
        <w:rPr>
          <w:color w:val="000000"/>
          <w:sz w:val="20"/>
          <w:szCs w:val="20"/>
        </w:rPr>
      </w:pPr>
      <w:r w:rsidRPr="005B227C">
        <w:rPr>
          <w:color w:val="000000"/>
          <w:sz w:val="20"/>
          <w:szCs w:val="20"/>
        </w:rPr>
        <w:t>[14] A. Sharma and K. Singh, "Transformer-based End-to-End Systems for Smart Environments," in</w:t>
      </w:r>
      <w:r w:rsidRPr="005B227C">
        <w:rPr>
          <w:rStyle w:val="apple-converted-space"/>
          <w:rFonts w:eastAsiaTheme="majorEastAsia"/>
          <w:color w:val="000000"/>
          <w:sz w:val="20"/>
          <w:szCs w:val="20"/>
        </w:rPr>
        <w:t> </w:t>
      </w:r>
      <w:r w:rsidRPr="005B227C">
        <w:rPr>
          <w:i/>
          <w:iCs/>
          <w:color w:val="000000"/>
          <w:sz w:val="20"/>
          <w:szCs w:val="20"/>
        </w:rPr>
        <w:t>Proc. IEEE International Conference on AI</w:t>
      </w:r>
      <w:r w:rsidRPr="005B227C">
        <w:rPr>
          <w:color w:val="000000"/>
          <w:sz w:val="20"/>
          <w:szCs w:val="20"/>
        </w:rPr>
        <w:t>, 2024, pp. 210-216.</w:t>
      </w:r>
    </w:p>
    <w:p w14:paraId="7729E026" w14:textId="77777777" w:rsidR="005B227C" w:rsidRPr="005B227C" w:rsidRDefault="005B227C" w:rsidP="005B227C">
      <w:pPr>
        <w:pStyle w:val="NormalWeb"/>
        <w:ind w:left="1440"/>
        <w:jc w:val="both"/>
        <w:rPr>
          <w:color w:val="000000"/>
          <w:sz w:val="20"/>
          <w:szCs w:val="20"/>
        </w:rPr>
      </w:pPr>
      <w:r w:rsidRPr="005B227C">
        <w:rPr>
          <w:color w:val="000000"/>
          <w:sz w:val="20"/>
          <w:szCs w:val="20"/>
        </w:rPr>
        <w:t>[15] R. Gupta, "Integration of Deep CNNs for Real-time Classroom Monitoring,"</w:t>
      </w:r>
      <w:r w:rsidRPr="005B227C">
        <w:rPr>
          <w:rStyle w:val="apple-converted-space"/>
          <w:rFonts w:eastAsiaTheme="majorEastAsia"/>
          <w:color w:val="000000"/>
          <w:sz w:val="20"/>
          <w:szCs w:val="20"/>
        </w:rPr>
        <w:t> </w:t>
      </w:r>
      <w:r w:rsidRPr="005B227C">
        <w:rPr>
          <w:i/>
          <w:iCs/>
          <w:color w:val="000000"/>
          <w:sz w:val="20"/>
          <w:szCs w:val="20"/>
        </w:rPr>
        <w:t>IEEE Sensors Letters</w:t>
      </w:r>
      <w:r w:rsidRPr="005B227C">
        <w:rPr>
          <w:color w:val="000000"/>
          <w:sz w:val="20"/>
          <w:szCs w:val="20"/>
        </w:rPr>
        <w:t>, vol. 8, no. 4, pp. 1-4, 2024.</w:t>
      </w:r>
    </w:p>
    <w:p w14:paraId="37788F8A" w14:textId="77777777" w:rsidR="005B227C" w:rsidRPr="005B227C" w:rsidRDefault="005B227C" w:rsidP="005B227C">
      <w:pPr>
        <w:ind w:left="1440"/>
        <w:rPr>
          <w:rFonts w:ascii="Times New Roman" w:hAnsi="Times New Roman" w:cs="Times New Roman"/>
          <w:sz w:val="20"/>
          <w:szCs w:val="20"/>
        </w:rPr>
      </w:pPr>
    </w:p>
    <w:p w14:paraId="7F14716B" w14:textId="77777777" w:rsidR="005B227C" w:rsidRPr="005B227C" w:rsidRDefault="005B227C" w:rsidP="005B227C">
      <w:pPr>
        <w:ind w:left="1440"/>
        <w:rPr>
          <w:rFonts w:ascii="Times New Roman" w:hAnsi="Times New Roman" w:cs="Times New Roman"/>
          <w:sz w:val="20"/>
          <w:szCs w:val="20"/>
        </w:rPr>
      </w:pPr>
    </w:p>
    <w:sectPr w:rsidR="005B227C" w:rsidRPr="005B22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7B65"/>
    <w:multiLevelType w:val="hybridMultilevel"/>
    <w:tmpl w:val="ADF053C0"/>
    <w:lvl w:ilvl="0" w:tplc="08090001">
      <w:start w:val="1"/>
      <w:numFmt w:val="bullet"/>
      <w:lvlText w:val=""/>
      <w:lvlJc w:val="left"/>
      <w:pPr>
        <w:ind w:left="3708" w:hanging="360"/>
      </w:pPr>
      <w:rPr>
        <w:rFonts w:ascii="Symbol" w:hAnsi="Symbol" w:hint="default"/>
      </w:rPr>
    </w:lvl>
    <w:lvl w:ilvl="1" w:tplc="08090003">
      <w:start w:val="1"/>
      <w:numFmt w:val="bullet"/>
      <w:lvlText w:val="o"/>
      <w:lvlJc w:val="left"/>
      <w:pPr>
        <w:ind w:left="4428" w:hanging="360"/>
      </w:pPr>
      <w:rPr>
        <w:rFonts w:ascii="Courier New" w:hAnsi="Courier New" w:cs="Courier New" w:hint="default"/>
      </w:rPr>
    </w:lvl>
    <w:lvl w:ilvl="2" w:tplc="08090005" w:tentative="1">
      <w:start w:val="1"/>
      <w:numFmt w:val="bullet"/>
      <w:lvlText w:val=""/>
      <w:lvlJc w:val="left"/>
      <w:pPr>
        <w:ind w:left="5148" w:hanging="360"/>
      </w:pPr>
      <w:rPr>
        <w:rFonts w:ascii="Wingdings" w:hAnsi="Wingdings" w:hint="default"/>
      </w:rPr>
    </w:lvl>
    <w:lvl w:ilvl="3" w:tplc="08090001" w:tentative="1">
      <w:start w:val="1"/>
      <w:numFmt w:val="bullet"/>
      <w:lvlText w:val=""/>
      <w:lvlJc w:val="left"/>
      <w:pPr>
        <w:ind w:left="5868" w:hanging="360"/>
      </w:pPr>
      <w:rPr>
        <w:rFonts w:ascii="Symbol" w:hAnsi="Symbol" w:hint="default"/>
      </w:rPr>
    </w:lvl>
    <w:lvl w:ilvl="4" w:tplc="08090003" w:tentative="1">
      <w:start w:val="1"/>
      <w:numFmt w:val="bullet"/>
      <w:lvlText w:val="o"/>
      <w:lvlJc w:val="left"/>
      <w:pPr>
        <w:ind w:left="6588" w:hanging="360"/>
      </w:pPr>
      <w:rPr>
        <w:rFonts w:ascii="Courier New" w:hAnsi="Courier New" w:cs="Courier New" w:hint="default"/>
      </w:rPr>
    </w:lvl>
    <w:lvl w:ilvl="5" w:tplc="08090005" w:tentative="1">
      <w:start w:val="1"/>
      <w:numFmt w:val="bullet"/>
      <w:lvlText w:val=""/>
      <w:lvlJc w:val="left"/>
      <w:pPr>
        <w:ind w:left="7308" w:hanging="360"/>
      </w:pPr>
      <w:rPr>
        <w:rFonts w:ascii="Wingdings" w:hAnsi="Wingdings" w:hint="default"/>
      </w:rPr>
    </w:lvl>
    <w:lvl w:ilvl="6" w:tplc="08090001" w:tentative="1">
      <w:start w:val="1"/>
      <w:numFmt w:val="bullet"/>
      <w:lvlText w:val=""/>
      <w:lvlJc w:val="left"/>
      <w:pPr>
        <w:ind w:left="8028" w:hanging="360"/>
      </w:pPr>
      <w:rPr>
        <w:rFonts w:ascii="Symbol" w:hAnsi="Symbol" w:hint="default"/>
      </w:rPr>
    </w:lvl>
    <w:lvl w:ilvl="7" w:tplc="08090003" w:tentative="1">
      <w:start w:val="1"/>
      <w:numFmt w:val="bullet"/>
      <w:lvlText w:val="o"/>
      <w:lvlJc w:val="left"/>
      <w:pPr>
        <w:ind w:left="8748" w:hanging="360"/>
      </w:pPr>
      <w:rPr>
        <w:rFonts w:ascii="Courier New" w:hAnsi="Courier New" w:cs="Courier New" w:hint="default"/>
      </w:rPr>
    </w:lvl>
    <w:lvl w:ilvl="8" w:tplc="08090005" w:tentative="1">
      <w:start w:val="1"/>
      <w:numFmt w:val="bullet"/>
      <w:lvlText w:val=""/>
      <w:lvlJc w:val="left"/>
      <w:pPr>
        <w:ind w:left="9468" w:hanging="360"/>
      </w:pPr>
      <w:rPr>
        <w:rFonts w:ascii="Wingdings" w:hAnsi="Wingdings" w:hint="default"/>
      </w:rPr>
    </w:lvl>
  </w:abstractNum>
  <w:abstractNum w:abstractNumId="1" w15:restartNumberingAfterBreak="0">
    <w:nsid w:val="0147421D"/>
    <w:multiLevelType w:val="multilevel"/>
    <w:tmpl w:val="2F44D1A2"/>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2" w15:restartNumberingAfterBreak="0">
    <w:nsid w:val="01FC53C7"/>
    <w:multiLevelType w:val="multilevel"/>
    <w:tmpl w:val="7FC88ABA"/>
    <w:lvl w:ilvl="0">
      <w:start w:val="5"/>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7920" w:hanging="72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1880" w:hanging="108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5840" w:hanging="1440"/>
      </w:pPr>
      <w:rPr>
        <w:rFonts w:hint="default"/>
      </w:rPr>
    </w:lvl>
  </w:abstractNum>
  <w:abstractNum w:abstractNumId="3" w15:restartNumberingAfterBreak="0">
    <w:nsid w:val="039F268A"/>
    <w:multiLevelType w:val="multilevel"/>
    <w:tmpl w:val="71EE4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3628A5"/>
    <w:multiLevelType w:val="multilevel"/>
    <w:tmpl w:val="07D6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5E41A4"/>
    <w:multiLevelType w:val="multilevel"/>
    <w:tmpl w:val="E032A41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CC5F57"/>
    <w:multiLevelType w:val="multilevel"/>
    <w:tmpl w:val="C3B454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025A96"/>
    <w:multiLevelType w:val="multilevel"/>
    <w:tmpl w:val="FB06CB4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7934A7"/>
    <w:multiLevelType w:val="multilevel"/>
    <w:tmpl w:val="7186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260335"/>
    <w:multiLevelType w:val="multilevel"/>
    <w:tmpl w:val="50A4FC50"/>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10" w15:restartNumberingAfterBreak="0">
    <w:nsid w:val="0B0E440E"/>
    <w:multiLevelType w:val="multilevel"/>
    <w:tmpl w:val="1470761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F71B08"/>
    <w:multiLevelType w:val="multilevel"/>
    <w:tmpl w:val="8AAA302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BC4526"/>
    <w:multiLevelType w:val="multilevel"/>
    <w:tmpl w:val="FD9000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99586F"/>
    <w:multiLevelType w:val="multilevel"/>
    <w:tmpl w:val="E2042F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1B7B89"/>
    <w:multiLevelType w:val="hybridMultilevel"/>
    <w:tmpl w:val="9B024AB8"/>
    <w:lvl w:ilvl="0" w:tplc="0809000F">
      <w:start w:val="1"/>
      <w:numFmt w:val="decimal"/>
      <w:lvlText w:val="%1."/>
      <w:lvlJc w:val="left"/>
      <w:pPr>
        <w:ind w:left="2880" w:hanging="360"/>
      </w:p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15" w15:restartNumberingAfterBreak="0">
    <w:nsid w:val="190B7541"/>
    <w:multiLevelType w:val="multilevel"/>
    <w:tmpl w:val="0A5CA59E"/>
    <w:lvl w:ilvl="0">
      <w:start w:val="1"/>
      <w:numFmt w:val="bullet"/>
      <w:lvlText w:val=""/>
      <w:lvlJc w:val="left"/>
      <w:pPr>
        <w:tabs>
          <w:tab w:val="num" w:pos="3708"/>
        </w:tabs>
        <w:ind w:left="3708" w:hanging="360"/>
      </w:pPr>
      <w:rPr>
        <w:rFonts w:ascii="Symbol" w:hAnsi="Symbol" w:hint="default"/>
        <w:sz w:val="20"/>
      </w:rPr>
    </w:lvl>
    <w:lvl w:ilvl="1">
      <w:start w:val="1"/>
      <w:numFmt w:val="bullet"/>
      <w:lvlText w:val="o"/>
      <w:lvlJc w:val="left"/>
      <w:pPr>
        <w:tabs>
          <w:tab w:val="num" w:pos="4428"/>
        </w:tabs>
        <w:ind w:left="4428" w:hanging="360"/>
      </w:pPr>
      <w:rPr>
        <w:rFonts w:ascii="Courier New" w:hAnsi="Courier New" w:hint="default"/>
        <w:sz w:val="20"/>
      </w:rPr>
    </w:lvl>
    <w:lvl w:ilvl="2" w:tentative="1">
      <w:start w:val="1"/>
      <w:numFmt w:val="bullet"/>
      <w:lvlText w:val=""/>
      <w:lvlJc w:val="left"/>
      <w:pPr>
        <w:tabs>
          <w:tab w:val="num" w:pos="5148"/>
        </w:tabs>
        <w:ind w:left="5148" w:hanging="360"/>
      </w:pPr>
      <w:rPr>
        <w:rFonts w:ascii="Wingdings" w:hAnsi="Wingdings" w:hint="default"/>
        <w:sz w:val="20"/>
      </w:rPr>
    </w:lvl>
    <w:lvl w:ilvl="3" w:tentative="1">
      <w:start w:val="1"/>
      <w:numFmt w:val="bullet"/>
      <w:lvlText w:val=""/>
      <w:lvlJc w:val="left"/>
      <w:pPr>
        <w:tabs>
          <w:tab w:val="num" w:pos="5868"/>
        </w:tabs>
        <w:ind w:left="5868" w:hanging="360"/>
      </w:pPr>
      <w:rPr>
        <w:rFonts w:ascii="Wingdings" w:hAnsi="Wingdings" w:hint="default"/>
        <w:sz w:val="20"/>
      </w:rPr>
    </w:lvl>
    <w:lvl w:ilvl="4" w:tentative="1">
      <w:start w:val="1"/>
      <w:numFmt w:val="bullet"/>
      <w:lvlText w:val=""/>
      <w:lvlJc w:val="left"/>
      <w:pPr>
        <w:tabs>
          <w:tab w:val="num" w:pos="6588"/>
        </w:tabs>
        <w:ind w:left="6588" w:hanging="360"/>
      </w:pPr>
      <w:rPr>
        <w:rFonts w:ascii="Wingdings" w:hAnsi="Wingdings" w:hint="default"/>
        <w:sz w:val="20"/>
      </w:rPr>
    </w:lvl>
    <w:lvl w:ilvl="5" w:tentative="1">
      <w:start w:val="1"/>
      <w:numFmt w:val="bullet"/>
      <w:lvlText w:val=""/>
      <w:lvlJc w:val="left"/>
      <w:pPr>
        <w:tabs>
          <w:tab w:val="num" w:pos="7308"/>
        </w:tabs>
        <w:ind w:left="7308" w:hanging="360"/>
      </w:pPr>
      <w:rPr>
        <w:rFonts w:ascii="Wingdings" w:hAnsi="Wingdings" w:hint="default"/>
        <w:sz w:val="20"/>
      </w:rPr>
    </w:lvl>
    <w:lvl w:ilvl="6" w:tentative="1">
      <w:start w:val="1"/>
      <w:numFmt w:val="bullet"/>
      <w:lvlText w:val=""/>
      <w:lvlJc w:val="left"/>
      <w:pPr>
        <w:tabs>
          <w:tab w:val="num" w:pos="8028"/>
        </w:tabs>
        <w:ind w:left="8028" w:hanging="360"/>
      </w:pPr>
      <w:rPr>
        <w:rFonts w:ascii="Wingdings" w:hAnsi="Wingdings" w:hint="default"/>
        <w:sz w:val="20"/>
      </w:rPr>
    </w:lvl>
    <w:lvl w:ilvl="7" w:tentative="1">
      <w:start w:val="1"/>
      <w:numFmt w:val="bullet"/>
      <w:lvlText w:val=""/>
      <w:lvlJc w:val="left"/>
      <w:pPr>
        <w:tabs>
          <w:tab w:val="num" w:pos="8748"/>
        </w:tabs>
        <w:ind w:left="8748" w:hanging="360"/>
      </w:pPr>
      <w:rPr>
        <w:rFonts w:ascii="Wingdings" w:hAnsi="Wingdings" w:hint="default"/>
        <w:sz w:val="20"/>
      </w:rPr>
    </w:lvl>
    <w:lvl w:ilvl="8" w:tentative="1">
      <w:start w:val="1"/>
      <w:numFmt w:val="bullet"/>
      <w:lvlText w:val=""/>
      <w:lvlJc w:val="left"/>
      <w:pPr>
        <w:tabs>
          <w:tab w:val="num" w:pos="9468"/>
        </w:tabs>
        <w:ind w:left="9468" w:hanging="360"/>
      </w:pPr>
      <w:rPr>
        <w:rFonts w:ascii="Wingdings" w:hAnsi="Wingdings" w:hint="default"/>
        <w:sz w:val="20"/>
      </w:rPr>
    </w:lvl>
  </w:abstractNum>
  <w:abstractNum w:abstractNumId="16" w15:restartNumberingAfterBreak="0">
    <w:nsid w:val="197710DF"/>
    <w:multiLevelType w:val="multilevel"/>
    <w:tmpl w:val="B97C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A253E17"/>
    <w:multiLevelType w:val="hybridMultilevel"/>
    <w:tmpl w:val="9570532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8" w15:restartNumberingAfterBreak="0">
    <w:nsid w:val="1B955A20"/>
    <w:multiLevelType w:val="hybridMultilevel"/>
    <w:tmpl w:val="89FABC9C"/>
    <w:lvl w:ilvl="0" w:tplc="08090001">
      <w:start w:val="1"/>
      <w:numFmt w:val="bullet"/>
      <w:lvlText w:val=""/>
      <w:lvlJc w:val="left"/>
      <w:pPr>
        <w:ind w:left="3960" w:hanging="360"/>
      </w:pPr>
      <w:rPr>
        <w:rFonts w:ascii="Symbol" w:hAnsi="Symbol" w:hint="default"/>
      </w:rPr>
    </w:lvl>
    <w:lvl w:ilvl="1" w:tplc="08090003" w:tentative="1">
      <w:start w:val="1"/>
      <w:numFmt w:val="bullet"/>
      <w:lvlText w:val="o"/>
      <w:lvlJc w:val="left"/>
      <w:pPr>
        <w:ind w:left="4680" w:hanging="360"/>
      </w:pPr>
      <w:rPr>
        <w:rFonts w:ascii="Courier New" w:hAnsi="Courier New" w:cs="Courier New" w:hint="default"/>
      </w:rPr>
    </w:lvl>
    <w:lvl w:ilvl="2" w:tplc="08090005" w:tentative="1">
      <w:start w:val="1"/>
      <w:numFmt w:val="bullet"/>
      <w:lvlText w:val=""/>
      <w:lvlJc w:val="left"/>
      <w:pPr>
        <w:ind w:left="5400" w:hanging="360"/>
      </w:pPr>
      <w:rPr>
        <w:rFonts w:ascii="Wingdings" w:hAnsi="Wingdings" w:hint="default"/>
      </w:rPr>
    </w:lvl>
    <w:lvl w:ilvl="3" w:tplc="08090001" w:tentative="1">
      <w:start w:val="1"/>
      <w:numFmt w:val="bullet"/>
      <w:lvlText w:val=""/>
      <w:lvlJc w:val="left"/>
      <w:pPr>
        <w:ind w:left="6120" w:hanging="360"/>
      </w:pPr>
      <w:rPr>
        <w:rFonts w:ascii="Symbol" w:hAnsi="Symbol" w:hint="default"/>
      </w:rPr>
    </w:lvl>
    <w:lvl w:ilvl="4" w:tplc="08090003" w:tentative="1">
      <w:start w:val="1"/>
      <w:numFmt w:val="bullet"/>
      <w:lvlText w:val="o"/>
      <w:lvlJc w:val="left"/>
      <w:pPr>
        <w:ind w:left="6840" w:hanging="360"/>
      </w:pPr>
      <w:rPr>
        <w:rFonts w:ascii="Courier New" w:hAnsi="Courier New" w:cs="Courier New" w:hint="default"/>
      </w:rPr>
    </w:lvl>
    <w:lvl w:ilvl="5" w:tplc="08090005" w:tentative="1">
      <w:start w:val="1"/>
      <w:numFmt w:val="bullet"/>
      <w:lvlText w:val=""/>
      <w:lvlJc w:val="left"/>
      <w:pPr>
        <w:ind w:left="7560" w:hanging="360"/>
      </w:pPr>
      <w:rPr>
        <w:rFonts w:ascii="Wingdings" w:hAnsi="Wingdings" w:hint="default"/>
      </w:rPr>
    </w:lvl>
    <w:lvl w:ilvl="6" w:tplc="08090001" w:tentative="1">
      <w:start w:val="1"/>
      <w:numFmt w:val="bullet"/>
      <w:lvlText w:val=""/>
      <w:lvlJc w:val="left"/>
      <w:pPr>
        <w:ind w:left="8280" w:hanging="360"/>
      </w:pPr>
      <w:rPr>
        <w:rFonts w:ascii="Symbol" w:hAnsi="Symbol" w:hint="default"/>
      </w:rPr>
    </w:lvl>
    <w:lvl w:ilvl="7" w:tplc="08090003" w:tentative="1">
      <w:start w:val="1"/>
      <w:numFmt w:val="bullet"/>
      <w:lvlText w:val="o"/>
      <w:lvlJc w:val="left"/>
      <w:pPr>
        <w:ind w:left="9000" w:hanging="360"/>
      </w:pPr>
      <w:rPr>
        <w:rFonts w:ascii="Courier New" w:hAnsi="Courier New" w:cs="Courier New" w:hint="default"/>
      </w:rPr>
    </w:lvl>
    <w:lvl w:ilvl="8" w:tplc="08090005" w:tentative="1">
      <w:start w:val="1"/>
      <w:numFmt w:val="bullet"/>
      <w:lvlText w:val=""/>
      <w:lvlJc w:val="left"/>
      <w:pPr>
        <w:ind w:left="9720" w:hanging="360"/>
      </w:pPr>
      <w:rPr>
        <w:rFonts w:ascii="Wingdings" w:hAnsi="Wingdings" w:hint="default"/>
      </w:rPr>
    </w:lvl>
  </w:abstractNum>
  <w:abstractNum w:abstractNumId="19" w15:restartNumberingAfterBreak="0">
    <w:nsid w:val="1D8A624D"/>
    <w:multiLevelType w:val="hybridMultilevel"/>
    <w:tmpl w:val="FFE6A5D0"/>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20" w15:restartNumberingAfterBreak="0">
    <w:nsid w:val="1E93355D"/>
    <w:multiLevelType w:val="hybridMultilevel"/>
    <w:tmpl w:val="F9A612DC"/>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21" w15:restartNumberingAfterBreak="0">
    <w:nsid w:val="23FA6A29"/>
    <w:multiLevelType w:val="multilevel"/>
    <w:tmpl w:val="D1703D34"/>
    <w:lvl w:ilvl="0">
      <w:start w:val="3"/>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7920" w:hanging="72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1880" w:hanging="108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5840" w:hanging="1440"/>
      </w:pPr>
      <w:rPr>
        <w:rFonts w:hint="default"/>
      </w:rPr>
    </w:lvl>
  </w:abstractNum>
  <w:abstractNum w:abstractNumId="22" w15:restartNumberingAfterBreak="0">
    <w:nsid w:val="24E65021"/>
    <w:multiLevelType w:val="multilevel"/>
    <w:tmpl w:val="88B07234"/>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23" w15:restartNumberingAfterBreak="0">
    <w:nsid w:val="25D22B4A"/>
    <w:multiLevelType w:val="multilevel"/>
    <w:tmpl w:val="D752E872"/>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24" w15:restartNumberingAfterBreak="0">
    <w:nsid w:val="27046DE6"/>
    <w:multiLevelType w:val="multilevel"/>
    <w:tmpl w:val="7FC88ABA"/>
    <w:lvl w:ilvl="0">
      <w:start w:val="5"/>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7920" w:hanging="72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1880" w:hanging="108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5840" w:hanging="1440"/>
      </w:pPr>
      <w:rPr>
        <w:rFonts w:hint="default"/>
      </w:rPr>
    </w:lvl>
  </w:abstractNum>
  <w:abstractNum w:abstractNumId="25" w15:restartNumberingAfterBreak="0">
    <w:nsid w:val="27383BB0"/>
    <w:multiLevelType w:val="multilevel"/>
    <w:tmpl w:val="2C22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8336DDA"/>
    <w:multiLevelType w:val="multilevel"/>
    <w:tmpl w:val="4612876A"/>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27" w15:restartNumberingAfterBreak="0">
    <w:nsid w:val="284064EB"/>
    <w:multiLevelType w:val="multilevel"/>
    <w:tmpl w:val="B1CC844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AB77137"/>
    <w:multiLevelType w:val="multilevel"/>
    <w:tmpl w:val="41C6983A"/>
    <w:lvl w:ilvl="0">
      <w:start w:val="1"/>
      <w:numFmt w:val="decimal"/>
      <w:lvlText w:val="%1."/>
      <w:lvlJc w:val="left"/>
      <w:pPr>
        <w:tabs>
          <w:tab w:val="num" w:pos="3600"/>
        </w:tabs>
        <w:ind w:left="3600" w:hanging="360"/>
      </w:pPr>
    </w:lvl>
    <w:lvl w:ilvl="1">
      <w:start w:val="1"/>
      <w:numFmt w:val="bullet"/>
      <w:lvlText w:val="o"/>
      <w:lvlJc w:val="left"/>
      <w:pPr>
        <w:tabs>
          <w:tab w:val="num" w:pos="4320"/>
        </w:tabs>
        <w:ind w:left="4320" w:hanging="360"/>
      </w:pPr>
      <w:rPr>
        <w:rFonts w:ascii="Courier New" w:hAnsi="Courier New" w:hint="default"/>
        <w:sz w:val="20"/>
      </w:rPr>
    </w:lvl>
    <w:lvl w:ilvl="2" w:tentative="1">
      <w:start w:val="1"/>
      <w:numFmt w:val="decimal"/>
      <w:lvlText w:val="%3."/>
      <w:lvlJc w:val="left"/>
      <w:pPr>
        <w:tabs>
          <w:tab w:val="num" w:pos="5040"/>
        </w:tabs>
        <w:ind w:left="5040" w:hanging="360"/>
      </w:pPr>
    </w:lvl>
    <w:lvl w:ilvl="3" w:tentative="1">
      <w:start w:val="1"/>
      <w:numFmt w:val="decimal"/>
      <w:lvlText w:val="%4."/>
      <w:lvlJc w:val="left"/>
      <w:pPr>
        <w:tabs>
          <w:tab w:val="num" w:pos="5760"/>
        </w:tabs>
        <w:ind w:left="5760" w:hanging="360"/>
      </w:pPr>
    </w:lvl>
    <w:lvl w:ilvl="4" w:tentative="1">
      <w:start w:val="1"/>
      <w:numFmt w:val="decimal"/>
      <w:lvlText w:val="%5."/>
      <w:lvlJc w:val="left"/>
      <w:pPr>
        <w:tabs>
          <w:tab w:val="num" w:pos="6480"/>
        </w:tabs>
        <w:ind w:left="6480" w:hanging="360"/>
      </w:pPr>
    </w:lvl>
    <w:lvl w:ilvl="5" w:tentative="1">
      <w:start w:val="1"/>
      <w:numFmt w:val="decimal"/>
      <w:lvlText w:val="%6."/>
      <w:lvlJc w:val="left"/>
      <w:pPr>
        <w:tabs>
          <w:tab w:val="num" w:pos="7200"/>
        </w:tabs>
        <w:ind w:left="7200" w:hanging="360"/>
      </w:pPr>
    </w:lvl>
    <w:lvl w:ilvl="6" w:tentative="1">
      <w:start w:val="1"/>
      <w:numFmt w:val="decimal"/>
      <w:lvlText w:val="%7."/>
      <w:lvlJc w:val="left"/>
      <w:pPr>
        <w:tabs>
          <w:tab w:val="num" w:pos="7920"/>
        </w:tabs>
        <w:ind w:left="7920" w:hanging="360"/>
      </w:pPr>
    </w:lvl>
    <w:lvl w:ilvl="7" w:tentative="1">
      <w:start w:val="1"/>
      <w:numFmt w:val="decimal"/>
      <w:lvlText w:val="%8."/>
      <w:lvlJc w:val="left"/>
      <w:pPr>
        <w:tabs>
          <w:tab w:val="num" w:pos="8640"/>
        </w:tabs>
        <w:ind w:left="8640" w:hanging="360"/>
      </w:pPr>
    </w:lvl>
    <w:lvl w:ilvl="8" w:tentative="1">
      <w:start w:val="1"/>
      <w:numFmt w:val="decimal"/>
      <w:lvlText w:val="%9."/>
      <w:lvlJc w:val="left"/>
      <w:pPr>
        <w:tabs>
          <w:tab w:val="num" w:pos="9360"/>
        </w:tabs>
        <w:ind w:left="9360" w:hanging="360"/>
      </w:pPr>
    </w:lvl>
  </w:abstractNum>
  <w:abstractNum w:abstractNumId="29" w15:restartNumberingAfterBreak="0">
    <w:nsid w:val="31AB2290"/>
    <w:multiLevelType w:val="hybridMultilevel"/>
    <w:tmpl w:val="4686E896"/>
    <w:lvl w:ilvl="0" w:tplc="08090001">
      <w:start w:val="1"/>
      <w:numFmt w:val="bullet"/>
      <w:lvlText w:val=""/>
      <w:lvlJc w:val="left"/>
      <w:pPr>
        <w:ind w:left="3708" w:hanging="360"/>
      </w:pPr>
      <w:rPr>
        <w:rFonts w:ascii="Symbol" w:hAnsi="Symbol" w:hint="default"/>
      </w:rPr>
    </w:lvl>
    <w:lvl w:ilvl="1" w:tplc="08090003" w:tentative="1">
      <w:start w:val="1"/>
      <w:numFmt w:val="bullet"/>
      <w:lvlText w:val="o"/>
      <w:lvlJc w:val="left"/>
      <w:pPr>
        <w:ind w:left="4428" w:hanging="360"/>
      </w:pPr>
      <w:rPr>
        <w:rFonts w:ascii="Courier New" w:hAnsi="Courier New" w:cs="Courier New" w:hint="default"/>
      </w:rPr>
    </w:lvl>
    <w:lvl w:ilvl="2" w:tplc="08090005" w:tentative="1">
      <w:start w:val="1"/>
      <w:numFmt w:val="bullet"/>
      <w:lvlText w:val=""/>
      <w:lvlJc w:val="left"/>
      <w:pPr>
        <w:ind w:left="5148" w:hanging="360"/>
      </w:pPr>
      <w:rPr>
        <w:rFonts w:ascii="Wingdings" w:hAnsi="Wingdings" w:hint="default"/>
      </w:rPr>
    </w:lvl>
    <w:lvl w:ilvl="3" w:tplc="08090001" w:tentative="1">
      <w:start w:val="1"/>
      <w:numFmt w:val="bullet"/>
      <w:lvlText w:val=""/>
      <w:lvlJc w:val="left"/>
      <w:pPr>
        <w:ind w:left="5868" w:hanging="360"/>
      </w:pPr>
      <w:rPr>
        <w:rFonts w:ascii="Symbol" w:hAnsi="Symbol" w:hint="default"/>
      </w:rPr>
    </w:lvl>
    <w:lvl w:ilvl="4" w:tplc="08090003" w:tentative="1">
      <w:start w:val="1"/>
      <w:numFmt w:val="bullet"/>
      <w:lvlText w:val="o"/>
      <w:lvlJc w:val="left"/>
      <w:pPr>
        <w:ind w:left="6588" w:hanging="360"/>
      </w:pPr>
      <w:rPr>
        <w:rFonts w:ascii="Courier New" w:hAnsi="Courier New" w:cs="Courier New" w:hint="default"/>
      </w:rPr>
    </w:lvl>
    <w:lvl w:ilvl="5" w:tplc="08090005" w:tentative="1">
      <w:start w:val="1"/>
      <w:numFmt w:val="bullet"/>
      <w:lvlText w:val=""/>
      <w:lvlJc w:val="left"/>
      <w:pPr>
        <w:ind w:left="7308" w:hanging="360"/>
      </w:pPr>
      <w:rPr>
        <w:rFonts w:ascii="Wingdings" w:hAnsi="Wingdings" w:hint="default"/>
      </w:rPr>
    </w:lvl>
    <w:lvl w:ilvl="6" w:tplc="08090001" w:tentative="1">
      <w:start w:val="1"/>
      <w:numFmt w:val="bullet"/>
      <w:lvlText w:val=""/>
      <w:lvlJc w:val="left"/>
      <w:pPr>
        <w:ind w:left="8028" w:hanging="360"/>
      </w:pPr>
      <w:rPr>
        <w:rFonts w:ascii="Symbol" w:hAnsi="Symbol" w:hint="default"/>
      </w:rPr>
    </w:lvl>
    <w:lvl w:ilvl="7" w:tplc="08090003" w:tentative="1">
      <w:start w:val="1"/>
      <w:numFmt w:val="bullet"/>
      <w:lvlText w:val="o"/>
      <w:lvlJc w:val="left"/>
      <w:pPr>
        <w:ind w:left="8748" w:hanging="360"/>
      </w:pPr>
      <w:rPr>
        <w:rFonts w:ascii="Courier New" w:hAnsi="Courier New" w:cs="Courier New" w:hint="default"/>
      </w:rPr>
    </w:lvl>
    <w:lvl w:ilvl="8" w:tplc="08090005" w:tentative="1">
      <w:start w:val="1"/>
      <w:numFmt w:val="bullet"/>
      <w:lvlText w:val=""/>
      <w:lvlJc w:val="left"/>
      <w:pPr>
        <w:ind w:left="9468" w:hanging="360"/>
      </w:pPr>
      <w:rPr>
        <w:rFonts w:ascii="Wingdings" w:hAnsi="Wingdings" w:hint="default"/>
      </w:rPr>
    </w:lvl>
  </w:abstractNum>
  <w:abstractNum w:abstractNumId="30" w15:restartNumberingAfterBreak="0">
    <w:nsid w:val="3BCD5FC5"/>
    <w:multiLevelType w:val="multilevel"/>
    <w:tmpl w:val="9856B21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82228D"/>
    <w:multiLevelType w:val="multilevel"/>
    <w:tmpl w:val="4E5EBD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BB0929"/>
    <w:multiLevelType w:val="multilevel"/>
    <w:tmpl w:val="1C30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59C2C9B"/>
    <w:multiLevelType w:val="multilevel"/>
    <w:tmpl w:val="F3A81AC6"/>
    <w:lvl w:ilvl="0">
      <w:start w:val="3"/>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7920" w:hanging="72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1880" w:hanging="108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5840" w:hanging="1440"/>
      </w:pPr>
      <w:rPr>
        <w:rFonts w:hint="default"/>
      </w:rPr>
    </w:lvl>
  </w:abstractNum>
  <w:abstractNum w:abstractNumId="34" w15:restartNumberingAfterBreak="0">
    <w:nsid w:val="47750731"/>
    <w:multiLevelType w:val="hybridMultilevel"/>
    <w:tmpl w:val="2C701A8E"/>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35" w15:restartNumberingAfterBreak="0">
    <w:nsid w:val="48825D1B"/>
    <w:multiLevelType w:val="multilevel"/>
    <w:tmpl w:val="1D5492BE"/>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36" w15:restartNumberingAfterBreak="0">
    <w:nsid w:val="492264E1"/>
    <w:multiLevelType w:val="multilevel"/>
    <w:tmpl w:val="CD663F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6E4053"/>
    <w:multiLevelType w:val="hybridMultilevel"/>
    <w:tmpl w:val="FEC44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D7A1159"/>
    <w:multiLevelType w:val="multilevel"/>
    <w:tmpl w:val="66A2E8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9521E7"/>
    <w:multiLevelType w:val="multilevel"/>
    <w:tmpl w:val="8F3A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5FE3F04"/>
    <w:multiLevelType w:val="multilevel"/>
    <w:tmpl w:val="44340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Symbol" w:hAnsi="Symbol" w:hint="default"/>
      </w:r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7A591C"/>
    <w:multiLevelType w:val="multilevel"/>
    <w:tmpl w:val="A278531C"/>
    <w:lvl w:ilvl="0">
      <w:start w:val="1"/>
      <w:numFmt w:val="decimal"/>
      <w:lvlText w:val="%1."/>
      <w:lvlJc w:val="left"/>
      <w:pPr>
        <w:tabs>
          <w:tab w:val="num" w:pos="2520"/>
        </w:tabs>
        <w:ind w:left="2520" w:hanging="360"/>
      </w:p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42" w15:restartNumberingAfterBreak="0">
    <w:nsid w:val="5B71515C"/>
    <w:multiLevelType w:val="multilevel"/>
    <w:tmpl w:val="FA9E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CA14D2C"/>
    <w:multiLevelType w:val="multilevel"/>
    <w:tmpl w:val="B7D05708"/>
    <w:lvl w:ilvl="0">
      <w:start w:val="4"/>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7920" w:hanging="72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1880" w:hanging="108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5840" w:hanging="1440"/>
      </w:pPr>
      <w:rPr>
        <w:rFonts w:hint="default"/>
      </w:rPr>
    </w:lvl>
  </w:abstractNum>
  <w:abstractNum w:abstractNumId="44" w15:restartNumberingAfterBreak="0">
    <w:nsid w:val="5D623F35"/>
    <w:multiLevelType w:val="hybridMultilevel"/>
    <w:tmpl w:val="0D723182"/>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45" w15:restartNumberingAfterBreak="0">
    <w:nsid w:val="5E261C2C"/>
    <w:multiLevelType w:val="multilevel"/>
    <w:tmpl w:val="44340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Symbol" w:hAnsi="Symbol" w:hint="default"/>
      </w:r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32B3D13"/>
    <w:multiLevelType w:val="multilevel"/>
    <w:tmpl w:val="86260A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E10002"/>
    <w:multiLevelType w:val="multilevel"/>
    <w:tmpl w:val="D0644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4347B59"/>
    <w:multiLevelType w:val="multilevel"/>
    <w:tmpl w:val="A15AA2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59E2F4A"/>
    <w:multiLevelType w:val="multilevel"/>
    <w:tmpl w:val="D27C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A982080"/>
    <w:multiLevelType w:val="multilevel"/>
    <w:tmpl w:val="FE6E6C62"/>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51" w15:restartNumberingAfterBreak="0">
    <w:nsid w:val="70C040B8"/>
    <w:multiLevelType w:val="multilevel"/>
    <w:tmpl w:val="31E44BFA"/>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52" w15:restartNumberingAfterBreak="0">
    <w:nsid w:val="73501944"/>
    <w:multiLevelType w:val="multilevel"/>
    <w:tmpl w:val="16C267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8022902"/>
    <w:multiLevelType w:val="multilevel"/>
    <w:tmpl w:val="44340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Symbol" w:hAnsi="Symbol" w:hint="default"/>
      </w:r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286F57"/>
    <w:multiLevelType w:val="multilevel"/>
    <w:tmpl w:val="7980C3E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5D345E"/>
    <w:multiLevelType w:val="multilevel"/>
    <w:tmpl w:val="64B612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B77B0D"/>
    <w:multiLevelType w:val="multilevel"/>
    <w:tmpl w:val="052238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88510">
    <w:abstractNumId w:val="47"/>
  </w:num>
  <w:num w:numId="2" w16cid:durableId="2085295227">
    <w:abstractNumId w:val="38"/>
  </w:num>
  <w:num w:numId="3" w16cid:durableId="419720813">
    <w:abstractNumId w:val="46"/>
  </w:num>
  <w:num w:numId="4" w16cid:durableId="635643142">
    <w:abstractNumId w:val="12"/>
  </w:num>
  <w:num w:numId="5" w16cid:durableId="349187160">
    <w:abstractNumId w:val="13"/>
  </w:num>
  <w:num w:numId="6" w16cid:durableId="152141035">
    <w:abstractNumId w:val="48"/>
  </w:num>
  <w:num w:numId="7" w16cid:durableId="402292494">
    <w:abstractNumId w:val="11"/>
  </w:num>
  <w:num w:numId="8" w16cid:durableId="154032437">
    <w:abstractNumId w:val="3"/>
  </w:num>
  <w:num w:numId="9" w16cid:durableId="928930101">
    <w:abstractNumId w:val="6"/>
  </w:num>
  <w:num w:numId="10" w16cid:durableId="1261136097">
    <w:abstractNumId w:val="55"/>
  </w:num>
  <w:num w:numId="11" w16cid:durableId="935135335">
    <w:abstractNumId w:val="31"/>
  </w:num>
  <w:num w:numId="12" w16cid:durableId="1398019749">
    <w:abstractNumId w:val="56"/>
  </w:num>
  <w:num w:numId="13" w16cid:durableId="179508288">
    <w:abstractNumId w:val="52"/>
  </w:num>
  <w:num w:numId="14" w16cid:durableId="1545946876">
    <w:abstractNumId w:val="10"/>
  </w:num>
  <w:num w:numId="15" w16cid:durableId="1799226135">
    <w:abstractNumId w:val="54"/>
  </w:num>
  <w:num w:numId="16" w16cid:durableId="15929858">
    <w:abstractNumId w:val="27"/>
  </w:num>
  <w:num w:numId="17" w16cid:durableId="1866207429">
    <w:abstractNumId w:val="7"/>
  </w:num>
  <w:num w:numId="18" w16cid:durableId="924220151">
    <w:abstractNumId w:val="5"/>
  </w:num>
  <w:num w:numId="19" w16cid:durableId="1120950077">
    <w:abstractNumId w:val="30"/>
  </w:num>
  <w:num w:numId="20" w16cid:durableId="430783611">
    <w:abstractNumId w:val="16"/>
  </w:num>
  <w:num w:numId="21" w16cid:durableId="1323896217">
    <w:abstractNumId w:val="8"/>
  </w:num>
  <w:num w:numId="22" w16cid:durableId="82992490">
    <w:abstractNumId w:val="49"/>
  </w:num>
  <w:num w:numId="23" w16cid:durableId="1683510579">
    <w:abstractNumId w:val="4"/>
  </w:num>
  <w:num w:numId="24" w16cid:durableId="325986545">
    <w:abstractNumId w:val="39"/>
  </w:num>
  <w:num w:numId="25" w16cid:durableId="451678790">
    <w:abstractNumId w:val="42"/>
  </w:num>
  <w:num w:numId="26" w16cid:durableId="168910941">
    <w:abstractNumId w:val="32"/>
  </w:num>
  <w:num w:numId="27" w16cid:durableId="1415320364">
    <w:abstractNumId w:val="25"/>
  </w:num>
  <w:num w:numId="28" w16cid:durableId="1781877085">
    <w:abstractNumId w:val="36"/>
  </w:num>
  <w:num w:numId="29" w16cid:durableId="1255867479">
    <w:abstractNumId w:val="17"/>
  </w:num>
  <w:num w:numId="30" w16cid:durableId="247354428">
    <w:abstractNumId w:val="37"/>
  </w:num>
  <w:num w:numId="31" w16cid:durableId="868295066">
    <w:abstractNumId w:val="21"/>
  </w:num>
  <w:num w:numId="32" w16cid:durableId="1118334061">
    <w:abstractNumId w:val="33"/>
  </w:num>
  <w:num w:numId="33" w16cid:durableId="1075738139">
    <w:abstractNumId w:val="34"/>
  </w:num>
  <w:num w:numId="34" w16cid:durableId="57680359">
    <w:abstractNumId w:val="44"/>
  </w:num>
  <w:num w:numId="35" w16cid:durableId="602106705">
    <w:abstractNumId w:val="9"/>
  </w:num>
  <w:num w:numId="36" w16cid:durableId="1889873938">
    <w:abstractNumId w:val="53"/>
  </w:num>
  <w:num w:numId="37" w16cid:durableId="295912829">
    <w:abstractNumId w:val="0"/>
  </w:num>
  <w:num w:numId="38" w16cid:durableId="1838231071">
    <w:abstractNumId w:val="19"/>
  </w:num>
  <w:num w:numId="39" w16cid:durableId="2005473148">
    <w:abstractNumId w:val="18"/>
  </w:num>
  <w:num w:numId="40" w16cid:durableId="557399628">
    <w:abstractNumId w:val="15"/>
  </w:num>
  <w:num w:numId="41" w16cid:durableId="808211802">
    <w:abstractNumId w:val="28"/>
  </w:num>
  <w:num w:numId="42" w16cid:durableId="862136324">
    <w:abstractNumId w:val="43"/>
  </w:num>
  <w:num w:numId="43" w16cid:durableId="221865199">
    <w:abstractNumId w:val="45"/>
  </w:num>
  <w:num w:numId="44" w16cid:durableId="1974287392">
    <w:abstractNumId w:val="40"/>
  </w:num>
  <w:num w:numId="45" w16cid:durableId="1994749687">
    <w:abstractNumId w:val="29"/>
  </w:num>
  <w:num w:numId="46" w16cid:durableId="852573028">
    <w:abstractNumId w:val="20"/>
  </w:num>
  <w:num w:numId="47" w16cid:durableId="885529222">
    <w:abstractNumId w:val="2"/>
  </w:num>
  <w:num w:numId="48" w16cid:durableId="1322082104">
    <w:abstractNumId w:val="22"/>
  </w:num>
  <w:num w:numId="49" w16cid:durableId="205340254">
    <w:abstractNumId w:val="23"/>
  </w:num>
  <w:num w:numId="50" w16cid:durableId="1087845411">
    <w:abstractNumId w:val="50"/>
  </w:num>
  <w:num w:numId="51" w16cid:durableId="2024017155">
    <w:abstractNumId w:val="41"/>
  </w:num>
  <w:num w:numId="52" w16cid:durableId="1978415639">
    <w:abstractNumId w:val="1"/>
  </w:num>
  <w:num w:numId="53" w16cid:durableId="234753438">
    <w:abstractNumId w:val="35"/>
  </w:num>
  <w:num w:numId="54" w16cid:durableId="1002203559">
    <w:abstractNumId w:val="26"/>
  </w:num>
  <w:num w:numId="55" w16cid:durableId="309408246">
    <w:abstractNumId w:val="51"/>
  </w:num>
  <w:num w:numId="56" w16cid:durableId="1021318929">
    <w:abstractNumId w:val="24"/>
  </w:num>
  <w:num w:numId="57" w16cid:durableId="19842340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EB7"/>
    <w:rsid w:val="000610CE"/>
    <w:rsid w:val="000C13F8"/>
    <w:rsid w:val="000F166A"/>
    <w:rsid w:val="000F2496"/>
    <w:rsid w:val="000F2D5F"/>
    <w:rsid w:val="00396427"/>
    <w:rsid w:val="0054345F"/>
    <w:rsid w:val="005B227C"/>
    <w:rsid w:val="0071000D"/>
    <w:rsid w:val="00722467"/>
    <w:rsid w:val="007D7878"/>
    <w:rsid w:val="008B7D3F"/>
    <w:rsid w:val="009005A3"/>
    <w:rsid w:val="00A75079"/>
    <w:rsid w:val="00AB6593"/>
    <w:rsid w:val="00AD23AE"/>
    <w:rsid w:val="00B85EB7"/>
    <w:rsid w:val="00C03C13"/>
    <w:rsid w:val="00CF1751"/>
    <w:rsid w:val="00DF733F"/>
    <w:rsid w:val="00E54E6F"/>
    <w:rsid w:val="00EA3F79"/>
    <w:rsid w:val="00F657F2"/>
    <w:rsid w:val="00FE0B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0CA06B2"/>
  <w15:chartTrackingRefBased/>
  <w15:docId w15:val="{BC06B785-5A42-4D4E-B95E-B1387A6B3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E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E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E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85E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E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E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E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E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E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E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E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E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85E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E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E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E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E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EB7"/>
    <w:rPr>
      <w:rFonts w:eastAsiaTheme="majorEastAsia" w:cstheme="majorBidi"/>
      <w:color w:val="272727" w:themeColor="text1" w:themeTint="D8"/>
    </w:rPr>
  </w:style>
  <w:style w:type="paragraph" w:styleId="Title">
    <w:name w:val="Title"/>
    <w:basedOn w:val="Normal"/>
    <w:next w:val="Normal"/>
    <w:link w:val="TitleChar"/>
    <w:uiPriority w:val="10"/>
    <w:qFormat/>
    <w:rsid w:val="00B85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E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E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E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EB7"/>
    <w:pPr>
      <w:spacing w:before="160"/>
      <w:jc w:val="center"/>
    </w:pPr>
    <w:rPr>
      <w:i/>
      <w:iCs/>
      <w:color w:val="404040" w:themeColor="text1" w:themeTint="BF"/>
    </w:rPr>
  </w:style>
  <w:style w:type="character" w:customStyle="1" w:styleId="QuoteChar">
    <w:name w:val="Quote Char"/>
    <w:basedOn w:val="DefaultParagraphFont"/>
    <w:link w:val="Quote"/>
    <w:uiPriority w:val="29"/>
    <w:rsid w:val="00B85EB7"/>
    <w:rPr>
      <w:i/>
      <w:iCs/>
      <w:color w:val="404040" w:themeColor="text1" w:themeTint="BF"/>
    </w:rPr>
  </w:style>
  <w:style w:type="paragraph" w:styleId="ListParagraph">
    <w:name w:val="List Paragraph"/>
    <w:basedOn w:val="Normal"/>
    <w:uiPriority w:val="34"/>
    <w:qFormat/>
    <w:rsid w:val="00B85EB7"/>
    <w:pPr>
      <w:ind w:left="720"/>
      <w:contextualSpacing/>
    </w:pPr>
  </w:style>
  <w:style w:type="character" w:styleId="IntenseEmphasis">
    <w:name w:val="Intense Emphasis"/>
    <w:basedOn w:val="DefaultParagraphFont"/>
    <w:uiPriority w:val="21"/>
    <w:qFormat/>
    <w:rsid w:val="00B85EB7"/>
    <w:rPr>
      <w:i/>
      <w:iCs/>
      <w:color w:val="0F4761" w:themeColor="accent1" w:themeShade="BF"/>
    </w:rPr>
  </w:style>
  <w:style w:type="paragraph" w:styleId="IntenseQuote">
    <w:name w:val="Intense Quote"/>
    <w:basedOn w:val="Normal"/>
    <w:next w:val="Normal"/>
    <w:link w:val="IntenseQuoteChar"/>
    <w:uiPriority w:val="30"/>
    <w:qFormat/>
    <w:rsid w:val="00B85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EB7"/>
    <w:rPr>
      <w:i/>
      <w:iCs/>
      <w:color w:val="0F4761" w:themeColor="accent1" w:themeShade="BF"/>
    </w:rPr>
  </w:style>
  <w:style w:type="character" w:styleId="IntenseReference">
    <w:name w:val="Intense Reference"/>
    <w:basedOn w:val="DefaultParagraphFont"/>
    <w:uiPriority w:val="32"/>
    <w:qFormat/>
    <w:rsid w:val="00B85EB7"/>
    <w:rPr>
      <w:b/>
      <w:bCs/>
      <w:smallCaps/>
      <w:color w:val="0F4761" w:themeColor="accent1" w:themeShade="BF"/>
      <w:spacing w:val="5"/>
    </w:rPr>
  </w:style>
  <w:style w:type="paragraph" w:customStyle="1" w:styleId="paragraph">
    <w:name w:val="paragraph"/>
    <w:basedOn w:val="Normal"/>
    <w:rsid w:val="000F2D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ormaltextrun">
    <w:name w:val="normaltextrun"/>
    <w:basedOn w:val="DefaultParagraphFont"/>
    <w:rsid w:val="000F2D5F"/>
  </w:style>
  <w:style w:type="character" w:customStyle="1" w:styleId="eop">
    <w:name w:val="eop"/>
    <w:basedOn w:val="DefaultParagraphFont"/>
    <w:rsid w:val="000F2D5F"/>
  </w:style>
  <w:style w:type="character" w:customStyle="1" w:styleId="apple-converted-space">
    <w:name w:val="apple-converted-space"/>
    <w:basedOn w:val="DefaultParagraphFont"/>
    <w:rsid w:val="000F2D5F"/>
  </w:style>
  <w:style w:type="character" w:customStyle="1" w:styleId="wacimagecontainer">
    <w:name w:val="wacimagecontainer"/>
    <w:basedOn w:val="DefaultParagraphFont"/>
    <w:rsid w:val="000F2D5F"/>
  </w:style>
  <w:style w:type="paragraph" w:styleId="NormalWeb">
    <w:name w:val="Normal (Web)"/>
    <w:basedOn w:val="Normal"/>
    <w:uiPriority w:val="99"/>
    <w:unhideWhenUsed/>
    <w:rsid w:val="009005A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AD23AE"/>
    <w:rPr>
      <w:rFonts w:ascii="Courier New" w:eastAsia="Times New Roman" w:hAnsi="Courier New" w:cs="Courier New"/>
      <w:sz w:val="20"/>
      <w:szCs w:val="20"/>
    </w:rPr>
  </w:style>
  <w:style w:type="paragraph" w:customStyle="1" w:styleId="p1">
    <w:name w:val="p1"/>
    <w:basedOn w:val="Normal"/>
    <w:rsid w:val="00F657F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F657F2"/>
  </w:style>
  <w:style w:type="character" w:styleId="Strong">
    <w:name w:val="Strong"/>
    <w:basedOn w:val="DefaultParagraphFont"/>
    <w:uiPriority w:val="22"/>
    <w:qFormat/>
    <w:rsid w:val="000F166A"/>
    <w:rPr>
      <w:b/>
      <w:bCs/>
    </w:rPr>
  </w:style>
  <w:style w:type="table" w:styleId="TableGridLight">
    <w:name w:val="Grid Table Light"/>
    <w:basedOn w:val="TableNormal"/>
    <w:uiPriority w:val="40"/>
    <w:rsid w:val="000F166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16</Pages>
  <Words>3887</Words>
  <Characters>22156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Kotnala</dc:creator>
  <cp:keywords/>
  <dc:description/>
  <cp:lastModifiedBy>Kartik Kotnala</cp:lastModifiedBy>
  <cp:revision>4</cp:revision>
  <dcterms:created xsi:type="dcterms:W3CDTF">2026-04-23T22:10:00Z</dcterms:created>
  <dcterms:modified xsi:type="dcterms:W3CDTF">2026-04-24T07:33:00Z</dcterms:modified>
</cp:coreProperties>
</file>