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Gayathri Venkatesh</w:t>
      </w:r>
    </w:p>
    <w:p>
      <w:r>
        <w:t>Email: gayathri.venkatesh@mailbox.in | Phone: +91 99400 22329 | Location: Chennai, India</w:t>
      </w:r>
    </w:p>
    <w:p>
      <w:r>
        <w:t>LinkedIn: https://linkedin.com/in/gayathri-venkatesh | GitHub: https://github.com/gayathri-venkatesh</w:t>
      </w:r>
    </w:p>
    <w:p/>
    <w:p>
      <w:r>
        <w:t>PROFESSIONAL SUMMARY</w:t>
      </w:r>
    </w:p>
    <w:p>
      <w:r>
        <w:t>Machine Learning Engineer with 4 years of experience building and operating production systems in PyTorch, TensorFlow, FastAPI. Solid engineering fundamentals and a steady record of delivery; currently deepening skills in adjacent areas to move into a senior Machine Learning Engineer role.</w:t>
      </w:r>
    </w:p>
    <w:p/>
    <w:p>
      <w:r>
        <w:t>TECHNICAL SKILLS</w:t>
      </w:r>
    </w:p>
    <w:p>
      <w:r>
        <w:t>PyTorch, TensorFlow, FastAPI, Docker, AWS, Scikit-Learn, ONNX, Redis, Airflow, Git, Machine Learning</w:t>
      </w:r>
    </w:p>
    <w:p/>
    <w:p>
      <w:r>
        <w:t>EDUCATION</w:t>
      </w:r>
    </w:p>
    <w:p>
      <w:r>
        <w:t>B.Tech in Information Technology</w:t>
      </w:r>
    </w:p>
    <w:p>
      <w:r>
        <w:t>NIT Trichy | CGPA: 9.1/10 | Graduated: 2020</w:t>
      </w:r>
    </w:p>
    <w:p/>
    <w:p>
      <w:r>
        <w:t>WORK EXPERIENCE</w:t>
      </w:r>
    </w:p>
    <w:p>
      <w:r>
        <w:t>Senior Machine Learning Engineer | Kinetica Labs (Jun 2024 - Present)</w:t>
      </w:r>
    </w:p>
    <w:p>
      <w:r>
        <w:t>• Wrote feature pipelines in Pandas and SQL processing 5M rows nightly with data-validation checks.</w:t>
      </w:r>
    </w:p>
    <w:p>
      <w:r>
        <w:t>• Containerised training and inference with Docker and moved jobs to AWS Batch, reducing monthly compute cost by 14%.</w:t>
      </w:r>
    </w:p>
    <w:p>
      <w:r>
        <w:t>• Improved offline evaluation by adding 6 slice-level metrics, which exposed a 15% accuracy gap on a minority segment.</w:t>
      </w:r>
    </w:p>
    <w:p/>
    <w:p>
      <w:r>
        <w:t>Junior Machine Learning Engineer | Prismatic Media (Oct 2022 - Jun 2024)</w:t>
      </w:r>
    </w:p>
    <w:p>
      <w:r>
        <w:t>• Automated experiment tracking with MLflow and a Jenkins pipeline, cutting manual retraining effort by 12 hours per week.</w:t>
      </w:r>
    </w:p>
    <w:p>
      <w:r>
        <w:t>• Fine-tuned a BERT classifier with PyTorch, improving F1 from 0.75 to 0.87 on an internal support dataset.</w:t>
      </w:r>
    </w:p>
    <w:p/>
    <w:p>
      <w:r>
        <w:t>KEY PROJECTS</w:t>
      </w:r>
    </w:p>
    <w:p>
      <w:r>
        <w:t>Churn Prediction Platform</w:t>
      </w:r>
    </w:p>
    <w:p>
      <w:r>
        <w:t>• Scikit-Learn and LightGBM pipelines tracked with MLflow, orchestrated by Airflow and served with Docker on AWS.</w:t>
      </w:r>
    </w:p>
    <w:p/>
    <w:p>
      <w:r>
        <w:t>Edge Anomaly Detector</w:t>
      </w:r>
    </w:p>
    <w:p>
      <w:r>
        <w:t>• LSTM autoencoder in PyTorch quantised to INT8 and deployed to ARM devices; 93% precision on 120,000 sensor windows.</w:t>
      </w:r>
    </w:p>
    <w:p/>
    <w:p>
      <w:r>
        <w:t>CERTIFICATIONS &amp; AWARDS</w:t>
      </w:r>
    </w:p>
    <w:p>
      <w:r>
        <w:t>• Deep Learning Specialization (DeepLearning.AI)</w:t>
      </w:r>
    </w:p>
    <w:p>
      <w:r>
        <w:t>• Runner-up, Google Cloud Hackathon India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