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Deepa Lobo</w:t>
      </w:r>
    </w:p>
    <w:p>
      <w:r>
        <w:t>Email: deepa.lobo@domain.com | Phone: +91 99674 65302 | Location: Bengaluru, India</w:t>
      </w:r>
    </w:p>
    <w:p>
      <w:r>
        <w:t>LinkedIn: https://linkedin.com/in/deepa-lobo | GitHub: https://github.com/deepa-lobo</w:t>
      </w:r>
    </w:p>
    <w:p/>
    <w:p>
      <w:r>
        <w:t>PROFESSIONAL SUMMARY</w:t>
      </w:r>
    </w:p>
    <w:p>
      <w:r>
        <w:t>AI Safety, Governance &amp; Alignment Auditor with 4.3 years of experience. Focus in AI Safety, Model Evaluation, Red Teaming, Bias Auditing, Python. Standardized fairness and demographic parity testing framework compliant with ISO 42001.</w:t>
      </w:r>
    </w:p>
    <w:p/>
    <w:p>
      <w:r>
        <w:t>TECHNICAL SKILLS</w:t>
      </w:r>
    </w:p>
    <w:p>
      <w:r>
        <w:t>AI Safety, Model Evaluation, Red Teaming, Bias Auditing, Python, LLM Evaluation, PyTorch, Explainable AI</w:t>
      </w:r>
    </w:p>
    <w:p/>
    <w:p>
      <w:r>
        <w:t>WORK EXPERIENCE</w:t>
      </w:r>
    </w:p>
    <w:p>
      <w:r>
        <w:t>AI Safety, Governance &amp; Alignment Auditor | TechCorp Enterprise Systems (2022 - Present)</w:t>
      </w:r>
    </w:p>
    <w:p>
      <w:r>
        <w:t>• Standardized fairness and demographic parity testing framework compliant with ISO 42001.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