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Gaurav Oberoi</w:t>
      </w:r>
    </w:p>
    <w:p>
      <w:r>
        <w:t>Email: gaurav.oberoi@domain.com | Phone: +91 93811 76237 | Location: Bengaluru, India</w:t>
      </w:r>
    </w:p>
    <w:p>
      <w:r>
        <w:t>LinkedIn: https://linkedin.com/in/gaurav-oberoi | GitHub: https://github.com/gaurav-oberoi</w:t>
      </w:r>
    </w:p>
    <w:p/>
    <w:p>
      <w:r>
        <w:t>PROFESSIONAL SUMMARY</w:t>
      </w:r>
    </w:p>
    <w:p>
      <w:r>
        <w:t>Senior Machine Learning Engineer with 4.5 years of experience. Focus in Python, PyTorch, TensorFlow, FastAPI, Docker. Served 95,000 requests/day at p95 latency under 68ms on AWS ECS.</w:t>
      </w:r>
    </w:p>
    <w:p/>
    <w:p>
      <w:r>
        <w:t>TECHNICAL SKILLS</w:t>
      </w:r>
    </w:p>
    <w:p>
      <w:r>
        <w:t>Python, PyTorch, TensorFlow, FastAPI, Docker, AWS, Hugging Face, MLOps</w:t>
      </w:r>
    </w:p>
    <w:p/>
    <w:p>
      <w:r>
        <w:t>WORK EXPERIENCE</w:t>
      </w:r>
    </w:p>
    <w:p>
      <w:r>
        <w:t>Senior Machine Learning Engineer | TechCorp Enterprise Systems (2022 - Present)</w:t>
      </w:r>
    </w:p>
    <w:p>
      <w:r>
        <w:t>• Served 95,000 requests/day at p95 latency under 68ms on AWS ECS.</w:t>
      </w:r>
    </w:p>
    <w:p>
      <w:r>
        <w:t>• Orchestrated continuous deployment and monitoring with CI/CD and Docker.</w:t>
      </w:r>
    </w:p>
    <w:p>
      <w:r>
        <w:t>• Mentored junior engineers and improved automated test coverage.</w:t>
      </w:r>
    </w:p>
    <w:p/>
    <w:p>
      <w:r>
        <w:t>EDUCATION</w:t>
      </w:r>
    </w:p>
    <w:p>
      <w:r>
        <w:t>B.Tech / B.E. in Computer Science &amp; Engineering</w:t>
      </w:r>
    </w:p>
    <w:p>
      <w:r>
        <w:t>VTU University | Graduated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