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46837" w14:textId="77777777" w:rsidR="00FD1C77" w:rsidRPr="00FD1C77" w:rsidRDefault="00FD1C77" w:rsidP="00FD1C77">
      <w:pPr>
        <w:rPr>
          <w:b/>
          <w:bCs/>
          <w:lang w:val="en-US"/>
        </w:rPr>
      </w:pPr>
      <w:r w:rsidRPr="00FD1C77">
        <w:rPr>
          <w:b/>
          <w:bCs/>
          <w:lang w:val="en-US"/>
        </w:rPr>
        <w:t>CLV and Cohort Analysis</w:t>
      </w:r>
    </w:p>
    <w:p w14:paraId="484EFA32" w14:textId="77777777" w:rsidR="00FD1C77" w:rsidRPr="00FD1C77" w:rsidRDefault="00FD1C77" w:rsidP="00FD1C77">
      <w:pPr>
        <w:rPr>
          <w:b/>
          <w:lang w:val="en-US"/>
        </w:rPr>
      </w:pPr>
    </w:p>
    <w:p w14:paraId="18E11F84" w14:textId="77777777" w:rsidR="00FD1C77" w:rsidRPr="00FD1C77" w:rsidRDefault="00FD1C77" w:rsidP="00FD1C77">
      <w:pPr>
        <w:numPr>
          <w:ilvl w:val="0"/>
          <w:numId w:val="1"/>
        </w:numPr>
        <w:rPr>
          <w:lang w:val="en-US"/>
        </w:rPr>
      </w:pPr>
      <w:r w:rsidRPr="00FD1C77">
        <w:rPr>
          <w:lang w:val="en-US"/>
        </w:rPr>
        <w:t>Apply CLV analysis and cohort analysis in marketing analytics.</w:t>
      </w:r>
    </w:p>
    <w:p w14:paraId="0F82CC25" w14:textId="77777777" w:rsidR="00FD1C77" w:rsidRPr="00FD1C77" w:rsidRDefault="00FD1C77" w:rsidP="00FD1C77">
      <w:pPr>
        <w:numPr>
          <w:ilvl w:val="1"/>
          <w:numId w:val="1"/>
        </w:numPr>
        <w:rPr>
          <w:lang w:val="en-US"/>
        </w:rPr>
      </w:pPr>
      <w:r w:rsidRPr="00FD1C77">
        <w:rPr>
          <w:lang w:val="en-US"/>
        </w:rPr>
        <w:t>Analyze CLV data and identify patterns and trends.</w:t>
      </w:r>
    </w:p>
    <w:p w14:paraId="27DE5BF8" w14:textId="77777777" w:rsidR="00FD1C77" w:rsidRPr="00FD1C77" w:rsidRDefault="00FD1C77" w:rsidP="00FD1C77">
      <w:pPr>
        <w:numPr>
          <w:ilvl w:val="1"/>
          <w:numId w:val="1"/>
        </w:numPr>
        <w:rPr>
          <w:lang w:val="en-US"/>
        </w:rPr>
      </w:pPr>
      <w:r w:rsidRPr="00FD1C77">
        <w:rPr>
          <w:lang w:val="en-US"/>
        </w:rPr>
        <w:t>Perform cohort analysis to segment customers based on their behavior or characteristics.</w:t>
      </w:r>
    </w:p>
    <w:p w14:paraId="187AF93C" w14:textId="77777777" w:rsidR="00FD1C77" w:rsidRPr="00FD1C77" w:rsidRDefault="00FD1C77" w:rsidP="00FD1C77">
      <w:pPr>
        <w:numPr>
          <w:ilvl w:val="1"/>
          <w:numId w:val="1"/>
        </w:numPr>
        <w:rPr>
          <w:lang w:val="en-US"/>
        </w:rPr>
      </w:pPr>
      <w:r w:rsidRPr="00FD1C77">
        <w:rPr>
          <w:lang w:val="en-US"/>
        </w:rPr>
        <w:t>Interpret the results of CLV analysis and cohort analysis to derive actionable insights for marketing strategies.</w:t>
      </w:r>
    </w:p>
    <w:p w14:paraId="40B838DB" w14:textId="77777777" w:rsidR="00FD1C77" w:rsidRPr="00FD1C77" w:rsidRDefault="00FD1C77" w:rsidP="00FD1C77">
      <w:pPr>
        <w:rPr>
          <w:b/>
          <w:bCs/>
          <w:lang w:val="en-US"/>
        </w:rPr>
      </w:pPr>
      <w:r w:rsidRPr="00FD1C77">
        <w:rPr>
          <w:b/>
          <w:bCs/>
          <w:lang w:val="en-US"/>
        </w:rPr>
        <w:t>Theory:</w:t>
      </w:r>
    </w:p>
    <w:p w14:paraId="7669FD07" w14:textId="77777777" w:rsidR="00FD1C77" w:rsidRPr="00FD1C77" w:rsidRDefault="00FD1C77" w:rsidP="00FD1C77">
      <w:pPr>
        <w:rPr>
          <w:lang w:val="en-US"/>
        </w:rPr>
      </w:pPr>
      <w:r w:rsidRPr="00FD1C77">
        <w:rPr>
          <w:lang w:val="en-US"/>
        </w:rPr>
        <w:t>Customer Lifetime Value (CLV) analysis and cohort analysis are valuable tools in marketing analytics to understand customer behavior, identify patterns, and derive actionable insights. Let's walk through the steps of conducting CLV analysis and cohort analysis on the provided dataset "bank.csv."</w:t>
      </w:r>
    </w:p>
    <w:p w14:paraId="5B1CDCB8" w14:textId="77777777" w:rsidR="00FD1C77" w:rsidRPr="00FD1C77" w:rsidRDefault="00FD1C77" w:rsidP="00FD1C77">
      <w:pPr>
        <w:rPr>
          <w:lang w:val="en-US"/>
        </w:rPr>
      </w:pPr>
    </w:p>
    <w:p w14:paraId="7D4C5D53" w14:textId="77777777" w:rsidR="00FD1C77" w:rsidRPr="00FD1C77" w:rsidRDefault="00FD1C77" w:rsidP="00FD1C77">
      <w:pPr>
        <w:rPr>
          <w:b/>
          <w:bCs/>
          <w:lang w:val="en-US"/>
        </w:rPr>
      </w:pPr>
      <w:r w:rsidRPr="00FD1C77">
        <w:rPr>
          <w:b/>
          <w:bCs/>
          <w:lang w:val="en-US"/>
        </w:rPr>
        <w:t>Code:</w:t>
      </w:r>
    </w:p>
    <w:p w14:paraId="75A53B3A" w14:textId="77777777" w:rsidR="00FD1C77" w:rsidRPr="00FD1C77" w:rsidRDefault="00FD1C77" w:rsidP="00FD1C77">
      <w:pPr>
        <w:rPr>
          <w:b/>
          <w:bCs/>
          <w:lang w:val="en-US"/>
        </w:rPr>
      </w:pPr>
      <w:r w:rsidRPr="00FD1C77">
        <w:rPr>
          <w:b/>
          <w:bCs/>
          <w:lang w:val="en-US"/>
        </w:rPr>
        <w:t>#Step</w:t>
      </w:r>
      <w:proofErr w:type="gramStart"/>
      <w:r w:rsidRPr="00FD1C77">
        <w:rPr>
          <w:b/>
          <w:bCs/>
          <w:lang w:val="en-US"/>
        </w:rPr>
        <w:t>1:Load</w:t>
      </w:r>
      <w:proofErr w:type="gramEnd"/>
      <w:r w:rsidRPr="00FD1C77">
        <w:rPr>
          <w:b/>
          <w:bCs/>
          <w:lang w:val="en-US"/>
        </w:rPr>
        <w:t xml:space="preserve"> Required Packages:</w:t>
      </w:r>
    </w:p>
    <w:p w14:paraId="5EDE067F" w14:textId="77777777" w:rsidR="00FD1C77" w:rsidRPr="00FD1C77" w:rsidRDefault="00FD1C77" w:rsidP="00FD1C77">
      <w:pPr>
        <w:rPr>
          <w:lang w:val="en-US"/>
        </w:rPr>
      </w:pPr>
      <w:r w:rsidRPr="00FD1C77">
        <w:rPr>
          <w:lang w:val="en-US"/>
        </w:rPr>
        <w:t>library(</w:t>
      </w:r>
      <w:proofErr w:type="spellStart"/>
      <w:r w:rsidRPr="00FD1C77">
        <w:rPr>
          <w:lang w:val="en-US"/>
        </w:rPr>
        <w:t>dplyr</w:t>
      </w:r>
      <w:proofErr w:type="spellEnd"/>
      <w:r w:rsidRPr="00FD1C77">
        <w:rPr>
          <w:lang w:val="en-US"/>
        </w:rPr>
        <w:t>)</w:t>
      </w:r>
    </w:p>
    <w:p w14:paraId="06AC1BAB" w14:textId="77777777" w:rsidR="00FD1C77" w:rsidRPr="00FD1C77" w:rsidRDefault="00FD1C77" w:rsidP="00FD1C77">
      <w:pPr>
        <w:rPr>
          <w:lang w:val="en-US"/>
        </w:rPr>
      </w:pPr>
      <w:r w:rsidRPr="00FD1C77">
        <w:rPr>
          <w:lang w:val="en-US"/>
        </w:rPr>
        <w:t>First, load the dataset and perform any necessary data cleaning and preprocessing. # Display the first few rows of the dataset</w:t>
      </w:r>
    </w:p>
    <w:p w14:paraId="13AE2752" w14:textId="77777777" w:rsidR="00FD1C77" w:rsidRPr="00FD1C77" w:rsidRDefault="00FD1C77" w:rsidP="00FD1C77">
      <w:pPr>
        <w:rPr>
          <w:lang w:val="en-US"/>
        </w:rPr>
      </w:pPr>
      <w:r w:rsidRPr="00FD1C77">
        <w:rPr>
          <w:lang w:val="en-US"/>
        </w:rPr>
        <w:t>head(</w:t>
      </w:r>
      <w:proofErr w:type="spellStart"/>
      <w:r w:rsidRPr="00FD1C77">
        <w:rPr>
          <w:lang w:val="en-US"/>
        </w:rPr>
        <w:t>bank_data</w:t>
      </w:r>
      <w:proofErr w:type="spellEnd"/>
      <w:r w:rsidRPr="00FD1C77">
        <w:rPr>
          <w:lang w:val="en-US"/>
        </w:rPr>
        <w:t>)</w:t>
      </w:r>
    </w:p>
    <w:p w14:paraId="1B27311C" w14:textId="77777777" w:rsidR="00FD1C77" w:rsidRPr="00FD1C77" w:rsidRDefault="00FD1C77" w:rsidP="00FD1C77">
      <w:pPr>
        <w:rPr>
          <w:b/>
          <w:bCs/>
          <w:lang w:val="en-US"/>
        </w:rPr>
      </w:pPr>
      <w:r w:rsidRPr="00FD1C77">
        <w:rPr>
          <w:b/>
          <w:bCs/>
          <w:lang w:val="en-US"/>
        </w:rPr>
        <w:t>#Step2: CLV Analysis:</w:t>
      </w:r>
    </w:p>
    <w:p w14:paraId="4993BB1D" w14:textId="77777777" w:rsidR="00FD1C77" w:rsidRPr="00FD1C77" w:rsidRDefault="00FD1C77" w:rsidP="00FD1C77">
      <w:pPr>
        <w:rPr>
          <w:lang w:val="en-US"/>
        </w:rPr>
      </w:pPr>
      <w:r w:rsidRPr="00FD1C77">
        <w:rPr>
          <w:lang w:val="en-US"/>
        </w:rPr>
        <w:t xml:space="preserve"># Calculate revenue per customer (average balance) </w:t>
      </w:r>
      <w:proofErr w:type="spellStart"/>
      <w:r w:rsidRPr="00FD1C77">
        <w:rPr>
          <w:lang w:val="en-US"/>
        </w:rPr>
        <w:t>average_balance</w:t>
      </w:r>
      <w:proofErr w:type="spellEnd"/>
      <w:r w:rsidRPr="00FD1C77">
        <w:rPr>
          <w:lang w:val="en-US"/>
        </w:rPr>
        <w:t xml:space="preserve"> &lt;- mean(</w:t>
      </w:r>
      <w:proofErr w:type="spellStart"/>
      <w:r w:rsidRPr="00FD1C77">
        <w:rPr>
          <w:lang w:val="en-US"/>
        </w:rPr>
        <w:t>bank_data$balance</w:t>
      </w:r>
      <w:proofErr w:type="spellEnd"/>
      <w:r w:rsidRPr="00FD1C77">
        <w:rPr>
          <w:lang w:val="en-US"/>
        </w:rPr>
        <w:t>)</w:t>
      </w:r>
    </w:p>
    <w:p w14:paraId="437E2D5D" w14:textId="77777777" w:rsidR="00FD1C77" w:rsidRPr="00FD1C77" w:rsidRDefault="00FD1C77" w:rsidP="00FD1C77">
      <w:pPr>
        <w:rPr>
          <w:lang w:val="en-US"/>
        </w:rPr>
      </w:pPr>
    </w:p>
    <w:p w14:paraId="5A9F1CDA" w14:textId="77777777" w:rsidR="00FD1C77" w:rsidRPr="00FD1C77" w:rsidRDefault="00FD1C77" w:rsidP="00FD1C77">
      <w:pPr>
        <w:rPr>
          <w:lang w:val="en-US"/>
        </w:rPr>
      </w:pPr>
      <w:r w:rsidRPr="00FD1C77">
        <w:rPr>
          <w:lang w:val="en-US"/>
        </w:rPr>
        <w:t>#The revenue per customer can be calculated by dividing the total revenue generated by the number of customers. To find it based on the average balance, divide the total revenue by the average balance per customer.</w:t>
      </w:r>
    </w:p>
    <w:p w14:paraId="2522CFC2" w14:textId="77777777" w:rsidR="00FD1C77" w:rsidRPr="00FD1C77" w:rsidRDefault="00FD1C77" w:rsidP="00FD1C77">
      <w:pPr>
        <w:rPr>
          <w:lang w:val="en-US"/>
        </w:rPr>
      </w:pPr>
      <w:r w:rsidRPr="00FD1C77">
        <w:rPr>
          <w:lang w:val="en-US"/>
        </w:rPr>
        <w:t>#Calculating revenue per customer based on average balance helps assess the income generated per customer in relation to their account balances</w:t>
      </w:r>
    </w:p>
    <w:p w14:paraId="438902EB" w14:textId="77777777" w:rsidR="00FD1C77" w:rsidRPr="00FD1C77" w:rsidRDefault="00FD1C77" w:rsidP="00FD1C77">
      <w:pPr>
        <w:rPr>
          <w:lang w:val="en-US"/>
        </w:rPr>
      </w:pPr>
      <w:r w:rsidRPr="00FD1C77">
        <w:rPr>
          <w:lang w:val="en-US"/>
        </w:rPr>
        <w:t xml:space="preserve"># Calculate average customer lifespan (average duration of contact in days) </w:t>
      </w:r>
      <w:proofErr w:type="spellStart"/>
      <w:r w:rsidRPr="00FD1C77">
        <w:rPr>
          <w:lang w:val="en-US"/>
        </w:rPr>
        <w:t>average_duration</w:t>
      </w:r>
      <w:proofErr w:type="spellEnd"/>
      <w:r w:rsidRPr="00FD1C77">
        <w:rPr>
          <w:lang w:val="en-US"/>
        </w:rPr>
        <w:t xml:space="preserve"> &lt;- mean(</w:t>
      </w:r>
      <w:proofErr w:type="spellStart"/>
      <w:r w:rsidRPr="00FD1C77">
        <w:rPr>
          <w:lang w:val="en-US"/>
        </w:rPr>
        <w:t>bank_data$duration</w:t>
      </w:r>
      <w:proofErr w:type="spellEnd"/>
      <w:r w:rsidRPr="00FD1C77">
        <w:rPr>
          <w:lang w:val="en-US"/>
        </w:rPr>
        <w:t>)</w:t>
      </w:r>
    </w:p>
    <w:p w14:paraId="7A41C91C" w14:textId="77777777" w:rsidR="00FD1C77" w:rsidRPr="00FD1C77" w:rsidRDefault="00FD1C77" w:rsidP="00FD1C77">
      <w:pPr>
        <w:rPr>
          <w:lang w:val="en-US"/>
        </w:rPr>
      </w:pPr>
      <w:r w:rsidRPr="00FD1C77">
        <w:rPr>
          <w:lang w:val="en-US"/>
        </w:rPr>
        <w:t>#Calculating the average customer lifespan in days provides insight into how long, on average, customers maintain contact with the bank during interactions or engagements.</w:t>
      </w:r>
    </w:p>
    <w:p w14:paraId="48CD2BE9" w14:textId="77777777" w:rsidR="00FD1C77" w:rsidRPr="00FD1C77" w:rsidRDefault="00FD1C77" w:rsidP="00FD1C77">
      <w:pPr>
        <w:rPr>
          <w:lang w:val="en-US"/>
        </w:rPr>
      </w:pPr>
      <w:r w:rsidRPr="00FD1C77">
        <w:rPr>
          <w:lang w:val="en-US"/>
        </w:rPr>
        <w:t>#This metric helps gauge customer engagement and retention levels, influencing strategies for improving long-term relationships with customers.</w:t>
      </w:r>
    </w:p>
    <w:p w14:paraId="021A637D" w14:textId="77777777" w:rsidR="00FD1C77" w:rsidRPr="00FD1C77" w:rsidRDefault="00FD1C77" w:rsidP="00FD1C77">
      <w:pPr>
        <w:rPr>
          <w:lang w:val="en-US"/>
        </w:rPr>
      </w:pPr>
    </w:p>
    <w:p w14:paraId="49675DB8" w14:textId="77777777" w:rsidR="00FD1C77" w:rsidRPr="00FD1C77" w:rsidRDefault="00FD1C77" w:rsidP="00FD1C77">
      <w:pPr>
        <w:rPr>
          <w:b/>
          <w:bCs/>
          <w:lang w:val="en-US"/>
        </w:rPr>
      </w:pPr>
      <w:r w:rsidRPr="00FD1C77">
        <w:rPr>
          <w:b/>
          <w:bCs/>
          <w:lang w:val="en-US"/>
        </w:rPr>
        <w:t>#Step3: Calculate CLV</w:t>
      </w:r>
    </w:p>
    <w:p w14:paraId="1D83353D" w14:textId="77777777" w:rsidR="00FD1C77" w:rsidRPr="00FD1C77" w:rsidRDefault="00FD1C77" w:rsidP="00FD1C77">
      <w:pPr>
        <w:rPr>
          <w:lang w:val="en-US"/>
        </w:rPr>
      </w:pPr>
      <w:proofErr w:type="spellStart"/>
      <w:r w:rsidRPr="00FD1C77">
        <w:rPr>
          <w:lang w:val="en-US"/>
        </w:rPr>
        <w:t>total_customers</w:t>
      </w:r>
      <w:proofErr w:type="spellEnd"/>
      <w:r w:rsidRPr="00FD1C77">
        <w:rPr>
          <w:lang w:val="en-US"/>
        </w:rPr>
        <w:t xml:space="preserve"> &lt;- </w:t>
      </w:r>
      <w:proofErr w:type="spellStart"/>
      <w:r w:rsidRPr="00FD1C77">
        <w:rPr>
          <w:lang w:val="en-US"/>
        </w:rPr>
        <w:t>nrow</w:t>
      </w:r>
      <w:proofErr w:type="spellEnd"/>
      <w:r w:rsidRPr="00FD1C77">
        <w:rPr>
          <w:lang w:val="en-US"/>
        </w:rPr>
        <w:t>(</w:t>
      </w:r>
      <w:proofErr w:type="spellStart"/>
      <w:r w:rsidRPr="00FD1C77">
        <w:rPr>
          <w:lang w:val="en-US"/>
        </w:rPr>
        <w:t>bank_data</w:t>
      </w:r>
      <w:proofErr w:type="spellEnd"/>
      <w:r w:rsidRPr="00FD1C77">
        <w:rPr>
          <w:lang w:val="en-US"/>
        </w:rPr>
        <w:t>)</w:t>
      </w:r>
    </w:p>
    <w:p w14:paraId="4D9E2406" w14:textId="77777777" w:rsidR="00FD1C77" w:rsidRPr="00FD1C77" w:rsidRDefault="00FD1C77" w:rsidP="00FD1C77">
      <w:pPr>
        <w:rPr>
          <w:lang w:val="en-US"/>
        </w:rPr>
      </w:pPr>
      <w:r w:rsidRPr="00FD1C77">
        <w:rPr>
          <w:lang w:val="en-US"/>
        </w:rPr>
        <w:t>clv &lt;- (</w:t>
      </w:r>
      <w:proofErr w:type="spellStart"/>
      <w:r w:rsidRPr="00FD1C77">
        <w:rPr>
          <w:lang w:val="en-US"/>
        </w:rPr>
        <w:t>average_balance</w:t>
      </w:r>
      <w:proofErr w:type="spellEnd"/>
      <w:r w:rsidRPr="00FD1C77">
        <w:rPr>
          <w:lang w:val="en-US"/>
        </w:rPr>
        <w:t xml:space="preserve"> * </w:t>
      </w:r>
      <w:proofErr w:type="spellStart"/>
      <w:r w:rsidRPr="00FD1C77">
        <w:rPr>
          <w:lang w:val="en-US"/>
        </w:rPr>
        <w:t>average_duration</w:t>
      </w:r>
      <w:proofErr w:type="spellEnd"/>
      <w:r w:rsidRPr="00FD1C77">
        <w:rPr>
          <w:lang w:val="en-US"/>
        </w:rPr>
        <w:t xml:space="preserve">) / </w:t>
      </w:r>
      <w:proofErr w:type="spellStart"/>
      <w:r w:rsidRPr="00FD1C77">
        <w:rPr>
          <w:lang w:val="en-US"/>
        </w:rPr>
        <w:t>total_customers</w:t>
      </w:r>
      <w:proofErr w:type="spellEnd"/>
    </w:p>
    <w:p w14:paraId="46D8E33B" w14:textId="77777777" w:rsidR="00FD1C77" w:rsidRPr="00FD1C77" w:rsidRDefault="00FD1C77" w:rsidP="00FD1C77">
      <w:pPr>
        <w:rPr>
          <w:lang w:val="en-US"/>
        </w:rPr>
      </w:pPr>
      <w:r w:rsidRPr="00FD1C77">
        <w:rPr>
          <w:lang w:val="en-US"/>
        </w:rPr>
        <w:t>#Calculating Customer Lifetime Value (CLV) estimates the potential value each customer brings to the bank over their average lifespan, combining the average balance and contact duration to assess their overall contribution to the bank's revenue stream per customer on average.</w:t>
      </w:r>
    </w:p>
    <w:p w14:paraId="09921B3D" w14:textId="77777777" w:rsidR="00FD1C77" w:rsidRPr="00FD1C77" w:rsidRDefault="00FD1C77" w:rsidP="00FD1C77">
      <w:pPr>
        <w:rPr>
          <w:lang w:val="en-US"/>
        </w:rPr>
      </w:pPr>
      <w:proofErr w:type="gramStart"/>
      <w:r w:rsidRPr="00FD1C77">
        <w:rPr>
          <w:lang w:val="en-US"/>
        </w:rPr>
        <w:t>cat(</w:t>
      </w:r>
      <w:proofErr w:type="gramEnd"/>
      <w:r w:rsidRPr="00FD1C77">
        <w:rPr>
          <w:lang w:val="en-US"/>
        </w:rPr>
        <w:t>"Customer Lifetime Value (CLV):", clv, "\n")</w:t>
      </w:r>
    </w:p>
    <w:p w14:paraId="452BAD9B" w14:textId="77777777" w:rsidR="00FD1C77" w:rsidRPr="00FD1C77" w:rsidRDefault="00FD1C77" w:rsidP="00FD1C77">
      <w:pPr>
        <w:rPr>
          <w:lang w:val="en-US"/>
        </w:rPr>
      </w:pPr>
      <w:r w:rsidRPr="00FD1C77">
        <w:rPr>
          <w:lang w:val="en-US"/>
        </w:rPr>
        <w:t xml:space="preserve">#Using </w:t>
      </w:r>
      <w:proofErr w:type="gramStart"/>
      <w:r w:rsidRPr="00FD1C77">
        <w:rPr>
          <w:lang w:val="en-US"/>
        </w:rPr>
        <w:t>cat(</w:t>
      </w:r>
      <w:proofErr w:type="gramEnd"/>
      <w:r w:rsidRPr="00FD1C77">
        <w:rPr>
          <w:lang w:val="en-US"/>
        </w:rPr>
        <w:t>) function in R helps display the calculated CLV value along with a descriptive label, allowing for clear communication and understanding of the Customer Lifetime Value metric obtained from the calculation.</w:t>
      </w:r>
    </w:p>
    <w:p w14:paraId="37AFE0DC" w14:textId="77777777" w:rsidR="00FD1C77" w:rsidRPr="00FD1C77" w:rsidRDefault="00FD1C77" w:rsidP="00FD1C77">
      <w:pPr>
        <w:rPr>
          <w:lang w:val="en-US"/>
        </w:rPr>
      </w:pPr>
    </w:p>
    <w:p w14:paraId="715231AF" w14:textId="77777777" w:rsidR="00FD1C77" w:rsidRPr="00FD1C77" w:rsidRDefault="00FD1C77" w:rsidP="00FD1C77">
      <w:pPr>
        <w:rPr>
          <w:b/>
          <w:bCs/>
          <w:lang w:val="en-US"/>
        </w:rPr>
      </w:pPr>
      <w:r w:rsidRPr="00FD1C77">
        <w:rPr>
          <w:b/>
          <w:bCs/>
          <w:lang w:val="en-US"/>
        </w:rPr>
        <w:t>#Step4: Cohort Analysis:</w:t>
      </w:r>
    </w:p>
    <w:p w14:paraId="7948F7A3" w14:textId="77777777" w:rsidR="00FD1C77" w:rsidRPr="00FD1C77" w:rsidRDefault="00FD1C77" w:rsidP="00FD1C77">
      <w:pPr>
        <w:rPr>
          <w:lang w:val="en-US"/>
        </w:rPr>
      </w:pPr>
      <w:r w:rsidRPr="00FD1C77">
        <w:rPr>
          <w:lang w:val="en-US"/>
        </w:rPr>
        <w:t># Convert 'day' to a Date object</w:t>
      </w:r>
    </w:p>
    <w:p w14:paraId="7F512C29" w14:textId="77777777" w:rsidR="00FD1C77" w:rsidRPr="00FD1C77" w:rsidRDefault="00FD1C77" w:rsidP="00FD1C77">
      <w:pPr>
        <w:rPr>
          <w:lang w:val="en-US"/>
        </w:rPr>
      </w:pPr>
      <w:proofErr w:type="spellStart"/>
      <w:r w:rsidRPr="00FD1C77">
        <w:rPr>
          <w:lang w:val="en-US"/>
        </w:rPr>
        <w:t>bank_data$day</w:t>
      </w:r>
      <w:proofErr w:type="spellEnd"/>
      <w:r w:rsidRPr="00FD1C77">
        <w:rPr>
          <w:lang w:val="en-US"/>
        </w:rPr>
        <w:t xml:space="preserve"> &lt;- </w:t>
      </w:r>
      <w:proofErr w:type="gramStart"/>
      <w:r w:rsidRPr="00FD1C77">
        <w:rPr>
          <w:lang w:val="en-US"/>
        </w:rPr>
        <w:t>factor(</w:t>
      </w:r>
      <w:proofErr w:type="spellStart"/>
      <w:proofErr w:type="gramEnd"/>
      <w:r w:rsidRPr="00FD1C77">
        <w:rPr>
          <w:lang w:val="en-US"/>
        </w:rPr>
        <w:t>bank_data$day</w:t>
      </w:r>
      <w:proofErr w:type="spellEnd"/>
      <w:r w:rsidRPr="00FD1C77">
        <w:rPr>
          <w:lang w:val="en-US"/>
        </w:rPr>
        <w:t xml:space="preserve">, levels = </w:t>
      </w:r>
      <w:proofErr w:type="spellStart"/>
      <w:r w:rsidRPr="00FD1C77">
        <w:rPr>
          <w:lang w:val="en-US"/>
        </w:rPr>
        <w:t>day.abb</w:t>
      </w:r>
      <w:proofErr w:type="spellEnd"/>
      <w:r w:rsidRPr="00FD1C77">
        <w:rPr>
          <w:lang w:val="en-US"/>
        </w:rPr>
        <w:t>)</w:t>
      </w:r>
    </w:p>
    <w:p w14:paraId="68181C26" w14:textId="77777777" w:rsidR="00FD1C77" w:rsidRPr="00FD1C77" w:rsidRDefault="00FD1C77" w:rsidP="00FD1C77">
      <w:pPr>
        <w:rPr>
          <w:lang w:val="en-US"/>
        </w:rPr>
      </w:pPr>
      <w:r w:rsidRPr="00FD1C77">
        <w:rPr>
          <w:lang w:val="en-US"/>
        </w:rPr>
        <w:t>#This line attempts to convert the 'day' column in '</w:t>
      </w:r>
      <w:proofErr w:type="spellStart"/>
      <w:r w:rsidRPr="00FD1C77">
        <w:rPr>
          <w:lang w:val="en-US"/>
        </w:rPr>
        <w:t>bank_data</w:t>
      </w:r>
      <w:proofErr w:type="spellEnd"/>
      <w:r w:rsidRPr="00FD1C77">
        <w:rPr>
          <w:lang w:val="en-US"/>
        </w:rPr>
        <w:t>' to a factor type using abbreviated day names ('</w:t>
      </w:r>
      <w:proofErr w:type="spellStart"/>
      <w:r w:rsidRPr="00FD1C77">
        <w:rPr>
          <w:lang w:val="en-US"/>
        </w:rPr>
        <w:t>day.abb</w:t>
      </w:r>
      <w:proofErr w:type="spellEnd"/>
      <w:r w:rsidRPr="00FD1C77">
        <w:rPr>
          <w:lang w:val="en-US"/>
        </w:rPr>
        <w:t>') as levels, potentially for categorical representation or ordering of days in subsequent analyses or visualizations.</w:t>
      </w:r>
    </w:p>
    <w:p w14:paraId="7FFCD65C" w14:textId="77777777" w:rsidR="00FD1C77" w:rsidRPr="00FD1C77" w:rsidRDefault="00FD1C77" w:rsidP="00FD1C77">
      <w:pPr>
        <w:rPr>
          <w:lang w:val="en-US"/>
        </w:rPr>
        <w:sectPr w:rsidR="00FD1C77" w:rsidRPr="00FD1C77" w:rsidSect="00FD1C77">
          <w:headerReference w:type="default" r:id="rId5"/>
          <w:footerReference w:type="default" r:id="rId6"/>
          <w:pgSz w:w="11910" w:h="16840"/>
          <w:pgMar w:top="460" w:right="360" w:bottom="480" w:left="380" w:header="185" w:footer="292" w:gutter="0"/>
          <w:pgBorders w:offsetFrom="page">
            <w:top w:val="single" w:sz="4" w:space="24" w:color="000000"/>
            <w:left w:val="single" w:sz="4" w:space="24" w:color="000000"/>
            <w:bottom w:val="single" w:sz="4" w:space="26" w:color="000000"/>
            <w:right w:val="single" w:sz="4" w:space="24" w:color="000000"/>
          </w:pgBorders>
          <w:cols w:space="720"/>
        </w:sectPr>
      </w:pPr>
    </w:p>
    <w:p w14:paraId="21B89198" w14:textId="77777777" w:rsidR="00FD1C77" w:rsidRPr="00FD1C77" w:rsidRDefault="00FD1C77" w:rsidP="00FD1C77">
      <w:pPr>
        <w:rPr>
          <w:lang w:val="en-US"/>
        </w:rPr>
      </w:pPr>
    </w:p>
    <w:p w14:paraId="40B62599" w14:textId="77777777" w:rsidR="00FD1C77" w:rsidRPr="00FD1C77" w:rsidRDefault="00FD1C77" w:rsidP="00FD1C77">
      <w:pPr>
        <w:rPr>
          <w:lang w:val="en-US"/>
        </w:rPr>
      </w:pPr>
      <w:r w:rsidRPr="00FD1C77">
        <w:rPr>
          <w:lang w:val="en-US"/>
        </w:rPr>
        <w:t xml:space="preserve"># Create cohorts based on the day of acquisition </w:t>
      </w:r>
      <w:proofErr w:type="spellStart"/>
      <w:r w:rsidRPr="00FD1C77">
        <w:rPr>
          <w:lang w:val="en-US"/>
        </w:rPr>
        <w:t>bank_data$acquisition_day</w:t>
      </w:r>
      <w:proofErr w:type="spellEnd"/>
      <w:r w:rsidRPr="00FD1C77">
        <w:rPr>
          <w:lang w:val="en-US"/>
        </w:rPr>
        <w:t xml:space="preserve"> &lt;- </w:t>
      </w:r>
      <w:proofErr w:type="spellStart"/>
      <w:proofErr w:type="gramStart"/>
      <w:r w:rsidRPr="00FD1C77">
        <w:rPr>
          <w:lang w:val="en-US"/>
        </w:rPr>
        <w:t>as.Date</w:t>
      </w:r>
      <w:proofErr w:type="spellEnd"/>
      <w:proofErr w:type="gramEnd"/>
      <w:r w:rsidRPr="00FD1C77">
        <w:rPr>
          <w:lang w:val="en-US"/>
        </w:rPr>
        <w:t>(</w:t>
      </w:r>
      <w:proofErr w:type="spellStart"/>
      <w:r w:rsidRPr="00FD1C77">
        <w:rPr>
          <w:lang w:val="en-US"/>
        </w:rPr>
        <w:t>bank_data$day</w:t>
      </w:r>
      <w:proofErr w:type="spellEnd"/>
      <w:r w:rsidRPr="00FD1C77">
        <w:rPr>
          <w:lang w:val="en-US"/>
        </w:rPr>
        <w:t>, format = "%d-%b")</w:t>
      </w:r>
    </w:p>
    <w:p w14:paraId="26CD2CF5" w14:textId="77777777" w:rsidR="00FD1C77" w:rsidRPr="00FD1C77" w:rsidRDefault="00FD1C77" w:rsidP="00FD1C77">
      <w:pPr>
        <w:rPr>
          <w:lang w:val="en-US"/>
        </w:rPr>
      </w:pPr>
      <w:r w:rsidRPr="00FD1C77">
        <w:rPr>
          <w:lang w:val="en-US"/>
        </w:rPr>
        <w:t>#This line generates a new column '</w:t>
      </w:r>
      <w:proofErr w:type="spellStart"/>
      <w:r w:rsidRPr="00FD1C77">
        <w:rPr>
          <w:lang w:val="en-US"/>
        </w:rPr>
        <w:t>acquisition_day</w:t>
      </w:r>
      <w:proofErr w:type="spellEnd"/>
      <w:r w:rsidRPr="00FD1C77">
        <w:rPr>
          <w:lang w:val="en-US"/>
        </w:rPr>
        <w:t>' in '</w:t>
      </w:r>
      <w:proofErr w:type="spellStart"/>
      <w:r w:rsidRPr="00FD1C77">
        <w:rPr>
          <w:lang w:val="en-US"/>
        </w:rPr>
        <w:t>bank_data</w:t>
      </w:r>
      <w:proofErr w:type="spellEnd"/>
      <w:r w:rsidRPr="00FD1C77">
        <w:rPr>
          <w:lang w:val="en-US"/>
        </w:rPr>
        <w:t>' by converting the 'day' column values to dates using the format "%d-%b" (day-month abbreviation), likely for grouping customers based on their acquisition days for cohort analysis or time-based segmentation.</w:t>
      </w:r>
    </w:p>
    <w:p w14:paraId="28428CB2" w14:textId="77777777" w:rsidR="00FD1C77" w:rsidRPr="00FD1C77" w:rsidRDefault="00FD1C77" w:rsidP="00FD1C77">
      <w:pPr>
        <w:rPr>
          <w:lang w:val="en-US"/>
        </w:rPr>
      </w:pPr>
      <w:r w:rsidRPr="00FD1C77">
        <w:rPr>
          <w:lang w:val="en-US"/>
        </w:rPr>
        <w:t># Group by cohorts and calculate cohort sizes</w:t>
      </w:r>
    </w:p>
    <w:p w14:paraId="1C1C4C67" w14:textId="77777777" w:rsidR="00FD1C77" w:rsidRPr="00FD1C77" w:rsidRDefault="00FD1C77" w:rsidP="00FD1C77">
      <w:pPr>
        <w:rPr>
          <w:lang w:val="en-US"/>
        </w:rPr>
      </w:pPr>
      <w:proofErr w:type="spellStart"/>
      <w:r w:rsidRPr="00FD1C77">
        <w:rPr>
          <w:lang w:val="en-US"/>
        </w:rPr>
        <w:t>cohort_sizes</w:t>
      </w:r>
      <w:proofErr w:type="spellEnd"/>
      <w:r w:rsidRPr="00FD1C77">
        <w:rPr>
          <w:lang w:val="en-US"/>
        </w:rPr>
        <w:t xml:space="preserve"> &lt;- </w:t>
      </w:r>
      <w:proofErr w:type="spellStart"/>
      <w:r w:rsidRPr="00FD1C77">
        <w:rPr>
          <w:lang w:val="en-US"/>
        </w:rPr>
        <w:t>bank_data</w:t>
      </w:r>
      <w:proofErr w:type="spellEnd"/>
      <w:r w:rsidRPr="00FD1C77">
        <w:rPr>
          <w:lang w:val="en-US"/>
        </w:rPr>
        <w:t xml:space="preserve"> %&gt;% </w:t>
      </w:r>
      <w:proofErr w:type="spellStart"/>
      <w:r w:rsidRPr="00FD1C77">
        <w:rPr>
          <w:lang w:val="en-US"/>
        </w:rPr>
        <w:t>group_by</w:t>
      </w:r>
      <w:proofErr w:type="spellEnd"/>
      <w:r w:rsidRPr="00FD1C77">
        <w:rPr>
          <w:lang w:val="en-US"/>
        </w:rPr>
        <w:t>(</w:t>
      </w:r>
      <w:proofErr w:type="spellStart"/>
      <w:r w:rsidRPr="00FD1C77">
        <w:rPr>
          <w:lang w:val="en-US"/>
        </w:rPr>
        <w:t>acquisition_day</w:t>
      </w:r>
      <w:proofErr w:type="spellEnd"/>
      <w:r w:rsidRPr="00FD1C77">
        <w:rPr>
          <w:lang w:val="en-US"/>
        </w:rPr>
        <w:t xml:space="preserve">) %&gt;% </w:t>
      </w:r>
      <w:proofErr w:type="spellStart"/>
      <w:proofErr w:type="gramStart"/>
      <w:r w:rsidRPr="00FD1C77">
        <w:rPr>
          <w:lang w:val="en-US"/>
        </w:rPr>
        <w:t>summarise</w:t>
      </w:r>
      <w:proofErr w:type="spellEnd"/>
      <w:r w:rsidRPr="00FD1C77">
        <w:rPr>
          <w:lang w:val="en-US"/>
        </w:rPr>
        <w:t>(</w:t>
      </w:r>
      <w:proofErr w:type="spellStart"/>
      <w:proofErr w:type="gramEnd"/>
      <w:r w:rsidRPr="00FD1C77">
        <w:rPr>
          <w:lang w:val="en-US"/>
        </w:rPr>
        <w:t>cohort_size</w:t>
      </w:r>
      <w:proofErr w:type="spellEnd"/>
      <w:r w:rsidRPr="00FD1C77">
        <w:rPr>
          <w:lang w:val="en-US"/>
        </w:rPr>
        <w:t xml:space="preserve"> = n())</w:t>
      </w:r>
    </w:p>
    <w:p w14:paraId="04ABC6B1" w14:textId="77777777" w:rsidR="00FD1C77" w:rsidRPr="00FD1C77" w:rsidRDefault="00FD1C77" w:rsidP="00FD1C77">
      <w:pPr>
        <w:rPr>
          <w:lang w:val="en-US"/>
        </w:rPr>
      </w:pPr>
      <w:r w:rsidRPr="00FD1C77">
        <w:rPr>
          <w:lang w:val="en-US"/>
        </w:rPr>
        <w:t># This line groups the '</w:t>
      </w:r>
      <w:proofErr w:type="spellStart"/>
      <w:r w:rsidRPr="00FD1C77">
        <w:rPr>
          <w:lang w:val="en-US"/>
        </w:rPr>
        <w:t>bank_data</w:t>
      </w:r>
      <w:proofErr w:type="spellEnd"/>
      <w:r w:rsidRPr="00FD1C77">
        <w:rPr>
          <w:lang w:val="en-US"/>
        </w:rPr>
        <w:t>' by the '</w:t>
      </w:r>
      <w:proofErr w:type="spellStart"/>
      <w:r w:rsidRPr="00FD1C77">
        <w:rPr>
          <w:lang w:val="en-US"/>
        </w:rPr>
        <w:t>acquisition_day</w:t>
      </w:r>
      <w:proofErr w:type="spellEnd"/>
      <w:r w:rsidRPr="00FD1C77">
        <w:rPr>
          <w:lang w:val="en-US"/>
        </w:rPr>
        <w:t>' column, summarizing the count of customers within each acquisition day cohort. It calculates the size of each cohort, indicating the number of customers acquired on specific days, storing this information in the '</w:t>
      </w:r>
      <w:proofErr w:type="spellStart"/>
      <w:r w:rsidRPr="00FD1C77">
        <w:rPr>
          <w:lang w:val="en-US"/>
        </w:rPr>
        <w:t>cohort_sizes</w:t>
      </w:r>
      <w:proofErr w:type="spellEnd"/>
      <w:r w:rsidRPr="00FD1C77">
        <w:rPr>
          <w:lang w:val="en-US"/>
        </w:rPr>
        <w:t xml:space="preserve">' </w:t>
      </w:r>
      <w:proofErr w:type="spellStart"/>
      <w:r w:rsidRPr="00FD1C77">
        <w:rPr>
          <w:lang w:val="en-US"/>
        </w:rPr>
        <w:t>dataframe</w:t>
      </w:r>
      <w:proofErr w:type="spellEnd"/>
      <w:r w:rsidRPr="00FD1C77">
        <w:rPr>
          <w:lang w:val="en-US"/>
        </w:rPr>
        <w:t xml:space="preserve"> with the '</w:t>
      </w:r>
      <w:proofErr w:type="spellStart"/>
      <w:r w:rsidRPr="00FD1C77">
        <w:rPr>
          <w:lang w:val="en-US"/>
        </w:rPr>
        <w:t>cohort_size</w:t>
      </w:r>
      <w:proofErr w:type="spellEnd"/>
      <w:r w:rsidRPr="00FD1C77">
        <w:rPr>
          <w:lang w:val="en-US"/>
        </w:rPr>
        <w:t>' column representing customer counts per acquisition day.</w:t>
      </w:r>
    </w:p>
    <w:p w14:paraId="4CF21B6A" w14:textId="77777777" w:rsidR="00FD1C77" w:rsidRPr="00FD1C77" w:rsidRDefault="00FD1C77" w:rsidP="00FD1C77">
      <w:pPr>
        <w:rPr>
          <w:lang w:val="en-US"/>
        </w:rPr>
      </w:pPr>
    </w:p>
    <w:p w14:paraId="418F48EC" w14:textId="77777777" w:rsidR="00FD1C77" w:rsidRDefault="00FD1C77" w:rsidP="00FD1C77">
      <w:pPr>
        <w:rPr>
          <w:b/>
          <w:lang w:val="en-US"/>
        </w:rPr>
      </w:pPr>
      <w:r w:rsidRPr="00FD1C77">
        <w:rPr>
          <w:b/>
          <w:lang w:val="en-US"/>
        </w:rPr>
        <w:t xml:space="preserve">#Step5: Display the cohort sizes </w:t>
      </w:r>
    </w:p>
    <w:p w14:paraId="1BD4AEF5" w14:textId="77777777" w:rsidR="00FD1C77" w:rsidRDefault="00FD1C77" w:rsidP="00FD1C77">
      <w:pPr>
        <w:rPr>
          <w:lang w:val="en-US"/>
        </w:rPr>
      </w:pPr>
      <w:r w:rsidRPr="00FD1C77">
        <w:rPr>
          <w:lang w:val="en-US"/>
        </w:rPr>
        <w:t>print(</w:t>
      </w:r>
      <w:proofErr w:type="spellStart"/>
      <w:r w:rsidRPr="00FD1C77">
        <w:rPr>
          <w:lang w:val="en-US"/>
        </w:rPr>
        <w:t>cohort_sizes</w:t>
      </w:r>
      <w:proofErr w:type="spellEnd"/>
      <w:r w:rsidRPr="00FD1C77">
        <w:rPr>
          <w:lang w:val="en-US"/>
        </w:rPr>
        <w:t xml:space="preserve">) </w:t>
      </w:r>
    </w:p>
    <w:p w14:paraId="7F12844D" w14:textId="30ED54A3" w:rsidR="00FD1C77" w:rsidRDefault="00FD1C77" w:rsidP="00FD1C77">
      <w:pPr>
        <w:rPr>
          <w:lang w:val="en-US"/>
        </w:rPr>
      </w:pPr>
      <w:proofErr w:type="gramStart"/>
      <w:r w:rsidRPr="00FD1C77">
        <w:rPr>
          <w:lang w:val="en-US"/>
        </w:rPr>
        <w:t>print(</w:t>
      </w:r>
      <w:proofErr w:type="spellStart"/>
      <w:proofErr w:type="gramEnd"/>
      <w:r w:rsidRPr="00FD1C77">
        <w:rPr>
          <w:lang w:val="en-US"/>
        </w:rPr>
        <w:t>cohort_sizes</w:t>
      </w:r>
      <w:proofErr w:type="spellEnd"/>
      <w:r w:rsidRPr="00FD1C77">
        <w:rPr>
          <w:lang w:val="en-US"/>
        </w:rPr>
        <w:t>, n = 31)</w:t>
      </w:r>
    </w:p>
    <w:p w14:paraId="1660D899" w14:textId="77777777" w:rsidR="00FD1C77" w:rsidRDefault="00FD1C77" w:rsidP="00FD1C77">
      <w:pPr>
        <w:rPr>
          <w:lang w:val="en-US"/>
        </w:rPr>
      </w:pPr>
    </w:p>
    <w:p w14:paraId="79A4AEE9" w14:textId="77777777" w:rsidR="00FD1C77" w:rsidRDefault="00FD1C77" w:rsidP="00FD1C77">
      <w:pPr>
        <w:rPr>
          <w:lang w:val="en-US"/>
        </w:rPr>
      </w:pPr>
    </w:p>
    <w:p w14:paraId="132977BA" w14:textId="77777777" w:rsidR="00FD1C77" w:rsidRDefault="00FD1C77" w:rsidP="00FD1C77">
      <w:pPr>
        <w:spacing w:before="44"/>
        <w:ind w:left="186"/>
        <w:rPr>
          <w:b/>
          <w:sz w:val="28"/>
        </w:rPr>
      </w:pPr>
      <w:r>
        <w:rPr>
          <w:b/>
          <w:sz w:val="28"/>
        </w:rPr>
        <w:t>Interpretation</w:t>
      </w:r>
      <w:r>
        <w:rPr>
          <w:b/>
          <w:spacing w:val="-3"/>
          <w:sz w:val="28"/>
        </w:rPr>
        <w:t xml:space="preserve"> </w:t>
      </w:r>
      <w:r>
        <w:rPr>
          <w:b/>
          <w:sz w:val="28"/>
        </w:rPr>
        <w:t>and</w:t>
      </w:r>
      <w:r>
        <w:rPr>
          <w:b/>
          <w:spacing w:val="-2"/>
          <w:sz w:val="28"/>
        </w:rPr>
        <w:t xml:space="preserve"> </w:t>
      </w:r>
      <w:r>
        <w:rPr>
          <w:b/>
          <w:sz w:val="28"/>
        </w:rPr>
        <w:t>Implication:</w:t>
      </w:r>
    </w:p>
    <w:p w14:paraId="38E2D026" w14:textId="77777777" w:rsidR="00FD1C77" w:rsidRDefault="00FD1C77" w:rsidP="00FD1C77">
      <w:pPr>
        <w:spacing w:before="28"/>
        <w:ind w:left="186"/>
        <w:rPr>
          <w:sz w:val="28"/>
        </w:rPr>
      </w:pPr>
      <w:r>
        <w:rPr>
          <w:sz w:val="28"/>
          <w:u w:val="single"/>
        </w:rPr>
        <w:t>Interpretation:</w:t>
      </w:r>
    </w:p>
    <w:p w14:paraId="70580769" w14:textId="77777777" w:rsidR="00FD1C77" w:rsidRDefault="00FD1C77" w:rsidP="00FD1C77">
      <w:pPr>
        <w:pStyle w:val="BodyText"/>
        <w:spacing w:before="23"/>
        <w:ind w:left="545"/>
      </w:pPr>
      <w:r>
        <w:rPr>
          <w:noProof/>
          <w:lang w:eastAsia="en-IN"/>
        </w:rPr>
        <w:drawing>
          <wp:inline distT="0" distB="0" distL="0" distR="0" wp14:anchorId="62E40DC6" wp14:editId="61F16355">
            <wp:extent cx="114300" cy="106679"/>
            <wp:effectExtent l="0" t="0" r="0" b="0"/>
            <wp:docPr id="63"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0.png"/>
                    <pic:cNvPicPr/>
                  </pic:nvPicPr>
                  <pic:blipFill>
                    <a:blip r:embed="rId7" cstate="print"/>
                    <a:stretch>
                      <a:fillRect/>
                    </a:stretch>
                  </pic:blipFill>
                  <pic:spPr>
                    <a:xfrm>
                      <a:off x="0" y="0"/>
                      <a:ext cx="114300" cy="10667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t>Data</w:t>
      </w:r>
      <w:r>
        <w:rPr>
          <w:spacing w:val="-3"/>
        </w:rPr>
        <w:t xml:space="preserve"> </w:t>
      </w:r>
      <w:r>
        <w:t>Preprocessing:</w:t>
      </w:r>
      <w:r>
        <w:rPr>
          <w:spacing w:val="-1"/>
        </w:rPr>
        <w:t xml:space="preserve"> </w:t>
      </w:r>
      <w:r>
        <w:t>Rows</w:t>
      </w:r>
      <w:r>
        <w:rPr>
          <w:spacing w:val="-2"/>
        </w:rPr>
        <w:t xml:space="preserve"> </w:t>
      </w:r>
      <w:r>
        <w:t>with</w:t>
      </w:r>
      <w:r>
        <w:rPr>
          <w:spacing w:val="-3"/>
        </w:rPr>
        <w:t xml:space="preserve"> </w:t>
      </w:r>
      <w:r>
        <w:t>missing</w:t>
      </w:r>
      <w:r>
        <w:rPr>
          <w:spacing w:val="-2"/>
        </w:rPr>
        <w:t xml:space="preserve"> </w:t>
      </w:r>
      <w:r>
        <w:t>values</w:t>
      </w:r>
      <w:r>
        <w:rPr>
          <w:spacing w:val="-1"/>
        </w:rPr>
        <w:t xml:space="preserve"> </w:t>
      </w:r>
      <w:r>
        <w:t>were</w:t>
      </w:r>
      <w:r>
        <w:rPr>
          <w:spacing w:val="-3"/>
        </w:rPr>
        <w:t xml:space="preserve"> </w:t>
      </w:r>
      <w:r>
        <w:t>removed to</w:t>
      </w:r>
      <w:r>
        <w:rPr>
          <w:spacing w:val="-2"/>
        </w:rPr>
        <w:t xml:space="preserve"> </w:t>
      </w:r>
      <w:r>
        <w:t>ensure</w:t>
      </w:r>
      <w:r>
        <w:rPr>
          <w:spacing w:val="-1"/>
        </w:rPr>
        <w:t xml:space="preserve"> </w:t>
      </w:r>
      <w:r>
        <w:t>data</w:t>
      </w:r>
      <w:r>
        <w:rPr>
          <w:spacing w:val="-3"/>
        </w:rPr>
        <w:t xml:space="preserve"> </w:t>
      </w:r>
      <w:r>
        <w:t>quality.</w:t>
      </w:r>
    </w:p>
    <w:p w14:paraId="7C213D87" w14:textId="77777777" w:rsidR="00FD1C77" w:rsidRDefault="00FD1C77" w:rsidP="00FD1C77">
      <w:pPr>
        <w:pStyle w:val="BodyText"/>
        <w:spacing w:before="22"/>
        <w:ind w:left="545"/>
      </w:pPr>
      <w:r>
        <w:rPr>
          <w:noProof/>
          <w:lang w:eastAsia="en-IN"/>
        </w:rPr>
        <w:drawing>
          <wp:inline distT="0" distB="0" distL="0" distR="0" wp14:anchorId="047C9E22" wp14:editId="3BCB2132">
            <wp:extent cx="114300" cy="106679"/>
            <wp:effectExtent l="0" t="0" r="0" b="0"/>
            <wp:docPr id="65"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0.png"/>
                    <pic:cNvPicPr/>
                  </pic:nvPicPr>
                  <pic:blipFill>
                    <a:blip r:embed="rId7" cstate="print"/>
                    <a:stretch>
                      <a:fillRect/>
                    </a:stretch>
                  </pic:blipFill>
                  <pic:spPr>
                    <a:xfrm>
                      <a:off x="0" y="0"/>
                      <a:ext cx="114300" cy="10667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t>The</w:t>
      </w:r>
      <w:r>
        <w:rPr>
          <w:spacing w:val="-2"/>
        </w:rPr>
        <w:t xml:space="preserve"> </w:t>
      </w:r>
      <w:r>
        <w:t>dataset</w:t>
      </w:r>
      <w:r>
        <w:rPr>
          <w:spacing w:val="-4"/>
        </w:rPr>
        <w:t xml:space="preserve"> </w:t>
      </w:r>
      <w:r>
        <w:t>was</w:t>
      </w:r>
      <w:r>
        <w:rPr>
          <w:spacing w:val="-2"/>
        </w:rPr>
        <w:t xml:space="preserve"> </w:t>
      </w:r>
      <w:r>
        <w:t>augmented</w:t>
      </w:r>
      <w:r>
        <w:rPr>
          <w:spacing w:val="-3"/>
        </w:rPr>
        <w:t xml:space="preserve"> </w:t>
      </w:r>
      <w:r>
        <w:t>with</w:t>
      </w:r>
      <w:r>
        <w:rPr>
          <w:spacing w:val="-3"/>
        </w:rPr>
        <w:t xml:space="preserve"> </w:t>
      </w:r>
      <w:r>
        <w:t>an</w:t>
      </w:r>
      <w:r>
        <w:rPr>
          <w:spacing w:val="-2"/>
        </w:rPr>
        <w:t xml:space="preserve"> </w:t>
      </w:r>
      <w:r>
        <w:t>"</w:t>
      </w:r>
      <w:proofErr w:type="spellStart"/>
      <w:r>
        <w:t>acquisition_day</w:t>
      </w:r>
      <w:proofErr w:type="spellEnd"/>
      <w:r>
        <w:t>"</w:t>
      </w:r>
      <w:r>
        <w:rPr>
          <w:spacing w:val="-2"/>
        </w:rPr>
        <w:t xml:space="preserve"> </w:t>
      </w:r>
      <w:r>
        <w:t>column,</w:t>
      </w:r>
      <w:r>
        <w:rPr>
          <w:spacing w:val="-2"/>
        </w:rPr>
        <w:t xml:space="preserve"> </w:t>
      </w:r>
      <w:r>
        <w:t>representing</w:t>
      </w:r>
      <w:r>
        <w:rPr>
          <w:spacing w:val="-3"/>
        </w:rPr>
        <w:t xml:space="preserve"> </w:t>
      </w:r>
      <w:r>
        <w:t>the</w:t>
      </w:r>
      <w:r>
        <w:rPr>
          <w:spacing w:val="-4"/>
        </w:rPr>
        <w:t xml:space="preserve"> </w:t>
      </w:r>
      <w:r>
        <w:t>day</w:t>
      </w:r>
      <w:r>
        <w:rPr>
          <w:spacing w:val="-1"/>
        </w:rPr>
        <w:t xml:space="preserve"> </w:t>
      </w:r>
      <w:r>
        <w:t>of</w:t>
      </w:r>
      <w:r>
        <w:rPr>
          <w:spacing w:val="-4"/>
        </w:rPr>
        <w:t xml:space="preserve"> </w:t>
      </w:r>
      <w:r>
        <w:t>customer</w:t>
      </w:r>
      <w:r>
        <w:rPr>
          <w:spacing w:val="-2"/>
        </w:rPr>
        <w:t xml:space="preserve"> </w:t>
      </w:r>
      <w:r>
        <w:t>acquisition.</w:t>
      </w:r>
    </w:p>
    <w:p w14:paraId="224263F3" w14:textId="77777777" w:rsidR="00FD1C77" w:rsidRDefault="00FD1C77" w:rsidP="00FD1C77">
      <w:pPr>
        <w:pStyle w:val="BodyText"/>
        <w:spacing w:before="22"/>
        <w:ind w:left="906" w:right="350" w:hanging="361"/>
      </w:pPr>
      <w:r>
        <w:rPr>
          <w:noProof/>
          <w:lang w:eastAsia="en-IN"/>
        </w:rPr>
        <w:drawing>
          <wp:inline distT="0" distB="0" distL="0" distR="0" wp14:anchorId="7AC54065" wp14:editId="7C445C99">
            <wp:extent cx="114300" cy="106678"/>
            <wp:effectExtent l="0" t="0" r="0" b="0"/>
            <wp:docPr id="67"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0.png"/>
                    <pic:cNvPicPr/>
                  </pic:nvPicPr>
                  <pic:blipFill>
                    <a:blip r:embed="rId7" cstate="print"/>
                    <a:stretch>
                      <a:fillRect/>
                    </a:stretch>
                  </pic:blipFill>
                  <pic:spPr>
                    <a:xfrm>
                      <a:off x="0" y="0"/>
                      <a:ext cx="114300" cy="106678"/>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t>Cohort Analysis: Cohort sizes were calculated, displaying the number of customers acquired on each day. The</w:t>
      </w:r>
      <w:r>
        <w:rPr>
          <w:spacing w:val="1"/>
        </w:rPr>
        <w:t xml:space="preserve"> </w:t>
      </w:r>
      <w:r>
        <w:t>analysis reveals variations in daily acquisition, with some days having significantly more customers joining than</w:t>
      </w:r>
      <w:r>
        <w:rPr>
          <w:spacing w:val="-47"/>
        </w:rPr>
        <w:t xml:space="preserve"> </w:t>
      </w:r>
      <w:r>
        <w:t>others.</w:t>
      </w:r>
    </w:p>
    <w:p w14:paraId="68011726" w14:textId="77777777" w:rsidR="00FD1C77" w:rsidRDefault="00FD1C77" w:rsidP="00FD1C77">
      <w:pPr>
        <w:pStyle w:val="BodyText"/>
        <w:ind w:left="906" w:right="257" w:hanging="361"/>
      </w:pPr>
      <w:r>
        <w:rPr>
          <w:noProof/>
          <w:lang w:eastAsia="en-IN"/>
        </w:rPr>
        <w:drawing>
          <wp:inline distT="0" distB="0" distL="0" distR="0" wp14:anchorId="65A147CD" wp14:editId="774C64CD">
            <wp:extent cx="114300" cy="106678"/>
            <wp:effectExtent l="0" t="0" r="0" b="0"/>
            <wp:docPr id="69"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0.png"/>
                    <pic:cNvPicPr/>
                  </pic:nvPicPr>
                  <pic:blipFill>
                    <a:blip r:embed="rId7" cstate="print"/>
                    <a:stretch>
                      <a:fillRect/>
                    </a:stretch>
                  </pic:blipFill>
                  <pic:spPr>
                    <a:xfrm>
                      <a:off x="0" y="0"/>
                      <a:ext cx="114300" cy="106678"/>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t>Data Visualization: The plotted cohort sizes provide a visual representation of the customer acquisition trend</w:t>
      </w:r>
      <w:r>
        <w:rPr>
          <w:spacing w:val="-47"/>
        </w:rPr>
        <w:t xml:space="preserve"> </w:t>
      </w:r>
      <w:r>
        <w:t>over</w:t>
      </w:r>
      <w:r>
        <w:rPr>
          <w:spacing w:val="-2"/>
        </w:rPr>
        <w:t xml:space="preserve"> </w:t>
      </w:r>
      <w:r>
        <w:t>time.</w:t>
      </w:r>
      <w:r>
        <w:rPr>
          <w:spacing w:val="-4"/>
        </w:rPr>
        <w:t xml:space="preserve"> </w:t>
      </w:r>
      <w:r>
        <w:t>Understanding</w:t>
      </w:r>
      <w:r>
        <w:rPr>
          <w:spacing w:val="-3"/>
        </w:rPr>
        <w:t xml:space="preserve"> </w:t>
      </w:r>
      <w:r>
        <w:t>cohort</w:t>
      </w:r>
      <w:r>
        <w:rPr>
          <w:spacing w:val="-4"/>
        </w:rPr>
        <w:t xml:space="preserve"> </w:t>
      </w:r>
      <w:r>
        <w:t>sizes</w:t>
      </w:r>
      <w:r>
        <w:rPr>
          <w:spacing w:val="-2"/>
        </w:rPr>
        <w:t xml:space="preserve"> </w:t>
      </w:r>
      <w:r>
        <w:t>is</w:t>
      </w:r>
      <w:r>
        <w:rPr>
          <w:spacing w:val="-1"/>
        </w:rPr>
        <w:t xml:space="preserve"> </w:t>
      </w:r>
      <w:r>
        <w:t>essential</w:t>
      </w:r>
      <w:r>
        <w:rPr>
          <w:spacing w:val="-3"/>
        </w:rPr>
        <w:t xml:space="preserve"> </w:t>
      </w:r>
      <w:r>
        <w:t>for</w:t>
      </w:r>
      <w:r>
        <w:rPr>
          <w:spacing w:val="-4"/>
        </w:rPr>
        <w:t xml:space="preserve"> </w:t>
      </w:r>
      <w:r>
        <w:t>tracking</w:t>
      </w:r>
      <w:r>
        <w:rPr>
          <w:spacing w:val="-3"/>
        </w:rPr>
        <w:t xml:space="preserve"> </w:t>
      </w:r>
      <w:r>
        <w:t>the</w:t>
      </w:r>
      <w:r>
        <w:rPr>
          <w:spacing w:val="-1"/>
        </w:rPr>
        <w:t xml:space="preserve"> </w:t>
      </w:r>
      <w:r>
        <w:t>performance</w:t>
      </w:r>
      <w:r>
        <w:rPr>
          <w:spacing w:val="-3"/>
        </w:rPr>
        <w:t xml:space="preserve"> </w:t>
      </w:r>
      <w:r>
        <w:t>of</w:t>
      </w:r>
      <w:r>
        <w:rPr>
          <w:spacing w:val="-5"/>
        </w:rPr>
        <w:t xml:space="preserve"> </w:t>
      </w:r>
      <w:r>
        <w:t>different</w:t>
      </w:r>
      <w:r>
        <w:rPr>
          <w:spacing w:val="-4"/>
        </w:rPr>
        <w:t xml:space="preserve"> </w:t>
      </w:r>
      <w:r>
        <w:t>customer</w:t>
      </w:r>
      <w:r>
        <w:rPr>
          <w:spacing w:val="-2"/>
        </w:rPr>
        <w:t xml:space="preserve"> </w:t>
      </w:r>
      <w:r>
        <w:t>groups.</w:t>
      </w:r>
    </w:p>
    <w:p w14:paraId="0CE1FDA6" w14:textId="77777777" w:rsidR="00FD1C77" w:rsidRDefault="00FD1C77" w:rsidP="00FD1C77">
      <w:pPr>
        <w:pStyle w:val="BodyText"/>
        <w:spacing w:line="256" w:lineRule="auto"/>
        <w:ind w:left="906" w:right="539" w:hanging="361"/>
      </w:pPr>
      <w:r>
        <w:rPr>
          <w:noProof/>
          <w:lang w:eastAsia="en-IN"/>
        </w:rPr>
        <w:drawing>
          <wp:inline distT="0" distB="0" distL="0" distR="0" wp14:anchorId="48C40ACD" wp14:editId="23DF3DE8">
            <wp:extent cx="114300" cy="106679"/>
            <wp:effectExtent l="0" t="0" r="0" b="0"/>
            <wp:docPr id="71"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0.png"/>
                    <pic:cNvPicPr/>
                  </pic:nvPicPr>
                  <pic:blipFill>
                    <a:blip r:embed="rId7" cstate="print"/>
                    <a:stretch>
                      <a:fillRect/>
                    </a:stretch>
                  </pic:blipFill>
                  <pic:spPr>
                    <a:xfrm>
                      <a:off x="0" y="0"/>
                      <a:ext cx="114300" cy="10667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t>Observations: The cohort analysis spans over multiple days, indicating fluctuations in acquisition rates. Some</w:t>
      </w:r>
      <w:r>
        <w:rPr>
          <w:spacing w:val="-47"/>
        </w:rPr>
        <w:t xml:space="preserve"> </w:t>
      </w:r>
      <w:r>
        <w:t>cohorts</w:t>
      </w:r>
      <w:r>
        <w:rPr>
          <w:spacing w:val="-3"/>
        </w:rPr>
        <w:t xml:space="preserve"> </w:t>
      </w:r>
      <w:r>
        <w:t>exhibit higher sizes,</w:t>
      </w:r>
      <w:r>
        <w:rPr>
          <w:spacing w:val="-1"/>
        </w:rPr>
        <w:t xml:space="preserve"> </w:t>
      </w:r>
      <w:r>
        <w:t>suggesting</w:t>
      </w:r>
      <w:r>
        <w:rPr>
          <w:spacing w:val="-3"/>
        </w:rPr>
        <w:t xml:space="preserve"> </w:t>
      </w:r>
      <w:r>
        <w:t>more</w:t>
      </w:r>
      <w:r>
        <w:rPr>
          <w:spacing w:val="1"/>
        </w:rPr>
        <w:t xml:space="preserve"> </w:t>
      </w:r>
      <w:r>
        <w:t>customers were acquired</w:t>
      </w:r>
      <w:r>
        <w:rPr>
          <w:spacing w:val="-4"/>
        </w:rPr>
        <w:t xml:space="preserve"> </w:t>
      </w:r>
      <w:r>
        <w:t>on</w:t>
      </w:r>
      <w:r>
        <w:rPr>
          <w:spacing w:val="-3"/>
        </w:rPr>
        <w:t xml:space="preserve"> </w:t>
      </w:r>
      <w:r>
        <w:t>certain</w:t>
      </w:r>
      <w:r>
        <w:rPr>
          <w:spacing w:val="-4"/>
        </w:rPr>
        <w:t xml:space="preserve"> </w:t>
      </w:r>
      <w:r>
        <w:t>days.</w:t>
      </w:r>
    </w:p>
    <w:p w14:paraId="54CC91E9" w14:textId="77777777" w:rsidR="00FD1C77" w:rsidRDefault="00FD1C77" w:rsidP="00FD1C77">
      <w:pPr>
        <w:pStyle w:val="BodyText"/>
        <w:spacing w:before="3"/>
        <w:ind w:left="906" w:right="310" w:hanging="361"/>
      </w:pPr>
      <w:r>
        <w:rPr>
          <w:noProof/>
          <w:lang w:eastAsia="en-IN"/>
        </w:rPr>
        <w:drawing>
          <wp:inline distT="0" distB="0" distL="0" distR="0" wp14:anchorId="4656A22E" wp14:editId="0498A1B2">
            <wp:extent cx="114300" cy="106678"/>
            <wp:effectExtent l="0" t="0" r="0" b="0"/>
            <wp:docPr id="73"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0.png"/>
                    <pic:cNvPicPr/>
                  </pic:nvPicPr>
                  <pic:blipFill>
                    <a:blip r:embed="rId7" cstate="print"/>
                    <a:stretch>
                      <a:fillRect/>
                    </a:stretch>
                  </pic:blipFill>
                  <pic:spPr>
                    <a:xfrm>
                      <a:off x="0" y="0"/>
                      <a:ext cx="114300" cy="106678"/>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t>Code Execution: The provided R code successfully executed the steps outlined for cohort analysis. The resulting</w:t>
      </w:r>
      <w:r>
        <w:rPr>
          <w:spacing w:val="-47"/>
        </w:rPr>
        <w:t xml:space="preserve"> </w:t>
      </w:r>
      <w:r>
        <w:t>cohort</w:t>
      </w:r>
      <w:r>
        <w:rPr>
          <w:spacing w:val="-1"/>
        </w:rPr>
        <w:t xml:space="preserve"> </w:t>
      </w:r>
      <w:r>
        <w:t>sizes</w:t>
      </w:r>
      <w:r>
        <w:rPr>
          <w:spacing w:val="-2"/>
        </w:rPr>
        <w:t xml:space="preserve"> </w:t>
      </w:r>
      <w:r>
        <w:t>table</w:t>
      </w:r>
      <w:r>
        <w:rPr>
          <w:spacing w:val="-3"/>
        </w:rPr>
        <w:t xml:space="preserve"> </w:t>
      </w:r>
      <w:r>
        <w:t>provides</w:t>
      </w:r>
      <w:r>
        <w:rPr>
          <w:spacing w:val="-2"/>
        </w:rPr>
        <w:t xml:space="preserve"> </w:t>
      </w:r>
      <w:r>
        <w:t>insights</w:t>
      </w:r>
      <w:r>
        <w:rPr>
          <w:spacing w:val="1"/>
        </w:rPr>
        <w:t xml:space="preserve"> </w:t>
      </w:r>
      <w:r>
        <w:t>into</w:t>
      </w:r>
      <w:r>
        <w:rPr>
          <w:spacing w:val="-1"/>
        </w:rPr>
        <w:t xml:space="preserve"> </w:t>
      </w:r>
      <w:r>
        <w:t>the</w:t>
      </w:r>
      <w:r>
        <w:rPr>
          <w:spacing w:val="-1"/>
        </w:rPr>
        <w:t xml:space="preserve"> </w:t>
      </w:r>
      <w:r>
        <w:t>distribution</w:t>
      </w:r>
      <w:r>
        <w:rPr>
          <w:spacing w:val="-1"/>
        </w:rPr>
        <w:t xml:space="preserve"> </w:t>
      </w:r>
      <w:r>
        <w:t>of customer</w:t>
      </w:r>
      <w:r>
        <w:rPr>
          <w:spacing w:val="-3"/>
        </w:rPr>
        <w:t xml:space="preserve"> </w:t>
      </w:r>
      <w:r>
        <w:t>acquisition</w:t>
      </w:r>
      <w:r>
        <w:rPr>
          <w:spacing w:val="-1"/>
        </w:rPr>
        <w:t xml:space="preserve"> </w:t>
      </w:r>
      <w:r>
        <w:t>over</w:t>
      </w:r>
      <w:r>
        <w:rPr>
          <w:spacing w:val="-2"/>
        </w:rPr>
        <w:t xml:space="preserve"> </w:t>
      </w:r>
      <w:r>
        <w:t>time.</w:t>
      </w:r>
    </w:p>
    <w:p w14:paraId="470671DC" w14:textId="77777777" w:rsidR="00FD1C77" w:rsidRDefault="00FD1C77" w:rsidP="00FD1C77">
      <w:pPr>
        <w:pStyle w:val="BodyText"/>
        <w:spacing w:before="1"/>
        <w:ind w:left="906" w:right="306" w:hanging="361"/>
        <w:jc w:val="both"/>
      </w:pPr>
      <w:r>
        <w:rPr>
          <w:noProof/>
          <w:lang w:eastAsia="en-IN"/>
        </w:rPr>
        <w:drawing>
          <wp:inline distT="0" distB="0" distL="0" distR="0" wp14:anchorId="6E7FDB1D" wp14:editId="3A05E33E">
            <wp:extent cx="114300" cy="106678"/>
            <wp:effectExtent l="0" t="0" r="0" b="0"/>
            <wp:docPr id="75"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0.png"/>
                    <pic:cNvPicPr/>
                  </pic:nvPicPr>
                  <pic:blipFill>
                    <a:blip r:embed="rId7" cstate="print"/>
                    <a:stretch>
                      <a:fillRect/>
                    </a:stretch>
                  </pic:blipFill>
                  <pic:spPr>
                    <a:xfrm>
                      <a:off x="0" y="0"/>
                      <a:ext cx="114300" cy="106678"/>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t>Next Steps: Further analysis could involve calculating cohort metrics (e.g., retention rates, revenue per user) to</w:t>
      </w:r>
      <w:r>
        <w:rPr>
          <w:spacing w:val="1"/>
        </w:rPr>
        <w:t xml:space="preserve"> </w:t>
      </w:r>
      <w:r>
        <w:t xml:space="preserve">understand customer </w:t>
      </w:r>
      <w:proofErr w:type="spellStart"/>
      <w:r>
        <w:t>behavior</w:t>
      </w:r>
      <w:proofErr w:type="spellEnd"/>
      <w:r>
        <w:t xml:space="preserve"> within cohorts. Customer Lifetime </w:t>
      </w:r>
      <w:r>
        <w:lastRenderedPageBreak/>
        <w:t>Value (CLV) analysis could be incorporated to</w:t>
      </w:r>
      <w:r>
        <w:rPr>
          <w:spacing w:val="-47"/>
        </w:rPr>
        <w:t xml:space="preserve"> </w:t>
      </w:r>
      <w:r>
        <w:t>assess</w:t>
      </w:r>
      <w:r>
        <w:rPr>
          <w:spacing w:val="-3"/>
        </w:rPr>
        <w:t xml:space="preserve"> </w:t>
      </w:r>
      <w:r>
        <w:t>the long-term</w:t>
      </w:r>
      <w:r>
        <w:rPr>
          <w:spacing w:val="-1"/>
        </w:rPr>
        <w:t xml:space="preserve"> </w:t>
      </w:r>
      <w:r>
        <w:t>value</w:t>
      </w:r>
      <w:r>
        <w:rPr>
          <w:spacing w:val="-2"/>
        </w:rPr>
        <w:t xml:space="preserve"> </w:t>
      </w:r>
      <w:r>
        <w:t>of different customer</w:t>
      </w:r>
      <w:r>
        <w:rPr>
          <w:spacing w:val="-2"/>
        </w:rPr>
        <w:t xml:space="preserve"> </w:t>
      </w:r>
      <w:r>
        <w:t>segments.</w:t>
      </w:r>
    </w:p>
    <w:p w14:paraId="5D4AD312" w14:textId="77777777" w:rsidR="00FD1C77" w:rsidRDefault="00FD1C77" w:rsidP="00FD1C77">
      <w:pPr>
        <w:pStyle w:val="BodyText"/>
        <w:ind w:left="906" w:right="383" w:hanging="361"/>
        <w:jc w:val="both"/>
      </w:pPr>
      <w:r>
        <w:rPr>
          <w:noProof/>
          <w:lang w:eastAsia="en-IN"/>
        </w:rPr>
        <w:drawing>
          <wp:inline distT="0" distB="0" distL="0" distR="0" wp14:anchorId="0EEB972B" wp14:editId="7F1317B2">
            <wp:extent cx="114300" cy="106679"/>
            <wp:effectExtent l="0" t="0" r="0" b="0"/>
            <wp:docPr id="77"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0.png"/>
                    <pic:cNvPicPr/>
                  </pic:nvPicPr>
                  <pic:blipFill>
                    <a:blip r:embed="rId7" cstate="print"/>
                    <a:stretch>
                      <a:fillRect/>
                    </a:stretch>
                  </pic:blipFill>
                  <pic:spPr>
                    <a:xfrm>
                      <a:off x="0" y="0"/>
                      <a:ext cx="114300" cy="10667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t>Actionable Insights: High-performing cohorts may be targeted for specific marketing strategies. Understanding</w:t>
      </w:r>
      <w:r>
        <w:rPr>
          <w:spacing w:val="-47"/>
        </w:rPr>
        <w:t xml:space="preserve"> </w:t>
      </w:r>
      <w:r>
        <w:t>acquisition</w:t>
      </w:r>
      <w:r>
        <w:rPr>
          <w:spacing w:val="-2"/>
        </w:rPr>
        <w:t xml:space="preserve"> </w:t>
      </w:r>
      <w:r>
        <w:t>patterns</w:t>
      </w:r>
      <w:r>
        <w:rPr>
          <w:spacing w:val="-2"/>
        </w:rPr>
        <w:t xml:space="preserve"> </w:t>
      </w:r>
      <w:r>
        <w:t>can</w:t>
      </w:r>
      <w:r>
        <w:rPr>
          <w:spacing w:val="-1"/>
        </w:rPr>
        <w:t xml:space="preserve"> </w:t>
      </w:r>
      <w:r>
        <w:t>inform</w:t>
      </w:r>
      <w:r>
        <w:rPr>
          <w:spacing w:val="-2"/>
        </w:rPr>
        <w:t xml:space="preserve"> </w:t>
      </w:r>
      <w:r>
        <w:t>resource</w:t>
      </w:r>
      <w:r>
        <w:rPr>
          <w:spacing w:val="-2"/>
        </w:rPr>
        <w:t xml:space="preserve"> </w:t>
      </w:r>
      <w:r>
        <w:t>allocation</w:t>
      </w:r>
      <w:r>
        <w:rPr>
          <w:spacing w:val="-1"/>
        </w:rPr>
        <w:t xml:space="preserve"> </w:t>
      </w:r>
      <w:r>
        <w:t>for</w:t>
      </w:r>
      <w:r>
        <w:rPr>
          <w:spacing w:val="-3"/>
        </w:rPr>
        <w:t xml:space="preserve"> </w:t>
      </w:r>
      <w:r>
        <w:t>marketing</w:t>
      </w:r>
      <w:r>
        <w:rPr>
          <w:spacing w:val="-1"/>
        </w:rPr>
        <w:t xml:space="preserve"> </w:t>
      </w:r>
      <w:r>
        <w:t>efforts.</w:t>
      </w:r>
    </w:p>
    <w:p w14:paraId="1A9044B0" w14:textId="77777777" w:rsidR="00FD1C77" w:rsidRDefault="00FD1C77" w:rsidP="00FD1C77">
      <w:pPr>
        <w:pStyle w:val="BodyText"/>
        <w:spacing w:before="7"/>
        <w:rPr>
          <w:sz w:val="23"/>
        </w:rPr>
      </w:pPr>
    </w:p>
    <w:p w14:paraId="2BA7E40A" w14:textId="77777777" w:rsidR="00FD1C77" w:rsidRDefault="00FD1C77" w:rsidP="00FD1C77">
      <w:pPr>
        <w:pStyle w:val="BodyText"/>
        <w:ind w:left="186" w:right="246"/>
      </w:pPr>
      <w:r>
        <w:t>The cohort analysis sheds light on customer acquisition patterns, enabling marketers to make informed decisions. The</w:t>
      </w:r>
      <w:r>
        <w:rPr>
          <w:spacing w:val="1"/>
        </w:rPr>
        <w:t xml:space="preserve"> </w:t>
      </w:r>
      <w:r>
        <w:t xml:space="preserve">process of cohort creation and analysis is a crucial step toward understanding customer </w:t>
      </w:r>
      <w:proofErr w:type="spellStart"/>
      <w:r>
        <w:t>behavior</w:t>
      </w:r>
      <w:proofErr w:type="spellEnd"/>
      <w:r>
        <w:t>, which can be further</w:t>
      </w:r>
      <w:r>
        <w:rPr>
          <w:spacing w:val="1"/>
        </w:rPr>
        <w:t xml:space="preserve"> </w:t>
      </w:r>
      <w:r>
        <w:t xml:space="preserve">enhanced with additional metrics and predictive </w:t>
      </w:r>
      <w:proofErr w:type="spellStart"/>
      <w:r>
        <w:t>modeling</w:t>
      </w:r>
      <w:proofErr w:type="spellEnd"/>
      <w:r>
        <w:t xml:space="preserve"> for CLV. This interpretation and conclusion aim to summarize</w:t>
      </w:r>
      <w:r>
        <w:rPr>
          <w:spacing w:val="-47"/>
        </w:rPr>
        <w:t xml:space="preserve"> </w:t>
      </w:r>
      <w:r>
        <w:t>the key findings from the provided code and suggest potential directions for further analysis and marketing strategy</w:t>
      </w:r>
      <w:r>
        <w:rPr>
          <w:spacing w:val="1"/>
        </w:rPr>
        <w:t xml:space="preserve"> </w:t>
      </w:r>
      <w:r>
        <w:t>development.</w:t>
      </w:r>
    </w:p>
    <w:p w14:paraId="02C3232F" w14:textId="77777777" w:rsidR="00FD1C77" w:rsidRPr="00FD1C77" w:rsidRDefault="00FD1C77" w:rsidP="00FD1C77">
      <w:pPr>
        <w:rPr>
          <w:lang w:val="en-US"/>
        </w:rPr>
      </w:pPr>
    </w:p>
    <w:p w14:paraId="3F25AD6C" w14:textId="77777777" w:rsidR="005E6B23" w:rsidRDefault="005E6B23"/>
    <w:sectPr w:rsidR="005E6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415CE" w14:textId="787E0499" w:rsidR="00FD1C77" w:rsidRDefault="00FD1C77">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1EBD0948" wp14:editId="3AFC34B0">
              <wp:simplePos x="0" y="0"/>
              <wp:positionH relativeFrom="page">
                <wp:posOffset>2907030</wp:posOffset>
              </wp:positionH>
              <wp:positionV relativeFrom="page">
                <wp:posOffset>10367010</wp:posOffset>
              </wp:positionV>
              <wp:extent cx="219710" cy="165735"/>
              <wp:effectExtent l="0" t="0" r="0" b="0"/>
              <wp:wrapNone/>
              <wp:docPr id="2249359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5905F" w14:textId="77777777" w:rsidR="00FD1C77" w:rsidRDefault="00FD1C77">
                          <w:pPr>
                            <w:pStyle w:val="BodyText"/>
                            <w:spacing w:line="245" w:lineRule="exact"/>
                            <w:ind w:left="60"/>
                          </w:pPr>
                          <w:r>
                            <w:fldChar w:fldCharType="begin"/>
                          </w:r>
                          <w:r>
                            <w:instrText xml:space="preserve"> PAGE </w:instrText>
                          </w:r>
                          <w:r>
                            <w:fldChar w:fldCharType="separate"/>
                          </w:r>
                          <w:r>
                            <w:rPr>
                              <w:noProof/>
                            </w:rPr>
                            <w:t>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D0948" id="_x0000_t202" coordsize="21600,21600" o:spt="202" path="m,l,21600r21600,l21600,xe">
              <v:stroke joinstyle="miter"/>
              <v:path gradientshapeok="t" o:connecttype="rect"/>
            </v:shapetype>
            <v:shape id="Text Box 6" o:spid="_x0000_s1028" type="#_x0000_t202" style="position:absolute;margin-left:228.9pt;margin-top:816.3pt;width:17.3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" filled="f" stroked="f">
              <v:textbox inset="0,0,0,0">
                <w:txbxContent>
                  <w:p w14:paraId="1BA5905F" w14:textId="77777777" w:rsidR="00FD1C77" w:rsidRDefault="00FD1C77">
                    <w:pPr>
                      <w:pStyle w:val="BodyText"/>
                      <w:spacing w:line="245" w:lineRule="exact"/>
                      <w:ind w:left="60"/>
                    </w:pPr>
                    <w:r>
                      <w:fldChar w:fldCharType="begin"/>
                    </w:r>
                    <w:r>
                      <w:instrText xml:space="preserve"> PAGE </w:instrText>
                    </w:r>
                    <w:r>
                      <w:fldChar w:fldCharType="separate"/>
                    </w:r>
                    <w:r>
                      <w:rPr>
                        <w:noProof/>
                      </w:rPr>
                      <w:t>23</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5519CCAC" wp14:editId="596093CA">
              <wp:simplePos x="0" y="0"/>
              <wp:positionH relativeFrom="page">
                <wp:posOffset>5760085</wp:posOffset>
              </wp:positionH>
              <wp:positionV relativeFrom="page">
                <wp:posOffset>10367010</wp:posOffset>
              </wp:positionV>
              <wp:extent cx="1456055" cy="165735"/>
              <wp:effectExtent l="0" t="0" r="0" b="0"/>
              <wp:wrapNone/>
              <wp:docPr id="60826434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04CA7" w14:textId="77777777" w:rsidR="00FD1C77" w:rsidRDefault="00FD1C77">
                          <w:pPr>
                            <w:pStyle w:val="BodyText"/>
                            <w:spacing w:line="245" w:lineRule="exact"/>
                            <w:ind w:left="20"/>
                          </w:pPr>
                          <w:r>
                            <w:t>Drishti</w:t>
                          </w:r>
                          <w:r>
                            <w:rPr>
                              <w:spacing w:val="-3"/>
                            </w:rPr>
                            <w:t xml:space="preserve"> </w:t>
                          </w:r>
                          <w:r>
                            <w:t>Kapadia:</w:t>
                          </w:r>
                          <w:r>
                            <w:rPr>
                              <w:spacing w:val="-4"/>
                            </w:rPr>
                            <w:t xml:space="preserve"> </w:t>
                          </w:r>
                          <w:r>
                            <w:t>DS23116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19CCAC" id="Text Box 5" o:spid="_x0000_s1029" type="#_x0000_t202" style="position:absolute;margin-left:453.55pt;margin-top:816.3pt;width:114.65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" filled="f" stroked="f">
              <v:textbox inset="0,0,0,0">
                <w:txbxContent>
                  <w:p w14:paraId="39A04CA7" w14:textId="77777777" w:rsidR="00FD1C77" w:rsidRDefault="00FD1C77">
                    <w:pPr>
                      <w:pStyle w:val="BodyText"/>
                      <w:spacing w:line="245" w:lineRule="exact"/>
                      <w:ind w:left="20"/>
                    </w:pPr>
                    <w:r>
                      <w:t>Drishti</w:t>
                    </w:r>
                    <w:r>
                      <w:rPr>
                        <w:spacing w:val="-3"/>
                      </w:rPr>
                      <w:t xml:space="preserve"> </w:t>
                    </w:r>
                    <w:r>
                      <w:t>Kapadia:</w:t>
                    </w:r>
                    <w:r>
                      <w:rPr>
                        <w:spacing w:val="-4"/>
                      </w:rPr>
                      <w:t xml:space="preserve"> </w:t>
                    </w:r>
                    <w:r>
                      <w:t>DS23116</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968BA" w14:textId="214AC02C" w:rsidR="00FD1C77" w:rsidRDefault="00FD1C77">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46A732A" wp14:editId="679D86D6">
              <wp:simplePos x="0" y="0"/>
              <wp:positionH relativeFrom="page">
                <wp:posOffset>346710</wp:posOffset>
              </wp:positionH>
              <wp:positionV relativeFrom="page">
                <wp:posOffset>104775</wp:posOffset>
              </wp:positionV>
              <wp:extent cx="767080" cy="165735"/>
              <wp:effectExtent l="0" t="0" r="0" b="0"/>
              <wp:wrapNone/>
              <wp:docPr id="179957040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0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CDD832" w14:textId="77777777" w:rsidR="00FD1C77" w:rsidRDefault="00FD1C77">
                          <w:pPr>
                            <w:spacing w:line="245" w:lineRule="exact"/>
                            <w:ind w:left="20"/>
                            <w:rPr>
                              <w:b/>
                            </w:rPr>
                          </w:pPr>
                          <w:r>
                            <w:rPr>
                              <w:b/>
                            </w:rPr>
                            <w:t>RMA</w:t>
                          </w:r>
                          <w:r>
                            <w:rPr>
                              <w:b/>
                              <w:spacing w:val="-2"/>
                            </w:rPr>
                            <w:t xml:space="preserve"> </w:t>
                          </w:r>
                          <w:r>
                            <w:rPr>
                              <w:b/>
                            </w:rPr>
                            <w:t>Journal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6A732A" id="_x0000_t202" coordsize="21600,21600" o:spt="202" path="m,l,21600r21600,l21600,xe">
              <v:stroke joinstyle="miter"/>
              <v:path gradientshapeok="t" o:connecttype="rect"/>
            </v:shapetype>
            <v:shape id="Text Box 8" o:spid="_x0000_s1026" type="#_x0000_t202" style="position:absolute;margin-left:27.3pt;margin-top:8.25pt;width:60.4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" filled="f" stroked="f">
              <v:textbox inset="0,0,0,0">
                <w:txbxContent>
                  <w:p w14:paraId="59CDD832" w14:textId="77777777" w:rsidR="00FD1C77" w:rsidRDefault="00FD1C77">
                    <w:pPr>
                      <w:spacing w:line="245" w:lineRule="exact"/>
                      <w:ind w:left="20"/>
                      <w:rPr>
                        <w:b/>
                      </w:rPr>
                    </w:pPr>
                    <w:r>
                      <w:rPr>
                        <w:b/>
                      </w:rPr>
                      <w:t>RMA</w:t>
                    </w:r>
                    <w:r>
                      <w:rPr>
                        <w:b/>
                        <w:spacing w:val="-2"/>
                      </w:rPr>
                      <w:t xml:space="preserve"> </w:t>
                    </w:r>
                    <w:r>
                      <w:rPr>
                        <w:b/>
                      </w:rPr>
                      <w:t>Journal</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02D0C909" wp14:editId="2B17D71D">
              <wp:simplePos x="0" y="0"/>
              <wp:positionH relativeFrom="page">
                <wp:posOffset>6590665</wp:posOffset>
              </wp:positionH>
              <wp:positionV relativeFrom="page">
                <wp:posOffset>104775</wp:posOffset>
              </wp:positionV>
              <wp:extent cx="624840" cy="165735"/>
              <wp:effectExtent l="0" t="0" r="0" b="0"/>
              <wp:wrapNone/>
              <wp:docPr id="11216934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BDDB7" w14:textId="77777777" w:rsidR="00FD1C77" w:rsidRDefault="00FD1C77">
                          <w:pPr>
                            <w:spacing w:line="245" w:lineRule="exact"/>
                            <w:ind w:left="20"/>
                            <w:rPr>
                              <w:b/>
                            </w:rPr>
                          </w:pPr>
                          <w:r>
                            <w:rPr>
                              <w:b/>
                            </w:rPr>
                            <w:t>Practical</w:t>
                          </w:r>
                          <w:r>
                            <w:rPr>
                              <w:b/>
                              <w:spacing w:val="-4"/>
                            </w:rPr>
                            <w:t xml:space="preserve"> </w:t>
                          </w:r>
                          <w:r>
                            <w:rPr>
                              <w:b/>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0C909" id="Text Box 7" o:spid="_x0000_s1027" type="#_x0000_t202" style="position:absolute;margin-left:518.95pt;margin-top:8.25pt;width:49.2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" filled="f" stroked="f">
              <v:textbox inset="0,0,0,0">
                <w:txbxContent>
                  <w:p w14:paraId="48EBDDB7" w14:textId="77777777" w:rsidR="00FD1C77" w:rsidRDefault="00FD1C77">
                    <w:pPr>
                      <w:spacing w:line="245" w:lineRule="exact"/>
                      <w:ind w:left="20"/>
                      <w:rPr>
                        <w:b/>
                      </w:rPr>
                    </w:pPr>
                    <w:r>
                      <w:rPr>
                        <w:b/>
                      </w:rPr>
                      <w:t>Practical</w:t>
                    </w:r>
                    <w:r>
                      <w:rPr>
                        <w:b/>
                        <w:spacing w:val="-4"/>
                      </w:rPr>
                      <w:t xml:space="preserve"> </w:t>
                    </w:r>
                    <w:r>
                      <w:rPr>
                        <w:b/>
                      </w:rPr>
                      <w:t>6</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03479"/>
    <w:multiLevelType w:val="hybridMultilevel"/>
    <w:tmpl w:val="9228ACE4"/>
    <w:lvl w:ilvl="0" w:tplc="59663170">
      <w:start w:val="6"/>
      <w:numFmt w:val="decimal"/>
      <w:lvlText w:val="%1."/>
      <w:lvlJc w:val="left"/>
      <w:pPr>
        <w:ind w:left="493" w:hanging="308"/>
        <w:jc w:val="left"/>
      </w:pPr>
      <w:rPr>
        <w:rFonts w:ascii="Calibri Light" w:eastAsia="Calibri Light" w:hAnsi="Calibri Light" w:cs="Calibri Light" w:hint="default"/>
        <w:spacing w:val="-4"/>
        <w:w w:val="99"/>
        <w:sz w:val="32"/>
        <w:szCs w:val="32"/>
        <w:lang w:val="en-US" w:eastAsia="en-US" w:bidi="ar-SA"/>
      </w:rPr>
    </w:lvl>
    <w:lvl w:ilvl="1" w:tplc="EED882A4">
      <w:start w:val="1"/>
      <w:numFmt w:val="lowerLetter"/>
      <w:lvlText w:val="%2."/>
      <w:lvlJc w:val="left"/>
      <w:pPr>
        <w:ind w:left="1626" w:hanging="360"/>
        <w:jc w:val="left"/>
      </w:pPr>
      <w:rPr>
        <w:rFonts w:ascii="Calibri" w:eastAsia="Calibri" w:hAnsi="Calibri" w:cs="Calibri" w:hint="default"/>
        <w:spacing w:val="-1"/>
        <w:w w:val="100"/>
        <w:sz w:val="22"/>
        <w:szCs w:val="22"/>
        <w:lang w:val="en-US" w:eastAsia="en-US" w:bidi="ar-SA"/>
      </w:rPr>
    </w:lvl>
    <w:lvl w:ilvl="2" w:tplc="334E9B0A">
      <w:numFmt w:val="bullet"/>
      <w:lvlText w:val="•"/>
      <w:lvlJc w:val="left"/>
      <w:pPr>
        <w:ind w:left="2680" w:hanging="360"/>
      </w:pPr>
      <w:rPr>
        <w:rFonts w:hint="default"/>
        <w:lang w:val="en-US" w:eastAsia="en-US" w:bidi="ar-SA"/>
      </w:rPr>
    </w:lvl>
    <w:lvl w:ilvl="3" w:tplc="4B464080">
      <w:numFmt w:val="bullet"/>
      <w:lvlText w:val="•"/>
      <w:lvlJc w:val="left"/>
      <w:pPr>
        <w:ind w:left="3741" w:hanging="360"/>
      </w:pPr>
      <w:rPr>
        <w:rFonts w:hint="default"/>
        <w:lang w:val="en-US" w:eastAsia="en-US" w:bidi="ar-SA"/>
      </w:rPr>
    </w:lvl>
    <w:lvl w:ilvl="4" w:tplc="D2688ACE">
      <w:numFmt w:val="bullet"/>
      <w:lvlText w:val="•"/>
      <w:lvlJc w:val="left"/>
      <w:pPr>
        <w:ind w:left="4802" w:hanging="360"/>
      </w:pPr>
      <w:rPr>
        <w:rFonts w:hint="default"/>
        <w:lang w:val="en-US" w:eastAsia="en-US" w:bidi="ar-SA"/>
      </w:rPr>
    </w:lvl>
    <w:lvl w:ilvl="5" w:tplc="8182CCCE">
      <w:numFmt w:val="bullet"/>
      <w:lvlText w:val="•"/>
      <w:lvlJc w:val="left"/>
      <w:pPr>
        <w:ind w:left="5862" w:hanging="360"/>
      </w:pPr>
      <w:rPr>
        <w:rFonts w:hint="default"/>
        <w:lang w:val="en-US" w:eastAsia="en-US" w:bidi="ar-SA"/>
      </w:rPr>
    </w:lvl>
    <w:lvl w:ilvl="6" w:tplc="70C4A688">
      <w:numFmt w:val="bullet"/>
      <w:lvlText w:val="•"/>
      <w:lvlJc w:val="left"/>
      <w:pPr>
        <w:ind w:left="6923" w:hanging="360"/>
      </w:pPr>
      <w:rPr>
        <w:rFonts w:hint="default"/>
        <w:lang w:val="en-US" w:eastAsia="en-US" w:bidi="ar-SA"/>
      </w:rPr>
    </w:lvl>
    <w:lvl w:ilvl="7" w:tplc="35985EE4">
      <w:numFmt w:val="bullet"/>
      <w:lvlText w:val="•"/>
      <w:lvlJc w:val="left"/>
      <w:pPr>
        <w:ind w:left="7984" w:hanging="360"/>
      </w:pPr>
      <w:rPr>
        <w:rFonts w:hint="default"/>
        <w:lang w:val="en-US" w:eastAsia="en-US" w:bidi="ar-SA"/>
      </w:rPr>
    </w:lvl>
    <w:lvl w:ilvl="8" w:tplc="A99C7164">
      <w:numFmt w:val="bullet"/>
      <w:lvlText w:val="•"/>
      <w:lvlJc w:val="left"/>
      <w:pPr>
        <w:ind w:left="9044" w:hanging="360"/>
      </w:pPr>
      <w:rPr>
        <w:rFonts w:hint="default"/>
        <w:lang w:val="en-US" w:eastAsia="en-US" w:bidi="ar-SA"/>
      </w:rPr>
    </w:lvl>
  </w:abstractNum>
  <w:num w:numId="1" w16cid:durableId="945692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C77"/>
    <w:rsid w:val="005E6B23"/>
    <w:rsid w:val="00A30252"/>
    <w:rsid w:val="00FD1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C501F"/>
  <w15:chartTrackingRefBased/>
  <w15:docId w15:val="{2E62A76C-311B-4E5F-BA3A-4CE0A5A73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FD1C77"/>
    <w:pPr>
      <w:spacing w:after="120"/>
    </w:pPr>
  </w:style>
  <w:style w:type="character" w:customStyle="1" w:styleId="BodyTextChar">
    <w:name w:val="Body Text Char"/>
    <w:basedOn w:val="DefaultParagraphFont"/>
    <w:link w:val="BodyText"/>
    <w:uiPriority w:val="99"/>
    <w:semiHidden/>
    <w:rsid w:val="00FD1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873</Words>
  <Characters>4979</Characters>
  <Application>Microsoft Office Word</Application>
  <DocSecurity>0</DocSecurity>
  <Lines>41</Lines>
  <Paragraphs>11</Paragraphs>
  <ScaleCrop>false</ScaleCrop>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Shah</dc:creator>
  <cp:keywords/>
  <dc:description/>
  <cp:lastModifiedBy>Yash Shah</cp:lastModifiedBy>
  <cp:revision>1</cp:revision>
  <dcterms:created xsi:type="dcterms:W3CDTF">2024-02-28T05:53:00Z</dcterms:created>
  <dcterms:modified xsi:type="dcterms:W3CDTF">2024-02-28T05:55:00Z</dcterms:modified>
</cp:coreProperties>
</file>