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50C6" w14:textId="06A7A71B" w:rsidR="00F83904" w:rsidRPr="004F2FD3" w:rsidRDefault="00000000" w:rsidP="00911285">
      <w:pPr>
        <w:spacing w:after="200"/>
        <w:jc w:val="center"/>
        <w:rPr>
          <w:color w:val="000000" w:themeColor="text1"/>
        </w:rPr>
      </w:pPr>
      <w:r w:rsidRPr="004F2FD3">
        <w:rPr>
          <w:b/>
          <w:bCs/>
          <w:color w:val="000000" w:themeColor="text1"/>
          <w:sz w:val="44"/>
          <w:szCs w:val="44"/>
        </w:rPr>
        <w:t>AI-Based Student Support Assistant</w:t>
      </w:r>
    </w:p>
    <w:p w14:paraId="4C10C69F" w14:textId="77777777" w:rsidR="00F83904" w:rsidRPr="004F2FD3" w:rsidRDefault="00000000">
      <w:pPr>
        <w:spacing w:after="800"/>
        <w:jc w:val="center"/>
        <w:rPr>
          <w:color w:val="000000" w:themeColor="text1"/>
        </w:rPr>
      </w:pPr>
      <w:r w:rsidRPr="004F2FD3">
        <w:rPr>
          <w:color w:val="000000" w:themeColor="text1"/>
          <w:sz w:val="28"/>
          <w:szCs w:val="28"/>
        </w:rPr>
        <w:t xml:space="preserve">Design and Implementation of a Conversational Agent using Google </w:t>
      </w:r>
      <w:proofErr w:type="spellStart"/>
      <w:r w:rsidRPr="004F2FD3">
        <w:rPr>
          <w:color w:val="000000" w:themeColor="text1"/>
          <w:sz w:val="28"/>
          <w:szCs w:val="28"/>
        </w:rPr>
        <w:t>Dialogflow</w:t>
      </w:r>
      <w:proofErr w:type="spellEnd"/>
    </w:p>
    <w:p w14:paraId="48FDF9FD" w14:textId="77777777" w:rsidR="00F83904" w:rsidRPr="004F2FD3" w:rsidRDefault="00000000">
      <w:pPr>
        <w:pStyle w:val="Heading1"/>
        <w:spacing w:before="300" w:after="150"/>
        <w:rPr>
          <w:color w:val="000000" w:themeColor="text1"/>
        </w:rPr>
      </w:pPr>
      <w:r w:rsidRPr="004F2FD3">
        <w:rPr>
          <w:color w:val="000000" w:themeColor="text1"/>
        </w:rPr>
        <w:t>1. Introduction and Problem Statement</w:t>
      </w:r>
    </w:p>
    <w:p w14:paraId="526C3347" w14:textId="77777777" w:rsidR="00F83904" w:rsidRPr="004F2FD3" w:rsidRDefault="00000000">
      <w:pPr>
        <w:spacing w:after="120"/>
        <w:rPr>
          <w:color w:val="000000" w:themeColor="text1"/>
        </w:rPr>
      </w:pPr>
      <w:r w:rsidRPr="004F2FD3">
        <w:rPr>
          <w:color w:val="000000" w:themeColor="text1"/>
        </w:rPr>
        <w:t xml:space="preserve">A university wants to develop an AI-based Student Support Assistant that provides instant responses to student queries related to course registration, timetable, examination schedules, attendance details, and campus services. As an AI developer, the task is to design and implement a conversational agent using </w:t>
      </w:r>
      <w:proofErr w:type="spellStart"/>
      <w:r w:rsidRPr="004F2FD3">
        <w:rPr>
          <w:color w:val="000000" w:themeColor="text1"/>
        </w:rPr>
        <w:t>Dialogflow</w:t>
      </w:r>
      <w:proofErr w:type="spellEnd"/>
      <w:r w:rsidRPr="004F2FD3">
        <w:rPr>
          <w:color w:val="000000" w:themeColor="text1"/>
        </w:rPr>
        <w:t xml:space="preserve"> that can understand user requests, process intents, and provide appropriate responses.</w:t>
      </w:r>
    </w:p>
    <w:p w14:paraId="1BF818DD" w14:textId="77777777" w:rsidR="00F83904" w:rsidRPr="004F2FD3" w:rsidRDefault="00000000">
      <w:pPr>
        <w:spacing w:after="120"/>
        <w:rPr>
          <w:color w:val="000000" w:themeColor="text1"/>
        </w:rPr>
      </w:pPr>
      <w:r w:rsidRPr="004F2FD3">
        <w:rPr>
          <w:color w:val="000000" w:themeColor="text1"/>
        </w:rPr>
        <w:t>The core problems this assistant addresses are:</w:t>
      </w:r>
    </w:p>
    <w:p w14:paraId="17DEA99C" w14:textId="77777777" w:rsidR="00F83904" w:rsidRPr="004F2FD3" w:rsidRDefault="00000000">
      <w:pPr>
        <w:pStyle w:val="ListParagraph"/>
        <w:numPr>
          <w:ilvl w:val="0"/>
          <w:numId w:val="2"/>
        </w:numPr>
        <w:spacing w:after="60"/>
        <w:rPr>
          <w:color w:val="000000" w:themeColor="text1"/>
        </w:rPr>
      </w:pPr>
      <w:r w:rsidRPr="004F2FD3">
        <w:rPr>
          <w:color w:val="000000" w:themeColor="text1"/>
        </w:rPr>
        <w:t>Students repeatedly ask the same set of questions (timetable, exam dates, attendance %, registration deadlines) through email, phone, or in person.</w:t>
      </w:r>
    </w:p>
    <w:p w14:paraId="541D788C" w14:textId="77777777" w:rsidR="00F83904" w:rsidRPr="004F2FD3" w:rsidRDefault="00000000">
      <w:pPr>
        <w:pStyle w:val="ListParagraph"/>
        <w:numPr>
          <w:ilvl w:val="0"/>
          <w:numId w:val="2"/>
        </w:numPr>
        <w:spacing w:after="60"/>
        <w:rPr>
          <w:color w:val="000000" w:themeColor="text1"/>
        </w:rPr>
      </w:pPr>
      <w:r w:rsidRPr="004F2FD3">
        <w:rPr>
          <w:color w:val="000000" w:themeColor="text1"/>
        </w:rPr>
        <w:t>Administrative staff spend disproportionate time on queries that could be automated.</w:t>
      </w:r>
    </w:p>
    <w:p w14:paraId="09A67984" w14:textId="77777777" w:rsidR="00F83904" w:rsidRPr="004F2FD3" w:rsidRDefault="00000000">
      <w:pPr>
        <w:pStyle w:val="ListParagraph"/>
        <w:numPr>
          <w:ilvl w:val="0"/>
          <w:numId w:val="2"/>
        </w:numPr>
        <w:spacing w:after="60"/>
        <w:rPr>
          <w:color w:val="000000" w:themeColor="text1"/>
        </w:rPr>
      </w:pPr>
      <w:r w:rsidRPr="004F2FD3">
        <w:rPr>
          <w:color w:val="000000" w:themeColor="text1"/>
        </w:rPr>
        <w:t>Students expect instant, 24/7 responses, which human staff cannot always provide.</w:t>
      </w:r>
    </w:p>
    <w:p w14:paraId="52906A95" w14:textId="77777777" w:rsidR="00F83904" w:rsidRPr="004F2FD3" w:rsidRDefault="00000000">
      <w:pPr>
        <w:spacing w:after="120"/>
        <w:rPr>
          <w:color w:val="000000" w:themeColor="text1"/>
        </w:rPr>
      </w:pPr>
      <w:r w:rsidRPr="004F2FD3">
        <w:rPr>
          <w:color w:val="000000" w:themeColor="text1"/>
        </w:rPr>
        <w:t xml:space="preserve">The proposed solution is a </w:t>
      </w:r>
      <w:proofErr w:type="spellStart"/>
      <w:r w:rsidRPr="004F2FD3">
        <w:rPr>
          <w:color w:val="000000" w:themeColor="text1"/>
        </w:rPr>
        <w:t>Dialogflow</w:t>
      </w:r>
      <w:proofErr w:type="spellEnd"/>
      <w:r w:rsidRPr="004F2FD3">
        <w:rPr>
          <w:color w:val="000000" w:themeColor="text1"/>
        </w:rPr>
        <w:t>-based chatbot that classifies incoming text into predefined intents (e.g., "Check Attendance", "Get Exam Schedule"), extracts key parameters (e.g., course name, semester), and either responds directly or calls a backend webhook to fetch live data from the university's database.</w:t>
      </w:r>
    </w:p>
    <w:p w14:paraId="51A6B1DF" w14:textId="77777777" w:rsidR="00F83904" w:rsidRPr="004F2FD3" w:rsidRDefault="00000000">
      <w:pPr>
        <w:pStyle w:val="Heading1"/>
        <w:spacing w:before="300" w:after="150"/>
        <w:rPr>
          <w:color w:val="000000" w:themeColor="text1"/>
        </w:rPr>
      </w:pPr>
      <w:r w:rsidRPr="004F2FD3">
        <w:rPr>
          <w:color w:val="000000" w:themeColor="text1"/>
        </w:rPr>
        <w:t xml:space="preserve">4. Step 1 — Creating a </w:t>
      </w:r>
      <w:proofErr w:type="spellStart"/>
      <w:r w:rsidRPr="004F2FD3">
        <w:rPr>
          <w:color w:val="000000" w:themeColor="text1"/>
        </w:rPr>
        <w:t>Dialogflow</w:t>
      </w:r>
      <w:proofErr w:type="spellEnd"/>
      <w:r w:rsidRPr="004F2FD3">
        <w:rPr>
          <w:color w:val="000000" w:themeColor="text1"/>
        </w:rPr>
        <w:t xml:space="preserve"> Agent</w:t>
      </w:r>
    </w:p>
    <w:p w14:paraId="0302880B" w14:textId="77777777" w:rsidR="00F83904" w:rsidRPr="004F2FD3" w:rsidRDefault="00000000">
      <w:pPr>
        <w:pStyle w:val="ListParagraph"/>
        <w:numPr>
          <w:ilvl w:val="0"/>
          <w:numId w:val="3"/>
        </w:numPr>
        <w:spacing w:after="80"/>
        <w:rPr>
          <w:color w:val="000000" w:themeColor="text1"/>
        </w:rPr>
      </w:pPr>
      <w:r w:rsidRPr="004F2FD3">
        <w:rPr>
          <w:color w:val="000000" w:themeColor="text1"/>
        </w:rPr>
        <w:t>Go to https://dialogflow.cloud.google.com/ and sign in with your Google account.</w:t>
      </w:r>
    </w:p>
    <w:p w14:paraId="1329B1D1" w14:textId="77777777" w:rsidR="00F83904" w:rsidRPr="004F2FD3" w:rsidRDefault="00000000">
      <w:pPr>
        <w:pStyle w:val="ListParagraph"/>
        <w:numPr>
          <w:ilvl w:val="0"/>
          <w:numId w:val="3"/>
        </w:numPr>
        <w:spacing w:after="80"/>
        <w:rPr>
          <w:color w:val="000000" w:themeColor="text1"/>
        </w:rPr>
      </w:pPr>
      <w:r w:rsidRPr="004F2FD3">
        <w:rPr>
          <w:color w:val="000000" w:themeColor="text1"/>
        </w:rPr>
        <w:t>Click "Create Agent" in the left-hand sidebar.</w:t>
      </w:r>
    </w:p>
    <w:p w14:paraId="41974BA9" w14:textId="77777777" w:rsidR="00F83904" w:rsidRPr="004F2FD3" w:rsidRDefault="00000000">
      <w:pPr>
        <w:pStyle w:val="ListParagraph"/>
        <w:numPr>
          <w:ilvl w:val="0"/>
          <w:numId w:val="3"/>
        </w:numPr>
        <w:spacing w:after="80"/>
        <w:rPr>
          <w:color w:val="000000" w:themeColor="text1"/>
        </w:rPr>
      </w:pPr>
      <w:r w:rsidRPr="004F2FD3">
        <w:rPr>
          <w:color w:val="000000" w:themeColor="text1"/>
        </w:rPr>
        <w:t xml:space="preserve">Enter the </w:t>
      </w:r>
      <w:proofErr w:type="gramStart"/>
      <w:r w:rsidRPr="004F2FD3">
        <w:rPr>
          <w:color w:val="000000" w:themeColor="text1"/>
        </w:rPr>
        <w:t>agent</w:t>
      </w:r>
      <w:proofErr w:type="gramEnd"/>
      <w:r w:rsidRPr="004F2FD3">
        <w:rPr>
          <w:color w:val="000000" w:themeColor="text1"/>
        </w:rPr>
        <w:t xml:space="preserve"> name: </w:t>
      </w:r>
      <w:proofErr w:type="spellStart"/>
      <w:r w:rsidRPr="004F2FD3">
        <w:rPr>
          <w:color w:val="000000" w:themeColor="text1"/>
        </w:rPr>
        <w:t>StudentSupportAssistant</w:t>
      </w:r>
      <w:proofErr w:type="spellEnd"/>
      <w:r w:rsidRPr="004F2FD3">
        <w:rPr>
          <w:color w:val="000000" w:themeColor="text1"/>
        </w:rPr>
        <w:t>.</w:t>
      </w:r>
    </w:p>
    <w:p w14:paraId="643E6DBB" w14:textId="77777777" w:rsidR="00F83904" w:rsidRPr="004F2FD3" w:rsidRDefault="00000000">
      <w:pPr>
        <w:pStyle w:val="ListParagraph"/>
        <w:numPr>
          <w:ilvl w:val="0"/>
          <w:numId w:val="3"/>
        </w:numPr>
        <w:spacing w:after="80"/>
        <w:rPr>
          <w:color w:val="000000" w:themeColor="text1"/>
        </w:rPr>
      </w:pPr>
      <w:r w:rsidRPr="004F2FD3">
        <w:rPr>
          <w:color w:val="000000" w:themeColor="text1"/>
        </w:rPr>
        <w:t xml:space="preserve">Set the default language to English – </w:t>
      </w:r>
      <w:proofErr w:type="spellStart"/>
      <w:r w:rsidRPr="004F2FD3">
        <w:rPr>
          <w:color w:val="000000" w:themeColor="text1"/>
        </w:rPr>
        <w:t>en</w:t>
      </w:r>
      <w:proofErr w:type="spellEnd"/>
      <w:r w:rsidRPr="004F2FD3">
        <w:rPr>
          <w:color w:val="000000" w:themeColor="text1"/>
        </w:rPr>
        <w:t>, and default time zone to your local time zone.</w:t>
      </w:r>
    </w:p>
    <w:p w14:paraId="4A0488E2" w14:textId="77777777" w:rsidR="00F83904" w:rsidRPr="004F2FD3" w:rsidRDefault="00000000">
      <w:pPr>
        <w:pStyle w:val="ListParagraph"/>
        <w:numPr>
          <w:ilvl w:val="0"/>
          <w:numId w:val="3"/>
        </w:numPr>
        <w:spacing w:after="80"/>
        <w:rPr>
          <w:color w:val="000000" w:themeColor="text1"/>
        </w:rPr>
      </w:pPr>
      <w:r w:rsidRPr="004F2FD3">
        <w:rPr>
          <w:color w:val="000000" w:themeColor="text1"/>
        </w:rPr>
        <w:t>Choose "Create a new Google project" (or select an existing GCP project) and click Create.</w:t>
      </w:r>
    </w:p>
    <w:p w14:paraId="2B0419CC" w14:textId="77777777" w:rsidR="00F83904" w:rsidRDefault="00000000">
      <w:pPr>
        <w:pStyle w:val="ListParagraph"/>
        <w:numPr>
          <w:ilvl w:val="0"/>
          <w:numId w:val="3"/>
        </w:numPr>
        <w:spacing w:after="80"/>
        <w:rPr>
          <w:color w:val="000000" w:themeColor="text1"/>
        </w:rPr>
      </w:pPr>
      <w:r w:rsidRPr="004F2FD3">
        <w:rPr>
          <w:color w:val="000000" w:themeColor="text1"/>
        </w:rPr>
        <w:t xml:space="preserve">Wait for </w:t>
      </w:r>
      <w:proofErr w:type="spellStart"/>
      <w:r w:rsidRPr="004F2FD3">
        <w:rPr>
          <w:color w:val="000000" w:themeColor="text1"/>
        </w:rPr>
        <w:t>Dialogflow</w:t>
      </w:r>
      <w:proofErr w:type="spellEnd"/>
      <w:r w:rsidRPr="004F2FD3">
        <w:rPr>
          <w:color w:val="000000" w:themeColor="text1"/>
        </w:rPr>
        <w:t xml:space="preserve"> to provision the agent — this takes a few seconds and creates the underlying GCP project automatically.</w:t>
      </w:r>
    </w:p>
    <w:p w14:paraId="26160F67" w14:textId="24B91767" w:rsidR="00DC6D51" w:rsidRDefault="00DC6D51" w:rsidP="00DC6D51">
      <w:pPr>
        <w:pStyle w:val="ListParagraph"/>
        <w:spacing w:after="80"/>
        <w:ind w:left="420"/>
        <w:rPr>
          <w:color w:val="000000" w:themeColor="text1"/>
        </w:rPr>
      </w:pPr>
      <w:r w:rsidRPr="00DC6D51">
        <w:rPr>
          <w:color w:val="000000" w:themeColor="text1"/>
        </w:rPr>
        <w:drawing>
          <wp:inline distT="0" distB="0" distL="0" distR="0" wp14:anchorId="6BC393FF" wp14:editId="491185B6">
            <wp:extent cx="3939881" cy="1905165"/>
            <wp:effectExtent l="0" t="0" r="3810" b="0"/>
            <wp:docPr id="56518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84871" name=""/>
                    <pic:cNvPicPr/>
                  </pic:nvPicPr>
                  <pic:blipFill>
                    <a:blip r:embed="rId5"/>
                    <a:stretch>
                      <a:fillRect/>
                    </a:stretch>
                  </pic:blipFill>
                  <pic:spPr>
                    <a:xfrm>
                      <a:off x="0" y="0"/>
                      <a:ext cx="3939881" cy="1905165"/>
                    </a:xfrm>
                    <a:prstGeom prst="rect">
                      <a:avLst/>
                    </a:prstGeom>
                  </pic:spPr>
                </pic:pic>
              </a:graphicData>
            </a:graphic>
          </wp:inline>
        </w:drawing>
      </w:r>
    </w:p>
    <w:p w14:paraId="780BE4C2" w14:textId="0F18F895" w:rsidR="00DC6D51" w:rsidRDefault="00DC6D51" w:rsidP="00DC6D51">
      <w:pPr>
        <w:pStyle w:val="ListParagraph"/>
        <w:spacing w:after="80"/>
        <w:ind w:left="420"/>
        <w:rPr>
          <w:color w:val="000000" w:themeColor="text1"/>
        </w:rPr>
      </w:pPr>
      <w:r w:rsidRPr="00DC6D51">
        <w:rPr>
          <w:color w:val="000000" w:themeColor="text1"/>
        </w:rPr>
        <w:lastRenderedPageBreak/>
        <w:drawing>
          <wp:inline distT="0" distB="0" distL="0" distR="0" wp14:anchorId="4C052659" wp14:editId="7C9D0356">
            <wp:extent cx="3863675" cy="1539373"/>
            <wp:effectExtent l="0" t="0" r="3810" b="3810"/>
            <wp:docPr id="166803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37973" name=""/>
                    <pic:cNvPicPr/>
                  </pic:nvPicPr>
                  <pic:blipFill>
                    <a:blip r:embed="rId6"/>
                    <a:stretch>
                      <a:fillRect/>
                    </a:stretch>
                  </pic:blipFill>
                  <pic:spPr>
                    <a:xfrm>
                      <a:off x="0" y="0"/>
                      <a:ext cx="3863675" cy="1539373"/>
                    </a:xfrm>
                    <a:prstGeom prst="rect">
                      <a:avLst/>
                    </a:prstGeom>
                  </pic:spPr>
                </pic:pic>
              </a:graphicData>
            </a:graphic>
          </wp:inline>
        </w:drawing>
      </w:r>
    </w:p>
    <w:p w14:paraId="4C8D23F3" w14:textId="77777777" w:rsidR="00DC6D51" w:rsidRDefault="00DC6D51" w:rsidP="00DC6D51">
      <w:pPr>
        <w:pStyle w:val="ListParagraph"/>
        <w:spacing w:after="80"/>
        <w:ind w:left="420"/>
        <w:rPr>
          <w:color w:val="000000" w:themeColor="text1"/>
        </w:rPr>
      </w:pPr>
    </w:p>
    <w:p w14:paraId="39E3FAF9" w14:textId="77777777" w:rsidR="00DC6D51" w:rsidRDefault="00DC6D51" w:rsidP="00DC6D51">
      <w:pPr>
        <w:pStyle w:val="ListParagraph"/>
        <w:spacing w:after="80"/>
        <w:ind w:left="420"/>
        <w:rPr>
          <w:color w:val="000000" w:themeColor="text1"/>
        </w:rPr>
      </w:pPr>
    </w:p>
    <w:p w14:paraId="35C03C92" w14:textId="77777777" w:rsidR="00DC6D51" w:rsidRPr="004F2FD3" w:rsidRDefault="00DC6D51" w:rsidP="00DC6D51">
      <w:pPr>
        <w:pStyle w:val="ListParagraph"/>
        <w:spacing w:after="80"/>
        <w:ind w:left="420"/>
        <w:rPr>
          <w:color w:val="000000" w:themeColor="text1"/>
        </w:rPr>
      </w:pPr>
    </w:p>
    <w:p w14:paraId="1BE33160" w14:textId="77777777" w:rsidR="00F83904" w:rsidRPr="004F2FD3" w:rsidRDefault="00000000">
      <w:pPr>
        <w:pStyle w:val="Heading1"/>
        <w:spacing w:before="300" w:after="150"/>
        <w:rPr>
          <w:color w:val="000000" w:themeColor="text1"/>
        </w:rPr>
      </w:pPr>
      <w:r w:rsidRPr="004F2FD3">
        <w:rPr>
          <w:color w:val="000000" w:themeColor="text1"/>
        </w:rPr>
        <w:t>5. Step 2 — Understanding the Default Intents</w:t>
      </w:r>
    </w:p>
    <w:p w14:paraId="75E9E7D8" w14:textId="77777777" w:rsidR="00F83904" w:rsidRPr="004F2FD3" w:rsidRDefault="00000000">
      <w:pPr>
        <w:spacing w:after="120"/>
        <w:rPr>
          <w:color w:val="000000" w:themeColor="text1"/>
        </w:rPr>
      </w:pPr>
      <w:r w:rsidRPr="004F2FD3">
        <w:rPr>
          <w:color w:val="000000" w:themeColor="text1"/>
        </w:rPr>
        <w:t>Every new agent is created with two default intents:</w:t>
      </w:r>
    </w:p>
    <w:p w14:paraId="29703D9C" w14:textId="77777777" w:rsidR="00F83904" w:rsidRPr="004F2FD3" w:rsidRDefault="00000000">
      <w:pPr>
        <w:pStyle w:val="ListParagraph"/>
        <w:numPr>
          <w:ilvl w:val="0"/>
          <w:numId w:val="2"/>
        </w:numPr>
        <w:spacing w:after="60"/>
        <w:rPr>
          <w:color w:val="000000" w:themeColor="text1"/>
        </w:rPr>
      </w:pPr>
      <w:r w:rsidRPr="004F2FD3">
        <w:rPr>
          <w:color w:val="000000" w:themeColor="text1"/>
        </w:rPr>
        <w:t>Default Welcome Intent — triggered when the conversation starts; used to greet the student and explain what the assistant can help with.</w:t>
      </w:r>
    </w:p>
    <w:p w14:paraId="51F85220" w14:textId="77777777" w:rsidR="00F83904" w:rsidRPr="004F2FD3" w:rsidRDefault="00000000">
      <w:pPr>
        <w:pStyle w:val="ListParagraph"/>
        <w:numPr>
          <w:ilvl w:val="0"/>
          <w:numId w:val="2"/>
        </w:numPr>
        <w:spacing w:after="60"/>
        <w:rPr>
          <w:color w:val="000000" w:themeColor="text1"/>
        </w:rPr>
      </w:pPr>
      <w:r w:rsidRPr="004F2FD3">
        <w:rPr>
          <w:color w:val="000000" w:themeColor="text1"/>
        </w:rPr>
        <w:t xml:space="preserve">Default Fallback Intent — triggered when </w:t>
      </w:r>
      <w:proofErr w:type="spellStart"/>
      <w:r w:rsidRPr="004F2FD3">
        <w:rPr>
          <w:color w:val="000000" w:themeColor="text1"/>
        </w:rPr>
        <w:t>Dialogflow</w:t>
      </w:r>
      <w:proofErr w:type="spellEnd"/>
      <w:r w:rsidRPr="004F2FD3">
        <w:rPr>
          <w:color w:val="000000" w:themeColor="text1"/>
        </w:rPr>
        <w:t xml:space="preserve"> cannot match the user's input to any intent; used to politely ask the student to rephrase.</w:t>
      </w:r>
    </w:p>
    <w:p w14:paraId="3E738844" w14:textId="77777777" w:rsidR="00F83904" w:rsidRPr="004F2FD3" w:rsidRDefault="00000000">
      <w:pPr>
        <w:spacing w:after="120"/>
        <w:rPr>
          <w:color w:val="000000" w:themeColor="text1"/>
        </w:rPr>
      </w:pPr>
      <w:r w:rsidRPr="004F2FD3">
        <w:rPr>
          <w:color w:val="000000" w:themeColor="text1"/>
        </w:rPr>
        <w:t>Customize the Default Welcome Intent's responses, e.g.:</w:t>
      </w:r>
    </w:p>
    <w:p w14:paraId="713F6F18"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"Hi! I'm your Student Support Assistant. I can help you with course</w:t>
      </w:r>
    </w:p>
    <w:p w14:paraId="2995D61E"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 xml:space="preserve"> registration, timetable, exam schedules, attendance, and campus</w:t>
      </w:r>
    </w:p>
    <w:p w14:paraId="7444140A" w14:textId="77777777" w:rsidR="00F83904" w:rsidRDefault="00000000">
      <w:pPr>
        <w:shd w:val="clear" w:color="auto" w:fill="F2F2F2"/>
        <w:ind w:left="200"/>
        <w:rPr>
          <w:rFonts w:eastAsia="Consolas"/>
          <w:color w:val="000000" w:themeColor="text1"/>
          <w:sz w:val="19"/>
          <w:szCs w:val="19"/>
        </w:rPr>
      </w:pPr>
      <w:r w:rsidRPr="004F2FD3">
        <w:rPr>
          <w:rFonts w:eastAsia="Consolas"/>
          <w:color w:val="000000" w:themeColor="text1"/>
          <w:sz w:val="19"/>
          <w:szCs w:val="19"/>
        </w:rPr>
        <w:t xml:space="preserve"> services. What would you like to know?"</w:t>
      </w:r>
    </w:p>
    <w:p w14:paraId="08EB8250" w14:textId="19D4FE09" w:rsidR="00DC6D51" w:rsidRDefault="00DC6D51">
      <w:pPr>
        <w:shd w:val="clear" w:color="auto" w:fill="F2F2F2"/>
        <w:ind w:left="200"/>
        <w:rPr>
          <w:color w:val="000000" w:themeColor="text1"/>
        </w:rPr>
      </w:pPr>
      <w:r w:rsidRPr="00DC6D51">
        <w:rPr>
          <w:color w:val="000000" w:themeColor="text1"/>
        </w:rPr>
        <w:drawing>
          <wp:inline distT="0" distB="0" distL="0" distR="0" wp14:anchorId="1B2262DC" wp14:editId="11373F42">
            <wp:extent cx="3299746" cy="1447925"/>
            <wp:effectExtent l="0" t="0" r="0" b="0"/>
            <wp:docPr id="173193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35464" name=""/>
                    <pic:cNvPicPr/>
                  </pic:nvPicPr>
                  <pic:blipFill>
                    <a:blip r:embed="rId7"/>
                    <a:stretch>
                      <a:fillRect/>
                    </a:stretch>
                  </pic:blipFill>
                  <pic:spPr>
                    <a:xfrm>
                      <a:off x="0" y="0"/>
                      <a:ext cx="3299746" cy="1447925"/>
                    </a:xfrm>
                    <a:prstGeom prst="rect">
                      <a:avLst/>
                    </a:prstGeom>
                  </pic:spPr>
                </pic:pic>
              </a:graphicData>
            </a:graphic>
          </wp:inline>
        </w:drawing>
      </w:r>
    </w:p>
    <w:p w14:paraId="1B026CEE" w14:textId="28CA4880" w:rsidR="00DC6D51" w:rsidRPr="004F2FD3" w:rsidRDefault="00DC6D51">
      <w:pPr>
        <w:shd w:val="clear" w:color="auto" w:fill="F2F2F2"/>
        <w:ind w:left="200"/>
        <w:rPr>
          <w:color w:val="000000" w:themeColor="text1"/>
        </w:rPr>
      </w:pPr>
      <w:r w:rsidRPr="00DC6D51">
        <w:rPr>
          <w:color w:val="000000" w:themeColor="text1"/>
        </w:rPr>
        <w:drawing>
          <wp:inline distT="0" distB="0" distL="0" distR="0" wp14:anchorId="734C112B" wp14:editId="483B8114">
            <wp:extent cx="3276884" cy="1371719"/>
            <wp:effectExtent l="0" t="0" r="0" b="0"/>
            <wp:docPr id="54003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38767" name=""/>
                    <pic:cNvPicPr/>
                  </pic:nvPicPr>
                  <pic:blipFill>
                    <a:blip r:embed="rId8"/>
                    <a:stretch>
                      <a:fillRect/>
                    </a:stretch>
                  </pic:blipFill>
                  <pic:spPr>
                    <a:xfrm>
                      <a:off x="0" y="0"/>
                      <a:ext cx="3276884" cy="1371719"/>
                    </a:xfrm>
                    <a:prstGeom prst="rect">
                      <a:avLst/>
                    </a:prstGeom>
                  </pic:spPr>
                </pic:pic>
              </a:graphicData>
            </a:graphic>
          </wp:inline>
        </w:drawing>
      </w:r>
    </w:p>
    <w:p w14:paraId="6FD03DA3" w14:textId="77777777" w:rsidR="00F83904" w:rsidRPr="004F2FD3" w:rsidRDefault="00000000">
      <w:pPr>
        <w:pStyle w:val="Heading1"/>
        <w:spacing w:before="300" w:after="150"/>
        <w:rPr>
          <w:color w:val="000000" w:themeColor="text1"/>
        </w:rPr>
      </w:pPr>
      <w:r w:rsidRPr="004F2FD3">
        <w:rPr>
          <w:color w:val="000000" w:themeColor="text1"/>
        </w:rPr>
        <w:t>6. Step 3 — Designing Custom Entities</w:t>
      </w:r>
    </w:p>
    <w:p w14:paraId="22D99C30" w14:textId="77777777" w:rsidR="00F83904" w:rsidRPr="004F2FD3" w:rsidRDefault="00000000">
      <w:pPr>
        <w:spacing w:after="120"/>
        <w:rPr>
          <w:color w:val="000000" w:themeColor="text1"/>
        </w:rPr>
      </w:pPr>
      <w:r w:rsidRPr="004F2FD3">
        <w:rPr>
          <w:color w:val="000000" w:themeColor="text1"/>
        </w:rPr>
        <w:t xml:space="preserve">Entities let </w:t>
      </w:r>
      <w:proofErr w:type="spellStart"/>
      <w:r w:rsidRPr="004F2FD3">
        <w:rPr>
          <w:color w:val="000000" w:themeColor="text1"/>
        </w:rPr>
        <w:t>Dialogflow</w:t>
      </w:r>
      <w:proofErr w:type="spellEnd"/>
      <w:r w:rsidRPr="004F2FD3">
        <w:rPr>
          <w:color w:val="000000" w:themeColor="text1"/>
        </w:rPr>
        <w:t xml:space="preserve"> extract structured data (parameters) from free text. For this assistant, the following custom entities are created under the Entities section: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3"/>
        <w:gridCol w:w="3120"/>
        <w:gridCol w:w="3117"/>
      </w:tblGrid>
      <w:tr w:rsidR="00F83904" w:rsidRPr="004F2FD3" w14:paraId="28BDF078" w14:textId="77777777">
        <w:tblPrEx>
          <w:tblCellMar>
            <w:top w:w="0" w:type="dxa"/>
            <w:bottom w:w="0" w:type="dxa"/>
          </w:tblCellMar>
        </w:tblPrEx>
        <w:tc>
          <w:tcPr>
            <w:tcW w:w="3000" w:type="dxa"/>
            <w:shd w:val="clear" w:color="auto" w:fill="1F3864"/>
            <w:tcMar>
              <w:top w:w="100" w:type="dxa"/>
              <w:left w:w="100" w:type="dxa"/>
              <w:bottom w:w="100" w:type="dxa"/>
              <w:right w:w="100" w:type="dxa"/>
            </w:tcMar>
          </w:tcPr>
          <w:p w14:paraId="1149AE97" w14:textId="77777777" w:rsidR="00F83904" w:rsidRPr="004F2FD3" w:rsidRDefault="00000000">
            <w:pPr>
              <w:rPr>
                <w:color w:val="000000" w:themeColor="text1"/>
              </w:rPr>
            </w:pPr>
            <w:r w:rsidRPr="004F2FD3">
              <w:rPr>
                <w:b/>
                <w:bCs/>
                <w:color w:val="000000" w:themeColor="text1"/>
              </w:rPr>
              <w:t>Entity Name</w:t>
            </w:r>
          </w:p>
        </w:tc>
        <w:tc>
          <w:tcPr>
            <w:tcW w:w="3000" w:type="dxa"/>
            <w:shd w:val="clear" w:color="auto" w:fill="1F3864"/>
            <w:tcMar>
              <w:top w:w="100" w:type="dxa"/>
              <w:left w:w="100" w:type="dxa"/>
              <w:bottom w:w="100" w:type="dxa"/>
              <w:right w:w="100" w:type="dxa"/>
            </w:tcMar>
          </w:tcPr>
          <w:p w14:paraId="52BB7F77" w14:textId="77777777" w:rsidR="00F83904" w:rsidRPr="004F2FD3" w:rsidRDefault="00000000">
            <w:pPr>
              <w:rPr>
                <w:color w:val="000000" w:themeColor="text1"/>
              </w:rPr>
            </w:pPr>
            <w:r w:rsidRPr="004F2FD3">
              <w:rPr>
                <w:b/>
                <w:bCs/>
                <w:color w:val="000000" w:themeColor="text1"/>
              </w:rPr>
              <w:t>Type</w:t>
            </w:r>
          </w:p>
        </w:tc>
        <w:tc>
          <w:tcPr>
            <w:tcW w:w="3000" w:type="dxa"/>
            <w:shd w:val="clear" w:color="auto" w:fill="1F3864"/>
            <w:tcMar>
              <w:top w:w="100" w:type="dxa"/>
              <w:left w:w="100" w:type="dxa"/>
              <w:bottom w:w="100" w:type="dxa"/>
              <w:right w:w="100" w:type="dxa"/>
            </w:tcMar>
          </w:tcPr>
          <w:p w14:paraId="7E15E34D" w14:textId="77777777" w:rsidR="00F83904" w:rsidRPr="004F2FD3" w:rsidRDefault="00000000">
            <w:pPr>
              <w:rPr>
                <w:color w:val="000000" w:themeColor="text1"/>
              </w:rPr>
            </w:pPr>
            <w:r w:rsidRPr="004F2FD3">
              <w:rPr>
                <w:b/>
                <w:bCs/>
                <w:color w:val="000000" w:themeColor="text1"/>
              </w:rPr>
              <w:t>Sample Values / Synonyms</w:t>
            </w:r>
          </w:p>
        </w:tc>
      </w:tr>
      <w:tr w:rsidR="00F83904" w:rsidRPr="004F2FD3" w14:paraId="03F0C427" w14:textId="77777777">
        <w:tblPrEx>
          <w:tblCellMar>
            <w:top w:w="0" w:type="dxa"/>
            <w:bottom w:w="0" w:type="dxa"/>
          </w:tblCellMar>
        </w:tblPrEx>
        <w:tc>
          <w:tcPr>
            <w:tcW w:w="2200" w:type="dxa"/>
            <w:tcMar>
              <w:top w:w="80" w:type="dxa"/>
              <w:left w:w="100" w:type="dxa"/>
              <w:bottom w:w="80" w:type="dxa"/>
              <w:right w:w="100" w:type="dxa"/>
            </w:tcMar>
          </w:tcPr>
          <w:p w14:paraId="19BEE9DD" w14:textId="77777777" w:rsidR="00F83904" w:rsidRPr="004F2FD3" w:rsidRDefault="00000000">
            <w:pPr>
              <w:rPr>
                <w:color w:val="000000" w:themeColor="text1"/>
              </w:rPr>
            </w:pPr>
            <w:r w:rsidRPr="004F2FD3">
              <w:rPr>
                <w:color w:val="000000" w:themeColor="text1"/>
              </w:rPr>
              <w:t>@course-name</w:t>
            </w:r>
          </w:p>
        </w:tc>
        <w:tc>
          <w:tcPr>
            <w:tcW w:w="3400" w:type="dxa"/>
            <w:tcMar>
              <w:top w:w="80" w:type="dxa"/>
              <w:left w:w="100" w:type="dxa"/>
              <w:bottom w:w="80" w:type="dxa"/>
              <w:right w:w="100" w:type="dxa"/>
            </w:tcMar>
          </w:tcPr>
          <w:p w14:paraId="4C1E7496" w14:textId="77777777" w:rsidR="00F83904" w:rsidRPr="004F2FD3" w:rsidRDefault="00000000">
            <w:pPr>
              <w:rPr>
                <w:color w:val="000000" w:themeColor="text1"/>
              </w:rPr>
            </w:pPr>
            <w:r w:rsidRPr="004F2FD3">
              <w:rPr>
                <w:color w:val="000000" w:themeColor="text1"/>
              </w:rPr>
              <w:t>Custom (List)</w:t>
            </w:r>
          </w:p>
        </w:tc>
        <w:tc>
          <w:tcPr>
            <w:tcW w:w="3400" w:type="dxa"/>
            <w:tcMar>
              <w:top w:w="80" w:type="dxa"/>
              <w:left w:w="100" w:type="dxa"/>
              <w:bottom w:w="80" w:type="dxa"/>
              <w:right w:w="100" w:type="dxa"/>
            </w:tcMar>
          </w:tcPr>
          <w:p w14:paraId="476B8C43" w14:textId="77777777" w:rsidR="00F83904" w:rsidRPr="004F2FD3" w:rsidRDefault="00000000">
            <w:pPr>
              <w:rPr>
                <w:color w:val="000000" w:themeColor="text1"/>
              </w:rPr>
            </w:pPr>
            <w:r w:rsidRPr="004F2FD3">
              <w:rPr>
                <w:color w:val="000000" w:themeColor="text1"/>
              </w:rPr>
              <w:t>Data Structures, DBMS, Operating Systems, Computer Networks</w:t>
            </w:r>
          </w:p>
        </w:tc>
      </w:tr>
      <w:tr w:rsidR="00F83904" w:rsidRPr="004F2FD3" w14:paraId="01404CD0" w14:textId="77777777">
        <w:tblPrEx>
          <w:tblCellMar>
            <w:top w:w="0" w:type="dxa"/>
            <w:bottom w:w="0" w:type="dxa"/>
          </w:tblCellMar>
        </w:tblPrEx>
        <w:tc>
          <w:tcPr>
            <w:tcW w:w="2200" w:type="dxa"/>
            <w:tcMar>
              <w:top w:w="80" w:type="dxa"/>
              <w:left w:w="100" w:type="dxa"/>
              <w:bottom w:w="80" w:type="dxa"/>
              <w:right w:w="100" w:type="dxa"/>
            </w:tcMar>
          </w:tcPr>
          <w:p w14:paraId="46A1CF87" w14:textId="77777777" w:rsidR="00F83904" w:rsidRPr="004F2FD3" w:rsidRDefault="00000000">
            <w:pPr>
              <w:rPr>
                <w:color w:val="000000" w:themeColor="text1"/>
              </w:rPr>
            </w:pPr>
            <w:r w:rsidRPr="004F2FD3">
              <w:rPr>
                <w:color w:val="000000" w:themeColor="text1"/>
              </w:rPr>
              <w:lastRenderedPageBreak/>
              <w:t>@semester</w:t>
            </w:r>
          </w:p>
        </w:tc>
        <w:tc>
          <w:tcPr>
            <w:tcW w:w="3400" w:type="dxa"/>
            <w:tcMar>
              <w:top w:w="80" w:type="dxa"/>
              <w:left w:w="100" w:type="dxa"/>
              <w:bottom w:w="80" w:type="dxa"/>
              <w:right w:w="100" w:type="dxa"/>
            </w:tcMar>
          </w:tcPr>
          <w:p w14:paraId="48A35332" w14:textId="77777777" w:rsidR="00F83904" w:rsidRPr="004F2FD3" w:rsidRDefault="00000000">
            <w:pPr>
              <w:rPr>
                <w:color w:val="000000" w:themeColor="text1"/>
              </w:rPr>
            </w:pPr>
            <w:r w:rsidRPr="004F2FD3">
              <w:rPr>
                <w:color w:val="000000" w:themeColor="text1"/>
              </w:rPr>
              <w:t>Custom (Composite / Number)</w:t>
            </w:r>
          </w:p>
        </w:tc>
        <w:tc>
          <w:tcPr>
            <w:tcW w:w="3400" w:type="dxa"/>
            <w:tcMar>
              <w:top w:w="80" w:type="dxa"/>
              <w:left w:w="100" w:type="dxa"/>
              <w:bottom w:w="80" w:type="dxa"/>
              <w:right w:w="100" w:type="dxa"/>
            </w:tcMar>
          </w:tcPr>
          <w:p w14:paraId="3CBB873F" w14:textId="77777777" w:rsidR="00F83904" w:rsidRPr="004F2FD3" w:rsidRDefault="00000000">
            <w:pPr>
              <w:rPr>
                <w:color w:val="000000" w:themeColor="text1"/>
              </w:rPr>
            </w:pPr>
            <w:r w:rsidRPr="004F2FD3">
              <w:rPr>
                <w:color w:val="000000" w:themeColor="text1"/>
              </w:rPr>
              <w:t>1st, 2nd, 3rd ... 8th semester</w:t>
            </w:r>
          </w:p>
        </w:tc>
      </w:tr>
      <w:tr w:rsidR="00F83904" w:rsidRPr="004F2FD3" w14:paraId="798D40C9" w14:textId="77777777">
        <w:tblPrEx>
          <w:tblCellMar>
            <w:top w:w="0" w:type="dxa"/>
            <w:bottom w:w="0" w:type="dxa"/>
          </w:tblCellMar>
        </w:tblPrEx>
        <w:tc>
          <w:tcPr>
            <w:tcW w:w="2200" w:type="dxa"/>
            <w:tcMar>
              <w:top w:w="80" w:type="dxa"/>
              <w:left w:w="100" w:type="dxa"/>
              <w:bottom w:w="80" w:type="dxa"/>
              <w:right w:w="100" w:type="dxa"/>
            </w:tcMar>
          </w:tcPr>
          <w:p w14:paraId="1ACF81A2" w14:textId="77777777" w:rsidR="00F83904" w:rsidRPr="004F2FD3" w:rsidRDefault="00000000">
            <w:pPr>
              <w:rPr>
                <w:color w:val="000000" w:themeColor="text1"/>
              </w:rPr>
            </w:pPr>
            <w:r w:rsidRPr="004F2FD3">
              <w:rPr>
                <w:color w:val="000000" w:themeColor="text1"/>
              </w:rPr>
              <w:t>@service-type</w:t>
            </w:r>
          </w:p>
        </w:tc>
        <w:tc>
          <w:tcPr>
            <w:tcW w:w="3400" w:type="dxa"/>
            <w:tcMar>
              <w:top w:w="80" w:type="dxa"/>
              <w:left w:w="100" w:type="dxa"/>
              <w:bottom w:w="80" w:type="dxa"/>
              <w:right w:w="100" w:type="dxa"/>
            </w:tcMar>
          </w:tcPr>
          <w:p w14:paraId="25ACF4ED" w14:textId="77777777" w:rsidR="00F83904" w:rsidRPr="004F2FD3" w:rsidRDefault="00000000">
            <w:pPr>
              <w:rPr>
                <w:color w:val="000000" w:themeColor="text1"/>
              </w:rPr>
            </w:pPr>
            <w:r w:rsidRPr="004F2FD3">
              <w:rPr>
                <w:color w:val="000000" w:themeColor="text1"/>
              </w:rPr>
              <w:t>Custom (List)</w:t>
            </w:r>
          </w:p>
        </w:tc>
        <w:tc>
          <w:tcPr>
            <w:tcW w:w="3400" w:type="dxa"/>
            <w:tcMar>
              <w:top w:w="80" w:type="dxa"/>
              <w:left w:w="100" w:type="dxa"/>
              <w:bottom w:w="80" w:type="dxa"/>
              <w:right w:w="100" w:type="dxa"/>
            </w:tcMar>
          </w:tcPr>
          <w:p w14:paraId="773CFB9A" w14:textId="77777777" w:rsidR="00F83904" w:rsidRPr="004F2FD3" w:rsidRDefault="00000000">
            <w:pPr>
              <w:rPr>
                <w:color w:val="000000" w:themeColor="text1"/>
              </w:rPr>
            </w:pPr>
            <w:r w:rsidRPr="004F2FD3">
              <w:rPr>
                <w:color w:val="000000" w:themeColor="text1"/>
              </w:rPr>
              <w:t>hostel, library, bus pass, ID card, scholarship</w:t>
            </w:r>
          </w:p>
        </w:tc>
      </w:tr>
      <w:tr w:rsidR="00F83904" w:rsidRPr="004F2FD3" w14:paraId="198E7C98" w14:textId="77777777">
        <w:tblPrEx>
          <w:tblCellMar>
            <w:top w:w="0" w:type="dxa"/>
            <w:bottom w:w="0" w:type="dxa"/>
          </w:tblCellMar>
        </w:tblPrEx>
        <w:tc>
          <w:tcPr>
            <w:tcW w:w="2200" w:type="dxa"/>
            <w:tcMar>
              <w:top w:w="80" w:type="dxa"/>
              <w:left w:w="100" w:type="dxa"/>
              <w:bottom w:w="80" w:type="dxa"/>
              <w:right w:w="100" w:type="dxa"/>
            </w:tcMar>
          </w:tcPr>
          <w:p w14:paraId="3AFB4E97" w14:textId="77777777" w:rsidR="00F83904" w:rsidRPr="004F2FD3" w:rsidRDefault="00000000">
            <w:pPr>
              <w:rPr>
                <w:color w:val="000000" w:themeColor="text1"/>
              </w:rPr>
            </w:pPr>
            <w:r w:rsidRPr="004F2FD3">
              <w:rPr>
                <w:color w:val="000000" w:themeColor="text1"/>
              </w:rPr>
              <w:t>@date (system)</w:t>
            </w:r>
          </w:p>
        </w:tc>
        <w:tc>
          <w:tcPr>
            <w:tcW w:w="3400" w:type="dxa"/>
            <w:tcMar>
              <w:top w:w="80" w:type="dxa"/>
              <w:left w:w="100" w:type="dxa"/>
              <w:bottom w:w="80" w:type="dxa"/>
              <w:right w:w="100" w:type="dxa"/>
            </w:tcMar>
          </w:tcPr>
          <w:p w14:paraId="5602BC2A" w14:textId="77777777" w:rsidR="00F83904" w:rsidRPr="004F2FD3" w:rsidRDefault="00000000">
            <w:pPr>
              <w:rPr>
                <w:color w:val="000000" w:themeColor="text1"/>
              </w:rPr>
            </w:pPr>
            <w:r w:rsidRPr="004F2FD3">
              <w:rPr>
                <w:color w:val="000000" w:themeColor="text1"/>
              </w:rPr>
              <w:t>@</w:t>
            </w:r>
            <w:proofErr w:type="gramStart"/>
            <w:r w:rsidRPr="004F2FD3">
              <w:rPr>
                <w:color w:val="000000" w:themeColor="text1"/>
              </w:rPr>
              <w:t>sys.date</w:t>
            </w:r>
            <w:proofErr w:type="gramEnd"/>
          </w:p>
        </w:tc>
        <w:tc>
          <w:tcPr>
            <w:tcW w:w="3400" w:type="dxa"/>
            <w:tcMar>
              <w:top w:w="80" w:type="dxa"/>
              <w:left w:w="100" w:type="dxa"/>
              <w:bottom w:w="80" w:type="dxa"/>
              <w:right w:w="100" w:type="dxa"/>
            </w:tcMar>
          </w:tcPr>
          <w:p w14:paraId="41F971C5" w14:textId="77777777" w:rsidR="00F83904" w:rsidRPr="004F2FD3" w:rsidRDefault="00000000">
            <w:pPr>
              <w:rPr>
                <w:color w:val="000000" w:themeColor="text1"/>
              </w:rPr>
            </w:pPr>
            <w:r w:rsidRPr="004F2FD3">
              <w:rPr>
                <w:color w:val="000000" w:themeColor="text1"/>
              </w:rPr>
              <w:t xml:space="preserve">Built-in </w:t>
            </w:r>
            <w:proofErr w:type="spellStart"/>
            <w:r w:rsidRPr="004F2FD3">
              <w:rPr>
                <w:color w:val="000000" w:themeColor="text1"/>
              </w:rPr>
              <w:t>Dialogflow</w:t>
            </w:r>
            <w:proofErr w:type="spellEnd"/>
            <w:r w:rsidRPr="004F2FD3">
              <w:rPr>
                <w:color w:val="000000" w:themeColor="text1"/>
              </w:rPr>
              <w:t xml:space="preserve"> system entity — no setup needed</w:t>
            </w:r>
          </w:p>
        </w:tc>
      </w:tr>
    </w:tbl>
    <w:p w14:paraId="0A4E8786" w14:textId="77777777" w:rsidR="00F83904" w:rsidRPr="004F2FD3" w:rsidRDefault="00F83904">
      <w:pPr>
        <w:spacing w:after="100"/>
        <w:rPr>
          <w:color w:val="000000" w:themeColor="text1"/>
        </w:rPr>
      </w:pPr>
    </w:p>
    <w:p w14:paraId="01B1CAEB" w14:textId="77777777" w:rsidR="00F83904" w:rsidRPr="004F2FD3" w:rsidRDefault="00000000">
      <w:pPr>
        <w:pStyle w:val="ListParagraph"/>
        <w:numPr>
          <w:ilvl w:val="0"/>
          <w:numId w:val="3"/>
        </w:numPr>
        <w:spacing w:after="80"/>
        <w:rPr>
          <w:color w:val="000000" w:themeColor="text1"/>
        </w:rPr>
      </w:pPr>
      <w:r w:rsidRPr="004F2FD3">
        <w:rPr>
          <w:color w:val="000000" w:themeColor="text1"/>
        </w:rPr>
        <w:t>Click Entities in the left sidebar, then "Create Entity".</w:t>
      </w:r>
    </w:p>
    <w:p w14:paraId="1CC2456E" w14:textId="77777777" w:rsidR="00F83904" w:rsidRPr="004F2FD3" w:rsidRDefault="00000000">
      <w:pPr>
        <w:pStyle w:val="ListParagraph"/>
        <w:numPr>
          <w:ilvl w:val="0"/>
          <w:numId w:val="3"/>
        </w:numPr>
        <w:spacing w:after="80"/>
        <w:rPr>
          <w:color w:val="000000" w:themeColor="text1"/>
        </w:rPr>
      </w:pPr>
      <w:r w:rsidRPr="004F2FD3">
        <w:rPr>
          <w:color w:val="000000" w:themeColor="text1"/>
        </w:rPr>
        <w:t>Name the entity (e.g., course-name).</w:t>
      </w:r>
    </w:p>
    <w:p w14:paraId="63EE5F4F" w14:textId="77777777" w:rsidR="00F83904" w:rsidRPr="004F2FD3" w:rsidRDefault="00000000">
      <w:pPr>
        <w:pStyle w:val="ListParagraph"/>
        <w:numPr>
          <w:ilvl w:val="0"/>
          <w:numId w:val="3"/>
        </w:numPr>
        <w:spacing w:after="80"/>
        <w:rPr>
          <w:color w:val="000000" w:themeColor="text1"/>
        </w:rPr>
      </w:pPr>
      <w:r w:rsidRPr="004F2FD3">
        <w:rPr>
          <w:color w:val="000000" w:themeColor="text1"/>
        </w:rPr>
        <w:t>Add reference values and synonyms row by row (e.g., reference value 'DBMS' with synonyms 'Database Management Systems', 'Databases').</w:t>
      </w:r>
    </w:p>
    <w:p w14:paraId="4ACB3C14" w14:textId="77777777" w:rsidR="00F83904" w:rsidRPr="004F2FD3" w:rsidRDefault="00000000">
      <w:pPr>
        <w:pStyle w:val="ListParagraph"/>
        <w:numPr>
          <w:ilvl w:val="0"/>
          <w:numId w:val="3"/>
        </w:numPr>
        <w:spacing w:after="80"/>
        <w:rPr>
          <w:color w:val="000000" w:themeColor="text1"/>
        </w:rPr>
      </w:pPr>
      <w:r w:rsidRPr="004F2FD3">
        <w:rPr>
          <w:color w:val="000000" w:themeColor="text1"/>
        </w:rPr>
        <w:t xml:space="preserve">Enable "Allow automated expansion" if you want </w:t>
      </w:r>
      <w:proofErr w:type="spellStart"/>
      <w:r w:rsidRPr="004F2FD3">
        <w:rPr>
          <w:color w:val="000000" w:themeColor="text1"/>
        </w:rPr>
        <w:t>Dialogflow</w:t>
      </w:r>
      <w:proofErr w:type="spellEnd"/>
      <w:r w:rsidRPr="004F2FD3">
        <w:rPr>
          <w:color w:val="000000" w:themeColor="text1"/>
        </w:rPr>
        <w:t xml:space="preserve"> to recognize similar unseen values.</w:t>
      </w:r>
    </w:p>
    <w:p w14:paraId="71CCB80F" w14:textId="77777777" w:rsidR="00F83904" w:rsidRDefault="00000000">
      <w:pPr>
        <w:pStyle w:val="ListParagraph"/>
        <w:numPr>
          <w:ilvl w:val="0"/>
          <w:numId w:val="3"/>
        </w:numPr>
        <w:spacing w:after="80"/>
        <w:rPr>
          <w:color w:val="000000" w:themeColor="text1"/>
        </w:rPr>
      </w:pPr>
      <w:r w:rsidRPr="004F2FD3">
        <w:rPr>
          <w:color w:val="000000" w:themeColor="text1"/>
        </w:rPr>
        <w:t>Click Save. Repeat for semester and service-type.</w:t>
      </w:r>
    </w:p>
    <w:p w14:paraId="41FD6C31" w14:textId="584D115A" w:rsidR="00911285" w:rsidRPr="004F2FD3" w:rsidRDefault="00911285" w:rsidP="00911285">
      <w:pPr>
        <w:pStyle w:val="ListParagraph"/>
        <w:spacing w:after="80"/>
        <w:ind w:left="420"/>
        <w:rPr>
          <w:color w:val="000000" w:themeColor="text1"/>
        </w:rPr>
      </w:pPr>
      <w:r w:rsidRPr="00911285">
        <w:rPr>
          <w:color w:val="000000" w:themeColor="text1"/>
        </w:rPr>
        <w:drawing>
          <wp:inline distT="0" distB="0" distL="0" distR="0" wp14:anchorId="1F9F8436" wp14:editId="459FCF47">
            <wp:extent cx="3657917" cy="1775614"/>
            <wp:effectExtent l="0" t="0" r="0" b="0"/>
            <wp:docPr id="200161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18177" name=""/>
                    <pic:cNvPicPr/>
                  </pic:nvPicPr>
                  <pic:blipFill>
                    <a:blip r:embed="rId9"/>
                    <a:stretch>
                      <a:fillRect/>
                    </a:stretch>
                  </pic:blipFill>
                  <pic:spPr>
                    <a:xfrm>
                      <a:off x="0" y="0"/>
                      <a:ext cx="3657917" cy="1775614"/>
                    </a:xfrm>
                    <a:prstGeom prst="rect">
                      <a:avLst/>
                    </a:prstGeom>
                  </pic:spPr>
                </pic:pic>
              </a:graphicData>
            </a:graphic>
          </wp:inline>
        </w:drawing>
      </w:r>
    </w:p>
    <w:p w14:paraId="34A9D67B" w14:textId="77777777" w:rsidR="00F83904" w:rsidRPr="004F2FD3" w:rsidRDefault="00000000">
      <w:pPr>
        <w:pStyle w:val="Heading1"/>
        <w:spacing w:before="300" w:after="150"/>
        <w:rPr>
          <w:color w:val="000000" w:themeColor="text1"/>
        </w:rPr>
      </w:pPr>
      <w:r w:rsidRPr="004F2FD3">
        <w:rPr>
          <w:color w:val="000000" w:themeColor="text1"/>
        </w:rPr>
        <w:t>7. Step 4 — Creating Intents for Student Queries</w:t>
      </w:r>
    </w:p>
    <w:p w14:paraId="7295EC25" w14:textId="77777777" w:rsidR="00F83904" w:rsidRPr="004F2FD3" w:rsidRDefault="00000000">
      <w:pPr>
        <w:spacing w:after="120"/>
        <w:rPr>
          <w:color w:val="000000" w:themeColor="text1"/>
        </w:rPr>
      </w:pPr>
      <w:r w:rsidRPr="004F2FD3">
        <w:rPr>
          <w:color w:val="000000" w:themeColor="text1"/>
        </w:rPr>
        <w:t xml:space="preserve">Each type of student query is </w:t>
      </w:r>
      <w:proofErr w:type="spellStart"/>
      <w:r w:rsidRPr="004F2FD3">
        <w:rPr>
          <w:color w:val="000000" w:themeColor="text1"/>
        </w:rPr>
        <w:t>modeled</w:t>
      </w:r>
      <w:proofErr w:type="spellEnd"/>
      <w:r w:rsidRPr="004F2FD3">
        <w:rPr>
          <w:color w:val="000000" w:themeColor="text1"/>
        </w:rPr>
        <w:t xml:space="preserve"> as a separate intent. For every intent: add 10–20 varied training phrases, annotate parameters by highlighting words in the phrase and mapping them to entities, and write one or more static or dynamic responses.</w:t>
      </w:r>
    </w:p>
    <w:p w14:paraId="7C9141DF" w14:textId="77777777" w:rsidR="00F83904" w:rsidRPr="004F2FD3" w:rsidRDefault="00000000">
      <w:pPr>
        <w:pStyle w:val="Heading2"/>
        <w:spacing w:before="250" w:after="120"/>
        <w:rPr>
          <w:color w:val="000000" w:themeColor="text1"/>
        </w:rPr>
      </w:pPr>
      <w:r w:rsidRPr="004F2FD3">
        <w:rPr>
          <w:color w:val="000000" w:themeColor="text1"/>
        </w:rPr>
        <w:t xml:space="preserve">7.1 Intent: </w:t>
      </w:r>
      <w:proofErr w:type="spellStart"/>
      <w:proofErr w:type="gramStart"/>
      <w:r w:rsidRPr="004F2FD3">
        <w:rPr>
          <w:color w:val="000000" w:themeColor="text1"/>
        </w:rPr>
        <w:t>check.attendance</w:t>
      </w:r>
      <w:proofErr w:type="spellEnd"/>
      <w:proofErr w:type="gramEnd"/>
    </w:p>
    <w:p w14:paraId="6B9900B8" w14:textId="77777777" w:rsidR="00F83904" w:rsidRPr="004F2FD3" w:rsidRDefault="00000000">
      <w:pPr>
        <w:spacing w:after="120"/>
        <w:rPr>
          <w:color w:val="000000" w:themeColor="text1"/>
        </w:rPr>
      </w:pPr>
      <w:r w:rsidRPr="004F2FD3">
        <w:rPr>
          <w:color w:val="000000" w:themeColor="text1"/>
        </w:rPr>
        <w:t>Training phrases:</w:t>
      </w:r>
    </w:p>
    <w:p w14:paraId="67BD84A8" w14:textId="77777777" w:rsidR="00F83904" w:rsidRPr="004F2FD3" w:rsidRDefault="00000000">
      <w:pPr>
        <w:pStyle w:val="ListParagraph"/>
        <w:numPr>
          <w:ilvl w:val="0"/>
          <w:numId w:val="2"/>
        </w:numPr>
        <w:spacing w:after="60"/>
        <w:rPr>
          <w:color w:val="000000" w:themeColor="text1"/>
        </w:rPr>
      </w:pPr>
      <w:r w:rsidRPr="004F2FD3">
        <w:rPr>
          <w:color w:val="000000" w:themeColor="text1"/>
        </w:rPr>
        <w:t>What is my attendance in @course-</w:t>
      </w:r>
      <w:proofErr w:type="gramStart"/>
      <w:r w:rsidRPr="004F2FD3">
        <w:rPr>
          <w:color w:val="000000" w:themeColor="text1"/>
        </w:rPr>
        <w:t>name ?</w:t>
      </w:r>
      <w:proofErr w:type="gramEnd"/>
    </w:p>
    <w:p w14:paraId="6C971DEF" w14:textId="77777777" w:rsidR="00F83904" w:rsidRPr="004F2FD3" w:rsidRDefault="00000000">
      <w:pPr>
        <w:pStyle w:val="ListParagraph"/>
        <w:numPr>
          <w:ilvl w:val="0"/>
          <w:numId w:val="2"/>
        </w:numPr>
        <w:spacing w:after="60"/>
        <w:rPr>
          <w:color w:val="000000" w:themeColor="text1"/>
        </w:rPr>
      </w:pPr>
      <w:r w:rsidRPr="004F2FD3">
        <w:rPr>
          <w:color w:val="000000" w:themeColor="text1"/>
        </w:rPr>
        <w:t>Show my attendance percentage for @course-name</w:t>
      </w:r>
    </w:p>
    <w:p w14:paraId="7C645228" w14:textId="77777777" w:rsidR="00F83904" w:rsidRPr="004F2FD3" w:rsidRDefault="00000000">
      <w:pPr>
        <w:pStyle w:val="ListParagraph"/>
        <w:numPr>
          <w:ilvl w:val="0"/>
          <w:numId w:val="2"/>
        </w:numPr>
        <w:spacing w:after="60"/>
        <w:rPr>
          <w:color w:val="000000" w:themeColor="text1"/>
        </w:rPr>
      </w:pPr>
      <w:r w:rsidRPr="004F2FD3">
        <w:rPr>
          <w:color w:val="000000" w:themeColor="text1"/>
        </w:rPr>
        <w:t>How many classes have I attended in @course-name this @</w:t>
      </w:r>
      <w:proofErr w:type="gramStart"/>
      <w:r w:rsidRPr="004F2FD3">
        <w:rPr>
          <w:color w:val="000000" w:themeColor="text1"/>
        </w:rPr>
        <w:t>semester ?</w:t>
      </w:r>
      <w:proofErr w:type="gramEnd"/>
    </w:p>
    <w:p w14:paraId="2FB0BDF2" w14:textId="77777777" w:rsidR="00F83904" w:rsidRPr="004F2FD3" w:rsidRDefault="00000000">
      <w:pPr>
        <w:spacing w:after="120"/>
        <w:rPr>
          <w:color w:val="000000" w:themeColor="text1"/>
        </w:rPr>
      </w:pPr>
      <w:r w:rsidRPr="004F2FD3">
        <w:rPr>
          <w:color w:val="000000" w:themeColor="text1"/>
        </w:rPr>
        <w:t>Parameters: course-name (@course-name, required), semester (@semester, optional).</w:t>
      </w:r>
    </w:p>
    <w:p w14:paraId="2A73B8AB" w14:textId="77777777" w:rsidR="00F83904" w:rsidRPr="004F2FD3" w:rsidRDefault="00000000">
      <w:pPr>
        <w:spacing w:after="120"/>
        <w:rPr>
          <w:color w:val="000000" w:themeColor="text1"/>
        </w:rPr>
      </w:pPr>
      <w:r w:rsidRPr="004F2FD3">
        <w:rPr>
          <w:color w:val="000000" w:themeColor="text1"/>
        </w:rPr>
        <w:t>Sample response: "Your attendance in {course-name} is 82%. You need at least 75% to be eligible for exams." (Note: for a production assistant this value would come from a webhook, not a static response — see Step 7.)</w:t>
      </w:r>
    </w:p>
    <w:p w14:paraId="34804419" w14:textId="77777777" w:rsidR="00F83904" w:rsidRPr="004F2FD3" w:rsidRDefault="00000000">
      <w:pPr>
        <w:pStyle w:val="Heading2"/>
        <w:spacing w:before="250" w:after="120"/>
        <w:rPr>
          <w:color w:val="000000" w:themeColor="text1"/>
        </w:rPr>
      </w:pPr>
      <w:r w:rsidRPr="004F2FD3">
        <w:rPr>
          <w:color w:val="000000" w:themeColor="text1"/>
        </w:rPr>
        <w:t xml:space="preserve">7.2 Intent: </w:t>
      </w:r>
      <w:proofErr w:type="spellStart"/>
      <w:proofErr w:type="gramStart"/>
      <w:r w:rsidRPr="004F2FD3">
        <w:rPr>
          <w:color w:val="000000" w:themeColor="text1"/>
        </w:rPr>
        <w:t>get.exam</w:t>
      </w:r>
      <w:proofErr w:type="gramEnd"/>
      <w:r w:rsidRPr="004F2FD3">
        <w:rPr>
          <w:color w:val="000000" w:themeColor="text1"/>
        </w:rPr>
        <w:t>.schedule</w:t>
      </w:r>
      <w:proofErr w:type="spellEnd"/>
    </w:p>
    <w:p w14:paraId="37C153F7" w14:textId="77777777" w:rsidR="00F83904" w:rsidRPr="004F2FD3" w:rsidRDefault="00000000">
      <w:pPr>
        <w:spacing w:after="120"/>
        <w:rPr>
          <w:color w:val="000000" w:themeColor="text1"/>
        </w:rPr>
      </w:pPr>
      <w:r w:rsidRPr="004F2FD3">
        <w:rPr>
          <w:color w:val="000000" w:themeColor="text1"/>
        </w:rPr>
        <w:t>Training phrases:</w:t>
      </w:r>
    </w:p>
    <w:p w14:paraId="0EBEFF41" w14:textId="77777777" w:rsidR="00F83904" w:rsidRPr="004F2FD3" w:rsidRDefault="00000000">
      <w:pPr>
        <w:pStyle w:val="ListParagraph"/>
        <w:numPr>
          <w:ilvl w:val="0"/>
          <w:numId w:val="2"/>
        </w:numPr>
        <w:spacing w:after="60"/>
        <w:rPr>
          <w:color w:val="000000" w:themeColor="text1"/>
        </w:rPr>
      </w:pPr>
      <w:r w:rsidRPr="004F2FD3">
        <w:rPr>
          <w:color w:val="000000" w:themeColor="text1"/>
        </w:rPr>
        <w:t>When is my @course-name exam?</w:t>
      </w:r>
    </w:p>
    <w:p w14:paraId="50530FE4" w14:textId="77777777" w:rsidR="00F83904" w:rsidRPr="004F2FD3" w:rsidRDefault="00000000">
      <w:pPr>
        <w:pStyle w:val="ListParagraph"/>
        <w:numPr>
          <w:ilvl w:val="0"/>
          <w:numId w:val="2"/>
        </w:numPr>
        <w:spacing w:after="60"/>
        <w:rPr>
          <w:color w:val="000000" w:themeColor="text1"/>
        </w:rPr>
      </w:pPr>
      <w:r w:rsidRPr="004F2FD3">
        <w:rPr>
          <w:color w:val="000000" w:themeColor="text1"/>
        </w:rPr>
        <w:t>Tell me the exam timetable for @semester semester</w:t>
      </w:r>
    </w:p>
    <w:p w14:paraId="1D958F46" w14:textId="77777777" w:rsidR="00F83904" w:rsidRPr="004F2FD3" w:rsidRDefault="00000000">
      <w:pPr>
        <w:pStyle w:val="ListParagraph"/>
        <w:numPr>
          <w:ilvl w:val="0"/>
          <w:numId w:val="2"/>
        </w:numPr>
        <w:spacing w:after="60"/>
        <w:rPr>
          <w:color w:val="000000" w:themeColor="text1"/>
        </w:rPr>
      </w:pPr>
      <w:r w:rsidRPr="004F2FD3">
        <w:rPr>
          <w:color w:val="000000" w:themeColor="text1"/>
        </w:rPr>
        <w:t>What date is the Operating Systems exam?</w:t>
      </w:r>
    </w:p>
    <w:p w14:paraId="0DA6240F" w14:textId="77777777" w:rsidR="00F83904" w:rsidRPr="004F2FD3" w:rsidRDefault="00000000">
      <w:pPr>
        <w:spacing w:after="120"/>
        <w:rPr>
          <w:color w:val="000000" w:themeColor="text1"/>
        </w:rPr>
      </w:pPr>
      <w:r w:rsidRPr="004F2FD3">
        <w:rPr>
          <w:color w:val="000000" w:themeColor="text1"/>
        </w:rPr>
        <w:t>Parameters: course-name (@course-name, optional), semester (@semester, optional).</w:t>
      </w:r>
    </w:p>
    <w:p w14:paraId="39C20CB2" w14:textId="77777777" w:rsidR="00F83904" w:rsidRPr="004F2FD3" w:rsidRDefault="00000000">
      <w:pPr>
        <w:pStyle w:val="Heading2"/>
        <w:spacing w:before="250" w:after="120"/>
        <w:rPr>
          <w:color w:val="000000" w:themeColor="text1"/>
        </w:rPr>
      </w:pPr>
      <w:r w:rsidRPr="004F2FD3">
        <w:rPr>
          <w:color w:val="000000" w:themeColor="text1"/>
        </w:rPr>
        <w:t xml:space="preserve">7.3 Intent: </w:t>
      </w:r>
      <w:proofErr w:type="spellStart"/>
      <w:proofErr w:type="gramStart"/>
      <w:r w:rsidRPr="004F2FD3">
        <w:rPr>
          <w:color w:val="000000" w:themeColor="text1"/>
        </w:rPr>
        <w:t>course.registration</w:t>
      </w:r>
      <w:proofErr w:type="spellEnd"/>
      <w:proofErr w:type="gramEnd"/>
    </w:p>
    <w:p w14:paraId="646DD9CF" w14:textId="77777777" w:rsidR="00F83904" w:rsidRPr="004F2FD3" w:rsidRDefault="00000000">
      <w:pPr>
        <w:spacing w:after="120"/>
        <w:rPr>
          <w:color w:val="000000" w:themeColor="text1"/>
        </w:rPr>
      </w:pPr>
      <w:r w:rsidRPr="004F2FD3">
        <w:rPr>
          <w:color w:val="000000" w:themeColor="text1"/>
        </w:rPr>
        <w:lastRenderedPageBreak/>
        <w:t>Training phrases:</w:t>
      </w:r>
    </w:p>
    <w:p w14:paraId="6549CF89" w14:textId="77777777" w:rsidR="00F83904" w:rsidRPr="004F2FD3" w:rsidRDefault="00000000">
      <w:pPr>
        <w:pStyle w:val="ListParagraph"/>
        <w:numPr>
          <w:ilvl w:val="0"/>
          <w:numId w:val="2"/>
        </w:numPr>
        <w:spacing w:after="60"/>
        <w:rPr>
          <w:color w:val="000000" w:themeColor="text1"/>
        </w:rPr>
      </w:pPr>
      <w:r w:rsidRPr="004F2FD3">
        <w:rPr>
          <w:color w:val="000000" w:themeColor="text1"/>
        </w:rPr>
        <w:t>How do I register for @course-</w:t>
      </w:r>
      <w:proofErr w:type="gramStart"/>
      <w:r w:rsidRPr="004F2FD3">
        <w:rPr>
          <w:color w:val="000000" w:themeColor="text1"/>
        </w:rPr>
        <w:t>name ?</w:t>
      </w:r>
      <w:proofErr w:type="gramEnd"/>
    </w:p>
    <w:p w14:paraId="5BABA5D7" w14:textId="77777777" w:rsidR="00F83904" w:rsidRPr="004F2FD3" w:rsidRDefault="00000000">
      <w:pPr>
        <w:pStyle w:val="ListParagraph"/>
        <w:numPr>
          <w:ilvl w:val="0"/>
          <w:numId w:val="2"/>
        </w:numPr>
        <w:spacing w:after="60"/>
        <w:rPr>
          <w:color w:val="000000" w:themeColor="text1"/>
        </w:rPr>
      </w:pPr>
      <w:r w:rsidRPr="004F2FD3">
        <w:rPr>
          <w:color w:val="000000" w:themeColor="text1"/>
        </w:rPr>
        <w:t xml:space="preserve">I want to </w:t>
      </w:r>
      <w:proofErr w:type="spellStart"/>
      <w:r w:rsidRPr="004F2FD3">
        <w:rPr>
          <w:color w:val="000000" w:themeColor="text1"/>
        </w:rPr>
        <w:t>enroll</w:t>
      </w:r>
      <w:proofErr w:type="spellEnd"/>
      <w:r w:rsidRPr="004F2FD3">
        <w:rPr>
          <w:color w:val="000000" w:themeColor="text1"/>
        </w:rPr>
        <w:t xml:space="preserve"> in @course-name for @semester semester</w:t>
      </w:r>
    </w:p>
    <w:p w14:paraId="63061899" w14:textId="77777777" w:rsidR="00F83904" w:rsidRPr="004F2FD3" w:rsidRDefault="00000000">
      <w:pPr>
        <w:pStyle w:val="ListParagraph"/>
        <w:numPr>
          <w:ilvl w:val="0"/>
          <w:numId w:val="2"/>
        </w:numPr>
        <w:spacing w:after="60"/>
        <w:rPr>
          <w:color w:val="000000" w:themeColor="text1"/>
        </w:rPr>
      </w:pPr>
      <w:r w:rsidRPr="004F2FD3">
        <w:rPr>
          <w:color w:val="000000" w:themeColor="text1"/>
        </w:rPr>
        <w:t>What is the last date for course registration?</w:t>
      </w:r>
    </w:p>
    <w:p w14:paraId="7BEA8A35" w14:textId="77777777" w:rsidR="00F83904" w:rsidRPr="004F2FD3" w:rsidRDefault="00000000">
      <w:pPr>
        <w:pStyle w:val="Heading2"/>
        <w:spacing w:before="250" w:after="120"/>
        <w:rPr>
          <w:color w:val="000000" w:themeColor="text1"/>
        </w:rPr>
      </w:pPr>
      <w:r w:rsidRPr="004F2FD3">
        <w:rPr>
          <w:color w:val="000000" w:themeColor="text1"/>
        </w:rPr>
        <w:t xml:space="preserve">7.4 Intent: </w:t>
      </w:r>
      <w:proofErr w:type="spellStart"/>
      <w:proofErr w:type="gramStart"/>
      <w:r w:rsidRPr="004F2FD3">
        <w:rPr>
          <w:color w:val="000000" w:themeColor="text1"/>
        </w:rPr>
        <w:t>get.timetable</w:t>
      </w:r>
      <w:proofErr w:type="spellEnd"/>
      <w:proofErr w:type="gramEnd"/>
    </w:p>
    <w:p w14:paraId="6FC51148" w14:textId="77777777" w:rsidR="00F83904" w:rsidRPr="004F2FD3" w:rsidRDefault="00000000">
      <w:pPr>
        <w:spacing w:after="120"/>
        <w:rPr>
          <w:color w:val="000000" w:themeColor="text1"/>
        </w:rPr>
      </w:pPr>
      <w:r w:rsidRPr="004F2FD3">
        <w:rPr>
          <w:color w:val="000000" w:themeColor="text1"/>
        </w:rPr>
        <w:t>Training phrases:</w:t>
      </w:r>
    </w:p>
    <w:p w14:paraId="7634E513" w14:textId="77777777" w:rsidR="00F83904" w:rsidRPr="004F2FD3" w:rsidRDefault="00000000">
      <w:pPr>
        <w:pStyle w:val="ListParagraph"/>
        <w:numPr>
          <w:ilvl w:val="0"/>
          <w:numId w:val="2"/>
        </w:numPr>
        <w:spacing w:after="60"/>
        <w:rPr>
          <w:color w:val="000000" w:themeColor="text1"/>
        </w:rPr>
      </w:pPr>
      <w:r w:rsidRPr="004F2FD3">
        <w:rPr>
          <w:color w:val="000000" w:themeColor="text1"/>
        </w:rPr>
        <w:t>Show me my class timetable</w:t>
      </w:r>
    </w:p>
    <w:p w14:paraId="6644F5B9" w14:textId="77777777" w:rsidR="00F83904" w:rsidRPr="004F2FD3" w:rsidRDefault="00000000">
      <w:pPr>
        <w:pStyle w:val="ListParagraph"/>
        <w:numPr>
          <w:ilvl w:val="0"/>
          <w:numId w:val="2"/>
        </w:numPr>
        <w:spacing w:after="60"/>
        <w:rPr>
          <w:color w:val="000000" w:themeColor="text1"/>
        </w:rPr>
      </w:pPr>
      <w:r w:rsidRPr="004F2FD3">
        <w:rPr>
          <w:color w:val="000000" w:themeColor="text1"/>
        </w:rPr>
        <w:t>What classes do I have today?</w:t>
      </w:r>
    </w:p>
    <w:p w14:paraId="7E93A2BA" w14:textId="77777777" w:rsidR="00F83904" w:rsidRPr="004F2FD3" w:rsidRDefault="00000000">
      <w:pPr>
        <w:pStyle w:val="ListParagraph"/>
        <w:numPr>
          <w:ilvl w:val="0"/>
          <w:numId w:val="2"/>
        </w:numPr>
        <w:spacing w:after="60"/>
        <w:rPr>
          <w:color w:val="000000" w:themeColor="text1"/>
        </w:rPr>
      </w:pPr>
      <w:r w:rsidRPr="004F2FD3">
        <w:rPr>
          <w:color w:val="000000" w:themeColor="text1"/>
        </w:rPr>
        <w:t>Send me the @semester semester timetable</w:t>
      </w:r>
    </w:p>
    <w:p w14:paraId="00D6C8B0" w14:textId="77777777" w:rsidR="00F83904" w:rsidRPr="004F2FD3" w:rsidRDefault="00000000">
      <w:pPr>
        <w:pStyle w:val="Heading2"/>
        <w:spacing w:before="250" w:after="120"/>
        <w:rPr>
          <w:color w:val="000000" w:themeColor="text1"/>
        </w:rPr>
      </w:pPr>
      <w:r w:rsidRPr="004F2FD3">
        <w:rPr>
          <w:color w:val="000000" w:themeColor="text1"/>
        </w:rPr>
        <w:t xml:space="preserve">7.5 Intent: </w:t>
      </w:r>
      <w:proofErr w:type="spellStart"/>
      <w:proofErr w:type="gramStart"/>
      <w:r w:rsidRPr="004F2FD3">
        <w:rPr>
          <w:color w:val="000000" w:themeColor="text1"/>
        </w:rPr>
        <w:t>campus.services</w:t>
      </w:r>
      <w:proofErr w:type="spellEnd"/>
      <w:proofErr w:type="gramEnd"/>
    </w:p>
    <w:p w14:paraId="4ADDB904" w14:textId="77777777" w:rsidR="00F83904" w:rsidRPr="004F2FD3" w:rsidRDefault="00000000">
      <w:pPr>
        <w:spacing w:after="120"/>
        <w:rPr>
          <w:color w:val="000000" w:themeColor="text1"/>
        </w:rPr>
      </w:pPr>
      <w:r w:rsidRPr="004F2FD3">
        <w:rPr>
          <w:color w:val="000000" w:themeColor="text1"/>
        </w:rPr>
        <w:t>Training phrases:</w:t>
      </w:r>
    </w:p>
    <w:p w14:paraId="370FA752" w14:textId="77777777" w:rsidR="00F83904" w:rsidRPr="004F2FD3" w:rsidRDefault="00000000">
      <w:pPr>
        <w:pStyle w:val="ListParagraph"/>
        <w:numPr>
          <w:ilvl w:val="0"/>
          <w:numId w:val="2"/>
        </w:numPr>
        <w:spacing w:after="60"/>
        <w:rPr>
          <w:color w:val="000000" w:themeColor="text1"/>
        </w:rPr>
      </w:pPr>
      <w:r w:rsidRPr="004F2FD3">
        <w:rPr>
          <w:color w:val="000000" w:themeColor="text1"/>
        </w:rPr>
        <w:t>How do I apply for a @service-</w:t>
      </w:r>
      <w:proofErr w:type="gramStart"/>
      <w:r w:rsidRPr="004F2FD3">
        <w:rPr>
          <w:color w:val="000000" w:themeColor="text1"/>
        </w:rPr>
        <w:t>type ?</w:t>
      </w:r>
      <w:proofErr w:type="gramEnd"/>
    </w:p>
    <w:p w14:paraId="6E92C410" w14:textId="77777777" w:rsidR="00F83904" w:rsidRPr="004F2FD3" w:rsidRDefault="00000000">
      <w:pPr>
        <w:pStyle w:val="ListParagraph"/>
        <w:numPr>
          <w:ilvl w:val="0"/>
          <w:numId w:val="2"/>
        </w:numPr>
        <w:spacing w:after="60"/>
        <w:rPr>
          <w:color w:val="000000" w:themeColor="text1"/>
        </w:rPr>
      </w:pPr>
      <w:r w:rsidRPr="004F2FD3">
        <w:rPr>
          <w:color w:val="000000" w:themeColor="text1"/>
        </w:rPr>
        <w:t>I need information about the @service-type</w:t>
      </w:r>
    </w:p>
    <w:p w14:paraId="0F787A66" w14:textId="77777777" w:rsidR="00F83904" w:rsidRPr="004F2FD3" w:rsidRDefault="00000000">
      <w:pPr>
        <w:pStyle w:val="ListParagraph"/>
        <w:numPr>
          <w:ilvl w:val="0"/>
          <w:numId w:val="2"/>
        </w:numPr>
        <w:spacing w:after="60"/>
        <w:rPr>
          <w:color w:val="000000" w:themeColor="text1"/>
        </w:rPr>
      </w:pPr>
      <w:r w:rsidRPr="004F2FD3">
        <w:rPr>
          <w:color w:val="000000" w:themeColor="text1"/>
        </w:rPr>
        <w:t>Where is the @service-type office located?</w:t>
      </w:r>
    </w:p>
    <w:p w14:paraId="565F221E" w14:textId="77777777" w:rsidR="00F83904" w:rsidRPr="004F2FD3" w:rsidRDefault="00000000">
      <w:pPr>
        <w:pStyle w:val="Heading1"/>
        <w:spacing w:before="300" w:after="150"/>
        <w:rPr>
          <w:color w:val="000000" w:themeColor="text1"/>
        </w:rPr>
      </w:pPr>
      <w:r w:rsidRPr="004F2FD3">
        <w:rPr>
          <w:color w:val="000000" w:themeColor="text1"/>
        </w:rPr>
        <w:t>8. Step 5 — Using Contexts for Multi-Turn Conversations</w:t>
      </w:r>
    </w:p>
    <w:p w14:paraId="1AACC7F2" w14:textId="77777777" w:rsidR="00F83904" w:rsidRPr="004F2FD3" w:rsidRDefault="00000000">
      <w:pPr>
        <w:spacing w:after="120"/>
        <w:rPr>
          <w:color w:val="000000" w:themeColor="text1"/>
        </w:rPr>
      </w:pPr>
      <w:r w:rsidRPr="004F2FD3">
        <w:rPr>
          <w:color w:val="000000" w:themeColor="text1"/>
        </w:rPr>
        <w:t>Contexts let the assistant remember information across turns. For example, after a student asks about a course, a follow-up question like "What about the exam?" should still know which course was meant.</w:t>
      </w:r>
    </w:p>
    <w:p w14:paraId="717F49BB" w14:textId="77777777" w:rsidR="00F83904" w:rsidRPr="004F2FD3" w:rsidRDefault="00000000">
      <w:pPr>
        <w:pStyle w:val="ListParagraph"/>
        <w:numPr>
          <w:ilvl w:val="0"/>
          <w:numId w:val="3"/>
        </w:numPr>
        <w:spacing w:after="80"/>
        <w:rPr>
          <w:color w:val="000000" w:themeColor="text1"/>
        </w:rPr>
      </w:pPr>
      <w:r w:rsidRPr="004F2FD3">
        <w:rPr>
          <w:color w:val="000000" w:themeColor="text1"/>
        </w:rPr>
        <w:t xml:space="preserve">Open the </w:t>
      </w:r>
      <w:proofErr w:type="spellStart"/>
      <w:proofErr w:type="gramStart"/>
      <w:r w:rsidRPr="004F2FD3">
        <w:rPr>
          <w:color w:val="000000" w:themeColor="text1"/>
        </w:rPr>
        <w:t>check.attendance</w:t>
      </w:r>
      <w:proofErr w:type="spellEnd"/>
      <w:proofErr w:type="gramEnd"/>
      <w:r w:rsidRPr="004F2FD3">
        <w:rPr>
          <w:color w:val="000000" w:themeColor="text1"/>
        </w:rPr>
        <w:t xml:space="preserve"> intent, scroll to Contexts, and add an output context named course-context with a lifespan of 5 turns.</w:t>
      </w:r>
    </w:p>
    <w:p w14:paraId="3B3C7B54" w14:textId="77777777" w:rsidR="00F83904" w:rsidRPr="004F2FD3" w:rsidRDefault="00000000">
      <w:pPr>
        <w:pStyle w:val="ListParagraph"/>
        <w:numPr>
          <w:ilvl w:val="0"/>
          <w:numId w:val="3"/>
        </w:numPr>
        <w:spacing w:after="80"/>
        <w:rPr>
          <w:color w:val="000000" w:themeColor="text1"/>
        </w:rPr>
      </w:pPr>
      <w:r w:rsidRPr="004F2FD3">
        <w:rPr>
          <w:color w:val="000000" w:themeColor="text1"/>
        </w:rPr>
        <w:t xml:space="preserve">Create a follow-up intent (e.g., </w:t>
      </w:r>
      <w:proofErr w:type="spellStart"/>
      <w:proofErr w:type="gramStart"/>
      <w:r w:rsidRPr="004F2FD3">
        <w:rPr>
          <w:color w:val="000000" w:themeColor="text1"/>
        </w:rPr>
        <w:t>get.exam</w:t>
      </w:r>
      <w:proofErr w:type="gramEnd"/>
      <w:r w:rsidRPr="004F2FD3">
        <w:rPr>
          <w:color w:val="000000" w:themeColor="text1"/>
        </w:rPr>
        <w:t>.</w:t>
      </w:r>
      <w:proofErr w:type="gramStart"/>
      <w:r w:rsidRPr="004F2FD3">
        <w:rPr>
          <w:color w:val="000000" w:themeColor="text1"/>
        </w:rPr>
        <w:t>schedule.followup</w:t>
      </w:r>
      <w:proofErr w:type="spellEnd"/>
      <w:proofErr w:type="gramEnd"/>
      <w:r w:rsidRPr="004F2FD3">
        <w:rPr>
          <w:color w:val="000000" w:themeColor="text1"/>
        </w:rPr>
        <w:t>) that sets course-context as an input context, so it only triggers when a course was mentioned recently.</w:t>
      </w:r>
    </w:p>
    <w:p w14:paraId="1A540AAD" w14:textId="77777777" w:rsidR="00F83904" w:rsidRPr="004F2FD3" w:rsidRDefault="00000000">
      <w:pPr>
        <w:pStyle w:val="ListParagraph"/>
        <w:numPr>
          <w:ilvl w:val="0"/>
          <w:numId w:val="3"/>
        </w:numPr>
        <w:spacing w:after="80"/>
        <w:rPr>
          <w:color w:val="000000" w:themeColor="text1"/>
        </w:rPr>
      </w:pPr>
      <w:r w:rsidRPr="004F2FD3">
        <w:rPr>
          <w:color w:val="000000" w:themeColor="text1"/>
        </w:rPr>
        <w:t>In the follow-up intent, reuse the #course-</w:t>
      </w:r>
      <w:proofErr w:type="gramStart"/>
      <w:r w:rsidRPr="004F2FD3">
        <w:rPr>
          <w:color w:val="000000" w:themeColor="text1"/>
        </w:rPr>
        <w:t>context.course</w:t>
      </w:r>
      <w:proofErr w:type="gramEnd"/>
      <w:r w:rsidRPr="004F2FD3">
        <w:rPr>
          <w:color w:val="000000" w:themeColor="text1"/>
        </w:rPr>
        <w:t>-name parameter instead of asking the student again.</w:t>
      </w:r>
    </w:p>
    <w:p w14:paraId="73175325" w14:textId="77777777" w:rsidR="00F83904" w:rsidRPr="004F2FD3" w:rsidRDefault="00000000">
      <w:pPr>
        <w:pStyle w:val="Heading1"/>
        <w:spacing w:before="300" w:after="150"/>
        <w:rPr>
          <w:color w:val="000000" w:themeColor="text1"/>
        </w:rPr>
      </w:pPr>
      <w:r w:rsidRPr="004F2FD3">
        <w:rPr>
          <w:color w:val="000000" w:themeColor="text1"/>
        </w:rPr>
        <w:t>9. Step 6 — Slot Filling for Required Information</w:t>
      </w:r>
    </w:p>
    <w:p w14:paraId="60DDAE12" w14:textId="77777777" w:rsidR="00F83904" w:rsidRPr="004F2FD3" w:rsidRDefault="00000000">
      <w:pPr>
        <w:spacing w:after="120"/>
        <w:rPr>
          <w:color w:val="000000" w:themeColor="text1"/>
        </w:rPr>
      </w:pPr>
      <w:r w:rsidRPr="004F2FD3">
        <w:rPr>
          <w:color w:val="000000" w:themeColor="text1"/>
        </w:rPr>
        <w:t xml:space="preserve">When a required parameter is missing from the student's query, </w:t>
      </w:r>
      <w:proofErr w:type="spellStart"/>
      <w:r w:rsidRPr="004F2FD3">
        <w:rPr>
          <w:color w:val="000000" w:themeColor="text1"/>
        </w:rPr>
        <w:t>Dialogflow</w:t>
      </w:r>
      <w:proofErr w:type="spellEnd"/>
      <w:r w:rsidRPr="004F2FD3">
        <w:rPr>
          <w:color w:val="000000" w:themeColor="text1"/>
        </w:rPr>
        <w:t xml:space="preserve"> automatically asks a follow-up question (a "prompt") until it is provided. For example, if a student types "What is my attendance?" without naming a course, </w:t>
      </w:r>
      <w:proofErr w:type="spellStart"/>
      <w:r w:rsidRPr="004F2FD3">
        <w:rPr>
          <w:color w:val="000000" w:themeColor="text1"/>
        </w:rPr>
        <w:t>Dialogflow</w:t>
      </w:r>
      <w:proofErr w:type="spellEnd"/>
      <w:r w:rsidRPr="004F2FD3">
        <w:rPr>
          <w:color w:val="000000" w:themeColor="text1"/>
        </w:rPr>
        <w:t xml:space="preserve"> should ask "Which course would you like to check attendance for?"</w:t>
      </w:r>
    </w:p>
    <w:p w14:paraId="336BDDA7" w14:textId="77777777" w:rsidR="00F83904" w:rsidRPr="004F2FD3" w:rsidRDefault="00000000">
      <w:pPr>
        <w:pStyle w:val="ListParagraph"/>
        <w:numPr>
          <w:ilvl w:val="0"/>
          <w:numId w:val="3"/>
        </w:numPr>
        <w:spacing w:after="80"/>
        <w:rPr>
          <w:color w:val="000000" w:themeColor="text1"/>
        </w:rPr>
      </w:pPr>
      <w:r w:rsidRPr="004F2FD3">
        <w:rPr>
          <w:color w:val="000000" w:themeColor="text1"/>
        </w:rPr>
        <w:t>In the intent's Action and Parameters table, mark the course-name parameter as Required.</w:t>
      </w:r>
    </w:p>
    <w:p w14:paraId="4C2325D6" w14:textId="77777777" w:rsidR="00F83904" w:rsidRPr="004F2FD3" w:rsidRDefault="00000000">
      <w:pPr>
        <w:pStyle w:val="ListParagraph"/>
        <w:numPr>
          <w:ilvl w:val="0"/>
          <w:numId w:val="3"/>
        </w:numPr>
        <w:spacing w:after="80"/>
        <w:rPr>
          <w:color w:val="000000" w:themeColor="text1"/>
        </w:rPr>
      </w:pPr>
      <w:r w:rsidRPr="004F2FD3">
        <w:rPr>
          <w:color w:val="000000" w:themeColor="text1"/>
        </w:rPr>
        <w:t>Click the speech-bubble icon next to the parameter to open the Prompts dialog.</w:t>
      </w:r>
    </w:p>
    <w:p w14:paraId="7B6F583B" w14:textId="77777777" w:rsidR="00F83904" w:rsidRPr="004F2FD3" w:rsidRDefault="00000000">
      <w:pPr>
        <w:pStyle w:val="ListParagraph"/>
        <w:numPr>
          <w:ilvl w:val="0"/>
          <w:numId w:val="3"/>
        </w:numPr>
        <w:spacing w:after="80"/>
        <w:rPr>
          <w:color w:val="000000" w:themeColor="text1"/>
        </w:rPr>
      </w:pPr>
      <w:r w:rsidRPr="004F2FD3">
        <w:rPr>
          <w:color w:val="000000" w:themeColor="text1"/>
        </w:rPr>
        <w:t>Add prompt text: "Sure — which course would you like to check?"</w:t>
      </w:r>
    </w:p>
    <w:p w14:paraId="7998D94C" w14:textId="77777777" w:rsidR="00F83904" w:rsidRPr="004F2FD3" w:rsidRDefault="00000000">
      <w:pPr>
        <w:pStyle w:val="ListParagraph"/>
        <w:numPr>
          <w:ilvl w:val="0"/>
          <w:numId w:val="3"/>
        </w:numPr>
        <w:spacing w:after="80"/>
        <w:rPr>
          <w:color w:val="000000" w:themeColor="text1"/>
        </w:rPr>
      </w:pPr>
      <w:r w:rsidRPr="004F2FD3">
        <w:rPr>
          <w:color w:val="000000" w:themeColor="text1"/>
        </w:rPr>
        <w:t>Save the intent and test with an incomplete query in the simulator.</w:t>
      </w:r>
    </w:p>
    <w:p w14:paraId="09F9C023" w14:textId="77777777" w:rsidR="00F83904" w:rsidRPr="004F2FD3" w:rsidRDefault="00000000">
      <w:pPr>
        <w:pStyle w:val="Heading1"/>
        <w:spacing w:before="300" w:after="150"/>
        <w:rPr>
          <w:color w:val="000000" w:themeColor="text1"/>
        </w:rPr>
      </w:pPr>
      <w:r w:rsidRPr="004F2FD3">
        <w:rPr>
          <w:color w:val="000000" w:themeColor="text1"/>
        </w:rPr>
        <w:t xml:space="preserve">10. Step 7 — Enabling </w:t>
      </w:r>
      <w:proofErr w:type="spellStart"/>
      <w:r w:rsidRPr="004F2FD3">
        <w:rPr>
          <w:color w:val="000000" w:themeColor="text1"/>
        </w:rPr>
        <w:t>Fulfillment</w:t>
      </w:r>
      <w:proofErr w:type="spellEnd"/>
      <w:r w:rsidRPr="004F2FD3">
        <w:rPr>
          <w:color w:val="000000" w:themeColor="text1"/>
        </w:rPr>
        <w:t xml:space="preserve"> (Webhook)</w:t>
      </w:r>
    </w:p>
    <w:p w14:paraId="4D4CB0EB" w14:textId="77777777" w:rsidR="00F83904" w:rsidRPr="004F2FD3" w:rsidRDefault="00000000">
      <w:pPr>
        <w:spacing w:after="120"/>
        <w:rPr>
          <w:color w:val="000000" w:themeColor="text1"/>
        </w:rPr>
      </w:pPr>
      <w:r w:rsidRPr="004F2FD3">
        <w:rPr>
          <w:color w:val="000000" w:themeColor="text1"/>
        </w:rPr>
        <w:t>Static responses work for demonstration, but a production assistant should fetch live data (actual attendance %, actual exam dates) from the university's database. This is done via a webhook.</w:t>
      </w:r>
    </w:p>
    <w:p w14:paraId="122BF5AD" w14:textId="77777777" w:rsidR="00F83904" w:rsidRPr="004F2FD3" w:rsidRDefault="00000000">
      <w:pPr>
        <w:pStyle w:val="ListParagraph"/>
        <w:numPr>
          <w:ilvl w:val="0"/>
          <w:numId w:val="3"/>
        </w:numPr>
        <w:spacing w:after="80"/>
        <w:rPr>
          <w:color w:val="000000" w:themeColor="text1"/>
        </w:rPr>
      </w:pPr>
      <w:r w:rsidRPr="004F2FD3">
        <w:rPr>
          <w:color w:val="000000" w:themeColor="text1"/>
        </w:rPr>
        <w:t xml:space="preserve">Go to </w:t>
      </w:r>
      <w:proofErr w:type="spellStart"/>
      <w:r w:rsidRPr="004F2FD3">
        <w:rPr>
          <w:color w:val="000000" w:themeColor="text1"/>
        </w:rPr>
        <w:t>Fulfillment</w:t>
      </w:r>
      <w:proofErr w:type="spellEnd"/>
      <w:r w:rsidRPr="004F2FD3">
        <w:rPr>
          <w:color w:val="000000" w:themeColor="text1"/>
        </w:rPr>
        <w:t xml:space="preserve"> in the left sidebar and enable the Webhook toggle.</w:t>
      </w:r>
    </w:p>
    <w:p w14:paraId="3B7C9A35" w14:textId="77777777" w:rsidR="00F83904" w:rsidRPr="004F2FD3" w:rsidRDefault="00000000">
      <w:pPr>
        <w:pStyle w:val="ListParagraph"/>
        <w:numPr>
          <w:ilvl w:val="0"/>
          <w:numId w:val="3"/>
        </w:numPr>
        <w:spacing w:after="80"/>
        <w:rPr>
          <w:color w:val="000000" w:themeColor="text1"/>
        </w:rPr>
      </w:pPr>
      <w:r w:rsidRPr="004F2FD3">
        <w:rPr>
          <w:color w:val="000000" w:themeColor="text1"/>
        </w:rPr>
        <w:t>Enter the webhook URL of your backend service, e.g., a Google Cloud Function endpoint: https://REGION-PROJECT.cloudfunctions.net/studentAssistantWebhook.</w:t>
      </w:r>
    </w:p>
    <w:p w14:paraId="3634AB1C" w14:textId="77777777" w:rsidR="00F83904" w:rsidRPr="004F2FD3" w:rsidRDefault="00000000">
      <w:pPr>
        <w:pStyle w:val="ListParagraph"/>
        <w:numPr>
          <w:ilvl w:val="0"/>
          <w:numId w:val="3"/>
        </w:numPr>
        <w:spacing w:after="80"/>
        <w:rPr>
          <w:color w:val="000000" w:themeColor="text1"/>
        </w:rPr>
      </w:pPr>
      <w:r w:rsidRPr="004F2FD3">
        <w:rPr>
          <w:color w:val="000000" w:themeColor="text1"/>
        </w:rPr>
        <w:t xml:space="preserve">Save. In each intent that should call the backend (e.g., </w:t>
      </w:r>
      <w:proofErr w:type="spellStart"/>
      <w:proofErr w:type="gramStart"/>
      <w:r w:rsidRPr="004F2FD3">
        <w:rPr>
          <w:color w:val="000000" w:themeColor="text1"/>
        </w:rPr>
        <w:t>check.attendance</w:t>
      </w:r>
      <w:proofErr w:type="spellEnd"/>
      <w:proofErr w:type="gramEnd"/>
      <w:r w:rsidRPr="004F2FD3">
        <w:rPr>
          <w:color w:val="000000" w:themeColor="text1"/>
        </w:rPr>
        <w:t xml:space="preserve">), scroll to </w:t>
      </w:r>
      <w:proofErr w:type="spellStart"/>
      <w:r w:rsidRPr="004F2FD3">
        <w:rPr>
          <w:color w:val="000000" w:themeColor="text1"/>
        </w:rPr>
        <w:t>Fulfillment</w:t>
      </w:r>
      <w:proofErr w:type="spellEnd"/>
      <w:r w:rsidRPr="004F2FD3">
        <w:rPr>
          <w:color w:val="000000" w:themeColor="text1"/>
        </w:rPr>
        <w:t xml:space="preserve"> at the bottom of the intent page and enable "Enable webhook call for this intent".</w:t>
      </w:r>
    </w:p>
    <w:p w14:paraId="1D95326E" w14:textId="77777777" w:rsidR="00F83904" w:rsidRPr="004F2FD3" w:rsidRDefault="00000000">
      <w:pPr>
        <w:pStyle w:val="ListParagraph"/>
        <w:numPr>
          <w:ilvl w:val="0"/>
          <w:numId w:val="3"/>
        </w:numPr>
        <w:spacing w:after="80"/>
        <w:rPr>
          <w:color w:val="000000" w:themeColor="text1"/>
        </w:rPr>
      </w:pPr>
      <w:r w:rsidRPr="004F2FD3">
        <w:rPr>
          <w:color w:val="000000" w:themeColor="text1"/>
        </w:rPr>
        <w:t xml:space="preserve">On the backend, write a Node.js/Python handler that reads the intent name and parameters from the request, queries the database, and returns a JSON response in </w:t>
      </w:r>
      <w:proofErr w:type="spellStart"/>
      <w:r w:rsidRPr="004F2FD3">
        <w:rPr>
          <w:color w:val="000000" w:themeColor="text1"/>
        </w:rPr>
        <w:t>Dialogflow's</w:t>
      </w:r>
      <w:proofErr w:type="spellEnd"/>
      <w:r w:rsidRPr="004F2FD3">
        <w:rPr>
          <w:color w:val="000000" w:themeColor="text1"/>
        </w:rPr>
        <w:t xml:space="preserve"> expected format.</w:t>
      </w:r>
    </w:p>
    <w:p w14:paraId="7FBC76F4" w14:textId="77777777" w:rsidR="00F83904" w:rsidRPr="004F2FD3" w:rsidRDefault="00000000">
      <w:pPr>
        <w:spacing w:after="120"/>
        <w:rPr>
          <w:color w:val="000000" w:themeColor="text1"/>
        </w:rPr>
      </w:pPr>
      <w:r w:rsidRPr="004F2FD3">
        <w:rPr>
          <w:color w:val="000000" w:themeColor="text1"/>
        </w:rPr>
        <w:lastRenderedPageBreak/>
        <w:t xml:space="preserve">Example minimal webhook handler (Node.js, using the </w:t>
      </w:r>
      <w:proofErr w:type="spellStart"/>
      <w:r w:rsidRPr="004F2FD3">
        <w:rPr>
          <w:color w:val="000000" w:themeColor="text1"/>
        </w:rPr>
        <w:t>dialogflow-fulfillment</w:t>
      </w:r>
      <w:proofErr w:type="spellEnd"/>
      <w:r w:rsidRPr="004F2FD3">
        <w:rPr>
          <w:color w:val="000000" w:themeColor="text1"/>
        </w:rPr>
        <w:t xml:space="preserve"> library):</w:t>
      </w:r>
    </w:p>
    <w:p w14:paraId="7C2C7C67" w14:textId="77777777" w:rsidR="00F83904" w:rsidRPr="004F2FD3" w:rsidRDefault="00000000">
      <w:pPr>
        <w:shd w:val="clear" w:color="auto" w:fill="F2F2F2"/>
        <w:ind w:left="200"/>
        <w:rPr>
          <w:color w:val="000000" w:themeColor="text1"/>
        </w:rPr>
      </w:pPr>
      <w:proofErr w:type="spellStart"/>
      <w:r w:rsidRPr="004F2FD3">
        <w:rPr>
          <w:rFonts w:eastAsia="Consolas"/>
          <w:color w:val="000000" w:themeColor="text1"/>
          <w:sz w:val="19"/>
          <w:szCs w:val="19"/>
        </w:rPr>
        <w:t>const</w:t>
      </w:r>
      <w:proofErr w:type="spellEnd"/>
      <w:r w:rsidRPr="004F2FD3">
        <w:rPr>
          <w:rFonts w:eastAsia="Consolas"/>
          <w:color w:val="000000" w:themeColor="text1"/>
          <w:sz w:val="19"/>
          <w:szCs w:val="19"/>
        </w:rPr>
        <w:t xml:space="preserve"> functions = require('firebase-functions');</w:t>
      </w:r>
    </w:p>
    <w:p w14:paraId="51AD6EBB" w14:textId="77777777" w:rsidR="00F83904" w:rsidRPr="004F2FD3" w:rsidRDefault="00000000">
      <w:pPr>
        <w:shd w:val="clear" w:color="auto" w:fill="F2F2F2"/>
        <w:ind w:left="200"/>
        <w:rPr>
          <w:color w:val="000000" w:themeColor="text1"/>
        </w:rPr>
      </w:pPr>
      <w:proofErr w:type="spellStart"/>
      <w:r w:rsidRPr="004F2FD3">
        <w:rPr>
          <w:rFonts w:eastAsia="Consolas"/>
          <w:color w:val="000000" w:themeColor="text1"/>
          <w:sz w:val="19"/>
          <w:szCs w:val="19"/>
        </w:rPr>
        <w:t>const</w:t>
      </w:r>
      <w:proofErr w:type="spellEnd"/>
      <w:r w:rsidRPr="004F2FD3">
        <w:rPr>
          <w:rFonts w:eastAsia="Consolas"/>
          <w:color w:val="000000" w:themeColor="text1"/>
          <w:sz w:val="19"/>
          <w:szCs w:val="19"/>
        </w:rPr>
        <w:t xml:space="preserve"> </w:t>
      </w:r>
      <w:proofErr w:type="gramStart"/>
      <w:r w:rsidRPr="004F2FD3">
        <w:rPr>
          <w:rFonts w:eastAsia="Consolas"/>
          <w:color w:val="000000" w:themeColor="text1"/>
          <w:sz w:val="19"/>
          <w:szCs w:val="19"/>
        </w:rPr>
        <w:t xml:space="preserve">{ </w:t>
      </w:r>
      <w:proofErr w:type="spellStart"/>
      <w:r w:rsidRPr="004F2FD3">
        <w:rPr>
          <w:rFonts w:eastAsia="Consolas"/>
          <w:color w:val="000000" w:themeColor="text1"/>
          <w:sz w:val="19"/>
          <w:szCs w:val="19"/>
        </w:rPr>
        <w:t>WebhookClient</w:t>
      </w:r>
      <w:proofErr w:type="spellEnd"/>
      <w:proofErr w:type="gramEnd"/>
      <w:r w:rsidRPr="004F2FD3">
        <w:rPr>
          <w:rFonts w:eastAsia="Consolas"/>
          <w:color w:val="000000" w:themeColor="text1"/>
          <w:sz w:val="19"/>
          <w:szCs w:val="19"/>
        </w:rPr>
        <w:t xml:space="preserve"> } = require('</w:t>
      </w:r>
      <w:proofErr w:type="spellStart"/>
      <w:r w:rsidRPr="004F2FD3">
        <w:rPr>
          <w:rFonts w:eastAsia="Consolas"/>
          <w:color w:val="000000" w:themeColor="text1"/>
          <w:sz w:val="19"/>
          <w:szCs w:val="19"/>
        </w:rPr>
        <w:t>dialogflow-fulfillment</w:t>
      </w:r>
      <w:proofErr w:type="spellEnd"/>
      <w:r w:rsidRPr="004F2FD3">
        <w:rPr>
          <w:rFonts w:eastAsia="Consolas"/>
          <w:color w:val="000000" w:themeColor="text1"/>
          <w:sz w:val="19"/>
          <w:szCs w:val="19"/>
        </w:rPr>
        <w:t>');</w:t>
      </w:r>
    </w:p>
    <w:p w14:paraId="057DEAC2" w14:textId="77777777" w:rsidR="00F83904" w:rsidRPr="004F2FD3" w:rsidRDefault="00F83904">
      <w:pPr>
        <w:shd w:val="clear" w:color="auto" w:fill="F2F2F2"/>
        <w:ind w:left="200"/>
        <w:rPr>
          <w:color w:val="000000" w:themeColor="text1"/>
        </w:rPr>
      </w:pPr>
    </w:p>
    <w:p w14:paraId="4AA3BA64" w14:textId="77777777" w:rsidR="00F83904" w:rsidRPr="004F2FD3" w:rsidRDefault="00000000">
      <w:pPr>
        <w:shd w:val="clear" w:color="auto" w:fill="F2F2F2"/>
        <w:ind w:left="200"/>
        <w:rPr>
          <w:color w:val="000000" w:themeColor="text1"/>
        </w:rPr>
      </w:pPr>
      <w:proofErr w:type="spellStart"/>
      <w:proofErr w:type="gramStart"/>
      <w:r w:rsidRPr="004F2FD3">
        <w:rPr>
          <w:rFonts w:eastAsia="Consolas"/>
          <w:color w:val="000000" w:themeColor="text1"/>
          <w:sz w:val="19"/>
          <w:szCs w:val="19"/>
        </w:rPr>
        <w:t>exports.studentAssistantWebhook</w:t>
      </w:r>
      <w:proofErr w:type="spellEnd"/>
      <w:proofErr w:type="gramEnd"/>
      <w:r w:rsidRPr="004F2FD3">
        <w:rPr>
          <w:rFonts w:eastAsia="Consolas"/>
          <w:color w:val="000000" w:themeColor="text1"/>
          <w:sz w:val="19"/>
          <w:szCs w:val="19"/>
        </w:rPr>
        <w:t xml:space="preserve"> = </w:t>
      </w:r>
      <w:proofErr w:type="spellStart"/>
      <w:proofErr w:type="gramStart"/>
      <w:r w:rsidRPr="004F2FD3">
        <w:rPr>
          <w:rFonts w:eastAsia="Consolas"/>
          <w:color w:val="000000" w:themeColor="text1"/>
          <w:sz w:val="19"/>
          <w:szCs w:val="19"/>
        </w:rPr>
        <w:t>functions.https</w:t>
      </w:r>
      <w:proofErr w:type="gramEnd"/>
      <w:r w:rsidRPr="004F2FD3">
        <w:rPr>
          <w:rFonts w:eastAsia="Consolas"/>
          <w:color w:val="000000" w:themeColor="text1"/>
          <w:sz w:val="19"/>
          <w:szCs w:val="19"/>
        </w:rPr>
        <w:t>.</w:t>
      </w:r>
      <w:proofErr w:type="gramStart"/>
      <w:r w:rsidRPr="004F2FD3">
        <w:rPr>
          <w:rFonts w:eastAsia="Consolas"/>
          <w:color w:val="000000" w:themeColor="text1"/>
          <w:sz w:val="19"/>
          <w:szCs w:val="19"/>
        </w:rPr>
        <w:t>onRequest</w:t>
      </w:r>
      <w:proofErr w:type="spellEnd"/>
      <w:r w:rsidRPr="004F2FD3">
        <w:rPr>
          <w:rFonts w:eastAsia="Consolas"/>
          <w:color w:val="000000" w:themeColor="text1"/>
          <w:sz w:val="19"/>
          <w:szCs w:val="19"/>
        </w:rPr>
        <w:t>(</w:t>
      </w:r>
      <w:proofErr w:type="gramEnd"/>
      <w:r w:rsidRPr="004F2FD3">
        <w:rPr>
          <w:rFonts w:eastAsia="Consolas"/>
          <w:color w:val="000000" w:themeColor="text1"/>
          <w:sz w:val="19"/>
          <w:szCs w:val="19"/>
        </w:rPr>
        <w:t>(</w:t>
      </w:r>
      <w:proofErr w:type="spellStart"/>
      <w:r w:rsidRPr="004F2FD3">
        <w:rPr>
          <w:rFonts w:eastAsia="Consolas"/>
          <w:color w:val="000000" w:themeColor="text1"/>
          <w:sz w:val="19"/>
          <w:szCs w:val="19"/>
        </w:rPr>
        <w:t>req</w:t>
      </w:r>
      <w:proofErr w:type="spellEnd"/>
      <w:r w:rsidRPr="004F2FD3">
        <w:rPr>
          <w:rFonts w:eastAsia="Consolas"/>
          <w:color w:val="000000" w:themeColor="text1"/>
          <w:sz w:val="19"/>
          <w:szCs w:val="19"/>
        </w:rPr>
        <w:t>, res) =&gt; {</w:t>
      </w:r>
    </w:p>
    <w:p w14:paraId="063264B9"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 xml:space="preserve">  </w:t>
      </w:r>
      <w:proofErr w:type="spellStart"/>
      <w:r w:rsidRPr="004F2FD3">
        <w:rPr>
          <w:rFonts w:eastAsia="Consolas"/>
          <w:color w:val="000000" w:themeColor="text1"/>
          <w:sz w:val="19"/>
          <w:szCs w:val="19"/>
        </w:rPr>
        <w:t>const</w:t>
      </w:r>
      <w:proofErr w:type="spellEnd"/>
      <w:r w:rsidRPr="004F2FD3">
        <w:rPr>
          <w:rFonts w:eastAsia="Consolas"/>
          <w:color w:val="000000" w:themeColor="text1"/>
          <w:sz w:val="19"/>
          <w:szCs w:val="19"/>
        </w:rPr>
        <w:t xml:space="preserve"> agent = new </w:t>
      </w:r>
      <w:proofErr w:type="spellStart"/>
      <w:proofErr w:type="gramStart"/>
      <w:r w:rsidRPr="004F2FD3">
        <w:rPr>
          <w:rFonts w:eastAsia="Consolas"/>
          <w:color w:val="000000" w:themeColor="text1"/>
          <w:sz w:val="19"/>
          <w:szCs w:val="19"/>
        </w:rPr>
        <w:t>WebhookClient</w:t>
      </w:r>
      <w:proofErr w:type="spellEnd"/>
      <w:r w:rsidRPr="004F2FD3">
        <w:rPr>
          <w:rFonts w:eastAsia="Consolas"/>
          <w:color w:val="000000" w:themeColor="text1"/>
          <w:sz w:val="19"/>
          <w:szCs w:val="19"/>
        </w:rPr>
        <w:t>({ request</w:t>
      </w:r>
      <w:proofErr w:type="gramEnd"/>
      <w:r w:rsidRPr="004F2FD3">
        <w:rPr>
          <w:rFonts w:eastAsia="Consolas"/>
          <w:color w:val="000000" w:themeColor="text1"/>
          <w:sz w:val="19"/>
          <w:szCs w:val="19"/>
        </w:rPr>
        <w:t xml:space="preserve">: </w:t>
      </w:r>
      <w:proofErr w:type="spellStart"/>
      <w:r w:rsidRPr="004F2FD3">
        <w:rPr>
          <w:rFonts w:eastAsia="Consolas"/>
          <w:color w:val="000000" w:themeColor="text1"/>
          <w:sz w:val="19"/>
          <w:szCs w:val="19"/>
        </w:rPr>
        <w:t>req</w:t>
      </w:r>
      <w:proofErr w:type="spellEnd"/>
      <w:r w:rsidRPr="004F2FD3">
        <w:rPr>
          <w:rFonts w:eastAsia="Consolas"/>
          <w:color w:val="000000" w:themeColor="text1"/>
          <w:sz w:val="19"/>
          <w:szCs w:val="19"/>
        </w:rPr>
        <w:t xml:space="preserve">, response: </w:t>
      </w:r>
      <w:proofErr w:type="gramStart"/>
      <w:r w:rsidRPr="004F2FD3">
        <w:rPr>
          <w:rFonts w:eastAsia="Consolas"/>
          <w:color w:val="000000" w:themeColor="text1"/>
          <w:sz w:val="19"/>
          <w:szCs w:val="19"/>
        </w:rPr>
        <w:t>res }</w:t>
      </w:r>
      <w:proofErr w:type="gramEnd"/>
      <w:r w:rsidRPr="004F2FD3">
        <w:rPr>
          <w:rFonts w:eastAsia="Consolas"/>
          <w:color w:val="000000" w:themeColor="text1"/>
          <w:sz w:val="19"/>
          <w:szCs w:val="19"/>
        </w:rPr>
        <w:t>);</w:t>
      </w:r>
    </w:p>
    <w:p w14:paraId="564ED13E" w14:textId="77777777" w:rsidR="00F83904" w:rsidRPr="004F2FD3" w:rsidRDefault="00F83904">
      <w:pPr>
        <w:shd w:val="clear" w:color="auto" w:fill="F2F2F2"/>
        <w:ind w:left="200"/>
        <w:rPr>
          <w:color w:val="000000" w:themeColor="text1"/>
        </w:rPr>
      </w:pPr>
    </w:p>
    <w:p w14:paraId="28BE0EAB"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 xml:space="preserve">  function </w:t>
      </w:r>
      <w:proofErr w:type="spellStart"/>
      <w:r w:rsidRPr="004F2FD3">
        <w:rPr>
          <w:rFonts w:eastAsia="Consolas"/>
          <w:color w:val="000000" w:themeColor="text1"/>
          <w:sz w:val="19"/>
          <w:szCs w:val="19"/>
        </w:rPr>
        <w:t>checkAttendance</w:t>
      </w:r>
      <w:proofErr w:type="spellEnd"/>
      <w:r w:rsidRPr="004F2FD3">
        <w:rPr>
          <w:rFonts w:eastAsia="Consolas"/>
          <w:color w:val="000000" w:themeColor="text1"/>
          <w:sz w:val="19"/>
          <w:szCs w:val="19"/>
        </w:rPr>
        <w:t>(agent) {</w:t>
      </w:r>
    </w:p>
    <w:p w14:paraId="1E45731D"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 xml:space="preserve">    </w:t>
      </w:r>
      <w:proofErr w:type="spellStart"/>
      <w:r w:rsidRPr="004F2FD3">
        <w:rPr>
          <w:rFonts w:eastAsia="Consolas"/>
          <w:color w:val="000000" w:themeColor="text1"/>
          <w:sz w:val="19"/>
          <w:szCs w:val="19"/>
        </w:rPr>
        <w:t>const</w:t>
      </w:r>
      <w:proofErr w:type="spellEnd"/>
      <w:r w:rsidRPr="004F2FD3">
        <w:rPr>
          <w:rFonts w:eastAsia="Consolas"/>
          <w:color w:val="000000" w:themeColor="text1"/>
          <w:sz w:val="19"/>
          <w:szCs w:val="19"/>
        </w:rPr>
        <w:t xml:space="preserve"> course = </w:t>
      </w:r>
      <w:proofErr w:type="spellStart"/>
      <w:proofErr w:type="gramStart"/>
      <w:r w:rsidRPr="004F2FD3">
        <w:rPr>
          <w:rFonts w:eastAsia="Consolas"/>
          <w:color w:val="000000" w:themeColor="text1"/>
          <w:sz w:val="19"/>
          <w:szCs w:val="19"/>
        </w:rPr>
        <w:t>agent.parameters</w:t>
      </w:r>
      <w:proofErr w:type="spellEnd"/>
      <w:proofErr w:type="gramEnd"/>
      <w:r w:rsidRPr="004F2FD3">
        <w:rPr>
          <w:rFonts w:eastAsia="Consolas"/>
          <w:color w:val="000000" w:themeColor="text1"/>
          <w:sz w:val="19"/>
          <w:szCs w:val="19"/>
        </w:rPr>
        <w:t>['course-name'];</w:t>
      </w:r>
    </w:p>
    <w:p w14:paraId="695DF3D4"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 xml:space="preserve">    </w:t>
      </w:r>
      <w:proofErr w:type="spellStart"/>
      <w:r w:rsidRPr="004F2FD3">
        <w:rPr>
          <w:rFonts w:eastAsia="Consolas"/>
          <w:color w:val="000000" w:themeColor="text1"/>
          <w:sz w:val="19"/>
          <w:szCs w:val="19"/>
        </w:rPr>
        <w:t>const</w:t>
      </w:r>
      <w:proofErr w:type="spellEnd"/>
      <w:r w:rsidRPr="004F2FD3">
        <w:rPr>
          <w:rFonts w:eastAsia="Consolas"/>
          <w:color w:val="000000" w:themeColor="text1"/>
          <w:sz w:val="19"/>
          <w:szCs w:val="19"/>
        </w:rPr>
        <w:t xml:space="preserve"> attendance = </w:t>
      </w:r>
      <w:proofErr w:type="spellStart"/>
      <w:r w:rsidRPr="004F2FD3">
        <w:rPr>
          <w:rFonts w:eastAsia="Consolas"/>
          <w:color w:val="000000" w:themeColor="text1"/>
          <w:sz w:val="19"/>
          <w:szCs w:val="19"/>
        </w:rPr>
        <w:t>getAttendanceFromDB</w:t>
      </w:r>
      <w:proofErr w:type="spellEnd"/>
      <w:r w:rsidRPr="004F2FD3">
        <w:rPr>
          <w:rFonts w:eastAsia="Consolas"/>
          <w:color w:val="000000" w:themeColor="text1"/>
          <w:sz w:val="19"/>
          <w:szCs w:val="19"/>
        </w:rPr>
        <w:t>(course); // your DB lookup</w:t>
      </w:r>
    </w:p>
    <w:p w14:paraId="545FF31E"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 xml:space="preserve">    </w:t>
      </w:r>
      <w:proofErr w:type="spellStart"/>
      <w:proofErr w:type="gramStart"/>
      <w:r w:rsidRPr="004F2FD3">
        <w:rPr>
          <w:rFonts w:eastAsia="Consolas"/>
          <w:color w:val="000000" w:themeColor="text1"/>
          <w:sz w:val="19"/>
          <w:szCs w:val="19"/>
        </w:rPr>
        <w:t>agent.add</w:t>
      </w:r>
      <w:proofErr w:type="spellEnd"/>
      <w:r w:rsidRPr="004F2FD3">
        <w:rPr>
          <w:rFonts w:eastAsia="Consolas"/>
          <w:color w:val="000000" w:themeColor="text1"/>
          <w:sz w:val="19"/>
          <w:szCs w:val="19"/>
        </w:rPr>
        <w:t>(</w:t>
      </w:r>
      <w:proofErr w:type="gramEnd"/>
      <w:r w:rsidRPr="004F2FD3">
        <w:rPr>
          <w:rFonts w:eastAsia="Consolas"/>
          <w:color w:val="000000" w:themeColor="text1"/>
          <w:sz w:val="19"/>
          <w:szCs w:val="19"/>
        </w:rPr>
        <w:t>`Your attendance in ${course} is ${attendance}</w:t>
      </w:r>
      <w:proofErr w:type="gramStart"/>
      <w:r w:rsidRPr="004F2FD3">
        <w:rPr>
          <w:rFonts w:eastAsia="Consolas"/>
          <w:color w:val="000000" w:themeColor="text1"/>
          <w:sz w:val="19"/>
          <w:szCs w:val="19"/>
        </w:rPr>
        <w:t>%.`</w:t>
      </w:r>
      <w:proofErr w:type="gramEnd"/>
      <w:r w:rsidRPr="004F2FD3">
        <w:rPr>
          <w:rFonts w:eastAsia="Consolas"/>
          <w:color w:val="000000" w:themeColor="text1"/>
          <w:sz w:val="19"/>
          <w:szCs w:val="19"/>
        </w:rPr>
        <w:t>);</w:t>
      </w:r>
    </w:p>
    <w:p w14:paraId="7FFE9D56"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 xml:space="preserve">  }</w:t>
      </w:r>
    </w:p>
    <w:p w14:paraId="65E6EB78" w14:textId="77777777" w:rsidR="00F83904" w:rsidRPr="004F2FD3" w:rsidRDefault="00F83904">
      <w:pPr>
        <w:shd w:val="clear" w:color="auto" w:fill="F2F2F2"/>
        <w:ind w:left="200"/>
        <w:rPr>
          <w:color w:val="000000" w:themeColor="text1"/>
        </w:rPr>
      </w:pPr>
    </w:p>
    <w:p w14:paraId="66E444EA"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 xml:space="preserve">  let </w:t>
      </w:r>
      <w:proofErr w:type="spellStart"/>
      <w:r w:rsidRPr="004F2FD3">
        <w:rPr>
          <w:rFonts w:eastAsia="Consolas"/>
          <w:color w:val="000000" w:themeColor="text1"/>
          <w:sz w:val="19"/>
          <w:szCs w:val="19"/>
        </w:rPr>
        <w:t>intentMap</w:t>
      </w:r>
      <w:proofErr w:type="spellEnd"/>
      <w:r w:rsidRPr="004F2FD3">
        <w:rPr>
          <w:rFonts w:eastAsia="Consolas"/>
          <w:color w:val="000000" w:themeColor="text1"/>
          <w:sz w:val="19"/>
          <w:szCs w:val="19"/>
        </w:rPr>
        <w:t xml:space="preserve"> = new </w:t>
      </w:r>
      <w:proofErr w:type="gramStart"/>
      <w:r w:rsidRPr="004F2FD3">
        <w:rPr>
          <w:rFonts w:eastAsia="Consolas"/>
          <w:color w:val="000000" w:themeColor="text1"/>
          <w:sz w:val="19"/>
          <w:szCs w:val="19"/>
        </w:rPr>
        <w:t>Map(</w:t>
      </w:r>
      <w:proofErr w:type="gramEnd"/>
      <w:r w:rsidRPr="004F2FD3">
        <w:rPr>
          <w:rFonts w:eastAsia="Consolas"/>
          <w:color w:val="000000" w:themeColor="text1"/>
          <w:sz w:val="19"/>
          <w:szCs w:val="19"/>
        </w:rPr>
        <w:t>);</w:t>
      </w:r>
    </w:p>
    <w:p w14:paraId="5E34BB8B"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 xml:space="preserve">  </w:t>
      </w:r>
      <w:proofErr w:type="spellStart"/>
      <w:proofErr w:type="gramStart"/>
      <w:r w:rsidRPr="004F2FD3">
        <w:rPr>
          <w:rFonts w:eastAsia="Consolas"/>
          <w:color w:val="000000" w:themeColor="text1"/>
          <w:sz w:val="19"/>
          <w:szCs w:val="19"/>
        </w:rPr>
        <w:t>intentMap.set</w:t>
      </w:r>
      <w:proofErr w:type="spellEnd"/>
      <w:r w:rsidRPr="004F2FD3">
        <w:rPr>
          <w:rFonts w:eastAsia="Consolas"/>
          <w:color w:val="000000" w:themeColor="text1"/>
          <w:sz w:val="19"/>
          <w:szCs w:val="19"/>
        </w:rPr>
        <w:t>(</w:t>
      </w:r>
      <w:proofErr w:type="gramEnd"/>
      <w:r w:rsidRPr="004F2FD3">
        <w:rPr>
          <w:rFonts w:eastAsia="Consolas"/>
          <w:color w:val="000000" w:themeColor="text1"/>
          <w:sz w:val="19"/>
          <w:szCs w:val="19"/>
        </w:rPr>
        <w:t>'</w:t>
      </w:r>
      <w:proofErr w:type="spellStart"/>
      <w:proofErr w:type="gramStart"/>
      <w:r w:rsidRPr="004F2FD3">
        <w:rPr>
          <w:rFonts w:eastAsia="Consolas"/>
          <w:color w:val="000000" w:themeColor="text1"/>
          <w:sz w:val="19"/>
          <w:szCs w:val="19"/>
        </w:rPr>
        <w:t>check.attendance</w:t>
      </w:r>
      <w:proofErr w:type="spellEnd"/>
      <w:proofErr w:type="gramEnd"/>
      <w:r w:rsidRPr="004F2FD3">
        <w:rPr>
          <w:rFonts w:eastAsia="Consolas"/>
          <w:color w:val="000000" w:themeColor="text1"/>
          <w:sz w:val="19"/>
          <w:szCs w:val="19"/>
        </w:rPr>
        <w:t xml:space="preserve">', </w:t>
      </w:r>
      <w:proofErr w:type="spellStart"/>
      <w:r w:rsidRPr="004F2FD3">
        <w:rPr>
          <w:rFonts w:eastAsia="Consolas"/>
          <w:color w:val="000000" w:themeColor="text1"/>
          <w:sz w:val="19"/>
          <w:szCs w:val="19"/>
        </w:rPr>
        <w:t>checkAttendance</w:t>
      </w:r>
      <w:proofErr w:type="spellEnd"/>
      <w:r w:rsidRPr="004F2FD3">
        <w:rPr>
          <w:rFonts w:eastAsia="Consolas"/>
          <w:color w:val="000000" w:themeColor="text1"/>
          <w:sz w:val="19"/>
          <w:szCs w:val="19"/>
        </w:rPr>
        <w:t>);</w:t>
      </w:r>
    </w:p>
    <w:p w14:paraId="280BAAF9"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 xml:space="preserve">  </w:t>
      </w:r>
      <w:proofErr w:type="spellStart"/>
      <w:proofErr w:type="gramStart"/>
      <w:r w:rsidRPr="004F2FD3">
        <w:rPr>
          <w:rFonts w:eastAsia="Consolas"/>
          <w:color w:val="000000" w:themeColor="text1"/>
          <w:sz w:val="19"/>
          <w:szCs w:val="19"/>
        </w:rPr>
        <w:t>agent.handleRequest</w:t>
      </w:r>
      <w:proofErr w:type="spellEnd"/>
      <w:proofErr w:type="gramEnd"/>
      <w:r w:rsidRPr="004F2FD3">
        <w:rPr>
          <w:rFonts w:eastAsia="Consolas"/>
          <w:color w:val="000000" w:themeColor="text1"/>
          <w:sz w:val="19"/>
          <w:szCs w:val="19"/>
        </w:rPr>
        <w:t>(</w:t>
      </w:r>
      <w:proofErr w:type="spellStart"/>
      <w:r w:rsidRPr="004F2FD3">
        <w:rPr>
          <w:rFonts w:eastAsia="Consolas"/>
          <w:color w:val="000000" w:themeColor="text1"/>
          <w:sz w:val="19"/>
          <w:szCs w:val="19"/>
        </w:rPr>
        <w:t>intentMap</w:t>
      </w:r>
      <w:proofErr w:type="spellEnd"/>
      <w:r w:rsidRPr="004F2FD3">
        <w:rPr>
          <w:rFonts w:eastAsia="Consolas"/>
          <w:color w:val="000000" w:themeColor="text1"/>
          <w:sz w:val="19"/>
          <w:szCs w:val="19"/>
        </w:rPr>
        <w:t>);</w:t>
      </w:r>
    </w:p>
    <w:p w14:paraId="62AAE660" w14:textId="77777777" w:rsidR="00F83904" w:rsidRPr="004F2FD3" w:rsidRDefault="00000000">
      <w:pPr>
        <w:shd w:val="clear" w:color="auto" w:fill="F2F2F2"/>
        <w:ind w:left="200"/>
        <w:rPr>
          <w:color w:val="000000" w:themeColor="text1"/>
        </w:rPr>
      </w:pPr>
      <w:r w:rsidRPr="004F2FD3">
        <w:rPr>
          <w:rFonts w:eastAsia="Consolas"/>
          <w:color w:val="000000" w:themeColor="text1"/>
          <w:sz w:val="19"/>
          <w:szCs w:val="19"/>
        </w:rPr>
        <w:t>});</w:t>
      </w:r>
    </w:p>
    <w:p w14:paraId="590AA6B7" w14:textId="77777777" w:rsidR="00F83904" w:rsidRPr="004F2FD3" w:rsidRDefault="00000000">
      <w:pPr>
        <w:pStyle w:val="Heading1"/>
        <w:spacing w:before="300" w:after="150"/>
        <w:rPr>
          <w:color w:val="000000" w:themeColor="text1"/>
        </w:rPr>
      </w:pPr>
      <w:r w:rsidRPr="004F2FD3">
        <w:rPr>
          <w:color w:val="000000" w:themeColor="text1"/>
        </w:rPr>
        <w:t xml:space="preserve">11. Step 8 — Testing in the </w:t>
      </w:r>
      <w:proofErr w:type="spellStart"/>
      <w:r w:rsidRPr="004F2FD3">
        <w:rPr>
          <w:color w:val="000000" w:themeColor="text1"/>
        </w:rPr>
        <w:t>Dialogflow</w:t>
      </w:r>
      <w:proofErr w:type="spellEnd"/>
      <w:r w:rsidRPr="004F2FD3">
        <w:rPr>
          <w:color w:val="000000" w:themeColor="text1"/>
        </w:rPr>
        <w:t xml:space="preserve"> Simulator</w:t>
      </w:r>
    </w:p>
    <w:p w14:paraId="08AA9632" w14:textId="77777777" w:rsidR="00F83904" w:rsidRPr="004F2FD3" w:rsidRDefault="00000000">
      <w:pPr>
        <w:spacing w:after="120"/>
        <w:rPr>
          <w:color w:val="000000" w:themeColor="text1"/>
        </w:rPr>
      </w:pPr>
      <w:r w:rsidRPr="004F2FD3">
        <w:rPr>
          <w:color w:val="000000" w:themeColor="text1"/>
        </w:rPr>
        <w:t xml:space="preserve">The right-hand panel of the </w:t>
      </w:r>
      <w:proofErr w:type="spellStart"/>
      <w:r w:rsidRPr="004F2FD3">
        <w:rPr>
          <w:color w:val="000000" w:themeColor="text1"/>
        </w:rPr>
        <w:t>Dialogflow</w:t>
      </w:r>
      <w:proofErr w:type="spellEnd"/>
      <w:r w:rsidRPr="004F2FD3">
        <w:rPr>
          <w:color w:val="000000" w:themeColor="text1"/>
        </w:rPr>
        <w:t xml:space="preserve"> console is a built-in test simulator. Type sample queries and confirm the correct intent, parameters, and response are returned.</w:t>
      </w:r>
    </w:p>
    <w:p w14:paraId="1350BC3B" w14:textId="77777777" w:rsidR="00F83904" w:rsidRPr="004F2FD3" w:rsidRDefault="00000000">
      <w:pPr>
        <w:spacing w:after="120"/>
        <w:rPr>
          <w:color w:val="000000" w:themeColor="text1"/>
        </w:rPr>
      </w:pPr>
      <w:r w:rsidRPr="004F2FD3">
        <w:rPr>
          <w:color w:val="000000" w:themeColor="text1"/>
        </w:rPr>
        <w:t>Suggested test cases:</w:t>
      </w:r>
    </w:p>
    <w:p w14:paraId="1B51E287" w14:textId="77777777" w:rsidR="00F83904" w:rsidRPr="004F2FD3" w:rsidRDefault="00000000">
      <w:pPr>
        <w:pStyle w:val="ListParagraph"/>
        <w:numPr>
          <w:ilvl w:val="0"/>
          <w:numId w:val="2"/>
        </w:numPr>
        <w:spacing w:after="60"/>
        <w:rPr>
          <w:color w:val="000000" w:themeColor="text1"/>
        </w:rPr>
      </w:pPr>
      <w:r w:rsidRPr="004F2FD3">
        <w:rPr>
          <w:color w:val="000000" w:themeColor="text1"/>
        </w:rPr>
        <w:t xml:space="preserve">"What is my attendance in DBMS?" → should trigger </w:t>
      </w:r>
      <w:proofErr w:type="spellStart"/>
      <w:proofErr w:type="gramStart"/>
      <w:r w:rsidRPr="004F2FD3">
        <w:rPr>
          <w:color w:val="000000" w:themeColor="text1"/>
        </w:rPr>
        <w:t>check.attendance</w:t>
      </w:r>
      <w:proofErr w:type="spellEnd"/>
      <w:proofErr w:type="gramEnd"/>
      <w:r w:rsidRPr="004F2FD3">
        <w:rPr>
          <w:color w:val="000000" w:themeColor="text1"/>
        </w:rPr>
        <w:t xml:space="preserve"> with course-name = DBMS.</w:t>
      </w:r>
    </w:p>
    <w:p w14:paraId="2F6C0646" w14:textId="77777777" w:rsidR="00F83904" w:rsidRPr="004F2FD3" w:rsidRDefault="00000000">
      <w:pPr>
        <w:pStyle w:val="ListParagraph"/>
        <w:numPr>
          <w:ilvl w:val="0"/>
          <w:numId w:val="2"/>
        </w:numPr>
        <w:spacing w:after="60"/>
        <w:rPr>
          <w:color w:val="000000" w:themeColor="text1"/>
        </w:rPr>
      </w:pPr>
      <w:r w:rsidRPr="004F2FD3">
        <w:rPr>
          <w:color w:val="000000" w:themeColor="text1"/>
        </w:rPr>
        <w:t xml:space="preserve">"When is my exam?" → should trigger </w:t>
      </w:r>
      <w:proofErr w:type="spellStart"/>
      <w:proofErr w:type="gramStart"/>
      <w:r w:rsidRPr="004F2FD3">
        <w:rPr>
          <w:color w:val="000000" w:themeColor="text1"/>
        </w:rPr>
        <w:t>get.exam</w:t>
      </w:r>
      <w:proofErr w:type="gramEnd"/>
      <w:r w:rsidRPr="004F2FD3">
        <w:rPr>
          <w:color w:val="000000" w:themeColor="text1"/>
        </w:rPr>
        <w:t>.schedule</w:t>
      </w:r>
      <w:proofErr w:type="spellEnd"/>
      <w:r w:rsidRPr="004F2FD3">
        <w:rPr>
          <w:color w:val="000000" w:themeColor="text1"/>
        </w:rPr>
        <w:t xml:space="preserve"> and, if course-name is required, prompt for it.</w:t>
      </w:r>
    </w:p>
    <w:p w14:paraId="5E396BDE" w14:textId="77777777" w:rsidR="00F83904" w:rsidRPr="004F2FD3" w:rsidRDefault="00000000">
      <w:pPr>
        <w:pStyle w:val="ListParagraph"/>
        <w:numPr>
          <w:ilvl w:val="0"/>
          <w:numId w:val="2"/>
        </w:numPr>
        <w:spacing w:after="60"/>
        <w:rPr>
          <w:color w:val="000000" w:themeColor="text1"/>
        </w:rPr>
      </w:pPr>
      <w:r w:rsidRPr="004F2FD3">
        <w:rPr>
          <w:color w:val="000000" w:themeColor="text1"/>
        </w:rPr>
        <w:t xml:space="preserve">"How do I apply for a hostel?" → should trigger </w:t>
      </w:r>
      <w:proofErr w:type="spellStart"/>
      <w:proofErr w:type="gramStart"/>
      <w:r w:rsidRPr="004F2FD3">
        <w:rPr>
          <w:color w:val="000000" w:themeColor="text1"/>
        </w:rPr>
        <w:t>campus.services</w:t>
      </w:r>
      <w:proofErr w:type="spellEnd"/>
      <w:proofErr w:type="gramEnd"/>
      <w:r w:rsidRPr="004F2FD3">
        <w:rPr>
          <w:color w:val="000000" w:themeColor="text1"/>
        </w:rPr>
        <w:t xml:space="preserve"> with service-type = hostel.</w:t>
      </w:r>
    </w:p>
    <w:p w14:paraId="5BEC0594" w14:textId="77777777" w:rsidR="00F83904" w:rsidRPr="004F2FD3" w:rsidRDefault="00000000">
      <w:pPr>
        <w:pStyle w:val="ListParagraph"/>
        <w:numPr>
          <w:ilvl w:val="0"/>
          <w:numId w:val="2"/>
        </w:numPr>
        <w:spacing w:after="60"/>
        <w:rPr>
          <w:color w:val="000000" w:themeColor="text1"/>
        </w:rPr>
      </w:pPr>
      <w:r w:rsidRPr="004F2FD3">
        <w:rPr>
          <w:color w:val="000000" w:themeColor="text1"/>
        </w:rPr>
        <w:t>"</w:t>
      </w:r>
      <w:proofErr w:type="spellStart"/>
      <w:r w:rsidRPr="004F2FD3">
        <w:rPr>
          <w:color w:val="000000" w:themeColor="text1"/>
        </w:rPr>
        <w:t>asdkjhasd</w:t>
      </w:r>
      <w:proofErr w:type="spellEnd"/>
      <w:r w:rsidRPr="004F2FD3">
        <w:rPr>
          <w:color w:val="000000" w:themeColor="text1"/>
        </w:rPr>
        <w:t>" (gibberish) → should trigger the Default Fallback Intent.</w:t>
      </w:r>
    </w:p>
    <w:p w14:paraId="089EE81E" w14:textId="77777777" w:rsidR="00F83904" w:rsidRPr="004F2FD3" w:rsidRDefault="00000000">
      <w:pPr>
        <w:pStyle w:val="ListParagraph"/>
        <w:numPr>
          <w:ilvl w:val="0"/>
          <w:numId w:val="3"/>
        </w:numPr>
        <w:spacing w:after="80"/>
        <w:rPr>
          <w:color w:val="000000" w:themeColor="text1"/>
        </w:rPr>
      </w:pPr>
      <w:r w:rsidRPr="004F2FD3">
        <w:rPr>
          <w:color w:val="000000" w:themeColor="text1"/>
        </w:rPr>
        <w:t>For each test case, use the "Diagnostic Info" panel (the &lt;/&gt; icon) to inspect the matched intent, confidence score, and extracted parameters in raw JSON.</w:t>
      </w:r>
    </w:p>
    <w:p w14:paraId="2A195192" w14:textId="77777777" w:rsidR="00F83904" w:rsidRPr="004F2FD3" w:rsidRDefault="00000000">
      <w:pPr>
        <w:pStyle w:val="Heading1"/>
        <w:spacing w:before="300" w:after="150"/>
        <w:rPr>
          <w:color w:val="000000" w:themeColor="text1"/>
        </w:rPr>
      </w:pPr>
      <w:r w:rsidRPr="004F2FD3">
        <w:rPr>
          <w:color w:val="000000" w:themeColor="text1"/>
        </w:rPr>
        <w:t>14. Sample Conversation Transcripts</w:t>
      </w:r>
    </w:p>
    <w:p w14:paraId="285B185F" w14:textId="77777777" w:rsidR="00F83904" w:rsidRPr="004F2FD3" w:rsidRDefault="00000000">
      <w:pPr>
        <w:spacing w:after="120"/>
        <w:rPr>
          <w:color w:val="000000" w:themeColor="text1"/>
        </w:rPr>
      </w:pPr>
      <w:r w:rsidRPr="004F2FD3">
        <w:rPr>
          <w:color w:val="000000" w:themeColor="text1"/>
        </w:rPr>
        <w:t>Student: Hi</w:t>
      </w:r>
    </w:p>
    <w:p w14:paraId="49C2AF2E" w14:textId="77777777" w:rsidR="00F83904" w:rsidRPr="004F2FD3" w:rsidRDefault="00000000">
      <w:pPr>
        <w:spacing w:after="120"/>
        <w:rPr>
          <w:color w:val="000000" w:themeColor="text1"/>
        </w:rPr>
      </w:pPr>
      <w:r w:rsidRPr="004F2FD3">
        <w:rPr>
          <w:color w:val="000000" w:themeColor="text1"/>
        </w:rPr>
        <w:t>Assistant: Hi! I'm your Student Support Assistant. I can help you with course registration, timetable, exam schedules, attendance, and campus services. What would you like to know?</w:t>
      </w:r>
    </w:p>
    <w:p w14:paraId="4CC75A2B" w14:textId="77777777" w:rsidR="00F83904" w:rsidRPr="004F2FD3" w:rsidRDefault="00000000">
      <w:pPr>
        <w:spacing w:after="120"/>
        <w:rPr>
          <w:color w:val="000000" w:themeColor="text1"/>
        </w:rPr>
      </w:pPr>
      <w:r w:rsidRPr="004F2FD3">
        <w:rPr>
          <w:color w:val="000000" w:themeColor="text1"/>
        </w:rPr>
        <w:t>Student: What is my attendance in DBMS?</w:t>
      </w:r>
    </w:p>
    <w:p w14:paraId="16DAF106" w14:textId="77777777" w:rsidR="00F83904" w:rsidRPr="004F2FD3" w:rsidRDefault="00000000">
      <w:pPr>
        <w:spacing w:after="120"/>
        <w:rPr>
          <w:color w:val="000000" w:themeColor="text1"/>
        </w:rPr>
      </w:pPr>
      <w:r w:rsidRPr="004F2FD3">
        <w:rPr>
          <w:color w:val="000000" w:themeColor="text1"/>
        </w:rPr>
        <w:t>Assistant: Your attendance in DBMS is 82%. You need at least 75% to be eligible for exams.</w:t>
      </w:r>
    </w:p>
    <w:p w14:paraId="685D3F01" w14:textId="77777777" w:rsidR="00F83904" w:rsidRPr="004F2FD3" w:rsidRDefault="00000000">
      <w:pPr>
        <w:spacing w:after="120"/>
        <w:rPr>
          <w:color w:val="000000" w:themeColor="text1"/>
        </w:rPr>
      </w:pPr>
      <w:r w:rsidRPr="004F2FD3">
        <w:rPr>
          <w:color w:val="000000" w:themeColor="text1"/>
        </w:rPr>
        <w:t>Student: What about my exam date?</w:t>
      </w:r>
    </w:p>
    <w:p w14:paraId="5C4702AC" w14:textId="77777777" w:rsidR="00F83904" w:rsidRPr="004F2FD3" w:rsidRDefault="00000000">
      <w:pPr>
        <w:spacing w:after="120"/>
        <w:rPr>
          <w:color w:val="000000" w:themeColor="text1"/>
        </w:rPr>
      </w:pPr>
      <w:r w:rsidRPr="004F2FD3">
        <w:rPr>
          <w:color w:val="000000" w:themeColor="text1"/>
        </w:rPr>
        <w:t>Assistant: Your DBMS exam is scheduled for [date from database].</w:t>
      </w:r>
    </w:p>
    <w:p w14:paraId="2B3E5D3F" w14:textId="77777777" w:rsidR="00F83904" w:rsidRPr="004F2FD3" w:rsidRDefault="00000000">
      <w:pPr>
        <w:spacing w:after="120"/>
        <w:rPr>
          <w:color w:val="000000" w:themeColor="text1"/>
        </w:rPr>
      </w:pPr>
      <w:r w:rsidRPr="004F2FD3">
        <w:rPr>
          <w:color w:val="000000" w:themeColor="text1"/>
        </w:rPr>
        <w:t>Student: How do I apply for a hostel?</w:t>
      </w:r>
    </w:p>
    <w:p w14:paraId="128C0EC9" w14:textId="77777777" w:rsidR="00F83904" w:rsidRPr="004F2FD3" w:rsidRDefault="00000000">
      <w:pPr>
        <w:spacing w:after="120"/>
        <w:rPr>
          <w:color w:val="000000" w:themeColor="text1"/>
        </w:rPr>
      </w:pPr>
      <w:r w:rsidRPr="004F2FD3">
        <w:rPr>
          <w:color w:val="000000" w:themeColor="text1"/>
        </w:rPr>
        <w:t>Assistant: You can apply for a hostel through the Student Portal → Hostel Services tab. The office is located in Block C, Room 12.</w:t>
      </w:r>
    </w:p>
    <w:p w14:paraId="32F97308" w14:textId="6A186312" w:rsidR="00F83904" w:rsidRPr="004F2FD3" w:rsidRDefault="00000000" w:rsidP="004F2FD3">
      <w:pPr>
        <w:pStyle w:val="ListParagraph"/>
        <w:numPr>
          <w:ilvl w:val="0"/>
          <w:numId w:val="2"/>
        </w:numPr>
        <w:spacing w:after="60"/>
        <w:rPr>
          <w:color w:val="000000" w:themeColor="text1"/>
        </w:rPr>
      </w:pPr>
      <w:proofErr w:type="spellStart"/>
      <w:r w:rsidRPr="004F2FD3">
        <w:rPr>
          <w:color w:val="000000" w:themeColor="text1"/>
        </w:rPr>
        <w:t>ontext</w:t>
      </w:r>
      <w:proofErr w:type="spellEnd"/>
      <w:r w:rsidRPr="004F2FD3">
        <w:rPr>
          <w:color w:val="000000" w:themeColor="text1"/>
        </w:rPr>
        <w:t xml:space="preserve"> too soon or hold onto stale context too long.</w:t>
      </w:r>
    </w:p>
    <w:sectPr w:rsidR="00F83904" w:rsidRPr="004F2F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D7C"/>
    <w:multiLevelType w:val="hybridMultilevel"/>
    <w:tmpl w:val="660A1318"/>
    <w:lvl w:ilvl="0" w:tplc="D914501E">
      <w:start w:val="1"/>
      <w:numFmt w:val="bullet"/>
      <w:lvlText w:val="●"/>
      <w:lvlJc w:val="left"/>
      <w:pPr>
        <w:ind w:left="720" w:hanging="360"/>
      </w:pPr>
    </w:lvl>
    <w:lvl w:ilvl="1" w:tplc="11DC9090">
      <w:start w:val="1"/>
      <w:numFmt w:val="bullet"/>
      <w:lvlText w:val="○"/>
      <w:lvlJc w:val="left"/>
      <w:pPr>
        <w:ind w:left="1440" w:hanging="360"/>
      </w:pPr>
    </w:lvl>
    <w:lvl w:ilvl="2" w:tplc="6C3A7B82">
      <w:start w:val="1"/>
      <w:numFmt w:val="bullet"/>
      <w:lvlText w:val="■"/>
      <w:lvlJc w:val="left"/>
      <w:pPr>
        <w:ind w:left="2160" w:hanging="360"/>
      </w:pPr>
    </w:lvl>
    <w:lvl w:ilvl="3" w:tplc="9A121C9A">
      <w:start w:val="1"/>
      <w:numFmt w:val="bullet"/>
      <w:lvlText w:val="●"/>
      <w:lvlJc w:val="left"/>
      <w:pPr>
        <w:ind w:left="2880" w:hanging="360"/>
      </w:pPr>
    </w:lvl>
    <w:lvl w:ilvl="4" w:tplc="B33C76F6">
      <w:start w:val="1"/>
      <w:numFmt w:val="bullet"/>
      <w:lvlText w:val="○"/>
      <w:lvlJc w:val="left"/>
      <w:pPr>
        <w:ind w:left="3600" w:hanging="360"/>
      </w:pPr>
    </w:lvl>
    <w:lvl w:ilvl="5" w:tplc="1916A230">
      <w:start w:val="1"/>
      <w:numFmt w:val="bullet"/>
      <w:lvlText w:val="■"/>
      <w:lvlJc w:val="left"/>
      <w:pPr>
        <w:ind w:left="4320" w:hanging="360"/>
      </w:pPr>
    </w:lvl>
    <w:lvl w:ilvl="6" w:tplc="820ECC2A">
      <w:start w:val="1"/>
      <w:numFmt w:val="bullet"/>
      <w:lvlText w:val="●"/>
      <w:lvlJc w:val="left"/>
      <w:pPr>
        <w:ind w:left="5040" w:hanging="360"/>
      </w:pPr>
    </w:lvl>
    <w:lvl w:ilvl="7" w:tplc="1718402E">
      <w:start w:val="1"/>
      <w:numFmt w:val="bullet"/>
      <w:lvlText w:val="●"/>
      <w:lvlJc w:val="left"/>
      <w:pPr>
        <w:ind w:left="5760" w:hanging="360"/>
      </w:pPr>
    </w:lvl>
    <w:lvl w:ilvl="8" w:tplc="B3181EF4">
      <w:start w:val="1"/>
      <w:numFmt w:val="bullet"/>
      <w:lvlText w:val="●"/>
      <w:lvlJc w:val="left"/>
      <w:pPr>
        <w:ind w:left="6480" w:hanging="360"/>
      </w:pPr>
    </w:lvl>
  </w:abstractNum>
  <w:abstractNum w:abstractNumId="1" w15:restartNumberingAfterBreak="0">
    <w:nsid w:val="0FB010B9"/>
    <w:multiLevelType w:val="hybridMultilevel"/>
    <w:tmpl w:val="9EA46938"/>
    <w:lvl w:ilvl="0" w:tplc="F4D67854">
      <w:start w:val="1"/>
      <w:numFmt w:val="decimal"/>
      <w:lvlText w:val="%1."/>
      <w:lvlJc w:val="left"/>
      <w:pPr>
        <w:ind w:left="420" w:hanging="260"/>
      </w:pPr>
    </w:lvl>
    <w:lvl w:ilvl="1" w:tplc="8B049D52">
      <w:numFmt w:val="decimal"/>
      <w:lvlText w:val=""/>
      <w:lvlJc w:val="left"/>
    </w:lvl>
    <w:lvl w:ilvl="2" w:tplc="01A42980">
      <w:numFmt w:val="decimal"/>
      <w:lvlText w:val=""/>
      <w:lvlJc w:val="left"/>
    </w:lvl>
    <w:lvl w:ilvl="3" w:tplc="61D2539E">
      <w:numFmt w:val="decimal"/>
      <w:lvlText w:val=""/>
      <w:lvlJc w:val="left"/>
    </w:lvl>
    <w:lvl w:ilvl="4" w:tplc="68AE322A">
      <w:numFmt w:val="decimal"/>
      <w:lvlText w:val=""/>
      <w:lvlJc w:val="left"/>
    </w:lvl>
    <w:lvl w:ilvl="5" w:tplc="C35AD2B2">
      <w:numFmt w:val="decimal"/>
      <w:lvlText w:val=""/>
      <w:lvlJc w:val="left"/>
    </w:lvl>
    <w:lvl w:ilvl="6" w:tplc="79C601A6">
      <w:numFmt w:val="decimal"/>
      <w:lvlText w:val=""/>
      <w:lvlJc w:val="left"/>
    </w:lvl>
    <w:lvl w:ilvl="7" w:tplc="B7EEBCC0">
      <w:numFmt w:val="decimal"/>
      <w:lvlText w:val=""/>
      <w:lvlJc w:val="left"/>
    </w:lvl>
    <w:lvl w:ilvl="8" w:tplc="88CC81E6">
      <w:numFmt w:val="decimal"/>
      <w:lvlText w:val=""/>
      <w:lvlJc w:val="left"/>
    </w:lvl>
  </w:abstractNum>
  <w:abstractNum w:abstractNumId="2" w15:restartNumberingAfterBreak="0">
    <w:nsid w:val="72340E23"/>
    <w:multiLevelType w:val="hybridMultilevel"/>
    <w:tmpl w:val="1122A788"/>
    <w:lvl w:ilvl="0" w:tplc="7E1C946A">
      <w:start w:val="1"/>
      <w:numFmt w:val="bullet"/>
      <w:lvlText w:val="•"/>
      <w:lvlJc w:val="left"/>
      <w:pPr>
        <w:ind w:left="420" w:hanging="260"/>
      </w:pPr>
    </w:lvl>
    <w:lvl w:ilvl="1" w:tplc="25404D00">
      <w:numFmt w:val="decimal"/>
      <w:lvlText w:val=""/>
      <w:lvlJc w:val="left"/>
    </w:lvl>
    <w:lvl w:ilvl="2" w:tplc="7A301DD8">
      <w:numFmt w:val="decimal"/>
      <w:lvlText w:val=""/>
      <w:lvlJc w:val="left"/>
    </w:lvl>
    <w:lvl w:ilvl="3" w:tplc="48F2EB84">
      <w:numFmt w:val="decimal"/>
      <w:lvlText w:val=""/>
      <w:lvlJc w:val="left"/>
    </w:lvl>
    <w:lvl w:ilvl="4" w:tplc="E206AFB2">
      <w:numFmt w:val="decimal"/>
      <w:lvlText w:val=""/>
      <w:lvlJc w:val="left"/>
    </w:lvl>
    <w:lvl w:ilvl="5" w:tplc="AAD094F0">
      <w:numFmt w:val="decimal"/>
      <w:lvlText w:val=""/>
      <w:lvlJc w:val="left"/>
    </w:lvl>
    <w:lvl w:ilvl="6" w:tplc="2F288BE8">
      <w:numFmt w:val="decimal"/>
      <w:lvlText w:val=""/>
      <w:lvlJc w:val="left"/>
    </w:lvl>
    <w:lvl w:ilvl="7" w:tplc="BFF6D0C2">
      <w:numFmt w:val="decimal"/>
      <w:lvlText w:val=""/>
      <w:lvlJc w:val="left"/>
    </w:lvl>
    <w:lvl w:ilvl="8" w:tplc="5A3AD234">
      <w:numFmt w:val="decimal"/>
      <w:lvlText w:val=""/>
      <w:lvlJc w:val="left"/>
    </w:lvl>
  </w:abstractNum>
  <w:num w:numId="1" w16cid:durableId="1608734874">
    <w:abstractNumId w:val="0"/>
    <w:lvlOverride w:ilvl="0">
      <w:startOverride w:val="1"/>
    </w:lvlOverride>
  </w:num>
  <w:num w:numId="2" w16cid:durableId="1198661591">
    <w:abstractNumId w:val="2"/>
    <w:lvlOverride w:ilvl="0">
      <w:startOverride w:val="1"/>
    </w:lvlOverride>
  </w:num>
  <w:num w:numId="3" w16cid:durableId="1085689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904"/>
    <w:rsid w:val="004F2FD3"/>
    <w:rsid w:val="00911285"/>
    <w:rsid w:val="00B01615"/>
    <w:rsid w:val="00DC6D51"/>
    <w:rsid w:val="00F83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904B"/>
  <w15:docId w15:val="{57ABE04A-2886-41E0-8B16-85E28406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Yamini Sharma - [CH.EN.U4CCE21069]</cp:lastModifiedBy>
  <cp:revision>2</cp:revision>
  <dcterms:created xsi:type="dcterms:W3CDTF">2026-07-19T02:58:00Z</dcterms:created>
  <dcterms:modified xsi:type="dcterms:W3CDTF">2026-07-20T17:41:00Z</dcterms:modified>
</cp:coreProperties>
</file>