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632E9E" w:rsidRDefault="0077332A" w14:paraId="1002AA4B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xmlns:wp14="http://schemas.microsoft.com/office/word/2010/wordml" w:rsidR="00632E9E" w:rsidRDefault="0077332A" w14:paraId="290A53A7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xmlns:wp14="http://schemas.microsoft.com/office/word/2010/wordml" w:rsidR="00632E9E" w:rsidRDefault="00632E9E" w14:paraId="672A6659" wp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632E9E" w:rsidTr="699E1D61" w14:paraId="02C22042" wp14:textId="77777777">
        <w:tc>
          <w:tcPr>
            <w:tcW w:w="4508" w:type="dxa"/>
            <w:tcMar/>
          </w:tcPr>
          <w:p w:rsidR="00632E9E" w:rsidRDefault="0077332A" w14:paraId="491072FA" wp14:textId="77777777">
            <w:r>
              <w:t>Date</w:t>
            </w:r>
          </w:p>
        </w:tc>
        <w:tc>
          <w:tcPr>
            <w:tcW w:w="4508" w:type="dxa"/>
            <w:tcMar/>
          </w:tcPr>
          <w:p w:rsidR="00632E9E" w:rsidRDefault="0077332A" w14:paraId="37A6E481" wp14:textId="35DF79F6">
            <w:r w:rsidR="079597D5">
              <w:rPr/>
              <w:t>24 September 2026</w:t>
            </w:r>
          </w:p>
        </w:tc>
      </w:tr>
      <w:tr xmlns:wp14="http://schemas.microsoft.com/office/word/2010/wordml" w:rsidR="00632E9E" w:rsidTr="699E1D61" w14:paraId="5397FBF4" wp14:textId="77777777">
        <w:tc>
          <w:tcPr>
            <w:tcW w:w="4508" w:type="dxa"/>
            <w:tcMar/>
          </w:tcPr>
          <w:p w:rsidR="00632E9E" w:rsidRDefault="0077332A" w14:paraId="1BE8E16B" wp14:textId="77777777">
            <w:r>
              <w:t>Team ID</w:t>
            </w:r>
          </w:p>
        </w:tc>
        <w:tc>
          <w:tcPr>
            <w:tcW w:w="4508" w:type="dxa"/>
            <w:tcMar/>
          </w:tcPr>
          <w:p w:rsidR="00632E9E" w:rsidRDefault="00632E9E" w14:paraId="0A37501D" wp14:textId="77777777"/>
        </w:tc>
      </w:tr>
      <w:tr xmlns:wp14="http://schemas.microsoft.com/office/word/2010/wordml" w:rsidR="00632E9E" w:rsidTr="699E1D61" w14:paraId="7C5F99AF" wp14:textId="77777777">
        <w:tc>
          <w:tcPr>
            <w:tcW w:w="4508" w:type="dxa"/>
            <w:tcMar/>
          </w:tcPr>
          <w:p w:rsidR="00632E9E" w:rsidRDefault="0077332A" w14:paraId="6253663D" wp14:textId="77777777">
            <w:r>
              <w:t>Project Name</w:t>
            </w:r>
          </w:p>
        </w:tc>
        <w:tc>
          <w:tcPr>
            <w:tcW w:w="4508" w:type="dxa"/>
            <w:tcMar/>
          </w:tcPr>
          <w:p w:rsidR="00632E9E" w:rsidRDefault="0077332A" w14:paraId="6D459197" wp14:textId="1C3A8436">
            <w:r w:rsidR="3210E2B7">
              <w:rPr/>
              <w:t>Online Complaint Registration</w:t>
            </w:r>
          </w:p>
        </w:tc>
      </w:tr>
      <w:tr xmlns:wp14="http://schemas.microsoft.com/office/word/2010/wordml" w:rsidR="00632E9E" w:rsidTr="699E1D61" w14:paraId="2B971AEF" wp14:textId="77777777">
        <w:tc>
          <w:tcPr>
            <w:tcW w:w="4508" w:type="dxa"/>
            <w:tcMar/>
          </w:tcPr>
          <w:p w:rsidR="00632E9E" w:rsidRDefault="0077332A" w14:paraId="556B6A0B" wp14:textId="77777777">
            <w:r>
              <w:t>Maximum Marks</w:t>
            </w:r>
          </w:p>
        </w:tc>
        <w:tc>
          <w:tcPr>
            <w:tcW w:w="4508" w:type="dxa"/>
            <w:tcMar/>
          </w:tcPr>
          <w:p w:rsidR="00632E9E" w:rsidRDefault="0077332A" w14:paraId="22C586C6" wp14:textId="77777777">
            <w:r>
              <w:t>4 Marks</w:t>
            </w:r>
          </w:p>
        </w:tc>
      </w:tr>
    </w:tbl>
    <w:p xmlns:wp14="http://schemas.microsoft.com/office/word/2010/wordml" w:rsidR="00632E9E" w:rsidRDefault="00632E9E" w14:paraId="5DAB6C7B" wp14:textId="77777777">
      <w:pPr>
        <w:rPr>
          <w:b/>
          <w:sz w:val="24"/>
          <w:szCs w:val="24"/>
        </w:rPr>
      </w:pPr>
    </w:p>
    <w:p xmlns:wp14="http://schemas.microsoft.com/office/word/2010/wordml" w:rsidR="00632E9E" w:rsidRDefault="0077332A" w14:paraId="2881ABFF" wp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xmlns:wp14="http://schemas.microsoft.com/office/word/2010/wordml" w:rsidRPr="0077332A" w:rsidR="0077332A" w:rsidP="0077332A" w:rsidRDefault="0077332A" w14:paraId="7B5FC682" wp14:textId="77777777">
      <w:pPr>
        <w:rPr>
          <w:b/>
          <w:sz w:val="32"/>
          <w:szCs w:val="32"/>
        </w:rPr>
      </w:pPr>
      <w:r w:rsidRPr="699E1D61" w:rsidR="215518F4">
        <w:rPr>
          <w:b w:val="1"/>
          <w:bCs w:val="1"/>
          <w:sz w:val="32"/>
          <w:szCs w:val="32"/>
        </w:rPr>
        <w:t>1. Problem Statement Definition</w:t>
      </w:r>
    </w:p>
    <w:p xmlns:wp14="http://schemas.microsoft.com/office/word/2010/wordml" w:rsidRPr="0077332A" w:rsidR="0077332A" w:rsidP="699E1D61" w:rsidRDefault="0077332A" w14:paraId="02EB378F" wp14:textId="3792BD8C">
      <w:pPr>
        <w:pStyle w:val="Normal"/>
        <w:spacing w:line="360" w:lineRule="auto"/>
      </w:pPr>
      <w:r w:rsidRPr="699E1D61" w:rsidR="656B80E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How might we</w:t>
      </w:r>
      <w:r w:rsidRPr="699E1D61" w:rsidR="656B80E9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bridge the gap between manual complaint registration and administrative complaint management with a secure, centralized, and scalable digital complaint registration infrastructure?</w:t>
      </w:r>
    </w:p>
    <w:p xmlns:wp14="http://schemas.microsoft.com/office/word/2010/wordml" w:rsidRPr="0077332A" w:rsidR="0077332A" w:rsidP="0077332A" w:rsidRDefault="0077332A" w14:paraId="0AB0EAE9" wp14:textId="77777777">
      <w:pPr>
        <w:rPr>
          <w:b/>
          <w:sz w:val="32"/>
          <w:szCs w:val="32"/>
        </w:rPr>
      </w:pPr>
      <w:r w:rsidRPr="0077332A">
        <w:rPr>
          <w:b/>
          <w:sz w:val="32"/>
          <w:szCs w:val="32"/>
        </w:rPr>
        <w:t>2. Brainstormed Idea Groups</w:t>
      </w:r>
    </w:p>
    <w:p xmlns:wp14="http://schemas.microsoft.com/office/word/2010/wordml" w:rsidRPr="0077332A" w:rsidR="0077332A" w:rsidP="699E1D61" w:rsidRDefault="0077332A" w14:paraId="7894F0BD" wp14:textId="666D68EB">
      <w:pPr>
        <w:pStyle w:val="Normal"/>
        <w:spacing w:line="360" w:lineRule="auto"/>
      </w:pPr>
      <w:r w:rsidRPr="699E1D61" w:rsidR="215518F4">
        <w:rPr>
          <w:sz w:val="24"/>
          <w:szCs w:val="24"/>
        </w:rPr>
        <w:t xml:space="preserve">• </w:t>
      </w:r>
      <w:r w:rsidRPr="699E1D61" w:rsidR="05C18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User Interface Features:</w:t>
      </w:r>
      <w:r w:rsidRPr="699E1D61" w:rsidR="05C18CB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Modular functional UI components built using React, React hooks, and client-side state management to provide simple complaint registration, tracking, and navigation.</w:t>
      </w:r>
    </w:p>
    <w:p xmlns:wp14="http://schemas.microsoft.com/office/word/2010/wordml" w:rsidRPr="0077332A" w:rsidR="0077332A" w:rsidP="699E1D61" w:rsidRDefault="0077332A" w14:paraId="55A45A4E" wp14:textId="59D1D1F5">
      <w:pPr>
        <w:pStyle w:val="Normal"/>
        <w:spacing w:line="360" w:lineRule="auto"/>
      </w:pPr>
      <w:proofErr w:type="gramStart"/>
      <w:r w:rsidRPr="699E1D61" w:rsidR="215518F4">
        <w:rPr>
          <w:sz w:val="24"/>
          <w:szCs w:val="24"/>
        </w:rPr>
        <w:t xml:space="preserve">• </w:t>
      </w:r>
      <w:r w:rsidRPr="699E1D61" w:rsidR="20E479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Secure Infrastructure Features:</w:t>
      </w:r>
      <w:r w:rsidRPr="699E1D61" w:rsidR="20E4798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Stateless bearer tokens (JWT) securely handled through authentication middleware to protect restricted user and administrator views.</w:t>
      </w:r>
      <w:proofErr w:type="gramEnd"/>
    </w:p>
    <w:p xmlns:wp14="http://schemas.microsoft.com/office/word/2010/wordml" w:rsidRPr="0077332A" w:rsidR="0077332A" w:rsidP="699E1D61" w:rsidRDefault="0077332A" w14:paraId="25B269CA" wp14:textId="05C84B40">
      <w:pPr>
        <w:pStyle w:val="Normal"/>
        <w:spacing w:line="360" w:lineRule="auto"/>
      </w:pPr>
      <w:r w:rsidRPr="699E1D61" w:rsidR="215518F4">
        <w:rPr>
          <w:sz w:val="24"/>
          <w:szCs w:val="24"/>
        </w:rPr>
        <w:t xml:space="preserve">• </w:t>
      </w:r>
      <w:r w:rsidRPr="699E1D61" w:rsidR="3524DB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Admin Management Features:</w:t>
      </w:r>
      <w:r w:rsidRPr="699E1D61" w:rsidR="3524DB0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Central operational management dashboard displaying complaint statistics, complaint records, search and filter controls, status update options, and complaint management functions.</w:t>
      </w:r>
    </w:p>
    <w:p xmlns:wp14="http://schemas.microsoft.com/office/word/2010/wordml" w:rsidRPr="0077332A" w:rsidR="0077332A" w:rsidP="0077332A" w:rsidRDefault="0077332A" w14:paraId="6A05A809" wp14:textId="77777777">
      <w:pPr>
        <w:rPr>
          <w:sz w:val="24"/>
          <w:szCs w:val="24"/>
        </w:rPr>
      </w:pPr>
      <w:bookmarkStart w:name="_GoBack" w:id="0"/>
      <w:bookmarkEnd w:id="0"/>
    </w:p>
    <w:p xmlns:wp14="http://schemas.microsoft.com/office/word/2010/wordml" w:rsidRPr="0077332A" w:rsidR="0077332A" w:rsidP="0077332A" w:rsidRDefault="0077332A" w14:paraId="7547076F" wp14:textId="77777777">
      <w:pPr>
        <w:rPr>
          <w:b/>
          <w:sz w:val="32"/>
          <w:szCs w:val="32"/>
        </w:rPr>
      </w:pPr>
      <w:r w:rsidRPr="0077332A">
        <w:rPr>
          <w:b/>
          <w:sz w:val="32"/>
          <w:szCs w:val="32"/>
        </w:rPr>
        <w:t>3. Idea Prioritization Matrix</w:t>
      </w:r>
    </w:p>
    <w:p xmlns:wp14="http://schemas.microsoft.com/office/word/2010/wordml" w:rsidRPr="0077332A" w:rsidR="0077332A" w:rsidP="699E1D61" w:rsidRDefault="0077332A" w14:paraId="79CD398C" wp14:textId="1A2AA1B8">
      <w:pPr>
        <w:pStyle w:val="Normal"/>
        <w:spacing w:line="360" w:lineRule="auto"/>
      </w:pPr>
      <w:r w:rsidRPr="699E1D61" w:rsidR="215518F4">
        <w:rPr>
          <w:sz w:val="24"/>
          <w:szCs w:val="24"/>
        </w:rPr>
        <w:t xml:space="preserve">• </w:t>
      </w:r>
      <w:r w:rsidRPr="699E1D61" w:rsidR="20EBA45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High Importance / High Feasibility:</w:t>
      </w:r>
      <w:r w:rsidRPr="699E1D61" w:rsidR="20EBA45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User registration and JWT authentication, complaint submission with title, description, category, priority and location, complaint ID generation, complaint tracking, and basic administrator complaint management.</w:t>
      </w:r>
    </w:p>
    <w:p xmlns:wp14="http://schemas.microsoft.com/office/word/2010/wordml" w:rsidRPr="0077332A" w:rsidR="0077332A" w:rsidP="699E1D61" w:rsidRDefault="0077332A" w14:paraId="0B09901F" wp14:textId="450EFCAF">
      <w:pPr>
        <w:pStyle w:val="Normal"/>
        <w:spacing w:line="360" w:lineRule="auto"/>
      </w:pPr>
      <w:r w:rsidRPr="699E1D61" w:rsidR="215518F4">
        <w:rPr>
          <w:sz w:val="24"/>
          <w:szCs w:val="24"/>
        </w:rPr>
        <w:t xml:space="preserve">• </w:t>
      </w:r>
      <w:r w:rsidRPr="699E1D61" w:rsidR="1688CF9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High Importance / Lower Feasibility (Future Enhancements):</w:t>
      </w:r>
      <w:r w:rsidRPr="699E1D61" w:rsidR="1688CF9A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Email/SMS complaint notifications, real-time status notifications, advanced analytics dashboards, and cloud-based document or image attachment storage.</w:t>
      </w:r>
    </w:p>
    <w:p xmlns:wp14="http://schemas.microsoft.com/office/word/2010/wordml" w:rsidR="00632E9E" w:rsidP="0077332A" w:rsidRDefault="0077332A" w14:paraId="2383FF36" wp14:textId="6C0804C6">
      <w:pPr>
        <w:rPr>
          <w:sz w:val="24"/>
          <w:szCs w:val="24"/>
        </w:rPr>
      </w:pPr>
    </w:p>
    <w:sectPr w:rsidR="00632E9E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632E9E"/>
    <w:rsid w:val="00632E9E"/>
    <w:rsid w:val="0077332A"/>
    <w:rsid w:val="05C18CB1"/>
    <w:rsid w:val="079597D5"/>
    <w:rsid w:val="0D9CB3EA"/>
    <w:rsid w:val="1688CF9A"/>
    <w:rsid w:val="20E47982"/>
    <w:rsid w:val="20EBA45C"/>
    <w:rsid w:val="215518F4"/>
    <w:rsid w:val="3210E2B7"/>
    <w:rsid w:val="3524DB02"/>
    <w:rsid w:val="4E66F856"/>
    <w:rsid w:val="656B80E9"/>
    <w:rsid w:val="699E1D61"/>
    <w:rsid w:val="6EB535FF"/>
    <w:rsid w:val="7D72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4342"/>
  <w15:docId w15:val="{D8EF9560-FB68-4E19-AF38-5C9C72A016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733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3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Yashshree Bhadane</lastModifiedBy>
  <revision>3</revision>
  <dcterms:created xsi:type="dcterms:W3CDTF">2022-09-18T16:51:00.0000000Z</dcterms:created>
  <dcterms:modified xsi:type="dcterms:W3CDTF">2026-09-24T09:06:52.3816916Z</dcterms:modified>
</coreProperties>
</file>