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51181766"/>
        <w:docPartObj>
          <w:docPartGallery w:val="Cover Pages"/>
          <w:docPartUnique/>
        </w:docPartObj>
      </w:sdtPr>
      <w:sdtEndPr/>
      <w:sdtContent>
        <w:p w14:paraId="4EB27234" w14:textId="2A4E282E" w:rsidR="0065446E" w:rsidRDefault="0065446E">
          <w:r>
            <w:rPr>
              <w:noProof/>
            </w:rPr>
            <mc:AlternateContent>
              <mc:Choice Requires="wps">
                <w:drawing>
                  <wp:anchor distT="0" distB="0" distL="114300" distR="114300" simplePos="0" relativeHeight="251659264" behindDoc="0" locked="0" layoutInCell="1" allowOverlap="1" wp14:anchorId="77136F3D" wp14:editId="3F9F5E1D">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55"/>
                                  <w:gridCol w:w="2347"/>
                                </w:tblGrid>
                                <w:tr w:rsidR="0065446E" w14:paraId="26633843" w14:textId="77777777">
                                  <w:trPr>
                                    <w:jc w:val="center"/>
                                  </w:trPr>
                                  <w:tc>
                                    <w:tcPr>
                                      <w:tcW w:w="2568" w:type="pct"/>
                                      <w:vAlign w:val="center"/>
                                    </w:tcPr>
                                    <w:p w14:paraId="45C9DD55" w14:textId="59E48A59" w:rsidR="0065446E" w:rsidRDefault="0065446E">
                                      <w:pPr>
                                        <w:jc w:val="right"/>
                                      </w:pPr>
                                      <w:r>
                                        <w:rPr>
                                          <w:noProof/>
                                        </w:rPr>
                                        <w:drawing>
                                          <wp:inline distT="0" distB="0" distL="0" distR="0" wp14:anchorId="1DD86077" wp14:editId="211885B8">
                                            <wp:extent cx="3514725" cy="2919925"/>
                                            <wp:effectExtent l="0" t="0" r="0" b="0"/>
                                            <wp:docPr id="1" name="Picture 1" descr="Lockdown 3.0: Noida administration allows electricians, domesti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kdown 3.0: Noida administration allows electricians, domestic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3752" cy="3002193"/>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C3CD7B3" w14:textId="016CAAF9" w:rsidR="0065446E" w:rsidRDefault="0065446E">
                                          <w:pPr>
                                            <w:pStyle w:val="NoSpacing"/>
                                            <w:spacing w:line="312" w:lineRule="auto"/>
                                            <w:jc w:val="right"/>
                                            <w:rPr>
                                              <w:caps/>
                                              <w:color w:val="191919" w:themeColor="text1" w:themeTint="E6"/>
                                              <w:sz w:val="72"/>
                                              <w:szCs w:val="72"/>
                                            </w:rPr>
                                          </w:pPr>
                                          <w:r>
                                            <w:rPr>
                                              <w:caps/>
                                              <w:color w:val="191919" w:themeColor="text1" w:themeTint="E6"/>
                                              <w:sz w:val="72"/>
                                              <w:szCs w:val="72"/>
                                            </w:rPr>
                                            <w:t>Coursera Capstone</w:t>
                                          </w:r>
                                        </w:p>
                                      </w:sdtContent>
                                    </w:sdt>
                                    <w:sdt>
                                      <w:sdtPr>
                                        <w:rPr>
                                          <w:color w:val="000000" w:themeColor="text1"/>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752BD55A" w14:textId="2172BD16" w:rsidR="0065446E" w:rsidRDefault="0065446E">
                                          <w:pPr>
                                            <w:jc w:val="right"/>
                                            <w:rPr>
                                              <w:szCs w:val="24"/>
                                            </w:rPr>
                                          </w:pPr>
                                          <w:r>
                                            <w:rPr>
                                              <w:color w:val="000000" w:themeColor="text1"/>
                                              <w:szCs w:val="24"/>
                                            </w:rPr>
                                            <w:t>IBM Applied Data Science Capstone</w:t>
                                          </w:r>
                                        </w:p>
                                      </w:sdtContent>
                                    </w:sdt>
                                  </w:tc>
                                  <w:tc>
                                    <w:tcPr>
                                      <w:tcW w:w="2432" w:type="pct"/>
                                      <w:vAlign w:val="center"/>
                                    </w:tcPr>
                                    <w:p w14:paraId="2DA4CA1E" w14:textId="77777777" w:rsidR="0065446E" w:rsidRDefault="0065446E">
                                      <w:pPr>
                                        <w:pStyle w:val="NoSpacing"/>
                                        <w:rPr>
                                          <w:caps/>
                                          <w:color w:val="ED7D31" w:themeColor="accent2"/>
                                          <w:sz w:val="26"/>
                                          <w:szCs w:val="26"/>
                                        </w:rPr>
                                      </w:pPr>
                                      <w:r>
                                        <w:rPr>
                                          <w:caps/>
                                          <w:color w:val="ED7D31" w:themeColor="accent2"/>
                                          <w:sz w:val="26"/>
                                          <w:szCs w:val="26"/>
                                        </w:rPr>
                                        <w:t>Abstract</w:t>
                                      </w:r>
                                    </w:p>
                                    <w:p w14:paraId="25EAB472" w14:textId="1B1DE35C" w:rsidR="0065446E" w:rsidRDefault="00165991">
                                      <w:pPr>
                                        <w:rPr>
                                          <w:color w:val="000000" w:themeColor="text1"/>
                                        </w:rPr>
                                      </w:pPr>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r w:rsidR="0065446E">
                                            <w:rPr>
                                              <w:color w:val="000000" w:themeColor="text1"/>
                                            </w:rPr>
                                            <w:t>Finding and Clustering Neighborhoods in Noida</w:t>
                                          </w:r>
                                        </w:sdtContent>
                                      </w:sdt>
                                      <w:r w:rsidR="0065446E">
                                        <w:rPr>
                                          <w:color w:val="000000" w:themeColor="text1"/>
                                        </w:rPr>
                                        <w:t xml:space="preserve"> based on the availability of necessary/luxury commodities</w:t>
                                      </w: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8194132" w14:textId="146816F5" w:rsidR="0065446E" w:rsidRDefault="0065446E">
                                          <w:pPr>
                                            <w:pStyle w:val="NoSpacing"/>
                                            <w:rPr>
                                              <w:color w:val="ED7D31" w:themeColor="accent2"/>
                                              <w:sz w:val="26"/>
                                              <w:szCs w:val="26"/>
                                            </w:rPr>
                                          </w:pPr>
                                          <w:r>
                                            <w:rPr>
                                              <w:color w:val="ED7D31" w:themeColor="accent2"/>
                                              <w:sz w:val="26"/>
                                              <w:szCs w:val="26"/>
                                            </w:rPr>
                                            <w:t>Yash Singhal</w:t>
                                          </w:r>
                                        </w:p>
                                      </w:sdtContent>
                                    </w:sdt>
                                    <w:p w14:paraId="3BE6F574" w14:textId="2BFC2F82" w:rsidR="0065446E" w:rsidRDefault="00165991">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65446E">
                                            <w:rPr>
                                              <w:color w:val="44546A" w:themeColor="text2"/>
                                            </w:rPr>
                                            <w:t>June 2020</w:t>
                                          </w:r>
                                        </w:sdtContent>
                                      </w:sdt>
                                    </w:p>
                                  </w:tc>
                                </w:tr>
                              </w:tbl>
                              <w:p w14:paraId="47722301" w14:textId="77777777" w:rsidR="0065446E" w:rsidRDefault="0065446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7136F3D"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55"/>
                            <w:gridCol w:w="2347"/>
                          </w:tblGrid>
                          <w:tr w:rsidR="0065446E" w14:paraId="26633843" w14:textId="77777777">
                            <w:trPr>
                              <w:jc w:val="center"/>
                            </w:trPr>
                            <w:tc>
                              <w:tcPr>
                                <w:tcW w:w="2568" w:type="pct"/>
                                <w:vAlign w:val="center"/>
                              </w:tcPr>
                              <w:p w14:paraId="45C9DD55" w14:textId="59E48A59" w:rsidR="0065446E" w:rsidRDefault="0065446E">
                                <w:pPr>
                                  <w:jc w:val="right"/>
                                </w:pPr>
                                <w:r>
                                  <w:rPr>
                                    <w:noProof/>
                                  </w:rPr>
                                  <w:drawing>
                                    <wp:inline distT="0" distB="0" distL="0" distR="0" wp14:anchorId="1DD86077" wp14:editId="211885B8">
                                      <wp:extent cx="3514725" cy="2919925"/>
                                      <wp:effectExtent l="0" t="0" r="0" b="0"/>
                                      <wp:docPr id="1" name="Picture 1" descr="Lockdown 3.0: Noida administration allows electricians, domesti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kdown 3.0: Noida administration allows electricians, domestic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3752" cy="3002193"/>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C3CD7B3" w14:textId="016CAAF9" w:rsidR="0065446E" w:rsidRDefault="0065446E">
                                    <w:pPr>
                                      <w:pStyle w:val="NoSpacing"/>
                                      <w:spacing w:line="312" w:lineRule="auto"/>
                                      <w:jc w:val="right"/>
                                      <w:rPr>
                                        <w:caps/>
                                        <w:color w:val="191919" w:themeColor="text1" w:themeTint="E6"/>
                                        <w:sz w:val="72"/>
                                        <w:szCs w:val="72"/>
                                      </w:rPr>
                                    </w:pPr>
                                    <w:r>
                                      <w:rPr>
                                        <w:caps/>
                                        <w:color w:val="191919" w:themeColor="text1" w:themeTint="E6"/>
                                        <w:sz w:val="72"/>
                                        <w:szCs w:val="72"/>
                                      </w:rPr>
                                      <w:t>Coursera Capstone</w:t>
                                    </w:r>
                                  </w:p>
                                </w:sdtContent>
                              </w:sdt>
                              <w:sdt>
                                <w:sdtPr>
                                  <w:rPr>
                                    <w:color w:val="000000" w:themeColor="text1"/>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752BD55A" w14:textId="2172BD16" w:rsidR="0065446E" w:rsidRDefault="0065446E">
                                    <w:pPr>
                                      <w:jc w:val="right"/>
                                      <w:rPr>
                                        <w:szCs w:val="24"/>
                                      </w:rPr>
                                    </w:pPr>
                                    <w:r>
                                      <w:rPr>
                                        <w:color w:val="000000" w:themeColor="text1"/>
                                        <w:szCs w:val="24"/>
                                      </w:rPr>
                                      <w:t>IBM Applied Data Science Capstone</w:t>
                                    </w:r>
                                  </w:p>
                                </w:sdtContent>
                              </w:sdt>
                            </w:tc>
                            <w:tc>
                              <w:tcPr>
                                <w:tcW w:w="2432" w:type="pct"/>
                                <w:vAlign w:val="center"/>
                              </w:tcPr>
                              <w:p w14:paraId="2DA4CA1E" w14:textId="77777777" w:rsidR="0065446E" w:rsidRDefault="0065446E">
                                <w:pPr>
                                  <w:pStyle w:val="NoSpacing"/>
                                  <w:rPr>
                                    <w:caps/>
                                    <w:color w:val="ED7D31" w:themeColor="accent2"/>
                                    <w:sz w:val="26"/>
                                    <w:szCs w:val="26"/>
                                  </w:rPr>
                                </w:pPr>
                                <w:r>
                                  <w:rPr>
                                    <w:caps/>
                                    <w:color w:val="ED7D31" w:themeColor="accent2"/>
                                    <w:sz w:val="26"/>
                                    <w:szCs w:val="26"/>
                                  </w:rPr>
                                  <w:t>Abstract</w:t>
                                </w:r>
                              </w:p>
                              <w:p w14:paraId="25EAB472" w14:textId="1B1DE35C" w:rsidR="0065446E" w:rsidRDefault="00165991">
                                <w:pPr>
                                  <w:rPr>
                                    <w:color w:val="000000" w:themeColor="text1"/>
                                  </w:rPr>
                                </w:pPr>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r w:rsidR="0065446E">
                                      <w:rPr>
                                        <w:color w:val="000000" w:themeColor="text1"/>
                                      </w:rPr>
                                      <w:t>Finding and Clustering Neighborhoods in Noida</w:t>
                                    </w:r>
                                  </w:sdtContent>
                                </w:sdt>
                                <w:r w:rsidR="0065446E">
                                  <w:rPr>
                                    <w:color w:val="000000" w:themeColor="text1"/>
                                  </w:rPr>
                                  <w:t xml:space="preserve"> based on the availability of necessary/luxury commodities</w:t>
                                </w: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8194132" w14:textId="146816F5" w:rsidR="0065446E" w:rsidRDefault="0065446E">
                                    <w:pPr>
                                      <w:pStyle w:val="NoSpacing"/>
                                      <w:rPr>
                                        <w:color w:val="ED7D31" w:themeColor="accent2"/>
                                        <w:sz w:val="26"/>
                                        <w:szCs w:val="26"/>
                                      </w:rPr>
                                    </w:pPr>
                                    <w:r>
                                      <w:rPr>
                                        <w:color w:val="ED7D31" w:themeColor="accent2"/>
                                        <w:sz w:val="26"/>
                                        <w:szCs w:val="26"/>
                                      </w:rPr>
                                      <w:t>Yash Singhal</w:t>
                                    </w:r>
                                  </w:p>
                                </w:sdtContent>
                              </w:sdt>
                              <w:p w14:paraId="3BE6F574" w14:textId="2BFC2F82" w:rsidR="0065446E" w:rsidRDefault="00165991">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65446E">
                                      <w:rPr>
                                        <w:color w:val="44546A" w:themeColor="text2"/>
                                      </w:rPr>
                                      <w:t>June 2020</w:t>
                                    </w:r>
                                  </w:sdtContent>
                                </w:sdt>
                              </w:p>
                            </w:tc>
                          </w:tr>
                        </w:tbl>
                        <w:p w14:paraId="47722301" w14:textId="77777777" w:rsidR="0065446E" w:rsidRDefault="0065446E"/>
                      </w:txbxContent>
                    </v:textbox>
                    <w10:wrap anchorx="page" anchory="page"/>
                  </v:shape>
                </w:pict>
              </mc:Fallback>
            </mc:AlternateContent>
          </w:r>
          <w:r>
            <w:br w:type="page"/>
          </w:r>
        </w:p>
      </w:sdtContent>
    </w:sdt>
    <w:p w14:paraId="42AB6978" w14:textId="7FE6E43A" w:rsidR="00DB7899" w:rsidRDefault="0065446E" w:rsidP="0065446E">
      <w:pPr>
        <w:pStyle w:val="Heading1"/>
      </w:pPr>
      <w:r>
        <w:lastRenderedPageBreak/>
        <w:t>Introduction</w:t>
      </w:r>
    </w:p>
    <w:p w14:paraId="57CE93BC" w14:textId="1501C704" w:rsidR="0065446E" w:rsidRPr="0065446E" w:rsidRDefault="0065446E" w:rsidP="0065446E">
      <w:pPr>
        <w:pStyle w:val="Heading2"/>
      </w:pPr>
      <w:r>
        <w:t>Background</w:t>
      </w:r>
    </w:p>
    <w:p w14:paraId="29D0DE6B" w14:textId="45134ACB" w:rsidR="0065446E" w:rsidRDefault="0065446E" w:rsidP="0065446E">
      <w:r>
        <w:t xml:space="preserve">Noida is an organized and developed city in the National Capital Region of India, </w:t>
      </w:r>
      <w:r w:rsidR="00D73DB5">
        <w:t xml:space="preserve">adjacent to the Capital, Delhi. It is composed of multiple parks, shopping complexes, offices, residential complexes, schools, local </w:t>
      </w:r>
      <w:proofErr w:type="gramStart"/>
      <w:r w:rsidR="00D73DB5">
        <w:t>markets</w:t>
      </w:r>
      <w:proofErr w:type="gramEnd"/>
      <w:r w:rsidR="00D73DB5">
        <w:t xml:space="preserve"> and general recreational spots. With a population of 600 thousand people, it is one of the large cities of India and plays an important role in the Region’s development as it is home to multiple multinationals such as Samsung, Adobe, CSC, HP, HCL and many more. Being a planned city, Noida </w:t>
      </w:r>
      <w:proofErr w:type="gramStart"/>
      <w:r w:rsidR="00D73DB5">
        <w:t>is divi</w:t>
      </w:r>
      <w:r w:rsidR="00114DD7">
        <w:t>ded</w:t>
      </w:r>
      <w:proofErr w:type="gramEnd"/>
      <w:r w:rsidR="00114DD7">
        <w:t xml:space="preserve"> into multiple sectors, with different sectors having different group of amenities. </w:t>
      </w:r>
    </w:p>
    <w:p w14:paraId="69475D97" w14:textId="1B5ED9CC" w:rsidR="0065446E" w:rsidRDefault="0065446E" w:rsidP="0065446E">
      <w:pPr>
        <w:pStyle w:val="Heading2"/>
      </w:pPr>
      <w:r>
        <w:t>Business Problem</w:t>
      </w:r>
    </w:p>
    <w:p w14:paraId="26544F15" w14:textId="0D043024" w:rsidR="0065446E" w:rsidRDefault="00114DD7" w:rsidP="0065446E">
      <w:r>
        <w:t xml:space="preserve">I saw during the Current </w:t>
      </w:r>
      <w:proofErr w:type="spellStart"/>
      <w:r>
        <w:t>CoronaVirus</w:t>
      </w:r>
      <w:proofErr w:type="spellEnd"/>
      <w:r>
        <w:t xml:space="preserve"> Pandemic that groups of residential sectors are and </w:t>
      </w:r>
      <w:proofErr w:type="gramStart"/>
      <w:r>
        <w:t>were locked</w:t>
      </w:r>
      <w:proofErr w:type="gramEnd"/>
      <w:r>
        <w:t xml:space="preserve"> down to contain the spread of the Virus. This presented the problem that there were sectors</w:t>
      </w:r>
      <w:r w:rsidR="00883340">
        <w:t xml:space="preserve">/groups </w:t>
      </w:r>
      <w:r w:rsidR="00DE297B">
        <w:t>of residential</w:t>
      </w:r>
      <w:r w:rsidR="00883340">
        <w:t xml:space="preserve"> sectors</w:t>
      </w:r>
      <w:r>
        <w:t xml:space="preserve"> without certain types of shops </w:t>
      </w:r>
      <w:r w:rsidR="00883340">
        <w:t xml:space="preserve">or amenities present, forcing the people to go out of their sectors to </w:t>
      </w:r>
      <w:proofErr w:type="gramStart"/>
      <w:r w:rsidR="00883340">
        <w:t>get said</w:t>
      </w:r>
      <w:proofErr w:type="gramEnd"/>
      <w:r w:rsidR="00883340">
        <w:t xml:space="preserve"> amenities. The Government and the Noida Authority would </w:t>
      </w:r>
      <w:proofErr w:type="gramStart"/>
      <w:r w:rsidR="00883340">
        <w:t>definitely want</w:t>
      </w:r>
      <w:proofErr w:type="gramEnd"/>
      <w:r w:rsidR="00883340">
        <w:t xml:space="preserve"> to know these locations so they could better develop these sectors and promote the building of the shops which are not there.</w:t>
      </w:r>
    </w:p>
    <w:p w14:paraId="33ADE851" w14:textId="36C5E945" w:rsidR="0065446E" w:rsidRDefault="0065446E" w:rsidP="0065446E">
      <w:pPr>
        <w:pStyle w:val="Heading2"/>
      </w:pPr>
      <w:r>
        <w:t>Idea</w:t>
      </w:r>
    </w:p>
    <w:p w14:paraId="39219B09" w14:textId="215CF2AC" w:rsidR="0065446E" w:rsidRDefault="00DE297B" w:rsidP="0065446E">
      <w:r>
        <w:t xml:space="preserve">My idea is to cluster the sectors in Noida based on the availability of </w:t>
      </w:r>
      <w:proofErr w:type="gramStart"/>
      <w:r>
        <w:t>different types</w:t>
      </w:r>
      <w:proofErr w:type="gramEnd"/>
      <w:r>
        <w:t xml:space="preserve"> of shops/places in them. I have made a list of sectors in Noida and stored them in a CSV file. I woul</w:t>
      </w:r>
      <w:r w:rsidR="00D64424">
        <w:t xml:space="preserve">d be using the </w:t>
      </w:r>
      <w:r w:rsidR="00635525">
        <w:t>Python Geocode</w:t>
      </w:r>
      <w:r w:rsidR="00D64424">
        <w:t xml:space="preserve"> to get the </w:t>
      </w:r>
      <w:proofErr w:type="gramStart"/>
      <w:r w:rsidR="00D64424">
        <w:t>coordinates</w:t>
      </w:r>
      <w:r w:rsidR="00635525">
        <w:t>(</w:t>
      </w:r>
      <w:proofErr w:type="gramEnd"/>
      <w:r w:rsidR="00635525">
        <w:t>Latitudes and Longitudes)</w:t>
      </w:r>
      <w:r w:rsidR="00D64424">
        <w:t xml:space="preserve"> of the sectors. Then I would find the </w:t>
      </w:r>
      <w:r w:rsidR="00AF55ED">
        <w:t xml:space="preserve">nearby places using the Foursquare API. Finally, I would cluster the sectors and try to </w:t>
      </w:r>
      <w:proofErr w:type="spellStart"/>
      <w:r w:rsidR="00AF55ED">
        <w:t>analyse</w:t>
      </w:r>
      <w:proofErr w:type="spellEnd"/>
      <w:r w:rsidR="00AF55ED">
        <w:t xml:space="preserve"> and identify sectors that lack the basic amenities or </w:t>
      </w:r>
      <w:proofErr w:type="gramStart"/>
      <w:r w:rsidR="00AF55ED">
        <w:t>different types</w:t>
      </w:r>
      <w:proofErr w:type="gramEnd"/>
      <w:r w:rsidR="00AF55ED">
        <w:t xml:space="preserve"> of shops</w:t>
      </w:r>
      <w:r w:rsidR="00165991">
        <w:t>/venues</w:t>
      </w:r>
      <w:r w:rsidR="00AF55ED">
        <w:t>.</w:t>
      </w:r>
    </w:p>
    <w:p w14:paraId="2B91A513" w14:textId="6322D612" w:rsidR="0065446E" w:rsidRDefault="0065446E" w:rsidP="0065446E">
      <w:pPr>
        <w:pStyle w:val="Heading2"/>
      </w:pPr>
      <w:r>
        <w:t>Target Audience/Stakeholders</w:t>
      </w:r>
    </w:p>
    <w:p w14:paraId="4A7B6940" w14:textId="4872FDF0" w:rsidR="00AF55ED" w:rsidRPr="00AF55ED" w:rsidRDefault="00AF55ED" w:rsidP="00AF55ED">
      <w:r>
        <w:t xml:space="preserve">My Target </w:t>
      </w:r>
      <w:r w:rsidR="00C548D3">
        <w:t>audience is the Indian Government and the Noida Authority who would want to know which sectors need more development and work accordingly. Also, other people who are looking to buy a new house or open a shop can look into this data to choose a location where more amenities are available or choose a new store location where existing stores are less in number.</w:t>
      </w:r>
    </w:p>
    <w:p w14:paraId="420315A4" w14:textId="0B6212EB" w:rsidR="0065446E" w:rsidRDefault="0065446E" w:rsidP="0065446E"/>
    <w:p w14:paraId="46147017" w14:textId="77777777" w:rsidR="00165991" w:rsidRDefault="00165991" w:rsidP="0065446E">
      <w:pPr>
        <w:pStyle w:val="Heading1"/>
      </w:pPr>
      <w:r>
        <w:br w:type="page"/>
      </w:r>
    </w:p>
    <w:p w14:paraId="4C7C68C8" w14:textId="5DBD668F" w:rsidR="0065446E" w:rsidRDefault="0065446E" w:rsidP="0065446E">
      <w:pPr>
        <w:pStyle w:val="Heading1"/>
      </w:pPr>
      <w:r>
        <w:lastRenderedPageBreak/>
        <w:t>Data</w:t>
      </w:r>
    </w:p>
    <w:p w14:paraId="46AD5B86" w14:textId="787A5360" w:rsidR="00C548D3" w:rsidRDefault="00C548D3" w:rsidP="00C548D3">
      <w:pPr>
        <w:pStyle w:val="Heading2"/>
      </w:pPr>
      <w:r>
        <w:t>Data Needed</w:t>
      </w:r>
    </w:p>
    <w:p w14:paraId="07DD75B3" w14:textId="69EE4778" w:rsidR="00C548D3" w:rsidRDefault="00635525" w:rsidP="00635525">
      <w:pPr>
        <w:pStyle w:val="ListParagraph"/>
        <w:numPr>
          <w:ilvl w:val="0"/>
          <w:numId w:val="1"/>
        </w:numPr>
      </w:pPr>
      <w:r>
        <w:t>List of Residential Sectors in Noida</w:t>
      </w:r>
    </w:p>
    <w:p w14:paraId="2B34BE6E" w14:textId="3D7BBA6A" w:rsidR="00635525" w:rsidRDefault="00635525" w:rsidP="00635525">
      <w:pPr>
        <w:pStyle w:val="ListParagraph"/>
        <w:numPr>
          <w:ilvl w:val="0"/>
          <w:numId w:val="1"/>
        </w:numPr>
      </w:pPr>
      <w:proofErr w:type="spellStart"/>
      <w:r>
        <w:t>GeoLocation</w:t>
      </w:r>
      <w:proofErr w:type="spellEnd"/>
      <w:r>
        <w:t xml:space="preserve"> of Residential Sectors in Noida</w:t>
      </w:r>
    </w:p>
    <w:p w14:paraId="4EAB468E" w14:textId="58E964ED" w:rsidR="00635525" w:rsidRDefault="00635525" w:rsidP="00635525">
      <w:pPr>
        <w:pStyle w:val="ListParagraph"/>
        <w:numPr>
          <w:ilvl w:val="0"/>
          <w:numId w:val="1"/>
        </w:numPr>
      </w:pPr>
      <w:r>
        <w:t xml:space="preserve">Places near each sector within a kilometer from the sector’s </w:t>
      </w:r>
      <w:proofErr w:type="gramStart"/>
      <w:r>
        <w:t>location(</w:t>
      </w:r>
      <w:proofErr w:type="gramEnd"/>
      <w:r>
        <w:t xml:space="preserve">This is taken from the </w:t>
      </w:r>
      <w:proofErr w:type="spellStart"/>
      <w:r>
        <w:t>GeoLocation</w:t>
      </w:r>
      <w:proofErr w:type="spellEnd"/>
      <w:r>
        <w:t xml:space="preserve"> of the Sector which I have seen is generally at the center of the Sector)</w:t>
      </w:r>
    </w:p>
    <w:p w14:paraId="0CD1C246" w14:textId="7EAEC865" w:rsidR="00635525" w:rsidRDefault="00635525" w:rsidP="00635525">
      <w:pPr>
        <w:pStyle w:val="Heading2"/>
      </w:pPr>
      <w:r>
        <w:t>Sources of Data</w:t>
      </w:r>
    </w:p>
    <w:p w14:paraId="124ACA5F" w14:textId="38A1F372" w:rsidR="00635525" w:rsidRDefault="00635525" w:rsidP="00635525">
      <w:r>
        <w:t xml:space="preserve">For the List of the Sectors in Residential Sectors in Noida, I am referring to the site: </w:t>
      </w:r>
      <w:hyperlink r:id="rId7" w:history="1">
        <w:r>
          <w:rPr>
            <w:rStyle w:val="Hyperlink"/>
          </w:rPr>
          <w:t>https://www.myloancare.in/noida-circle-rate-revised/</w:t>
        </w:r>
      </w:hyperlink>
      <w:r>
        <w:t>, from which I would be making a CSV file with the sector numbers.</w:t>
      </w:r>
      <w:r w:rsidRPr="00635525">
        <w:t xml:space="preserve"> Then we will get the geographical coordinates of the </w:t>
      </w:r>
      <w:r>
        <w:t>sectors</w:t>
      </w:r>
      <w:r w:rsidRPr="00635525">
        <w:t xml:space="preserve"> using Python Geocoder package which will give us the latitude and longitude coordinates of the </w:t>
      </w:r>
      <w:r>
        <w:t>sectors</w:t>
      </w:r>
      <w:r w:rsidRPr="00635525">
        <w:t>.</w:t>
      </w:r>
    </w:p>
    <w:p w14:paraId="56ECE0B3" w14:textId="5D8A9F1C" w:rsidR="00635525" w:rsidRPr="00635525" w:rsidRDefault="00635525" w:rsidP="00635525">
      <w:r>
        <w:t xml:space="preserve">Finally, I would be using the Foursquare Places API to get the venue data for those sectors. </w:t>
      </w:r>
      <w:r w:rsidRPr="00635525">
        <w:t>Foursquare is a social location service that allows users to explore the world around them.</w:t>
      </w:r>
      <w:r w:rsidRPr="00635525">
        <w:rPr>
          <w:rFonts w:ascii="Arial" w:hAnsi="Arial" w:cs="Arial"/>
          <w:color w:val="323232"/>
          <w:sz w:val="26"/>
          <w:szCs w:val="26"/>
          <w:shd w:val="clear" w:color="auto" w:fill="FFFFFF"/>
        </w:rPr>
        <w:t xml:space="preserve"> </w:t>
      </w:r>
      <w:r w:rsidRPr="00635525">
        <w:t>The Foursquare API allows application developers to interact with the Foursquare platform. Foursquare API will provide many categories of the venue data,</w:t>
      </w:r>
      <w:r>
        <w:t xml:space="preserve"> which I </w:t>
      </w:r>
      <w:r w:rsidR="002A6F9B">
        <w:t xml:space="preserve">then use to count and find the availability of each of the categories of the venue in a </w:t>
      </w:r>
      <w:proofErr w:type="gramStart"/>
      <w:r w:rsidR="002A6F9B">
        <w:t>particular sector</w:t>
      </w:r>
      <w:proofErr w:type="gramEnd"/>
      <w:r w:rsidR="002A6F9B">
        <w:t xml:space="preserve">. I would then be using my data science skills to cluster the sectors using K-Means Clustering, identifying the </w:t>
      </w:r>
      <w:proofErr w:type="gramStart"/>
      <w:r w:rsidR="002A6F9B">
        <w:t>different types</w:t>
      </w:r>
      <w:proofErr w:type="gramEnd"/>
      <w:r w:rsidR="002A6F9B">
        <w:t xml:space="preserve"> for sectors the government needs to deal with.</w:t>
      </w:r>
    </w:p>
    <w:sectPr w:rsidR="00635525" w:rsidRPr="00635525" w:rsidSect="0065446E">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4A6645"/>
    <w:multiLevelType w:val="hybridMultilevel"/>
    <w:tmpl w:val="0742C6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UwNDQ2NTIxszS0MDRS0lEKTi0uzszPAykwqgUABJU3FSwAAAA="/>
  </w:docVars>
  <w:rsids>
    <w:rsidRoot w:val="0065446E"/>
    <w:rsid w:val="00114DD7"/>
    <w:rsid w:val="00165991"/>
    <w:rsid w:val="002A6F9B"/>
    <w:rsid w:val="00635525"/>
    <w:rsid w:val="0065446E"/>
    <w:rsid w:val="00762492"/>
    <w:rsid w:val="00883340"/>
    <w:rsid w:val="00AF55ED"/>
    <w:rsid w:val="00C548D3"/>
    <w:rsid w:val="00D64424"/>
    <w:rsid w:val="00D73DB5"/>
    <w:rsid w:val="00DB7899"/>
    <w:rsid w:val="00DE297B"/>
    <w:rsid w:val="00EF25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BEDAA"/>
  <w15:chartTrackingRefBased/>
  <w15:docId w15:val="{B8B88285-DB81-4050-AFFB-6B4132954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492"/>
    <w:rPr>
      <w:rFonts w:ascii="Times New Roman" w:hAnsi="Times New Roman"/>
      <w:sz w:val="24"/>
      <w:lang w:val="en-US"/>
    </w:rPr>
  </w:style>
  <w:style w:type="paragraph" w:styleId="Heading1">
    <w:name w:val="heading 1"/>
    <w:basedOn w:val="Normal"/>
    <w:next w:val="Normal"/>
    <w:link w:val="Heading1Char"/>
    <w:uiPriority w:val="9"/>
    <w:qFormat/>
    <w:rsid w:val="0065446E"/>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65446E"/>
    <w:pPr>
      <w:keepNext/>
      <w:keepLines/>
      <w:spacing w:before="40" w:after="0"/>
      <w:outlineLvl w:val="1"/>
    </w:pPr>
    <w:rPr>
      <w:rFonts w:asciiTheme="majorHAnsi" w:eastAsiaTheme="majorEastAsia" w:hAnsiTheme="majorHAnsi" w:cstheme="majorBidi"/>
      <w:color w:val="2F5496" w:themeColor="accent1" w:themeShade="BF"/>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446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5446E"/>
    <w:rPr>
      <w:rFonts w:eastAsiaTheme="minorEastAsia"/>
      <w:lang w:val="en-US"/>
    </w:rPr>
  </w:style>
  <w:style w:type="character" w:customStyle="1" w:styleId="Heading1Char">
    <w:name w:val="Heading 1 Char"/>
    <w:basedOn w:val="DefaultParagraphFont"/>
    <w:link w:val="Heading1"/>
    <w:uiPriority w:val="9"/>
    <w:rsid w:val="0065446E"/>
    <w:rPr>
      <w:rFonts w:asciiTheme="majorHAnsi" w:eastAsiaTheme="majorEastAsia" w:hAnsiTheme="majorHAnsi" w:cstheme="majorBidi"/>
      <w:color w:val="2F5496" w:themeColor="accent1" w:themeShade="BF"/>
      <w:sz w:val="48"/>
      <w:szCs w:val="32"/>
      <w:lang w:val="en-US"/>
    </w:rPr>
  </w:style>
  <w:style w:type="character" w:customStyle="1" w:styleId="Heading2Char">
    <w:name w:val="Heading 2 Char"/>
    <w:basedOn w:val="DefaultParagraphFont"/>
    <w:link w:val="Heading2"/>
    <w:uiPriority w:val="9"/>
    <w:rsid w:val="0065446E"/>
    <w:rPr>
      <w:rFonts w:asciiTheme="majorHAnsi" w:eastAsiaTheme="majorEastAsia" w:hAnsiTheme="majorHAnsi" w:cstheme="majorBidi"/>
      <w:color w:val="2F5496" w:themeColor="accent1" w:themeShade="BF"/>
      <w:sz w:val="36"/>
      <w:szCs w:val="26"/>
      <w:lang w:val="en-US"/>
    </w:rPr>
  </w:style>
  <w:style w:type="paragraph" w:styleId="ListParagraph">
    <w:name w:val="List Paragraph"/>
    <w:basedOn w:val="Normal"/>
    <w:uiPriority w:val="34"/>
    <w:qFormat/>
    <w:rsid w:val="00635525"/>
    <w:pPr>
      <w:ind w:left="720"/>
      <w:contextualSpacing/>
    </w:pPr>
  </w:style>
  <w:style w:type="character" w:styleId="Hyperlink">
    <w:name w:val="Hyperlink"/>
    <w:basedOn w:val="DefaultParagraphFont"/>
    <w:uiPriority w:val="99"/>
    <w:semiHidden/>
    <w:unhideWhenUsed/>
    <w:rsid w:val="006355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myloancare.in/noida-circle-rate-revise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Finding and Clustering Neighborhoods in Noida</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Coursera Capstone</dc:title>
  <dc:subject>IBM Applied Data Science Capstone</dc:subject>
  <dc:creator>Yash Singhal</dc:creator>
  <cp:keywords/>
  <dc:description/>
  <cp:lastModifiedBy>yash singhal</cp:lastModifiedBy>
  <cp:revision>2</cp:revision>
  <dcterms:created xsi:type="dcterms:W3CDTF">2020-06-05T06:15:00Z</dcterms:created>
  <dcterms:modified xsi:type="dcterms:W3CDTF">2020-06-05T08:17:00Z</dcterms:modified>
  <cp:category>June 2020</cp:category>
</cp:coreProperties>
</file>