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Open Sans" w:cs="Open Sans" w:hAnsi="Open Sans" w:eastAsia="Open Sans"/>
          <w:b w:val="1"/>
          <w:bCs w:val="1"/>
          <w:outline w:val="0"/>
          <w:color w:val="000000"/>
          <w:sz w:val="24"/>
          <w:szCs w:val="24"/>
          <w:u w:color="000000"/>
          <w14:textFill>
            <w14:solidFill>
              <w14:srgbClr w14:val="000000"/>
            </w14:solidFill>
          </w14:textFill>
        </w:rPr>
      </w:pPr>
      <w:bookmarkStart w:name="_Hlk132798351" w:id="0"/>
      <w:r>
        <w:rPr>
          <w:rFonts w:ascii="Open Sans" w:cs="Open Sans" w:hAnsi="Open Sans" w:eastAsia="Open Sans"/>
          <w:b w:val="1"/>
          <w:bCs w:val="1"/>
          <w:outline w:val="0"/>
          <w:color w:val="000000"/>
          <w:sz w:val="24"/>
          <w:szCs w:val="24"/>
          <w:u w:color="000000"/>
          <w:rtl w:val="0"/>
          <w:lang w:val="en-US"/>
          <w14:textFill>
            <w14:solidFill>
              <w14:srgbClr w14:val="000000"/>
            </w14:solidFill>
          </w14:textFill>
        </w:rPr>
        <w:t>Optimize your cover letter to get more job interviews</w:t>
      </w:r>
    </w:p>
    <w:p>
      <w:pPr>
        <w:pStyle w:val="Body"/>
        <w:spacing w:after="0"/>
        <w:rPr>
          <w:rFonts w:ascii="Open Sans" w:cs="Open Sans" w:hAnsi="Open Sans" w:eastAsia="Open Sans"/>
          <w:outline w:val="0"/>
          <w:color w:val="000000"/>
          <w:u w:color="000000"/>
          <w:lang w:val="en-US"/>
          <w14:textFill>
            <w14:solidFill>
              <w14:srgbClr w14:val="000000"/>
            </w14:solidFill>
          </w14:textFill>
        </w:rPr>
      </w:pPr>
    </w:p>
    <w:p>
      <w:pPr>
        <w:pStyle w:val="Body"/>
        <w:spacing w:after="0"/>
        <w:rPr>
          <w:rFonts w:ascii="Open Sans" w:cs="Open Sans" w:hAnsi="Open Sans" w:eastAsia="Open Sans"/>
          <w:outline w:val="0"/>
          <w:color w:val="000000"/>
          <w:u w:color="000000"/>
          <w14:textFill>
            <w14:solidFill>
              <w14:srgbClr w14:val="000000"/>
            </w14:solidFill>
          </w14:textFill>
        </w:rPr>
      </w:pPr>
      <w:r>
        <w:rPr>
          <w:rFonts w:ascii="Open Sans" w:cs="Open Sans" w:hAnsi="Open Sans" w:eastAsia="Open Sans"/>
          <w:outline w:val="0"/>
          <w:color w:val="000000"/>
          <w:u w:color="000000"/>
          <w:rtl w:val="0"/>
          <w:lang w:val="en-US"/>
          <w14:textFill>
            <w14:solidFill>
              <w14:srgbClr w14:val="000000"/>
            </w14:solidFill>
          </w14:textFill>
        </w:rPr>
        <w:t>This free cover letter template will help you write an ATS-friendly cover letter. But how do you know what the hiring manager is looking for? What skills and experience should you include to show you</w:t>
      </w:r>
      <w:r>
        <w:rPr>
          <w:rFonts w:ascii="Open Sans" w:cs="Open Sans" w:hAnsi="Open Sans" w:eastAsia="Open Sans"/>
          <w:outline w:val="0"/>
          <w:color w:val="000000"/>
          <w:u w:color="000000"/>
          <w:rtl w:val="0"/>
          <w:lang w:val="en-US"/>
          <w14:textFill>
            <w14:solidFill>
              <w14:srgbClr w14:val="000000"/>
            </w14:solidFill>
          </w14:textFill>
        </w:rPr>
        <w:t>’</w:t>
      </w:r>
      <w:r>
        <w:rPr>
          <w:rFonts w:ascii="Open Sans" w:cs="Open Sans" w:hAnsi="Open Sans" w:eastAsia="Open Sans"/>
          <w:outline w:val="0"/>
          <w:color w:val="000000"/>
          <w:u w:color="000000"/>
          <w:rtl w:val="0"/>
          <w:lang w:val="en-US"/>
          <w14:textFill>
            <w14:solidFill>
              <w14:srgbClr w14:val="000000"/>
            </w14:solidFill>
          </w14:textFill>
        </w:rPr>
        <w:t>re the best candidate?</w:t>
      </w:r>
    </w:p>
    <w:p>
      <w:pPr>
        <w:pStyle w:val="Body"/>
        <w:spacing w:after="0"/>
        <w:rPr>
          <w:rFonts w:ascii="Open Sans" w:cs="Open Sans" w:hAnsi="Open Sans" w:eastAsia="Open Sans"/>
          <w:outline w:val="0"/>
          <w:color w:val="000000"/>
          <w:u w:color="000000"/>
          <w:lang w:val="en-US"/>
          <w14:textFill>
            <w14:solidFill>
              <w14:srgbClr w14:val="000000"/>
            </w14:solidFill>
          </w14:textFill>
        </w:rPr>
      </w:pPr>
    </w:p>
    <w:p>
      <w:pPr>
        <w:pStyle w:val="Body"/>
        <w:spacing w:after="0"/>
        <w:rPr>
          <w:rStyle w:val="None"/>
          <w:rFonts w:ascii="Open Sans" w:cs="Open Sans" w:hAnsi="Open Sans" w:eastAsia="Open Sans"/>
          <w:b w:val="1"/>
          <w:bCs w:val="1"/>
          <w:outline w:val="0"/>
          <w:color w:val="000000"/>
          <w:u w:color="000000"/>
          <w14:textFill>
            <w14:solidFill>
              <w14:srgbClr w14:val="000000"/>
            </w14:solidFill>
          </w14:textFill>
        </w:rPr>
      </w:pPr>
      <w:r>
        <w:rPr>
          <w:rFonts w:ascii="Open Sans" w:cs="Open Sans" w:hAnsi="Open Sans" w:eastAsia="Open Sans"/>
          <w:b w:val="1"/>
          <w:bCs w:val="1"/>
          <w:outline w:val="0"/>
          <w:color w:val="000000"/>
          <w:u w:color="000000"/>
          <w:rtl w:val="0"/>
          <w:lang w:val="en-US"/>
          <w14:textFill>
            <w14:solidFill>
              <w14:srgbClr w14:val="000000"/>
            </w14:solidFill>
          </w14:textFill>
        </w:rPr>
        <w:t>Jobscan</w:t>
      </w:r>
      <w:r>
        <w:rPr>
          <w:rFonts w:ascii="Open Sans" w:cs="Open Sans" w:hAnsi="Open Sans" w:eastAsia="Open Sans"/>
          <w:b w:val="1"/>
          <w:bCs w:val="1"/>
          <w:outline w:val="0"/>
          <w:color w:val="000000"/>
          <w:u w:color="000000"/>
          <w:rtl w:val="0"/>
          <w:lang w:val="en-US"/>
          <w14:textFill>
            <w14:solidFill>
              <w14:srgbClr w14:val="000000"/>
            </w14:solidFill>
          </w14:textFill>
        </w:rPr>
        <w:t>’</w:t>
      </w:r>
      <w:r>
        <w:rPr>
          <w:rFonts w:ascii="Open Sans" w:cs="Open Sans" w:hAnsi="Open Sans" w:eastAsia="Open Sans"/>
          <w:b w:val="1"/>
          <w:bCs w:val="1"/>
          <w:outline w:val="0"/>
          <w:color w:val="000000"/>
          <w:u w:color="000000"/>
          <w:rtl w:val="0"/>
          <w:lang w:val="en-US"/>
          <w14:textFill>
            <w14:solidFill>
              <w14:srgbClr w14:val="000000"/>
            </w14:solidFill>
          </w14:textFill>
        </w:rPr>
        <w:t xml:space="preserve">s </w:t>
      </w:r>
      <w:r>
        <w:rPr>
          <w:rStyle w:val="Hyperlink.0"/>
        </w:rPr>
        <w:fldChar w:fldCharType="begin" w:fldLock="0"/>
      </w:r>
      <w:r>
        <w:rPr>
          <w:rStyle w:val="Hyperlink.0"/>
        </w:rPr>
        <w:instrText xml:space="preserve"> HYPERLINK "https://www.jobscan.co/cover-letter-checker?utm_medium=referral&amp;utm_source=cover-letter-templates&amp;utm_campaign=cover-letter-templates&amp;utm_content=internal-link"</w:instrText>
      </w:r>
      <w:r>
        <w:rPr>
          <w:rStyle w:val="Hyperlink.0"/>
        </w:rPr>
        <w:fldChar w:fldCharType="separate" w:fldLock="0"/>
      </w:r>
      <w:r>
        <w:rPr>
          <w:rStyle w:val="Hyperlink.0"/>
          <w:rtl w:val="0"/>
          <w:lang w:val="en-US"/>
        </w:rPr>
        <w:t>cover letter checker</w:t>
      </w:r>
      <w:r>
        <w:rPr/>
        <w:fldChar w:fldCharType="end" w:fldLock="0"/>
      </w:r>
      <w:r>
        <w:rPr>
          <w:rStyle w:val="None"/>
          <w:rFonts w:ascii="Open Sans" w:cs="Open Sans" w:hAnsi="Open Sans" w:eastAsia="Open Sans"/>
          <w:b w:val="1"/>
          <w:bCs w:val="1"/>
          <w:outline w:val="0"/>
          <w:color w:val="000000"/>
          <w:u w:color="000000"/>
          <w:rtl w:val="0"/>
          <w:lang w:val="en-US"/>
          <w14:textFill>
            <w14:solidFill>
              <w14:srgbClr w14:val="000000"/>
            </w14:solidFill>
          </w14:textFill>
        </w:rPr>
        <w:t xml:space="preserve"> helps you optimize your cover letter for each job listing so that your application is more attractive to recruiters and hiring managers.</w:t>
      </w:r>
    </w:p>
    <w:p>
      <w:pPr>
        <w:pStyle w:val="Body"/>
        <w:spacing w:after="0"/>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 xml:space="preserve">An optimized cover letter leads to more responses, more interviews, and more offers for the jobs you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really</w:t>
      </w:r>
      <w:r>
        <w:rPr>
          <w:rStyle w:val="None"/>
          <w:rFonts w:ascii="Open Sans" w:cs="Open Sans" w:hAnsi="Open Sans" w:eastAsia="Open Sans"/>
          <w:outline w:val="0"/>
          <w:color w:val="000000"/>
          <w:u w:color="000000"/>
          <w:rtl w:val="0"/>
          <w:lang w:val="en-US"/>
          <w14:textFill>
            <w14:solidFill>
              <w14:srgbClr w14:val="000000"/>
            </w14:solidFill>
          </w14:textFill>
        </w:rPr>
        <w:t xml:space="preserve"> want.</w:t>
      </w:r>
    </w:p>
    <w:p>
      <w:pPr>
        <w:pStyle w:val="Body"/>
        <w:spacing w:after="0"/>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Honestly,</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like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the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floodgates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opened. Within a week</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absolutely flooded with contacts and people reaching out.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"https://www.jobscan.co/blog/kelly-built-a-network-and-landed-a-job-in-a-new-city-using-jobscans-linkedin-optimization?utm_medium=referral&amp;utm_source=cover-letter-templates&amp;utm_campaign=cover-letter-templates&amp;utm_content=internal-link"</w:instrText>
      </w:r>
      <w:r>
        <w:rPr>
          <w:rStyle w:val="Hyperlink.1"/>
        </w:rPr>
        <w:fldChar w:fldCharType="separate" w:fldLock="0"/>
      </w:r>
      <w:r>
        <w:rPr>
          <w:rStyle w:val="Hyperlink.1"/>
          <w:rtl w:val="0"/>
          <w:lang w:val="en-US"/>
        </w:rPr>
        <w:t>Kelly, South Carolina, Jobscan User</w:t>
      </w:r>
      <w:r>
        <w:rPr/>
        <w:fldChar w:fldCharType="end" w:fldLock="0"/>
      </w:r>
    </w:p>
    <w:p>
      <w:pPr>
        <w:pStyle w:val="Body"/>
        <w:spacing w:after="0"/>
        <w:rPr>
          <w:rStyle w:val="None"/>
          <w:rFonts w:ascii="Open Sans" w:cs="Open Sans" w:hAnsi="Open Sans" w:eastAsia="Open Sans"/>
          <w:i w:val="1"/>
          <w:iCs w:val="1"/>
          <w:lang w:val="en-US"/>
        </w:rPr>
      </w:pPr>
    </w:p>
    <w:p>
      <w:pPr>
        <w:pStyle w:val="Body"/>
        <w:spacing w:after="0"/>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s the greatest tool that I have seen when it comes to searching for jobs.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"https://www.jobscan.co/blog/why-this-career-coach-uses-jobscan?utm_medium=referral&amp;utm_source=cover-letter-templates&amp;utm_campaign=cover-letter-templates&amp;utm_content=internal-link"</w:instrText>
      </w:r>
      <w:r>
        <w:rPr>
          <w:rStyle w:val="Hyperlink.1"/>
        </w:rPr>
        <w:fldChar w:fldCharType="separate" w:fldLock="0"/>
      </w:r>
      <w:r>
        <w:rPr>
          <w:rStyle w:val="Hyperlink.1"/>
          <w:rtl w:val="0"/>
          <w:lang w:val="en-US"/>
        </w:rPr>
        <w:t>Mark Stark, Career Success Coach</w:t>
      </w:r>
      <w:r>
        <w:rPr/>
        <w:fldChar w:fldCharType="end" w:fldLock="0"/>
      </w:r>
    </w:p>
    <w:p>
      <w:pPr>
        <w:pStyle w:val="Body"/>
        <w:spacing w:after="0"/>
        <w:rPr>
          <w:rStyle w:val="None"/>
          <w:rFonts w:ascii="Open Sans" w:cs="Open Sans" w:hAnsi="Open Sans" w:eastAsia="Open Sans"/>
          <w:i w:val="1"/>
          <w:iCs w:val="1"/>
          <w:lang w:val="en-US"/>
        </w:rPr>
      </w:pPr>
    </w:p>
    <w:p>
      <w:pPr>
        <w:pStyle w:val="Body"/>
        <w:spacing w:after="0"/>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 seeing easily 30% or more increase in calls from recruiters when our students use Jobscan to tailor their resumes.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"https://www.jobscan.co/blog/jobscan-case-study-baylor-university?utm_medium=referral&amp;utm_source=cover-letter-templates&amp;utm_campaign=cover-letter-templates&amp;utm_content=internal-link"</w:instrText>
      </w:r>
      <w:r>
        <w:rPr>
          <w:rStyle w:val="Hyperlink.1"/>
        </w:rPr>
        <w:fldChar w:fldCharType="separate" w:fldLock="0"/>
      </w:r>
      <w:r>
        <w:rPr>
          <w:rStyle w:val="Hyperlink.1"/>
          <w:rtl w:val="0"/>
          <w:lang w:val="en-US"/>
        </w:rPr>
        <w:t>Jeffrey Stubbs, Director, Baylor University Career Center</w:t>
      </w:r>
      <w:r>
        <w:rPr/>
        <w:fldChar w:fldCharType="end" w:fldLock="0"/>
      </w:r>
    </w:p>
    <w:p>
      <w:pPr>
        <w:pStyle w:val="Body"/>
        <w:spacing w:after="0"/>
        <w:rPr>
          <w:rStyle w:val="None"/>
          <w:rFonts w:ascii="Open Sans" w:cs="Open Sans" w:hAnsi="Open Sans" w:eastAsia="Open Sans"/>
          <w:lang w:val="en-US"/>
        </w:rPr>
      </w:pPr>
    </w:p>
    <w:p>
      <w:pPr>
        <w:pStyle w:val="Body"/>
        <w:spacing w:after="0"/>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It</w:t>
      </w:r>
      <w:r>
        <w:rPr>
          <w:rStyle w:val="None"/>
          <w:rFonts w:ascii="Open Sans" w:cs="Open Sans" w:hAnsi="Open Sans" w:eastAsia="Open Sans"/>
          <w:outline w:val="0"/>
          <w:color w:val="000000"/>
          <w:u w:color="000000"/>
          <w:rtl w:val="0"/>
          <w:lang w:val="en-US"/>
          <w14:textFill>
            <w14:solidFill>
              <w14:srgbClr w14:val="000000"/>
            </w14:solidFill>
          </w14:textFill>
        </w:rPr>
        <w:t>’</w:t>
      </w:r>
      <w:r>
        <w:rPr>
          <w:rStyle w:val="None"/>
          <w:rFonts w:ascii="Open Sans" w:cs="Open Sans" w:hAnsi="Open Sans" w:eastAsia="Open Sans"/>
          <w:outline w:val="0"/>
          <w:color w:val="000000"/>
          <w:u w:color="000000"/>
          <w:rtl w:val="0"/>
          <w:lang w:val="en-US"/>
          <w14:textFill>
            <w14:solidFill>
              <w14:srgbClr w14:val="000000"/>
            </w14:solidFill>
          </w14:textFill>
        </w:rPr>
        <w:t xml:space="preserve">s frustrating to apply for dozens of jobs and not get any interviews. Use </w:t>
      </w:r>
      <w:r>
        <w:rPr>
          <w:rStyle w:val="Hyperlink.2"/>
        </w:rPr>
        <w:fldChar w:fldCharType="begin" w:fldLock="0"/>
      </w:r>
      <w:r>
        <w:rPr>
          <w:rStyle w:val="Hyperlink.2"/>
        </w:rPr>
        <w:instrText xml:space="preserve"> HYPERLINK "https://www.jobscan.co/?utm_medium=referral&amp;utm_source=cover-letter-templates&amp;utm_campaign=cover-letter-templates&amp;utm_content=internal-link"</w:instrText>
      </w:r>
      <w:r>
        <w:rPr>
          <w:rStyle w:val="Hyperlink.2"/>
        </w:rPr>
        <w:fldChar w:fldCharType="separate" w:fldLock="0"/>
      </w:r>
      <w:r>
        <w:rPr>
          <w:rStyle w:val="Hyperlink.2"/>
          <w:rtl w:val="0"/>
          <w:lang w:val="en-US"/>
        </w:rPr>
        <w:t>Jobscan</w:t>
      </w:r>
      <w:r>
        <w:rPr/>
        <w:fldChar w:fldCharType="end" w:fldLock="0"/>
      </w:r>
      <w:r>
        <w:rPr>
          <w:rStyle w:val="None"/>
          <w:rFonts w:ascii="Open Sans" w:cs="Open Sans" w:hAnsi="Open Sans" w:eastAsia="Open Sans"/>
          <w:outline w:val="0"/>
          <w:color w:val="000000"/>
          <w:u w:color="000000"/>
          <w:rtl w:val="0"/>
          <w:lang w:val="en-US"/>
          <w14:textFill>
            <w14:solidFill>
              <w14:srgbClr w14:val="000000"/>
            </w14:solidFill>
          </w14:textFill>
        </w:rPr>
        <w:t xml:space="preserve"> to optimize your resume, cover letter, and LinkedIn profile.</w:t>
      </w:r>
    </w:p>
    <w:p>
      <w:pPr>
        <w:pStyle w:val="Body"/>
        <w:spacing w:after="0"/>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b w:val="1"/>
          <w:bCs w:val="1"/>
          <w:outline w:val="0"/>
          <w:color w:val="fc9400"/>
          <w:u w:color="fc9400"/>
          <w14:textFill>
            <w14:solidFill>
              <w14:srgbClr w14:val="FC9400"/>
            </w14:solidFill>
          </w14:textFill>
        </w:rPr>
      </w:pPr>
      <w:r>
        <w:rPr>
          <w:rStyle w:val="None"/>
          <w:rFonts w:ascii="Open Sans" w:cs="Open Sans" w:hAnsi="Open Sans" w:eastAsia="Open Sans"/>
          <w:b w:val="1"/>
          <w:bCs w:val="1"/>
          <w:outline w:val="0"/>
          <w:color w:val="fc9400"/>
          <w:u w:color="fc9400"/>
          <w:rtl w:val="0"/>
          <w:lang w:val="en-US"/>
          <w14:textFill>
            <w14:solidFill>
              <w14:srgbClr w14:val="FC9400"/>
            </w14:solidFill>
          </w14:textFill>
        </w:rPr>
        <w:t>90% of Jobscan Premium users landed an interview.</w:t>
      </w:r>
    </w:p>
    <w:p>
      <w:pPr>
        <w:pStyle w:val="Body"/>
        <w:spacing w:after="0"/>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Jobscan users have been hired by:</w:t>
      </w:r>
    </w:p>
    <w:p>
      <w:pPr>
        <w:pStyle w:val="Body"/>
        <w:spacing w:after="0"/>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2" r="0"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4" r="0" b="16602"/>
                    <a:stretch>
                      <a:fillRect/>
                    </a:stretch>
                  </pic:blipFill>
                  <pic:spPr>
                    <a:xfrm>
                      <a:off x="0" y="0"/>
                      <a:ext cx="2952750" cy="476250"/>
                    </a:xfrm>
                    <a:prstGeom prst="rect">
                      <a:avLst/>
                    </a:prstGeom>
                    <a:ln w="12700" cap="flat">
                      <a:noFill/>
                      <a:miter lim="400000"/>
                    </a:ln>
                    <a:effectLst/>
                  </pic:spPr>
                </pic:pic>
              </a:graphicData>
            </a:graphic>
          </wp:inline>
        </w:drawing>
      </w:r>
    </w:p>
    <w:p>
      <w:pPr>
        <w:pStyle w:val="Body"/>
        <w:spacing w:after="0"/>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tabs>
          <w:tab w:val="right" w:pos="9340"/>
        </w:tabs>
        <w:spacing w:after="0" w:line="252" w:lineRule="auto"/>
        <w:jc w:val="center"/>
        <w:rPr>
          <w:rStyle w:val="None"/>
          <w:rFonts w:ascii="Verdana" w:cs="Verdana" w:hAnsi="Verdana" w:eastAsia="Verdana"/>
          <w:b w:val="1"/>
          <w:bCs w:val="1"/>
          <w:sz w:val="40"/>
          <w:szCs w:val="40"/>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7250" cy="342900"/>
                    </a:xfrm>
                    <a:prstGeom prst="rect">
                      <a:avLst/>
                    </a:prstGeom>
                    <a:ln w="12700" cap="flat">
                      <a:noFill/>
                      <a:miter lim="400000"/>
                    </a:ln>
                    <a:effectLst/>
                  </pic:spPr>
                </pic:pic>
              </a:graphicData>
            </a:graphic>
          </wp:inline>
        </w:drawing>
      </w:r>
      <w:bookmarkEnd w:id="0"/>
    </w:p>
    <w:p>
      <w:pPr>
        <w:pStyle w:val="Body"/>
        <w:spacing w:after="0" w:line="360" w:lineRule="auto"/>
        <w:rPr>
          <w:rStyle w:val="None"/>
          <w:rFonts w:ascii="Constantia" w:cs="Constantia" w:hAnsi="Constantia" w:eastAsia="Constantia"/>
          <w:b w:val="1"/>
          <w:bCs w:val="1"/>
          <w:outline w:val="0"/>
          <w:color w:val="242c38"/>
          <w:spacing w:val="140"/>
          <w:sz w:val="40"/>
          <w:szCs w:val="40"/>
          <w:u w:color="485970"/>
          <w14:textFill>
            <w14:solidFill>
              <w14:srgbClr w14:val="242C38"/>
            </w14:solidFill>
          </w14:textFill>
        </w:rPr>
      </w:pPr>
    </w:p>
    <w:p>
      <w:pPr>
        <w:pStyle w:val="Body"/>
        <w:spacing w:after="0" w:line="360" w:lineRule="auto"/>
      </w:pPr>
      <w:r>
        <w:rPr>
          <w:rStyle w:val="None"/>
          <w:rFonts w:ascii="Arial Unicode MS" w:cs="Arial Unicode MS" w:hAnsi="Arial Unicode MS" w:eastAsia="Arial Unicode MS"/>
          <w:b w:val="0"/>
          <w:bCs w:val="0"/>
          <w:i w:val="0"/>
          <w:iCs w:val="0"/>
          <w:outline w:val="0"/>
          <w:color w:val="242c38"/>
          <w:spacing w:val="-1"/>
          <w:u w:color="485970"/>
          <w14:textFill>
            <w14:solidFill>
              <w14:srgbClr w14:val="242C38"/>
            </w14:solidFill>
          </w14:textFill>
        </w:rPr>
        <w:br w:type="page"/>
      </w:r>
    </w:p>
    <w:p>
      <w:pPr>
        <w:pStyle w:val="Body"/>
        <w:spacing w:after="0" w:line="360" w:lineRule="auto"/>
        <w:rPr>
          <w:rStyle w:val="None"/>
          <w:rFonts w:ascii="Times New Roman" w:cs="Times New Roman" w:hAnsi="Times New Roman" w:eastAsia="Times New Roman"/>
          <w:b w:val="1"/>
          <w:bCs w:val="1"/>
          <w:outline w:val="0"/>
          <w:color w:val="242c38"/>
          <w:spacing w:val="140"/>
          <w:sz w:val="40"/>
          <w:szCs w:val="40"/>
          <w:u w:color="485970"/>
          <w14:textFill>
            <w14:solidFill>
              <w14:srgbClr w14:val="242C38"/>
            </w14:solidFill>
          </w14:textFill>
        </w:rPr>
      </w:pPr>
      <w:r>
        <w:rPr>
          <w:rStyle w:val="None"/>
          <w:rFonts w:ascii="Times New Roman" w:hAnsi="Times New Roman"/>
          <w:b w:val="1"/>
          <w:bCs w:val="1"/>
          <w:outline w:val="0"/>
          <w:color w:val="242c38"/>
          <w:spacing w:val="140"/>
          <w:sz w:val="40"/>
          <w:szCs w:val="40"/>
          <w:u w:color="485970"/>
          <w:rtl w:val="0"/>
          <w:lang w:val="de-DE"/>
          <w14:textFill>
            <w14:solidFill>
              <w14:srgbClr w14:val="242C38"/>
            </w14:solidFill>
          </w14:textFill>
        </w:rPr>
        <w:t>ELIZABETH WALLACE</w:t>
      </w:r>
    </w:p>
    <w:p>
      <w:pPr>
        <w:pStyle w:val="Body"/>
        <w:tabs>
          <w:tab w:val="right" w:pos="9340"/>
        </w:tabs>
        <w:spacing w:after="0"/>
        <w:rPr>
          <w:rStyle w:val="None"/>
          <w:rFonts w:ascii="Times New Roman" w:cs="Times New Roman" w:hAnsi="Times New Roman" w:eastAsia="Times New Roman"/>
          <w:i w:val="1"/>
          <w:iCs w:val="1"/>
          <w:outline w:val="0"/>
          <w:color w:val="485970"/>
          <w:sz w:val="28"/>
          <w:szCs w:val="28"/>
          <w:u w:color="485970"/>
          <w14:textFill>
            <w14:solidFill>
              <w14:srgbClr w14:val="485970"/>
            </w14:solidFill>
          </w14:textFill>
        </w:rPr>
      </w:pPr>
      <w:r>
        <w:rPr>
          <w:rStyle w:val="None"/>
          <w:rFonts w:ascii="Times New Roman" w:hAnsi="Times New Roman"/>
          <w:i w:val="1"/>
          <w:iCs w:val="1"/>
          <w:outline w:val="0"/>
          <w:color w:val="485970"/>
          <w:sz w:val="28"/>
          <w:szCs w:val="28"/>
          <w:u w:color="485970"/>
          <w:rtl w:val="0"/>
          <w:lang w:val="en-US"/>
          <w14:textFill>
            <w14:solidFill>
              <w14:srgbClr w14:val="485970"/>
            </w14:solidFill>
          </w14:textFill>
        </w:rPr>
        <w:t xml:space="preserve">Career Consultant/Resume Writer </w:t>
      </w:r>
    </w:p>
    <w:p>
      <w:pPr>
        <w:pStyle w:val="Body"/>
        <w:tabs>
          <w:tab w:val="left" w:pos="4590"/>
          <w:tab w:val="center" w:pos="4680"/>
        </w:tabs>
        <w:spacing w:after="0"/>
        <w:rPr>
          <w:rFonts w:ascii="Times New Roman" w:cs="Times New Roman" w:hAnsi="Times New Roman" w:eastAsia="Times New Roman"/>
        </w:rPr>
      </w:pPr>
      <w:r>
        <w:rPr>
          <w:rFonts w:ascii="Times New Roman" w:cs="Times New Roman" w:hAnsi="Times New Roman" w:eastAsia="Times New Roman"/>
        </w:rPr>
        <w:tab/>
        <w:tab/>
      </w:r>
    </w:p>
    <w:p>
      <w:pPr>
        <w:pStyle w:val="Body"/>
        <w:pBdr>
          <w:top w:val="nil"/>
          <w:left w:val="nil"/>
          <w:bottom w:val="single" w:color="000000" w:sz="12" w:space="0" w:shadow="0" w:frame="0"/>
          <w:right w:val="nil"/>
        </w:pBdr>
        <w:tabs>
          <w:tab w:val="right" w:pos="9340"/>
        </w:tabs>
        <w:rPr>
          <w:rStyle w:val="None"/>
          <w:rFonts w:ascii="Times New Roman" w:cs="Times New Roman" w:hAnsi="Times New Roman" w:eastAsia="Times New Roman"/>
          <w:outline w:val="0"/>
          <w:color w:val="262626"/>
          <w:u w:color="262626"/>
          <w14:textFill>
            <w14:solidFill>
              <w14:srgbClr w14:val="262626"/>
            </w14:solidFill>
          </w14:textFill>
        </w:rPr>
      </w:pPr>
      <w:r>
        <w:rPr>
          <w:rStyle w:val="None"/>
          <w:rFonts w:ascii="Times New Roman" w:hAnsi="Times New Roman"/>
          <w:outline w:val="0"/>
          <w:color w:val="262626"/>
          <w:u w:color="262626"/>
          <w:rtl w:val="0"/>
          <w:lang w:val="en-US"/>
          <w14:textFill>
            <w14:solidFill>
              <w14:srgbClr w14:val="262626"/>
            </w14:solidFill>
          </w14:textFill>
        </w:rPr>
        <w:t xml:space="preserve">Rochester, NY </w:t>
      </w:r>
      <w:r>
        <w:rPr>
          <w:rStyle w:val="None"/>
          <w:rFonts w:ascii="Times New Roman" w:hAnsi="Times New Roman" w:hint="default"/>
          <w:outline w:val="0"/>
          <w:color w:val="485970"/>
          <w:u w:color="485970"/>
          <w:rtl w:val="0"/>
          <w14:textFill>
            <w14:solidFill>
              <w14:srgbClr w14:val="485970"/>
            </w14:solidFill>
          </w14:textFill>
        </w:rPr>
        <w:t>•</w:t>
      </w:r>
      <w:r>
        <w:rPr>
          <w:rStyle w:val="None"/>
          <w:rFonts w:ascii="Times New Roman" w:hAnsi="Times New Roman"/>
          <w:outline w:val="0"/>
          <w:color w:val="262626"/>
          <w:u w:color="262626"/>
          <w:rtl w:val="0"/>
          <w14:textFill>
            <w14:solidFill>
              <w14:srgbClr w14:val="262626"/>
            </w14:solidFill>
          </w14:textFill>
        </w:rPr>
        <w:t xml:space="preserve"> (555) 555-1234 </w:t>
      </w:r>
      <w:r>
        <w:rPr>
          <w:rStyle w:val="None"/>
          <w:rFonts w:ascii="Times New Roman" w:hAnsi="Times New Roman" w:hint="default"/>
          <w:outline w:val="0"/>
          <w:color w:val="485970"/>
          <w:u w:color="485970"/>
          <w:rtl w:val="0"/>
          <w14:textFill>
            <w14:solidFill>
              <w14:srgbClr w14:val="485970"/>
            </w14:solidFill>
          </w14:textFill>
        </w:rPr>
        <w:t>•</w:t>
      </w:r>
      <w:r>
        <w:rPr>
          <w:rStyle w:val="None"/>
          <w:rFonts w:ascii="Times New Roman" w:hAnsi="Times New Roman"/>
          <w:outline w:val="0"/>
          <w:color w:val="262626"/>
          <w:u w:color="262626"/>
          <w:rtl w:val="0"/>
          <w:lang w:val="en-US"/>
          <w14:textFill>
            <w14:solidFill>
              <w14:srgbClr w14:val="262626"/>
            </w14:solidFill>
          </w14:textFill>
        </w:rPr>
        <w:t xml:space="preserve"> elizabeth.wallace@gmail.com </w:t>
      </w:r>
      <w:r>
        <w:rPr>
          <w:rStyle w:val="None"/>
          <w:rFonts w:ascii="Times New Roman" w:hAnsi="Times New Roman" w:hint="default"/>
          <w:outline w:val="0"/>
          <w:color w:val="485970"/>
          <w:u w:color="485970"/>
          <w:rtl w:val="0"/>
          <w14:textFill>
            <w14:solidFill>
              <w14:srgbClr w14:val="485970"/>
            </w14:solidFill>
          </w14:textFill>
        </w:rPr>
        <w:t>•</w:t>
      </w:r>
      <w:r>
        <w:rPr>
          <w:rStyle w:val="None"/>
          <w:rFonts w:ascii="Times New Roman" w:hAnsi="Times New Roman"/>
          <w:outline w:val="0"/>
          <w:color w:val="262626"/>
          <w:u w:color="262626"/>
          <w:rtl w:val="0"/>
          <w:lang w:val="en-US"/>
          <w14:textFill>
            <w14:solidFill>
              <w14:srgbClr w14:val="262626"/>
            </w14:solidFill>
          </w14:textFill>
        </w:rPr>
        <w:t xml:space="preserve"> linkedin.com/in/elizabeth-wallace </w:t>
      </w:r>
    </w:p>
    <w:p>
      <w:pPr>
        <w:pStyle w:val="Body"/>
        <w:spacing w:after="0" w:line="240" w:lineRule="auto"/>
        <w:rPr>
          <w:rFonts w:ascii="Times New Roman" w:cs="Times New Roman" w:hAnsi="Times New Roman" w:eastAsia="Times New Roman"/>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October 7, 2022</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da-DK"/>
        </w:rPr>
        <w:t>Jenny Johnson</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Human Resources</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IHeartjobs</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55 Bixby Way</w:t>
      </w: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Manchester, NH 40344</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Dear Ms. Johnson,</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 was hoping to learn about any potential employment opportunities at iHeartResumes. I think highly of the company and would love to learn more about it. Based on what I already know, IHeartResumes</w:t>
      </w:r>
      <w:r>
        <w:rPr>
          <w:rStyle w:val="None"/>
          <w:rFonts w:ascii="Times New Roman" w:hAnsi="Times New Roman" w:hint="default"/>
          <w:sz w:val="24"/>
          <w:szCs w:val="24"/>
          <w:rtl w:val="1"/>
        </w:rPr>
        <w:t xml:space="preserve">’ </w:t>
      </w:r>
      <w:r>
        <w:rPr>
          <w:rStyle w:val="None"/>
          <w:rFonts w:ascii="Times New Roman" w:hAnsi="Times New Roman"/>
          <w:sz w:val="24"/>
          <w:szCs w:val="24"/>
          <w:rtl w:val="0"/>
          <w:lang w:val="en-US"/>
        </w:rPr>
        <w:t>company culture and approach to customer service are what interest me most.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As a career consultant, I</w:t>
      </w:r>
      <w:r>
        <w:rPr>
          <w:rStyle w:val="None"/>
          <w:rFonts w:ascii="Times New Roman" w:hAnsi="Times New Roman" w:hint="default"/>
          <w:sz w:val="24"/>
          <w:szCs w:val="24"/>
          <w:rtl w:val="1"/>
        </w:rPr>
        <w:t>’</w:t>
      </w:r>
      <w:r>
        <w:rPr>
          <w:rStyle w:val="None"/>
          <w:rFonts w:ascii="Times New Roman" w:hAnsi="Times New Roman"/>
          <w:sz w:val="24"/>
          <w:szCs w:val="24"/>
          <w:rtl w:val="0"/>
          <w:lang w:val="en-US"/>
        </w:rPr>
        <w:t>ve worn many hats but am most excited about my success in client-facing roles. I</w:t>
      </w:r>
      <w:r>
        <w:rPr>
          <w:rStyle w:val="None"/>
          <w:rFonts w:ascii="Times New Roman" w:hAnsi="Times New Roman" w:hint="default"/>
          <w:sz w:val="24"/>
          <w:szCs w:val="24"/>
          <w:rtl w:val="1"/>
        </w:rPr>
        <w:t>’</w:t>
      </w:r>
      <w:r>
        <w:rPr>
          <w:rStyle w:val="None"/>
          <w:rFonts w:ascii="Times New Roman" w:hAnsi="Times New Roman"/>
          <w:sz w:val="24"/>
          <w:szCs w:val="24"/>
          <w:rtl w:val="0"/>
          <w:lang w:val="en-US"/>
        </w:rPr>
        <w:t>ve helped over 250,000 job seekers optimize their resumes and have facilitated over 1 million scans at Jobscan. I</w:t>
      </w:r>
      <w:r>
        <w:rPr>
          <w:rStyle w:val="None"/>
          <w:rFonts w:ascii="Times New Roman" w:hAnsi="Times New Roman" w:hint="default"/>
          <w:sz w:val="24"/>
          <w:szCs w:val="24"/>
          <w:rtl w:val="1"/>
        </w:rPr>
        <w:t>’</w:t>
      </w:r>
      <w:r>
        <w:rPr>
          <w:rStyle w:val="None"/>
          <w:rFonts w:ascii="Times New Roman" w:hAnsi="Times New Roman"/>
          <w:sz w:val="24"/>
          <w:szCs w:val="24"/>
          <w:rtl w:val="0"/>
          <w:lang w:val="en-US"/>
        </w:rPr>
        <w:t>ve helped my clients land better jobs, faster, which is where my passion lies.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 look forward to hearing back from you. If there are no current openings or upcoming opportunities, please feel free to hang on to my resume (attached) and contact me in the future. I can be reached at elizabeth.wallace@gmail.com or by phone at (555) 555-1234. Thank you!</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Sincerely,</w:t>
      </w:r>
    </w:p>
    <w:p>
      <w:pPr>
        <w:pStyle w:val="Body"/>
        <w:spacing w:after="0" w:line="240" w:lineRule="auto"/>
      </w:pPr>
      <w:r>
        <w:rPr>
          <w:rStyle w:val="None"/>
          <w:rFonts w:ascii="Times New Roman" w:hAnsi="Times New Roman"/>
          <w:sz w:val="24"/>
          <w:szCs w:val="24"/>
          <w:rtl w:val="0"/>
          <w:lang w:val="en-US"/>
        </w:rPr>
        <w:t>Elizabeth Wallace</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Open Sans">
    <w:charset w:val="00"/>
    <w:family w:val="roman"/>
    <w:pitch w:val="default"/>
  </w:font>
  <w:font w:name="Verdana">
    <w:charset w:val="00"/>
    <w:family w:val="roman"/>
    <w:pitch w:val="default"/>
  </w:font>
  <w:font w:name="Constant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Open Sans" w:cs="Open Sans" w:hAnsi="Open Sans" w:eastAsia="Open Sans"/>
      <w:b w:val="1"/>
      <w:bCs w:val="1"/>
      <w:outline w:val="0"/>
      <w:color w:val="0563c1"/>
      <w:u w:val="single" w:color="0563c1"/>
      <w:lang w:val="en-US"/>
      <w14:textFill>
        <w14:solidFill>
          <w14:srgbClr w14:val="0563C1"/>
        </w14:solidFill>
      </w14:textFill>
    </w:rPr>
  </w:style>
  <w:style w:type="character" w:styleId="Hyperlink.1">
    <w:name w:val="Hyperlink.1"/>
    <w:basedOn w:val="None"/>
    <w:next w:val="Hyperlink.1"/>
    <w:rPr>
      <w:rFonts w:ascii="Open Sans" w:cs="Open Sans" w:hAnsi="Open Sans" w:eastAsia="Open Sans"/>
      <w:i w:val="1"/>
      <w:iCs w:val="1"/>
      <w:outline w:val="0"/>
      <w:color w:val="0563c1"/>
      <w:u w:val="single" w:color="0563c1"/>
      <w:lang w:val="en-US"/>
      <w14:textFill>
        <w14:solidFill>
          <w14:srgbClr w14:val="0563C1"/>
        </w14:solidFill>
      </w14:textFill>
    </w:rPr>
  </w:style>
  <w:style w:type="character" w:styleId="Hyperlink.2">
    <w:name w:val="Hyperlink.2"/>
    <w:basedOn w:val="None"/>
    <w:next w:val="Hyperlink.2"/>
    <w:rPr>
      <w:rFonts w:ascii="Open Sans" w:cs="Open Sans" w:hAnsi="Open Sans" w:eastAsia="Open Sans"/>
      <w:outline w:val="0"/>
      <w:color w:val="0563c1"/>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